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ascii="楷体" w:hAnsi="楷体" w:eastAsia="楷体"/>
          <w:b/>
          <w:sz w:val="44"/>
          <w:lang w:eastAsia="zh-CN"/>
        </w:rPr>
      </w:pPr>
    </w:p>
    <w:p>
      <w:pPr>
        <w:widowControl/>
        <w:jc w:val="center"/>
        <w:rPr>
          <w:rFonts w:ascii="楷体" w:hAnsi="楷体" w:eastAsia="楷体"/>
          <w:b/>
          <w:sz w:val="44"/>
          <w:lang w:eastAsia="zh-CN"/>
        </w:rPr>
      </w:pPr>
      <w:r>
        <w:rPr>
          <w:rFonts w:ascii="楷体" w:hAnsi="楷体" w:eastAsia="楷体"/>
          <w:b/>
          <w:sz w:val="44"/>
          <w:lang w:eastAsia="zh-CN"/>
        </w:rPr>
        <w:t>第</w:t>
      </w:r>
      <w:r>
        <w:rPr>
          <w:rFonts w:hint="eastAsia" w:ascii="楷体" w:hAnsi="楷体" w:eastAsia="楷体"/>
          <w:b/>
          <w:sz w:val="44"/>
          <w:lang w:val="en-US" w:eastAsia="zh-CN"/>
        </w:rPr>
        <w:t>十二</w:t>
      </w:r>
      <w:r>
        <w:rPr>
          <w:rFonts w:ascii="楷体" w:hAnsi="楷体" w:eastAsia="楷体"/>
          <w:b/>
          <w:sz w:val="44"/>
          <w:lang w:eastAsia="zh-CN"/>
        </w:rPr>
        <w:t>届中国大学生服务外包创新创业大赛</w:t>
      </w:r>
    </w:p>
    <w:p>
      <w:pPr>
        <w:widowControl/>
        <w:jc w:val="both"/>
        <w:rPr>
          <w:rFonts w:ascii="楷体" w:hAnsi="楷体" w:eastAsia="楷体"/>
          <w:b/>
          <w:sz w:val="44"/>
          <w:lang w:eastAsia="zh-CN"/>
        </w:rPr>
      </w:pPr>
    </w:p>
    <w:p>
      <w:pPr>
        <w:widowControl/>
        <w:jc w:val="both"/>
        <w:rPr>
          <w:rFonts w:ascii="楷体" w:hAnsi="楷体" w:eastAsia="楷体"/>
          <w:b/>
          <w:sz w:val="44"/>
          <w:lang w:eastAsia="zh-CN"/>
        </w:rPr>
      </w:pPr>
    </w:p>
    <w:p>
      <w:pPr>
        <w:widowControl/>
        <w:jc w:val="center"/>
        <w:rPr>
          <w:rFonts w:ascii="楷体" w:hAnsi="楷体" w:eastAsia="楷体"/>
          <w:b/>
          <w:sz w:val="44"/>
          <w:lang w:eastAsia="zh-CN"/>
        </w:rPr>
      </w:pPr>
      <w:r>
        <w:rPr>
          <w:rFonts w:ascii="楷体" w:hAnsi="楷体" w:eastAsia="楷体"/>
          <w:b/>
          <w:sz w:val="44"/>
          <w:lang w:eastAsia="zh-CN"/>
        </w:rPr>
        <w:drawing>
          <wp:inline distT="0" distB="0" distL="114300" distR="114300">
            <wp:extent cx="1168400" cy="1352550"/>
            <wp:effectExtent l="0" t="0" r="0" b="6350"/>
            <wp:docPr id="1" name="图片 1" descr="E:\活动文件\服务外包\图片\logo 竖版.pnglogo 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活动文件\服务外包\图片\logo 竖版.pnglogo 竖版"/>
                    <pic:cNvPicPr>
                      <a:picLocks noChangeAspect="1"/>
                    </pic:cNvPicPr>
                  </pic:nvPicPr>
                  <pic:blipFill>
                    <a:blip r:embed="rId4"/>
                    <a:srcRect/>
                    <a:stretch>
                      <a:fillRect/>
                    </a:stretch>
                  </pic:blipFill>
                  <pic:spPr>
                    <a:xfrm>
                      <a:off x="0" y="0"/>
                      <a:ext cx="1168400" cy="1352550"/>
                    </a:xfrm>
                    <a:prstGeom prst="rect">
                      <a:avLst/>
                    </a:prstGeom>
                    <a:noFill/>
                    <a:ln>
                      <a:noFill/>
                    </a:ln>
                  </pic:spPr>
                </pic:pic>
              </a:graphicData>
            </a:graphic>
          </wp:inline>
        </w:drawing>
      </w:r>
    </w:p>
    <w:p>
      <w:pPr>
        <w:widowControl/>
        <w:jc w:val="center"/>
        <w:rPr>
          <w:rFonts w:ascii="楷体" w:hAnsi="楷体" w:eastAsia="楷体"/>
          <w:b/>
          <w:sz w:val="44"/>
          <w:lang w:eastAsia="zh-CN"/>
        </w:rPr>
      </w:pPr>
    </w:p>
    <w:p>
      <w:pPr>
        <w:widowControl/>
        <w:jc w:val="center"/>
        <w:rPr>
          <w:rFonts w:ascii="楷体" w:hAnsi="楷体" w:eastAsia="楷体"/>
          <w:b/>
          <w:sz w:val="44"/>
          <w:lang w:eastAsia="zh-CN"/>
        </w:rPr>
      </w:pPr>
      <w:r>
        <w:rPr>
          <w:rFonts w:hint="eastAsia" w:ascii="楷体" w:hAnsi="楷体" w:eastAsia="楷体"/>
          <w:b/>
          <w:sz w:val="44"/>
          <w:lang w:val="en-US" w:eastAsia="zh-CN"/>
        </w:rPr>
        <w:t>亿品智租租赁平台</w:t>
      </w:r>
    </w:p>
    <w:p>
      <w:pPr>
        <w:widowControl/>
        <w:jc w:val="center"/>
        <w:rPr>
          <w:rFonts w:hint="default" w:ascii="楷体" w:hAnsi="楷体" w:eastAsia="楷体"/>
          <w:sz w:val="44"/>
          <w:szCs w:val="44"/>
          <w:lang w:val="en-US" w:eastAsia="zh-CN"/>
        </w:rPr>
      </w:pPr>
      <w:r>
        <w:rPr>
          <w:rFonts w:hint="eastAsia" w:ascii="楷体" w:hAnsi="楷体"/>
          <w:b/>
          <w:sz w:val="44"/>
          <w:szCs w:val="44"/>
          <w:lang w:val="en-US" w:eastAsia="zh-CN"/>
        </w:rPr>
        <w:t>概要方案</w:t>
      </w:r>
    </w:p>
    <w:p>
      <w:pPr>
        <w:widowControl/>
        <w:jc w:val="right"/>
        <w:rPr>
          <w:rFonts w:ascii="楷体" w:hAnsi="楷体" w:eastAsia="楷体"/>
          <w:sz w:val="24"/>
          <w:lang w:eastAsia="zh-CN"/>
        </w:rPr>
      </w:pPr>
    </w:p>
    <w:p>
      <w:pPr>
        <w:widowControl/>
        <w:jc w:val="right"/>
        <w:rPr>
          <w:rFonts w:ascii="楷体" w:hAnsi="楷体" w:eastAsia="楷体"/>
          <w:sz w:val="24"/>
          <w:lang w:eastAsia="zh-CN"/>
        </w:rPr>
      </w:pPr>
    </w:p>
    <w:p>
      <w:pPr>
        <w:widowControl/>
        <w:jc w:val="right"/>
        <w:rPr>
          <w:rFonts w:ascii="楷体" w:hAnsi="楷体" w:eastAsia="楷体"/>
          <w:sz w:val="24"/>
          <w:lang w:eastAsia="zh-CN"/>
        </w:rPr>
      </w:pPr>
    </w:p>
    <w:p>
      <w:pPr>
        <w:widowControl/>
        <w:jc w:val="right"/>
        <w:rPr>
          <w:rFonts w:ascii="楷体" w:hAnsi="楷体" w:eastAsia="楷体"/>
          <w:sz w:val="24"/>
          <w:lang w:eastAsia="zh-CN"/>
        </w:rPr>
      </w:pPr>
    </w:p>
    <w:p>
      <w:pPr>
        <w:widowControl/>
        <w:jc w:val="right"/>
        <w:rPr>
          <w:rFonts w:ascii="楷体" w:hAnsi="楷体" w:eastAsia="楷体"/>
          <w:sz w:val="24"/>
          <w:lang w:eastAsia="zh-CN"/>
        </w:rPr>
      </w:pPr>
    </w:p>
    <w:p>
      <w:pPr>
        <w:widowControl/>
        <w:spacing w:line="480" w:lineRule="auto"/>
        <w:jc w:val="center"/>
        <w:rPr>
          <w:rFonts w:ascii="楷体" w:hAnsi="楷体" w:eastAsia="楷体"/>
          <w:sz w:val="24"/>
          <w:lang w:eastAsia="zh-CN"/>
        </w:rPr>
      </w:pPr>
    </w:p>
    <w:p>
      <w:pPr>
        <w:widowControl/>
        <w:spacing w:line="480" w:lineRule="auto"/>
        <w:jc w:val="center"/>
        <w:rPr>
          <w:rFonts w:hint="default" w:ascii="楷体" w:hAnsi="楷体" w:eastAsia="楷体"/>
          <w:sz w:val="24"/>
          <w:lang w:val="en-US" w:eastAsia="zh-CN"/>
        </w:rPr>
      </w:pPr>
      <w:r>
        <w:rPr>
          <w:rFonts w:ascii="楷体" w:hAnsi="楷体" w:eastAsia="楷体"/>
          <w:sz w:val="24"/>
          <w:lang w:eastAsia="zh-CN"/>
        </w:rPr>
        <w:t>团队</w:t>
      </w:r>
      <w:r>
        <w:rPr>
          <w:rFonts w:hint="eastAsia" w:ascii="楷体" w:hAnsi="楷体" w:eastAsia="楷体"/>
          <w:sz w:val="24"/>
          <w:lang w:eastAsia="zh-CN"/>
        </w:rPr>
        <w:t>：2003626-</w:t>
      </w:r>
      <w:r>
        <w:rPr>
          <w:rFonts w:hint="eastAsia" w:ascii="楷体" w:hAnsi="楷体" w:eastAsia="楷体"/>
          <w:sz w:val="24"/>
          <w:lang w:val="en-US" w:eastAsia="zh-CN"/>
        </w:rPr>
        <w:t>不秃头小队</w:t>
      </w:r>
    </w:p>
    <w:p>
      <w:pPr>
        <w:widowControl/>
        <w:spacing w:line="480" w:lineRule="auto"/>
        <w:jc w:val="center"/>
        <w:rPr>
          <w:rFonts w:hint="eastAsia" w:ascii="楷体" w:hAnsi="楷体" w:eastAsia="楷体"/>
          <w:sz w:val="24"/>
          <w:lang w:eastAsia="zh-CN"/>
        </w:rPr>
      </w:pPr>
      <w:r>
        <w:rPr>
          <w:rFonts w:ascii="楷体" w:hAnsi="楷体" w:eastAsia="楷体"/>
          <w:sz w:val="24"/>
          <w:lang w:eastAsia="zh-CN"/>
        </w:rPr>
        <w:t>赛题</w:t>
      </w:r>
      <w:r>
        <w:rPr>
          <w:rFonts w:hint="eastAsia" w:ascii="楷体" w:hAnsi="楷体" w:eastAsia="楷体"/>
          <w:sz w:val="24"/>
          <w:lang w:eastAsia="zh-CN"/>
        </w:rPr>
        <w:t>：</w:t>
      </w:r>
      <w:r>
        <w:rPr>
          <w:rFonts w:ascii="楷体" w:hAnsi="楷体" w:eastAsia="楷体"/>
          <w:sz w:val="24"/>
          <w:lang w:eastAsia="zh-CN"/>
        </w:rPr>
        <w:t>A</w:t>
      </w:r>
      <w:r>
        <w:rPr>
          <w:rFonts w:hint="eastAsia" w:ascii="楷体" w:hAnsi="楷体" w:eastAsia="楷体"/>
          <w:sz w:val="24"/>
          <w:lang w:val="en-US" w:eastAsia="zh-CN"/>
        </w:rPr>
        <w:t>19</w:t>
      </w:r>
      <w:r>
        <w:rPr>
          <w:rFonts w:hint="eastAsia" w:ascii="楷体" w:hAnsi="楷体" w:eastAsia="楷体"/>
          <w:sz w:val="24"/>
          <w:lang w:eastAsia="zh-CN"/>
        </w:rPr>
        <w:t>-智能化共享租赁平台</w:t>
      </w:r>
    </w:p>
    <w:p>
      <w:pPr>
        <w:widowControl/>
        <w:spacing w:line="480" w:lineRule="auto"/>
        <w:jc w:val="center"/>
        <w:rPr>
          <w:rFonts w:hint="default" w:ascii="楷体" w:hAnsi="楷体" w:eastAsia="楷体"/>
          <w:sz w:val="24"/>
          <w:lang w:val="en-US" w:eastAsia="zh-CN"/>
        </w:rPr>
      </w:pPr>
      <w:r>
        <w:rPr>
          <w:rFonts w:ascii="楷体" w:hAnsi="楷体" w:eastAsia="楷体"/>
          <w:sz w:val="24"/>
          <w:lang w:eastAsia="zh-CN"/>
        </w:rPr>
        <w:t>团队成员</w:t>
      </w:r>
      <w:r>
        <w:rPr>
          <w:rFonts w:hint="eastAsia" w:ascii="楷体" w:hAnsi="楷体" w:eastAsia="楷体"/>
          <w:sz w:val="24"/>
          <w:lang w:eastAsia="zh-CN"/>
        </w:rPr>
        <w:t>：</w:t>
      </w:r>
      <w:r>
        <w:rPr>
          <w:rFonts w:hint="eastAsia" w:ascii="楷体" w:hAnsi="楷体" w:eastAsia="楷体"/>
          <w:sz w:val="24"/>
          <w:lang w:val="en-US" w:eastAsia="zh-CN"/>
        </w:rPr>
        <w:t>徐启佳</w:t>
      </w:r>
      <w:r>
        <w:rPr>
          <w:rFonts w:hint="eastAsia" w:ascii="楷体" w:hAnsi="楷体" w:eastAsia="楷体"/>
          <w:sz w:val="24"/>
          <w:lang w:eastAsia="zh-CN"/>
        </w:rPr>
        <w:t xml:space="preserve"> </w:t>
      </w:r>
      <w:r>
        <w:rPr>
          <w:rFonts w:hint="eastAsia" w:ascii="楷体" w:hAnsi="楷体" w:eastAsia="楷体"/>
          <w:sz w:val="24"/>
          <w:lang w:val="en-US" w:eastAsia="zh-CN"/>
        </w:rPr>
        <w:t>杨睿祈</w:t>
      </w:r>
      <w:r>
        <w:rPr>
          <w:rFonts w:hint="eastAsia" w:ascii="楷体" w:hAnsi="楷体" w:eastAsia="楷体"/>
          <w:sz w:val="24"/>
          <w:lang w:eastAsia="zh-CN"/>
        </w:rPr>
        <w:t xml:space="preserve"> </w:t>
      </w:r>
      <w:r>
        <w:rPr>
          <w:rFonts w:hint="eastAsia" w:ascii="楷体" w:hAnsi="楷体" w:eastAsia="楷体"/>
          <w:sz w:val="24"/>
          <w:lang w:val="en-US" w:eastAsia="zh-CN"/>
        </w:rPr>
        <w:t>杨晨曦</w:t>
      </w:r>
      <w:r>
        <w:rPr>
          <w:rFonts w:hint="eastAsia" w:ascii="楷体" w:hAnsi="楷体" w:eastAsia="楷体"/>
          <w:sz w:val="24"/>
          <w:lang w:eastAsia="zh-CN"/>
        </w:rPr>
        <w:t xml:space="preserve"> </w:t>
      </w:r>
      <w:r>
        <w:rPr>
          <w:rFonts w:hint="eastAsia" w:ascii="楷体" w:hAnsi="楷体" w:eastAsia="楷体"/>
          <w:sz w:val="24"/>
          <w:lang w:val="en-US" w:eastAsia="zh-CN"/>
        </w:rPr>
        <w:t>尹艳</w:t>
      </w:r>
      <w:r>
        <w:rPr>
          <w:rFonts w:hint="eastAsia" w:ascii="楷体" w:hAnsi="楷体" w:eastAsia="楷体"/>
          <w:sz w:val="24"/>
          <w:lang w:eastAsia="zh-CN"/>
        </w:rPr>
        <w:t xml:space="preserve"> </w:t>
      </w:r>
      <w:r>
        <w:rPr>
          <w:rFonts w:hint="eastAsia" w:ascii="楷体" w:hAnsi="楷体" w:eastAsia="楷体"/>
          <w:sz w:val="24"/>
          <w:lang w:val="en-US" w:eastAsia="zh-CN"/>
        </w:rPr>
        <w:t>梁晓瑜</w:t>
      </w:r>
    </w:p>
    <w:p>
      <w:pPr>
        <w:widowControl/>
        <w:spacing w:line="480" w:lineRule="auto"/>
        <w:jc w:val="center"/>
        <w:rPr>
          <w:rFonts w:hint="default" w:ascii="楷体" w:hAnsi="楷体" w:eastAsia="楷体"/>
          <w:sz w:val="24"/>
          <w:lang w:val="en-US" w:eastAsia="zh-CN"/>
        </w:rPr>
      </w:pPr>
      <w:r>
        <w:rPr>
          <w:rFonts w:ascii="楷体" w:hAnsi="楷体" w:eastAsia="楷体"/>
          <w:sz w:val="24"/>
          <w:lang w:eastAsia="zh-CN"/>
        </w:rPr>
        <w:t>指导老师</w:t>
      </w:r>
      <w:r>
        <w:rPr>
          <w:rFonts w:hint="eastAsia" w:ascii="楷体" w:hAnsi="楷体" w:eastAsia="楷体"/>
          <w:sz w:val="24"/>
          <w:lang w:eastAsia="zh-CN"/>
        </w:rPr>
        <w:t>：杨柳</w:t>
      </w:r>
      <w:r>
        <w:rPr>
          <w:rFonts w:hint="eastAsia" w:ascii="楷体" w:hAnsi="楷体" w:eastAsia="楷体"/>
          <w:sz w:val="24"/>
          <w:lang w:val="en-US" w:eastAsia="zh-CN"/>
        </w:rPr>
        <w:t xml:space="preserve"> 聂绪海</w:t>
      </w:r>
    </w:p>
    <w:p>
      <w:pPr>
        <w:widowControl/>
        <w:jc w:val="right"/>
        <w:rPr>
          <w:rFonts w:ascii="楷体" w:hAnsi="楷体" w:eastAsia="楷体"/>
          <w:sz w:val="24"/>
          <w:lang w:eastAsia="zh-CN"/>
        </w:rPr>
      </w:pPr>
    </w:p>
    <w:p>
      <w:pPr>
        <w:widowControl/>
        <w:jc w:val="right"/>
        <w:rPr>
          <w:rFonts w:ascii="楷体" w:hAnsi="楷体" w:eastAsia="楷体"/>
          <w:sz w:val="24"/>
          <w:lang w:eastAsia="zh-CN"/>
        </w:rPr>
      </w:pPr>
    </w:p>
    <w:p>
      <w:pPr>
        <w:widowControl/>
        <w:rPr>
          <w:rFonts w:ascii="楷体" w:hAnsi="楷体" w:eastAsia="楷体"/>
          <w:sz w:val="32"/>
          <w:lang w:eastAsia="zh-CN"/>
        </w:rPr>
      </w:pPr>
    </w:p>
    <w:p>
      <w:pPr>
        <w:widowControl/>
        <w:jc w:val="both"/>
        <w:rPr>
          <w:rFonts w:ascii="楷体" w:hAnsi="楷体" w:eastAsia="楷体"/>
          <w:sz w:val="32"/>
          <w:lang w:eastAsia="zh-CN"/>
        </w:rPr>
      </w:pPr>
    </w:p>
    <w:p>
      <w:pPr>
        <w:widowControl/>
        <w:jc w:val="center"/>
        <w:rPr>
          <w:rFonts w:ascii="楷体" w:hAnsi="楷体" w:eastAsia="楷体"/>
          <w:sz w:val="32"/>
          <w:lang w:eastAsia="zh-CN"/>
        </w:rPr>
      </w:pPr>
    </w:p>
    <w:p>
      <w:pPr>
        <w:bidi w:val="0"/>
        <w:jc w:val="center"/>
        <w:rPr>
          <w:sz w:val="30"/>
          <w:szCs w:val="30"/>
          <w:lang w:eastAsia="zh-CN"/>
        </w:rPr>
      </w:pPr>
      <w:r>
        <w:rPr>
          <w:sz w:val="30"/>
          <w:szCs w:val="30"/>
          <w:lang w:eastAsia="zh-CN"/>
        </w:rPr>
        <w:t>二零</w:t>
      </w:r>
      <w:r>
        <w:rPr>
          <w:rFonts w:hint="eastAsia"/>
          <w:sz w:val="30"/>
          <w:szCs w:val="30"/>
          <w:lang w:val="en-US" w:eastAsia="zh-CN"/>
        </w:rPr>
        <w:t>二一</w:t>
      </w:r>
      <w:r>
        <w:rPr>
          <w:sz w:val="30"/>
          <w:szCs w:val="30"/>
          <w:lang w:eastAsia="zh-CN"/>
        </w:rPr>
        <w:t>年</w:t>
      </w:r>
      <w:r>
        <w:rPr>
          <w:rFonts w:hint="eastAsia"/>
          <w:sz w:val="30"/>
          <w:szCs w:val="30"/>
          <w:lang w:val="en-US" w:eastAsia="zh-CN"/>
        </w:rPr>
        <w:t>四</w:t>
      </w:r>
      <w:r>
        <w:rPr>
          <w:sz w:val="30"/>
          <w:szCs w:val="30"/>
          <w:lang w:eastAsia="zh-CN"/>
        </w:rPr>
        <w:t>月</w:t>
      </w:r>
    </w:p>
    <w:p>
      <w:pPr>
        <w:pStyle w:val="2"/>
        <w:pageBreakBefore w:val="0"/>
        <w:widowControl w:val="0"/>
        <w:kinsoku/>
        <w:wordWrap/>
        <w:overflowPunct/>
        <w:topLinePunct w:val="0"/>
        <w:autoSpaceDE/>
        <w:autoSpaceDN/>
        <w:bidi w:val="0"/>
        <w:adjustRightInd/>
        <w:snapToGrid/>
        <w:spacing w:before="157" w:beforeLines="50" w:after="0" w:line="300" w:lineRule="auto"/>
        <w:textAlignment w:val="auto"/>
      </w:pPr>
      <w:r>
        <w:rPr>
          <w:rFonts w:hint="eastAsia" w:ascii="楷体" w:hAnsi="楷体"/>
          <w:sz w:val="30"/>
          <w:szCs w:val="30"/>
        </w:rPr>
        <w:t>一、前言</w:t>
      </w:r>
    </w:p>
    <w:p>
      <w:pPr>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楷体" w:hAnsi="楷体" w:eastAsia="楷体" w:cs="楷体"/>
          <w:sz w:val="24"/>
          <w:szCs w:val="24"/>
          <w:lang w:val="en-US" w:eastAsia="zh-CN"/>
        </w:rPr>
      </w:pPr>
      <w:r>
        <w:rPr>
          <w:rFonts w:hint="eastAsia" w:ascii="楷体" w:hAnsi="楷体" w:cs="楷体"/>
          <w:sz w:val="24"/>
          <w:szCs w:val="24"/>
        </w:rPr>
        <w:t>得益于中国经济的规模优势，公共资源需求缺口大，国内生产力强盛，具备共享经济发展的市场和物质基础。</w:t>
      </w:r>
      <w:r>
        <w:rPr>
          <w:rFonts w:hint="eastAsia" w:ascii="楷体" w:hAnsi="楷体" w:cs="楷体"/>
          <w:sz w:val="24"/>
          <w:szCs w:val="24"/>
          <w:lang w:val="en-US" w:eastAsia="zh-CN"/>
        </w:rPr>
        <w:t>同时，互联网的迅猛发展成为共享经济能够狂野生长的养料。正因为其具有的交互性，使得共享经济最大的壁障</w:t>
      </w:r>
      <w:r>
        <w:rPr>
          <w:rFonts w:hint="eastAsia"/>
          <w:lang w:val="en-US" w:eastAsia="zh-CN"/>
        </w:rPr>
        <w:t>——信息交换的困难得以解决。与发展随之而来的是新的问题：</w:t>
      </w:r>
    </w:p>
    <w:p>
      <w:pPr>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sz w:val="24"/>
          <w:szCs w:val="24"/>
          <w:lang w:val="en-US" w:eastAsia="zh-CN"/>
        </w:rPr>
      </w:pPr>
      <w:r>
        <w:rPr>
          <w:rFonts w:ascii="楷体" w:hAnsi="楷体"/>
          <w:sz w:val="24"/>
          <w:szCs w:val="24"/>
        </w:rPr>
        <w:t>随着市场规模的扩大</w:t>
      </w:r>
      <w:r>
        <w:rPr>
          <w:rFonts w:hint="eastAsia" w:ascii="楷体" w:hAnsi="楷体"/>
          <w:sz w:val="24"/>
          <w:szCs w:val="24"/>
        </w:rPr>
        <w:t>、</w:t>
      </w:r>
      <w:r>
        <w:rPr>
          <w:rFonts w:ascii="楷体" w:hAnsi="楷体"/>
          <w:sz w:val="24"/>
          <w:szCs w:val="24"/>
        </w:rPr>
        <w:t>企业实力的增强</w:t>
      </w:r>
      <w:r>
        <w:rPr>
          <w:rFonts w:hint="eastAsia" w:ascii="楷体" w:hAnsi="楷体"/>
          <w:sz w:val="24"/>
          <w:szCs w:val="24"/>
        </w:rPr>
        <w:t>、</w:t>
      </w:r>
      <w:r>
        <w:rPr>
          <w:rFonts w:ascii="楷体" w:hAnsi="楷体"/>
          <w:sz w:val="24"/>
          <w:szCs w:val="24"/>
        </w:rPr>
        <w:t>商业模式的创新</w:t>
      </w:r>
      <w:r>
        <w:rPr>
          <w:rFonts w:hint="eastAsia" w:ascii="楷体" w:hAnsi="楷体"/>
          <w:sz w:val="24"/>
          <w:szCs w:val="24"/>
        </w:rPr>
        <w:t>，</w:t>
      </w:r>
      <w:r>
        <w:rPr>
          <w:rFonts w:hint="eastAsia" w:ascii="楷体" w:hAnsi="楷体"/>
          <w:sz w:val="24"/>
          <w:szCs w:val="24"/>
          <w:lang w:val="en-US" w:eastAsia="zh-CN"/>
        </w:rPr>
        <w:t>共享经济应该如何顺应市场的发展？</w:t>
      </w:r>
    </w:p>
    <w:p>
      <w:pPr>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sz w:val="24"/>
          <w:szCs w:val="24"/>
          <w:lang w:val="en-US" w:eastAsia="zh-CN"/>
        </w:rPr>
      </w:pPr>
      <w:r>
        <w:rPr>
          <w:rFonts w:hint="eastAsia" w:ascii="楷体" w:hAnsi="楷体"/>
          <w:sz w:val="24"/>
          <w:szCs w:val="24"/>
          <w:lang w:val="en-US" w:eastAsia="zh-CN"/>
        </w:rPr>
        <w:t>不同的共享经济体系五花八门，传统的租赁共享经济体制如何在众多共享经济中脱颖而出？</w:t>
      </w:r>
    </w:p>
    <w:p>
      <w:pPr>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sz w:val="24"/>
          <w:szCs w:val="24"/>
          <w:lang w:val="en-US" w:eastAsia="zh-CN"/>
        </w:rPr>
      </w:pPr>
      <w:r>
        <w:rPr>
          <w:rFonts w:hint="eastAsia" w:ascii="楷体" w:hAnsi="楷体"/>
          <w:sz w:val="24"/>
          <w:szCs w:val="24"/>
          <w:lang w:val="en-US" w:eastAsia="zh-CN"/>
        </w:rPr>
        <w:t>随着互联网的深入人心，网络信息的发达，如何将信息化的手段和共享租赁结合？</w:t>
      </w:r>
    </w:p>
    <w:p>
      <w:pPr>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楷体" w:hAnsi="楷体"/>
          <w:sz w:val="24"/>
          <w:szCs w:val="24"/>
          <w:lang w:val="en-US" w:eastAsia="zh-CN"/>
        </w:rPr>
      </w:pPr>
      <w:r>
        <w:rPr>
          <w:rFonts w:hint="eastAsia" w:ascii="楷体" w:hAnsi="楷体"/>
          <w:sz w:val="24"/>
          <w:szCs w:val="24"/>
          <w:lang w:val="en-US" w:eastAsia="zh-CN"/>
        </w:rPr>
        <w:t>在充分调研用户需求和市场规模的基础上，本项目组旨在提供一种</w:t>
      </w:r>
      <w:r>
        <w:rPr>
          <w:rFonts w:hint="eastAsia" w:ascii="楷体" w:hAnsi="楷体"/>
          <w:b/>
          <w:bCs/>
          <w:sz w:val="24"/>
          <w:szCs w:val="24"/>
          <w:lang w:val="en-US" w:eastAsia="zh-CN"/>
        </w:rPr>
        <w:t>品类齐全、支持多租赁模式、具有完整的租后服务、第三方信用保证的人性化、智能化</w:t>
      </w:r>
      <w:r>
        <w:rPr>
          <w:rFonts w:hint="eastAsia" w:ascii="楷体" w:hAnsi="楷体"/>
          <w:sz w:val="24"/>
          <w:szCs w:val="24"/>
          <w:lang w:val="en-US" w:eastAsia="zh-CN"/>
        </w:rPr>
        <w:t>的共享租赁平台。</w:t>
      </w:r>
    </w:p>
    <w:p>
      <w:pPr>
        <w:pStyle w:val="2"/>
        <w:pageBreakBefore w:val="0"/>
        <w:widowControl w:val="0"/>
        <w:kinsoku/>
        <w:wordWrap/>
        <w:overflowPunct/>
        <w:topLinePunct w:val="0"/>
        <w:autoSpaceDE/>
        <w:autoSpaceDN/>
        <w:bidi w:val="0"/>
        <w:adjustRightInd/>
        <w:snapToGrid/>
        <w:spacing w:before="157" w:beforeLines="50" w:after="0" w:line="300" w:lineRule="auto"/>
        <w:textAlignment w:val="auto"/>
        <w:rPr>
          <w:rFonts w:ascii="楷体" w:hAnsi="楷体"/>
          <w:sz w:val="30"/>
          <w:szCs w:val="30"/>
        </w:rPr>
      </w:pPr>
      <w:r>
        <w:rPr>
          <w:rFonts w:hint="eastAsia" w:ascii="楷体" w:hAnsi="楷体"/>
          <w:sz w:val="30"/>
          <w:szCs w:val="30"/>
        </w:rPr>
        <w:t>二、创意描述</w:t>
      </w:r>
    </w:p>
    <w:p>
      <w:pPr>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cs="楷体"/>
          <w:color w:val="000000" w:themeColor="text1"/>
          <w:sz w:val="24"/>
          <w:szCs w:val="22"/>
          <w14:textFill>
            <w14:solidFill>
              <w14:schemeClr w14:val="tx1"/>
            </w14:solidFill>
          </w14:textFill>
        </w:rPr>
      </w:pPr>
      <w:r>
        <w:rPr>
          <w:rFonts w:hint="eastAsia" w:ascii="楷体" w:hAnsi="楷体" w:cs="楷体"/>
          <w:color w:val="000000" w:themeColor="text1"/>
          <w:sz w:val="24"/>
          <w:szCs w:val="22"/>
          <w:lang w:val="en-US" w:eastAsia="zh-CN"/>
          <w14:textFill>
            <w14:solidFill>
              <w14:schemeClr w14:val="tx1"/>
            </w14:solidFill>
          </w14:textFill>
        </w:rPr>
        <w:t>亿品智租共享租赁平台的</w:t>
      </w:r>
      <w:r>
        <w:rPr>
          <w:rFonts w:hint="eastAsia" w:ascii="楷体" w:hAnsi="楷体" w:cs="楷体"/>
          <w:color w:val="000000" w:themeColor="text1"/>
          <w:sz w:val="24"/>
          <w:szCs w:val="22"/>
          <w14:textFill>
            <w14:solidFill>
              <w14:schemeClr w14:val="tx1"/>
            </w14:solidFill>
          </w14:textFill>
        </w:rPr>
        <w:t>创意展示：</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ascii="楷体" w:hAnsi="楷体" w:cs="楷体"/>
          <w:bCs/>
          <w:color w:val="000000" w:themeColor="text1"/>
          <w:sz w:val="24"/>
          <w:szCs w:val="22"/>
          <w:lang w:val="en-US" w:eastAsia="zh-CN"/>
          <w14:textFill>
            <w14:solidFill>
              <w14:schemeClr w14:val="tx1"/>
            </w14:solidFill>
          </w14:textFill>
        </w:rPr>
      </w:pPr>
      <w:r>
        <w:rPr>
          <w:rFonts w:hint="eastAsia" w:ascii="楷体" w:hAnsi="楷体" w:cs="楷体"/>
          <w:b/>
          <w:bCs w:val="0"/>
          <w:color w:val="000000" w:themeColor="text1"/>
          <w:sz w:val="24"/>
          <w:szCs w:val="22"/>
          <w:lang w:val="en-US" w:eastAsia="zh-CN"/>
          <w14:textFill>
            <w14:solidFill>
              <w14:schemeClr w14:val="tx1"/>
            </w14:solidFill>
          </w14:textFill>
        </w:rPr>
        <w:t>针对不同用户群体的个性化定制：</w:t>
      </w:r>
      <w:r>
        <w:rPr>
          <w:rFonts w:hint="eastAsia" w:ascii="楷体" w:hAnsi="楷体" w:cs="楷体"/>
          <w:bCs/>
          <w:color w:val="000000" w:themeColor="text1"/>
          <w:sz w:val="24"/>
          <w:szCs w:val="22"/>
          <w:lang w:val="en-US" w:eastAsia="zh-CN"/>
          <w14:textFill>
            <w14:solidFill>
              <w14:schemeClr w14:val="tx1"/>
            </w14:solidFill>
          </w14:textFill>
        </w:rPr>
        <w:t>面向入驻商户，提供完善的后台服务；面向个人租户，提供移动端的租赁和个人出租的服务；面向平台管理者，提供PC端的后台管理系统。</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ascii="楷体" w:hAnsi="楷体" w:cs="楷体"/>
          <w:bCs/>
          <w:color w:val="000000" w:themeColor="text1"/>
          <w:sz w:val="24"/>
          <w:szCs w:val="22"/>
          <w:lang w:val="en-US" w:eastAsia="zh-CN"/>
          <w14:textFill>
            <w14:solidFill>
              <w14:schemeClr w14:val="tx1"/>
            </w14:solidFill>
          </w14:textFill>
        </w:rPr>
      </w:pPr>
      <w:r>
        <w:rPr>
          <w:rFonts w:hint="eastAsia" w:ascii="楷体" w:hAnsi="楷体" w:cs="楷体"/>
          <w:b/>
          <w:bCs w:val="0"/>
          <w:color w:val="000000" w:themeColor="text1"/>
          <w:sz w:val="24"/>
          <w:szCs w:val="22"/>
          <w:lang w:val="en-US" w:eastAsia="zh-CN"/>
          <w14:textFill>
            <w14:solidFill>
              <w14:schemeClr w14:val="tx1"/>
            </w14:solidFill>
          </w14:textFill>
        </w:rPr>
        <w:t>全品类多模式的租赁的支持：</w:t>
      </w:r>
      <w:r>
        <w:rPr>
          <w:rFonts w:hint="eastAsia" w:ascii="楷体" w:hAnsi="楷体" w:cs="楷体"/>
          <w:bCs/>
          <w:color w:val="000000" w:themeColor="text1"/>
          <w:sz w:val="24"/>
          <w:szCs w:val="22"/>
          <w:lang w:val="en-US" w:eastAsia="zh-CN"/>
          <w14:textFill>
            <w14:solidFill>
              <w14:schemeClr w14:val="tx1"/>
            </w14:solidFill>
          </w14:textFill>
        </w:rPr>
        <w:t>平台涵盖市面上的主流租赁商品和审核通过的个人租品；同时对多品类提供不同的租赁模式的支持，如：以租代购，租后续租，融资租赁，租后买断等。</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ascii="楷体" w:hAnsi="楷体" w:cs="楷体"/>
          <w:bCs/>
          <w:color w:val="000000" w:themeColor="text1"/>
          <w:sz w:val="24"/>
          <w:szCs w:val="22"/>
          <w:lang w:val="en-US" w:eastAsia="zh-CN"/>
          <w14:textFill>
            <w14:solidFill>
              <w14:schemeClr w14:val="tx1"/>
            </w14:solidFill>
          </w14:textFill>
        </w:rPr>
      </w:pPr>
      <w:r>
        <w:rPr>
          <w:rFonts w:hint="eastAsia" w:ascii="楷体" w:hAnsi="楷体" w:cs="楷体"/>
          <w:b/>
          <w:bCs w:val="0"/>
          <w:color w:val="000000" w:themeColor="text1"/>
          <w:sz w:val="24"/>
          <w:szCs w:val="22"/>
          <w:lang w:val="en-US" w:eastAsia="zh-CN"/>
          <w14:textFill>
            <w14:solidFill>
              <w14:schemeClr w14:val="tx1"/>
            </w14:solidFill>
          </w14:textFill>
        </w:rPr>
        <w:t>房屋租赁特化：</w:t>
      </w:r>
      <w:r>
        <w:rPr>
          <w:rFonts w:hint="eastAsia" w:ascii="楷体" w:hAnsi="楷体" w:cs="楷体"/>
          <w:bCs/>
          <w:color w:val="000000" w:themeColor="text1"/>
          <w:sz w:val="24"/>
          <w:szCs w:val="22"/>
          <w:lang w:val="en-US" w:eastAsia="zh-CN"/>
          <w14:textFill>
            <w14:solidFill>
              <w14:schemeClr w14:val="tx1"/>
            </w14:solidFill>
          </w14:textFill>
        </w:rPr>
        <w:t>针对房屋租赁的特殊性，平台提供租期查询，地域搜索，租房预定等功能。</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ascii="楷体" w:hAnsi="楷体" w:cs="楷体"/>
          <w:bCs/>
          <w:color w:val="000000" w:themeColor="text1"/>
          <w:sz w:val="24"/>
          <w:szCs w:val="22"/>
          <w:lang w:val="en-US" w:eastAsia="zh-CN"/>
          <w14:textFill>
            <w14:solidFill>
              <w14:schemeClr w14:val="tx1"/>
            </w14:solidFill>
          </w14:textFill>
        </w:rPr>
      </w:pPr>
      <w:r>
        <w:rPr>
          <w:rFonts w:hint="eastAsia" w:ascii="楷体" w:hAnsi="楷体" w:cs="楷体"/>
          <w:b/>
          <w:bCs w:val="0"/>
          <w:color w:val="000000" w:themeColor="text1"/>
          <w:sz w:val="24"/>
          <w:szCs w:val="22"/>
          <w:lang w:val="en-US" w:eastAsia="zh-CN"/>
          <w14:textFill>
            <w14:solidFill>
              <w14:schemeClr w14:val="tx1"/>
            </w14:solidFill>
          </w14:textFill>
        </w:rPr>
        <w:t>智能租品估价与推荐：</w:t>
      </w:r>
      <w:r>
        <w:rPr>
          <w:rFonts w:hint="eastAsia" w:ascii="楷体" w:hAnsi="楷体" w:cs="楷体"/>
          <w:bCs/>
          <w:color w:val="000000" w:themeColor="text1"/>
          <w:sz w:val="24"/>
          <w:szCs w:val="22"/>
          <w:lang w:val="en-US" w:eastAsia="zh-CN"/>
          <w14:textFill>
            <w14:solidFill>
              <w14:schemeClr w14:val="tx1"/>
            </w14:solidFill>
          </w14:textFill>
        </w:rPr>
        <w:t>平台调用V2EX智能识图接口，识别租品，根据市场数据，租品新旧进行智能估价；根据用户浏览记录和用户画像进行可能喜好商品的智能化推荐。</w:t>
      </w:r>
    </w:p>
    <w:p>
      <w:pPr>
        <w:pStyle w:val="2"/>
        <w:pageBreakBefore w:val="0"/>
        <w:widowControl w:val="0"/>
        <w:kinsoku/>
        <w:wordWrap/>
        <w:overflowPunct/>
        <w:topLinePunct w:val="0"/>
        <w:autoSpaceDE/>
        <w:autoSpaceDN/>
        <w:bidi w:val="0"/>
        <w:adjustRightInd/>
        <w:snapToGrid/>
        <w:spacing w:before="157" w:beforeLines="50" w:after="0" w:line="300" w:lineRule="auto"/>
        <w:textAlignment w:val="auto"/>
        <w:rPr>
          <w:rFonts w:hint="eastAsia" w:eastAsia="楷体"/>
          <w:lang w:eastAsia="zh-CN"/>
        </w:rPr>
      </w:pPr>
      <w:r>
        <w:rPr>
          <w:rFonts w:hint="eastAsia" w:ascii="楷体" w:hAnsi="楷体"/>
          <w:color w:val="000000" w:themeColor="text1"/>
          <w:sz w:val="30"/>
          <w:szCs w:val="30"/>
          <w14:textFill>
            <w14:solidFill>
              <w14:schemeClr w14:val="tx1"/>
            </w14:solidFill>
          </w14:textFill>
        </w:rPr>
        <w:t>三、功能简介</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eastAsia="楷体" w:cs="楷体"/>
          <w:b w:val="0"/>
          <w:bCs w:val="0"/>
          <w:color w:val="auto"/>
          <w:kern w:val="2"/>
          <w:sz w:val="24"/>
          <w:szCs w:val="24"/>
          <w:lang w:val="en-US" w:eastAsia="zh-CN"/>
        </w:rPr>
      </w:pPr>
      <w:r>
        <w:rPr>
          <w:rFonts w:hint="eastAsia" w:ascii="楷体" w:hAnsi="楷体" w:cs="楷体"/>
          <w:b w:val="0"/>
          <w:bCs w:val="0"/>
          <w:color w:val="auto"/>
          <w:kern w:val="2"/>
          <w:sz w:val="24"/>
          <w:szCs w:val="24"/>
          <w:lang w:val="en-US" w:eastAsia="zh-CN"/>
        </w:rPr>
        <w:t>基于用户调研和市场调查，本项目致力于</w:t>
      </w:r>
      <w:r>
        <w:rPr>
          <w:rFonts w:hint="eastAsia" w:ascii="楷体" w:hAnsi="楷体" w:eastAsia="楷体" w:cs="楷体"/>
          <w:b w:val="0"/>
          <w:bCs w:val="0"/>
          <w:color w:val="auto"/>
          <w:kern w:val="2"/>
          <w:sz w:val="24"/>
          <w:szCs w:val="24"/>
          <w:lang w:val="en-US" w:eastAsia="zh-CN"/>
        </w:rPr>
        <w:t>为个人租户提供多样化</w:t>
      </w:r>
      <w:r>
        <w:rPr>
          <w:rFonts w:hint="eastAsia" w:ascii="楷体" w:hAnsi="楷体" w:cs="楷体"/>
          <w:b w:val="0"/>
          <w:bCs w:val="0"/>
          <w:color w:val="auto"/>
          <w:kern w:val="2"/>
          <w:sz w:val="24"/>
          <w:szCs w:val="24"/>
          <w:lang w:val="en-US" w:eastAsia="zh-CN"/>
        </w:rPr>
        <w:t>、</w:t>
      </w:r>
      <w:r>
        <w:rPr>
          <w:rFonts w:hint="eastAsia" w:ascii="楷体" w:hAnsi="楷体" w:eastAsia="楷体" w:cs="楷体"/>
          <w:b w:val="0"/>
          <w:bCs w:val="0"/>
          <w:color w:val="auto"/>
          <w:kern w:val="2"/>
          <w:sz w:val="24"/>
          <w:szCs w:val="24"/>
          <w:lang w:val="en-US" w:eastAsia="zh-CN"/>
        </w:rPr>
        <w:t>智能化</w:t>
      </w:r>
      <w:r>
        <w:rPr>
          <w:rFonts w:hint="eastAsia" w:ascii="楷体" w:hAnsi="楷体" w:cs="楷体"/>
          <w:b w:val="0"/>
          <w:bCs w:val="0"/>
          <w:color w:val="auto"/>
          <w:kern w:val="2"/>
          <w:sz w:val="24"/>
          <w:szCs w:val="24"/>
          <w:lang w:val="en-US" w:eastAsia="zh-CN"/>
        </w:rPr>
        <w:t>、</w:t>
      </w:r>
      <w:r>
        <w:rPr>
          <w:rFonts w:hint="eastAsia" w:ascii="楷体" w:hAnsi="楷体" w:eastAsia="楷体" w:cs="楷体"/>
          <w:b w:val="0"/>
          <w:bCs w:val="0"/>
          <w:color w:val="auto"/>
          <w:kern w:val="2"/>
          <w:sz w:val="24"/>
          <w:szCs w:val="24"/>
          <w:lang w:val="en-US" w:eastAsia="zh-CN"/>
        </w:rPr>
        <w:t>全面化</w:t>
      </w:r>
      <w:r>
        <w:rPr>
          <w:rFonts w:hint="eastAsia" w:ascii="楷体" w:hAnsi="楷体" w:cs="楷体"/>
          <w:b w:val="0"/>
          <w:bCs w:val="0"/>
          <w:color w:val="auto"/>
          <w:kern w:val="2"/>
          <w:sz w:val="24"/>
          <w:szCs w:val="24"/>
          <w:lang w:val="en-US" w:eastAsia="zh-CN"/>
        </w:rPr>
        <w:t>、</w:t>
      </w:r>
      <w:r>
        <w:rPr>
          <w:rFonts w:hint="eastAsia" w:ascii="楷体" w:hAnsi="楷体" w:eastAsia="楷体" w:cs="楷体"/>
          <w:b w:val="0"/>
          <w:bCs w:val="0"/>
          <w:color w:val="auto"/>
          <w:kern w:val="2"/>
          <w:sz w:val="24"/>
          <w:szCs w:val="24"/>
          <w:lang w:val="en-US" w:eastAsia="zh-CN"/>
        </w:rPr>
        <w:t>个性化的全品类商品租赁服务；为租户商家提供人性化</w:t>
      </w:r>
      <w:r>
        <w:rPr>
          <w:rFonts w:hint="eastAsia" w:ascii="楷体" w:hAnsi="楷体" w:cs="楷体"/>
          <w:b w:val="0"/>
          <w:bCs w:val="0"/>
          <w:color w:val="auto"/>
          <w:kern w:val="2"/>
          <w:sz w:val="24"/>
          <w:szCs w:val="24"/>
          <w:lang w:val="en-US" w:eastAsia="zh-CN"/>
        </w:rPr>
        <w:t>、</w:t>
      </w:r>
      <w:r>
        <w:rPr>
          <w:rFonts w:hint="eastAsia" w:ascii="楷体" w:hAnsi="楷体" w:eastAsia="楷体" w:cs="楷体"/>
          <w:b w:val="0"/>
          <w:bCs w:val="0"/>
          <w:color w:val="auto"/>
          <w:kern w:val="2"/>
          <w:sz w:val="24"/>
          <w:szCs w:val="24"/>
          <w:lang w:val="en-US" w:eastAsia="zh-CN"/>
        </w:rPr>
        <w:t>便捷化的租品销售</w:t>
      </w:r>
      <w:r>
        <w:rPr>
          <w:rFonts w:hint="eastAsia" w:ascii="楷体" w:hAnsi="楷体" w:cs="楷体"/>
          <w:b w:val="0"/>
          <w:bCs w:val="0"/>
          <w:color w:val="auto"/>
          <w:kern w:val="2"/>
          <w:sz w:val="24"/>
          <w:szCs w:val="24"/>
          <w:lang w:val="en-US" w:eastAsia="zh-CN"/>
        </w:rPr>
        <w:t>管理平台</w:t>
      </w:r>
      <w:r>
        <w:rPr>
          <w:rFonts w:hint="eastAsia" w:ascii="楷体" w:hAnsi="楷体" w:eastAsia="楷体" w:cs="楷体"/>
          <w:b w:val="0"/>
          <w:bCs w:val="0"/>
          <w:color w:val="auto"/>
          <w:kern w:val="2"/>
          <w:sz w:val="24"/>
          <w:szCs w:val="24"/>
          <w:lang w:val="en-US" w:eastAsia="zh-CN"/>
        </w:rPr>
        <w:t>；为平台管理人员提供全方位</w:t>
      </w:r>
      <w:r>
        <w:rPr>
          <w:rFonts w:hint="eastAsia" w:ascii="楷体" w:hAnsi="楷体" w:cs="楷体"/>
          <w:b w:val="0"/>
          <w:bCs w:val="0"/>
          <w:color w:val="auto"/>
          <w:kern w:val="2"/>
          <w:sz w:val="24"/>
          <w:szCs w:val="24"/>
          <w:lang w:val="en-US" w:eastAsia="zh-CN"/>
        </w:rPr>
        <w:t>、</w:t>
      </w:r>
      <w:r>
        <w:rPr>
          <w:rFonts w:hint="eastAsia" w:ascii="楷体" w:hAnsi="楷体" w:eastAsia="楷体" w:cs="楷体"/>
          <w:b w:val="0"/>
          <w:bCs w:val="0"/>
          <w:color w:val="auto"/>
          <w:kern w:val="2"/>
          <w:sz w:val="24"/>
          <w:szCs w:val="24"/>
          <w:lang w:val="en-US" w:eastAsia="zh-CN"/>
        </w:rPr>
        <w:t>简洁好用的管理手段。</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楷体" w:hAnsi="楷体" w:eastAsia="楷体" w:cs="楷体"/>
          <w:b w:val="0"/>
          <w:bCs w:val="0"/>
          <w:color w:val="auto"/>
          <w:kern w:val="2"/>
          <w:sz w:val="24"/>
          <w:szCs w:val="24"/>
          <w:lang w:val="en-US" w:eastAsia="zh-CN"/>
        </w:rPr>
      </w:pPr>
      <w:r>
        <w:rPr>
          <w:rFonts w:hint="eastAsia" w:eastAsia="楷体"/>
          <w:lang w:eastAsia="zh-CN"/>
        </w:rPr>
        <w:drawing>
          <wp:inline distT="0" distB="0" distL="114300" distR="114300">
            <wp:extent cx="5436870" cy="3178175"/>
            <wp:effectExtent l="0" t="0" r="11430" b="9525"/>
            <wp:docPr id="5" name="图片 5" descr="]H1E)JDS]8@W}OUS7_@QLU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1E)JDS]8@W}OUS7_@QLUJ"/>
                    <pic:cNvPicPr>
                      <a:picLocks noChangeAspect="1"/>
                    </pic:cNvPicPr>
                  </pic:nvPicPr>
                  <pic:blipFill>
                    <a:blip r:embed="rId5"/>
                    <a:stretch>
                      <a:fillRect/>
                    </a:stretch>
                  </pic:blipFill>
                  <pic:spPr>
                    <a:xfrm>
                      <a:off x="0" y="0"/>
                      <a:ext cx="5436870" cy="3178175"/>
                    </a:xfrm>
                    <a:prstGeom prst="rect">
                      <a:avLst/>
                    </a:prstGeom>
                  </pic:spPr>
                </pic:pic>
              </a:graphicData>
            </a:graphic>
          </wp:inline>
        </w:drawing>
      </w:r>
    </w:p>
    <w:p>
      <w:pPr>
        <w:pStyle w:val="4"/>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楷体" w:hAnsi="楷体" w:eastAsia="楷体" w:cs="楷体"/>
          <w:color w:val="0000FF"/>
          <w:sz w:val="21"/>
          <w:szCs w:val="21"/>
        </w:rPr>
      </w:pPr>
      <w:r>
        <w:rPr>
          <w:rFonts w:hint="eastAsia" w:ascii="楷体" w:hAnsi="楷体" w:eastAsia="楷体" w:cs="楷体"/>
          <w:sz w:val="21"/>
          <w:szCs w:val="21"/>
        </w:rPr>
        <w:t xml:space="preserve">图 </w:t>
      </w:r>
      <w:r>
        <w:rPr>
          <w:rFonts w:hint="eastAsia" w:ascii="楷体" w:hAnsi="楷体" w:eastAsia="楷体" w:cs="楷体"/>
          <w:sz w:val="21"/>
          <w:szCs w:val="21"/>
          <w:lang w:val="en-US" w:eastAsia="zh-CN"/>
        </w:rPr>
        <w:t>3-1 亿品智租功能架构</w:t>
      </w:r>
    </w:p>
    <w:p>
      <w:pPr>
        <w:pStyle w:val="2"/>
        <w:pageBreakBefore w:val="0"/>
        <w:widowControl w:val="0"/>
        <w:kinsoku/>
        <w:wordWrap/>
        <w:overflowPunct/>
        <w:topLinePunct w:val="0"/>
        <w:autoSpaceDE/>
        <w:autoSpaceDN/>
        <w:bidi w:val="0"/>
        <w:adjustRightInd/>
        <w:snapToGrid/>
        <w:spacing w:before="157" w:beforeLines="50" w:after="0" w:line="300" w:lineRule="auto"/>
        <w:textAlignment w:val="auto"/>
        <w:rPr>
          <w:rFonts w:ascii="楷体" w:hAnsi="楷体"/>
          <w:color w:val="000000" w:themeColor="text1"/>
          <w:sz w:val="30"/>
          <w:szCs w:val="30"/>
          <w14:textFill>
            <w14:solidFill>
              <w14:schemeClr w14:val="tx1"/>
            </w14:solidFill>
          </w14:textFill>
        </w:rPr>
      </w:pPr>
      <w:r>
        <w:rPr>
          <w:rFonts w:hint="eastAsia" w:ascii="楷体" w:hAnsi="楷体"/>
          <w:color w:val="000000" w:themeColor="text1"/>
          <w:sz w:val="30"/>
          <w:szCs w:val="30"/>
          <w14:textFill>
            <w14:solidFill>
              <w14:schemeClr w14:val="tx1"/>
            </w14:solidFill>
          </w14:textFill>
        </w:rPr>
        <w:t>四、特色综述</w:t>
      </w:r>
    </w:p>
    <w:p>
      <w:pPr>
        <w:pageBreakBefore w:val="0"/>
        <w:widowControl w:val="0"/>
        <w:numPr>
          <w:numId w:val="0"/>
        </w:numPr>
        <w:kinsoku/>
        <w:wordWrap/>
        <w:overflowPunct/>
        <w:topLinePunct w:val="0"/>
        <w:autoSpaceDE/>
        <w:autoSpaceDN/>
        <w:bidi w:val="0"/>
        <w:adjustRightInd/>
        <w:snapToGrid/>
        <w:spacing w:before="157" w:beforeLines="50" w:line="300" w:lineRule="auto"/>
        <w:ind w:leftChars="0"/>
        <w:textAlignment w:val="auto"/>
        <w:rPr>
          <w:rFonts w:hint="eastAsia" w:ascii="楷体" w:hAnsi="楷体" w:eastAsia="楷体" w:cs="楷体"/>
          <w:sz w:val="28"/>
          <w:szCs w:val="28"/>
          <w:lang w:val="zh-CN"/>
        </w:rPr>
      </w:pPr>
      <w:r>
        <w:rPr>
          <w:rFonts w:hint="eastAsia" w:ascii="楷体" w:hAnsi="楷体" w:cs="楷体"/>
          <w:b/>
          <w:bCs/>
          <w:sz w:val="28"/>
          <w:szCs w:val="28"/>
          <w:lang w:val="en-US" w:eastAsia="zh-CN"/>
        </w:rPr>
        <w:t>1.</w:t>
      </w:r>
      <w:r>
        <w:rPr>
          <w:rFonts w:hint="eastAsia" w:ascii="楷体" w:hAnsi="楷体" w:eastAsia="楷体" w:cs="楷体"/>
          <w:b/>
          <w:bCs/>
          <w:sz w:val="28"/>
          <w:szCs w:val="28"/>
          <w:lang w:val="en-US" w:eastAsia="zh-CN"/>
        </w:rPr>
        <w:t>全品类</w:t>
      </w:r>
      <w:r>
        <w:rPr>
          <w:rFonts w:hint="eastAsia" w:ascii="楷体" w:hAnsi="楷体" w:cs="楷体"/>
          <w:b/>
          <w:bCs/>
          <w:sz w:val="28"/>
          <w:szCs w:val="28"/>
          <w:lang w:val="en-US" w:eastAsia="zh-CN"/>
        </w:rPr>
        <w:t>、多模式</w:t>
      </w:r>
      <w:r>
        <w:rPr>
          <w:rFonts w:hint="eastAsia" w:ascii="楷体" w:hAnsi="楷体" w:eastAsia="楷体" w:cs="楷体"/>
          <w:b/>
          <w:bCs/>
          <w:sz w:val="28"/>
          <w:szCs w:val="28"/>
          <w:lang w:val="en-US" w:eastAsia="zh-CN"/>
        </w:rPr>
        <w:t>租品租赁</w:t>
      </w:r>
    </w:p>
    <w:p>
      <w:pPr>
        <w:pageBreakBefore w:val="0"/>
        <w:widowControl w:val="0"/>
        <w:numPr>
          <w:ilvl w:val="0"/>
          <w:numId w:val="2"/>
        </w:numPr>
        <w:kinsoku/>
        <w:wordWrap/>
        <w:overflowPunct/>
        <w:topLinePunct w:val="0"/>
        <w:autoSpaceDE/>
        <w:autoSpaceDN/>
        <w:bidi w:val="0"/>
        <w:adjustRightInd/>
        <w:snapToGrid/>
        <w:spacing w:before="157" w:beforeLines="50" w:line="300" w:lineRule="auto"/>
        <w:ind w:left="900" w:leftChars="0" w:hanging="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涵盖了如：电子类，虚拟类，家电类，手机平板类，儿童家教类和房屋类等</w:t>
      </w:r>
      <w:r>
        <w:rPr>
          <w:rFonts w:hint="eastAsia" w:ascii="楷体" w:hAnsi="楷体" w:cs="楷体"/>
          <w:sz w:val="24"/>
          <w:szCs w:val="24"/>
          <w:lang w:val="en-US" w:eastAsia="zh-CN"/>
        </w:rPr>
        <w:t>租赁</w:t>
      </w:r>
      <w:r>
        <w:rPr>
          <w:rFonts w:hint="eastAsia" w:ascii="楷体" w:hAnsi="楷体" w:eastAsia="楷体" w:cs="楷体"/>
          <w:sz w:val="24"/>
          <w:szCs w:val="24"/>
          <w:lang w:val="en-US" w:eastAsia="zh-CN"/>
        </w:rPr>
        <w:t>产品。</w:t>
      </w:r>
    </w:p>
    <w:p>
      <w:pPr>
        <w:pageBreakBefore w:val="0"/>
        <w:widowControl w:val="0"/>
        <w:numPr>
          <w:ilvl w:val="0"/>
          <w:numId w:val="3"/>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ascii="楷体" w:hAnsi="楷体" w:eastAsia="楷体" w:cs="楷体"/>
          <w:sz w:val="24"/>
          <w:szCs w:val="24"/>
          <w:lang w:val="zh-CN"/>
        </w:rPr>
      </w:pPr>
      <w:r>
        <w:rPr>
          <w:rFonts w:hint="eastAsia" w:ascii="楷体" w:hAnsi="楷体" w:eastAsia="楷体" w:cs="楷体"/>
          <w:sz w:val="24"/>
          <w:szCs w:val="24"/>
          <w:lang w:val="en-US" w:eastAsia="zh-CN"/>
        </w:rPr>
        <w:t>平台涵盖的租品种类多决定了平台必须有多种的合适所有租品的租赁模式。平台提供以租代买，租后买断，租后续租等租赁模式。</w:t>
      </w:r>
    </w:p>
    <w:p>
      <w:pPr>
        <w:pageBreakBefore w:val="0"/>
        <w:widowControl w:val="0"/>
        <w:numPr>
          <w:numId w:val="0"/>
        </w:numPr>
        <w:kinsoku/>
        <w:wordWrap/>
        <w:overflowPunct/>
        <w:topLinePunct w:val="0"/>
        <w:autoSpaceDE/>
        <w:autoSpaceDN/>
        <w:bidi w:val="0"/>
        <w:adjustRightInd/>
        <w:snapToGrid/>
        <w:spacing w:before="157" w:beforeLines="50" w:line="300" w:lineRule="auto"/>
        <w:ind w:leftChars="0"/>
        <w:textAlignment w:val="auto"/>
        <w:rPr>
          <w:rFonts w:hint="eastAsia" w:ascii="楷体" w:hAnsi="楷体" w:eastAsia="楷体" w:cs="楷体"/>
          <w:sz w:val="24"/>
          <w:szCs w:val="24"/>
          <w:lang w:val="zh-CN"/>
        </w:rPr>
      </w:pPr>
      <w:r>
        <w:rPr>
          <w:rFonts w:hint="eastAsia" w:ascii="楷体" w:hAnsi="楷体" w:cs="楷体"/>
          <w:b/>
          <w:bCs/>
          <w:sz w:val="24"/>
          <w:szCs w:val="24"/>
          <w:lang w:val="en-US" w:eastAsia="zh-CN"/>
        </w:rPr>
        <w:t>2.集合B2C，C2C的共享租赁平台</w:t>
      </w:r>
    </w:p>
    <w:p>
      <w:pPr>
        <w:pageBreakBefore w:val="0"/>
        <w:widowControl w:val="0"/>
        <w:numPr>
          <w:ilvl w:val="0"/>
          <w:numId w:val="4"/>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ascii="楷体" w:hAnsi="楷体" w:eastAsia="楷体" w:cs="楷体"/>
          <w:sz w:val="24"/>
          <w:szCs w:val="24"/>
          <w:lang w:val="zh-CN"/>
        </w:rPr>
      </w:pPr>
      <w:r>
        <w:rPr>
          <w:rFonts w:hint="eastAsia" w:ascii="楷体" w:hAnsi="楷体" w:eastAsia="楷体" w:cs="楷体"/>
          <w:sz w:val="24"/>
          <w:szCs w:val="24"/>
          <w:lang w:val="en-US" w:eastAsia="zh-CN"/>
        </w:rPr>
        <w:t>系统邀请并欢迎所有官方认证商家入驻亿品智租，平台会</w:t>
      </w:r>
      <w:r>
        <w:rPr>
          <w:rFonts w:hint="eastAsia" w:ascii="楷体" w:hAnsi="楷体" w:cs="楷体"/>
          <w:sz w:val="24"/>
          <w:szCs w:val="24"/>
          <w:lang w:val="en-US" w:eastAsia="zh-CN"/>
        </w:rPr>
        <w:t>赋予</w:t>
      </w:r>
      <w:r>
        <w:rPr>
          <w:rFonts w:hint="eastAsia" w:ascii="楷体" w:hAnsi="楷体" w:eastAsia="楷体" w:cs="楷体"/>
          <w:sz w:val="24"/>
          <w:szCs w:val="24"/>
          <w:lang w:val="en-US" w:eastAsia="zh-CN"/>
        </w:rPr>
        <w:t>商家认证标志，并且提供完善的</w:t>
      </w:r>
      <w:r>
        <w:rPr>
          <w:rFonts w:hint="eastAsia" w:ascii="楷体" w:hAnsi="楷体" w:cs="楷体"/>
          <w:sz w:val="24"/>
          <w:szCs w:val="24"/>
          <w:lang w:val="en-US" w:eastAsia="zh-CN"/>
        </w:rPr>
        <w:t>、</w:t>
      </w:r>
      <w:r>
        <w:rPr>
          <w:rFonts w:hint="eastAsia" w:ascii="楷体" w:hAnsi="楷体" w:eastAsia="楷体" w:cs="楷体"/>
          <w:sz w:val="24"/>
          <w:szCs w:val="24"/>
          <w:lang w:val="en-US" w:eastAsia="zh-CN"/>
        </w:rPr>
        <w:t>拥有可视化数据处理分析</w:t>
      </w:r>
      <w:r>
        <w:rPr>
          <w:rFonts w:hint="eastAsia" w:ascii="楷体" w:hAnsi="楷体" w:cs="楷体"/>
          <w:sz w:val="24"/>
          <w:szCs w:val="24"/>
          <w:lang w:val="en-US" w:eastAsia="zh-CN"/>
        </w:rPr>
        <w:t>与业务管理功能的</w:t>
      </w:r>
      <w:r>
        <w:rPr>
          <w:rFonts w:hint="eastAsia" w:ascii="楷体" w:hAnsi="楷体" w:eastAsia="楷体" w:cs="楷体"/>
          <w:sz w:val="24"/>
          <w:szCs w:val="24"/>
          <w:lang w:val="en-US" w:eastAsia="zh-CN"/>
        </w:rPr>
        <w:t>商家后台。</w:t>
      </w:r>
    </w:p>
    <w:p>
      <w:pPr>
        <w:pageBreakBefore w:val="0"/>
        <w:widowControl w:val="0"/>
        <w:numPr>
          <w:ilvl w:val="0"/>
          <w:numId w:val="4"/>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ascii="楷体" w:hAnsi="楷体" w:eastAsia="楷体" w:cs="楷体"/>
          <w:sz w:val="24"/>
          <w:szCs w:val="24"/>
          <w:lang w:val="zh-CN"/>
        </w:rPr>
      </w:pPr>
      <w:r>
        <w:rPr>
          <w:rFonts w:hint="eastAsia" w:ascii="楷体" w:hAnsi="楷体" w:cs="楷体"/>
          <w:sz w:val="24"/>
          <w:szCs w:val="24"/>
          <w:lang w:val="en-US" w:eastAsia="zh-CN"/>
        </w:rPr>
        <w:t>个人用户</w:t>
      </w:r>
      <w:r>
        <w:rPr>
          <w:rFonts w:hint="eastAsia" w:ascii="楷体" w:hAnsi="楷体" w:eastAsia="楷体" w:cs="楷体"/>
          <w:sz w:val="24"/>
          <w:szCs w:val="24"/>
          <w:lang w:val="en-US" w:eastAsia="zh-CN"/>
        </w:rPr>
        <w:t>既是买家又是卖家：允许个人用户在</w:t>
      </w:r>
      <w:r>
        <w:rPr>
          <w:rFonts w:hint="eastAsia" w:ascii="楷体" w:hAnsi="楷体" w:cs="楷体"/>
          <w:sz w:val="24"/>
          <w:szCs w:val="24"/>
          <w:lang w:val="en-US" w:eastAsia="zh-CN"/>
        </w:rPr>
        <w:t>小程序上传</w:t>
      </w:r>
      <w:r>
        <w:rPr>
          <w:rFonts w:hint="eastAsia" w:ascii="楷体" w:hAnsi="楷体" w:eastAsia="楷体" w:cs="楷体"/>
          <w:sz w:val="24"/>
          <w:szCs w:val="24"/>
          <w:lang w:val="en-US" w:eastAsia="zh-CN"/>
        </w:rPr>
        <w:t>个人闲置商品</w:t>
      </w:r>
      <w:r>
        <w:rPr>
          <w:rFonts w:hint="eastAsia" w:ascii="楷体" w:hAnsi="楷体" w:cs="楷体"/>
          <w:sz w:val="24"/>
          <w:szCs w:val="24"/>
          <w:lang w:val="en-US" w:eastAsia="zh-CN"/>
        </w:rPr>
        <w:t>进行</w:t>
      </w:r>
      <w:r>
        <w:rPr>
          <w:rFonts w:hint="eastAsia" w:ascii="楷体" w:hAnsi="楷体" w:eastAsia="楷体" w:cs="楷体"/>
          <w:sz w:val="24"/>
          <w:szCs w:val="24"/>
          <w:lang w:val="en-US" w:eastAsia="zh-CN"/>
        </w:rPr>
        <w:t>出租，审核通过即可上架商城。</w:t>
      </w:r>
    </w:p>
    <w:p>
      <w:pPr>
        <w:pageBreakBefore w:val="0"/>
        <w:widowControl w:val="0"/>
        <w:numPr>
          <w:numId w:val="0"/>
        </w:numPr>
        <w:kinsoku/>
        <w:wordWrap/>
        <w:overflowPunct/>
        <w:topLinePunct w:val="0"/>
        <w:autoSpaceDE/>
        <w:autoSpaceDN/>
        <w:bidi w:val="0"/>
        <w:adjustRightInd/>
        <w:snapToGrid/>
        <w:spacing w:before="157" w:beforeLines="50" w:line="300" w:lineRule="auto"/>
        <w:ind w:leftChars="0"/>
        <w:textAlignment w:val="auto"/>
        <w:rPr>
          <w:rFonts w:hint="eastAsia" w:ascii="楷体" w:hAnsi="楷体" w:eastAsia="楷体" w:cs="楷体"/>
          <w:b/>
          <w:bCs/>
          <w:sz w:val="28"/>
          <w:szCs w:val="28"/>
          <w:lang w:val="zh-CN"/>
        </w:rPr>
      </w:pPr>
      <w:r>
        <w:rPr>
          <w:rFonts w:hint="eastAsia" w:ascii="楷体" w:hAnsi="楷体" w:cs="楷体"/>
          <w:b/>
          <w:bCs/>
          <w:sz w:val="28"/>
          <w:szCs w:val="28"/>
          <w:lang w:val="en-US" w:eastAsia="zh-CN"/>
        </w:rPr>
        <w:t>3.</w:t>
      </w:r>
      <w:r>
        <w:rPr>
          <w:rFonts w:hint="eastAsia" w:ascii="楷体" w:hAnsi="楷体" w:eastAsia="楷体" w:cs="楷体"/>
          <w:b/>
          <w:bCs/>
          <w:sz w:val="28"/>
          <w:szCs w:val="28"/>
          <w:lang w:val="en-US" w:eastAsia="zh-CN"/>
        </w:rPr>
        <w:t>智能</w:t>
      </w:r>
      <w:r>
        <w:rPr>
          <w:rFonts w:hint="eastAsia" w:ascii="楷体" w:hAnsi="楷体" w:cs="楷体"/>
          <w:b/>
          <w:bCs/>
          <w:sz w:val="28"/>
          <w:szCs w:val="28"/>
          <w:lang w:val="en-US" w:eastAsia="zh-CN"/>
        </w:rPr>
        <w:t>化的租赁</w:t>
      </w:r>
      <w:r>
        <w:rPr>
          <w:rFonts w:hint="eastAsia" w:ascii="楷体" w:hAnsi="楷体" w:eastAsia="楷体" w:cs="楷体"/>
          <w:b/>
          <w:bCs/>
          <w:sz w:val="28"/>
          <w:szCs w:val="28"/>
          <w:lang w:val="en-US" w:eastAsia="zh-CN"/>
        </w:rPr>
        <w:t>服务</w:t>
      </w:r>
    </w:p>
    <w:p>
      <w:pPr>
        <w:pageBreakBefore w:val="0"/>
        <w:widowControl w:val="0"/>
        <w:numPr>
          <w:ilvl w:val="0"/>
          <w:numId w:val="5"/>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ascii="楷体" w:hAnsi="楷体" w:eastAsia="楷体" w:cs="楷体"/>
          <w:sz w:val="24"/>
          <w:szCs w:val="24"/>
          <w:lang w:val="zh-CN"/>
        </w:rPr>
      </w:pPr>
      <w:r>
        <w:rPr>
          <w:rFonts w:hint="eastAsia" w:ascii="楷体" w:hAnsi="楷体" w:eastAsia="楷体" w:cs="楷体"/>
          <w:sz w:val="24"/>
          <w:szCs w:val="24"/>
          <w:lang w:val="en-US" w:eastAsia="zh-CN"/>
        </w:rPr>
        <w:t>智能估价：平台调用V2EX智能识图接口，识别租品的，根据市场数据，租品新旧进行智能估价</w:t>
      </w:r>
    </w:p>
    <w:p>
      <w:pPr>
        <w:pageBreakBefore w:val="0"/>
        <w:widowControl w:val="0"/>
        <w:numPr>
          <w:ilvl w:val="0"/>
          <w:numId w:val="5"/>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ascii="楷体" w:hAnsi="楷体" w:eastAsia="楷体" w:cs="楷体"/>
          <w:sz w:val="24"/>
          <w:szCs w:val="24"/>
          <w:lang w:val="zh-CN"/>
        </w:rPr>
      </w:pPr>
      <w:r>
        <w:rPr>
          <w:rFonts w:hint="eastAsia" w:ascii="楷体" w:hAnsi="楷体" w:eastAsia="楷体" w:cs="楷体"/>
          <w:sz w:val="24"/>
          <w:szCs w:val="24"/>
          <w:lang w:val="en-US" w:eastAsia="zh-CN"/>
        </w:rPr>
        <w:t>智能推荐：平台根据用户浏览记录和用户画像进行可能喜好商品的智能化推荐。</w:t>
      </w:r>
    </w:p>
    <w:p>
      <w:pPr>
        <w:pStyle w:val="2"/>
        <w:pageBreakBefore w:val="0"/>
        <w:widowControl w:val="0"/>
        <w:kinsoku/>
        <w:wordWrap/>
        <w:overflowPunct/>
        <w:topLinePunct w:val="0"/>
        <w:autoSpaceDE/>
        <w:autoSpaceDN/>
        <w:bidi w:val="0"/>
        <w:adjustRightInd/>
        <w:snapToGrid/>
        <w:spacing w:before="157" w:beforeLines="50" w:after="0" w:line="300" w:lineRule="auto"/>
        <w:textAlignment w:val="auto"/>
        <w:rPr>
          <w:rFonts w:hint="eastAsia" w:ascii="楷体" w:hAnsi="楷体" w:eastAsia="楷体"/>
          <w:color w:val="000000" w:themeColor="text1"/>
          <w:sz w:val="30"/>
          <w:szCs w:val="30"/>
          <w:lang w:eastAsia="zh-CN"/>
          <w14:textFill>
            <w14:solidFill>
              <w14:schemeClr w14:val="tx1"/>
            </w14:solidFill>
          </w14:textFill>
        </w:rPr>
      </w:pPr>
      <w:r>
        <w:rPr>
          <w:rFonts w:ascii="楷体" w:hAnsi="楷体"/>
          <w:color w:val="000000" w:themeColor="text1"/>
          <w:sz w:val="30"/>
          <w:szCs w:val="30"/>
          <w14:textFill>
            <w14:solidFill>
              <w14:schemeClr w14:val="tx1"/>
            </w14:solidFill>
          </w14:textFill>
        </w:rPr>
        <w:t>五、开发</w:t>
      </w:r>
      <w:r>
        <w:rPr>
          <w:rFonts w:hint="eastAsia" w:ascii="楷体" w:hAnsi="楷体"/>
          <w:color w:val="000000" w:themeColor="text1"/>
          <w:sz w:val="30"/>
          <w:szCs w:val="30"/>
          <w14:textFill>
            <w14:solidFill>
              <w14:schemeClr w14:val="tx1"/>
            </w14:solidFill>
          </w14:textFill>
        </w:rPr>
        <w:t>技术</w:t>
      </w:r>
      <w:r>
        <w:rPr>
          <w:rFonts w:ascii="楷体" w:hAnsi="楷体"/>
          <w:color w:val="000000" w:themeColor="text1"/>
          <w:sz w:val="30"/>
          <w:szCs w:val="30"/>
          <w14:textFill>
            <w14:solidFill>
              <w14:schemeClr w14:val="tx1"/>
            </w14:solidFill>
          </w14:textFill>
        </w:rPr>
        <w:t>与</w:t>
      </w:r>
      <w:r>
        <w:rPr>
          <w:rFonts w:hint="eastAsia" w:ascii="楷体" w:hAnsi="楷体"/>
          <w:color w:val="000000" w:themeColor="text1"/>
          <w:sz w:val="30"/>
          <w:szCs w:val="30"/>
          <w14:textFill>
            <w14:solidFill>
              <w14:schemeClr w14:val="tx1"/>
            </w14:solidFill>
          </w14:textFill>
        </w:rPr>
        <w:t>工具</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ascii="楷体" w:hAnsi="楷体"/>
          <w:b/>
          <w:color w:val="000000" w:themeColor="text1"/>
          <w:sz w:val="28"/>
          <w:szCs w:val="28"/>
          <w14:textFill>
            <w14:solidFill>
              <w14:schemeClr w14:val="tx1"/>
            </w14:solidFill>
          </w14:textFill>
        </w:rPr>
      </w:pPr>
      <w:r>
        <w:rPr>
          <w:rFonts w:hint="eastAsia" w:ascii="楷体" w:hAnsi="楷体"/>
          <w:b/>
          <w:color w:val="000000" w:themeColor="text1"/>
          <w:sz w:val="28"/>
          <w:szCs w:val="28"/>
          <w:lang w:eastAsia="zh-CN"/>
          <w14:textFill>
            <w14:solidFill>
              <w14:schemeClr w14:val="tx1"/>
            </w14:solidFill>
          </w14:textFill>
        </w:rPr>
        <w:t>（</w:t>
      </w:r>
      <w:r>
        <w:rPr>
          <w:rFonts w:hint="eastAsia" w:ascii="楷体" w:hAnsi="楷体"/>
          <w:b/>
          <w:color w:val="000000" w:themeColor="text1"/>
          <w:sz w:val="28"/>
          <w:szCs w:val="28"/>
          <w:lang w:val="en-US" w:eastAsia="zh-CN"/>
          <w14:textFill>
            <w14:solidFill>
              <w14:schemeClr w14:val="tx1"/>
            </w14:solidFill>
          </w14:textFill>
        </w:rPr>
        <w:t>一</w:t>
      </w:r>
      <w:r>
        <w:rPr>
          <w:rFonts w:hint="eastAsia" w:ascii="楷体" w:hAnsi="楷体"/>
          <w:b/>
          <w:color w:val="000000" w:themeColor="text1"/>
          <w:sz w:val="28"/>
          <w:szCs w:val="28"/>
          <w:lang w:eastAsia="zh-CN"/>
          <w14:textFill>
            <w14:solidFill>
              <w14:schemeClr w14:val="tx1"/>
            </w14:solidFill>
          </w14:textFill>
        </w:rPr>
        <w:t>）</w:t>
      </w:r>
      <w:r>
        <w:rPr>
          <w:rFonts w:ascii="楷体" w:hAnsi="楷体"/>
          <w:b/>
          <w:color w:val="000000" w:themeColor="text1"/>
          <w:sz w:val="28"/>
          <w:szCs w:val="28"/>
          <w14:textFill>
            <w14:solidFill>
              <w14:schemeClr w14:val="tx1"/>
            </w14:solidFill>
          </w14:textFill>
        </w:rPr>
        <w:t>技术</w:t>
      </w:r>
      <w:r>
        <w:rPr>
          <w:rFonts w:hint="eastAsia" w:ascii="楷体" w:hAnsi="楷体"/>
          <w:b/>
          <w:color w:val="000000" w:themeColor="text1"/>
          <w:sz w:val="28"/>
          <w:szCs w:val="28"/>
          <w14:textFill>
            <w14:solidFill>
              <w14:schemeClr w14:val="tx1"/>
            </w14:solidFill>
          </w14:textFill>
        </w:rPr>
        <w:t>特色</w:t>
      </w:r>
    </w:p>
    <w:p>
      <w:pPr>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ascii="楷体" w:hAnsi="楷体" w:eastAsia="楷体"/>
          <w:b/>
          <w:color w:val="000000" w:themeColor="text1"/>
          <w:sz w:val="28"/>
          <w:szCs w:val="28"/>
          <w:lang w:val="en-US" w:eastAsia="zh-CN"/>
          <w14:textFill>
            <w14:solidFill>
              <w14:schemeClr w14:val="tx1"/>
            </w14:solidFill>
          </w14:textFill>
        </w:rPr>
      </w:pPr>
      <w:r>
        <w:rPr>
          <w:rFonts w:hint="eastAsia" w:ascii="楷体" w:hAnsi="楷体"/>
          <w:color w:val="000000" w:themeColor="text1"/>
          <w:sz w:val="24"/>
          <w:szCs w:val="24"/>
          <w14:textFill>
            <w14:solidFill>
              <w14:schemeClr w14:val="tx1"/>
            </w14:solidFill>
          </w14:textFill>
        </w:rPr>
        <w:t>1</w:t>
      </w:r>
      <w:r>
        <w:rPr>
          <w:rFonts w:hint="eastAsia" w:ascii="楷体" w:hAnsi="楷体"/>
          <w:color w:val="000000" w:themeColor="text1"/>
          <w:sz w:val="24"/>
          <w:szCs w:val="24"/>
          <w:lang w:eastAsia="zh-CN"/>
          <w14:textFill>
            <w14:solidFill>
              <w14:schemeClr w14:val="tx1"/>
            </w14:solidFill>
          </w14:textFill>
        </w:rPr>
        <w:t>.</w:t>
      </w:r>
      <w:r>
        <w:rPr>
          <w:rFonts w:hint="eastAsia" w:ascii="楷体" w:hAnsi="楷体"/>
          <w:b/>
          <w:bCs/>
          <w:color w:val="000000" w:themeColor="text1"/>
          <w:sz w:val="24"/>
          <w:szCs w:val="24"/>
          <w14:textFill>
            <w14:solidFill>
              <w14:schemeClr w14:val="tx1"/>
            </w14:solidFill>
          </w14:textFill>
        </w:rPr>
        <w:t>前端技术：</w:t>
      </w:r>
      <w:r>
        <w:rPr>
          <w:rFonts w:hint="eastAsia" w:ascii="楷体" w:hAnsi="楷体"/>
          <w:color w:val="000000" w:themeColor="text1"/>
          <w:sz w:val="24"/>
          <w:szCs w:val="24"/>
          <w:lang w:val="en-US" w:eastAsia="zh-CN"/>
          <w14:textFill>
            <w14:solidFill>
              <w14:schemeClr w14:val="tx1"/>
            </w14:solidFill>
          </w14:textFill>
        </w:rPr>
        <w:t>选用</w:t>
      </w:r>
      <w:r>
        <w:rPr>
          <w:rFonts w:hint="eastAsia" w:ascii="楷体" w:hAnsi="楷体"/>
          <w:b/>
          <w:bCs/>
          <w:color w:val="000000" w:themeColor="text1"/>
          <w:sz w:val="24"/>
          <w:szCs w:val="24"/>
          <w14:textFill>
            <w14:solidFill>
              <w14:schemeClr w14:val="tx1"/>
            </w14:solidFill>
          </w14:textFill>
        </w:rPr>
        <w:t>BootStrap框架</w:t>
      </w:r>
      <w:r>
        <w:rPr>
          <w:rFonts w:hint="eastAsia" w:ascii="楷体" w:hAnsi="楷体"/>
          <w:color w:val="000000" w:themeColor="text1"/>
          <w:sz w:val="24"/>
          <w:szCs w:val="24"/>
          <w14:textFill>
            <w14:solidFill>
              <w14:schemeClr w14:val="tx1"/>
            </w14:solidFill>
          </w14:textFill>
        </w:rPr>
        <w:t>，完美适配不同尺寸屏幕；采用</w:t>
      </w:r>
      <w:r>
        <w:rPr>
          <w:rFonts w:hint="eastAsia" w:ascii="楷体" w:hAnsi="楷体"/>
          <w:b/>
          <w:bCs/>
          <w:color w:val="000000" w:themeColor="text1"/>
          <w:sz w:val="24"/>
          <w:szCs w:val="24"/>
          <w:lang w:val="en-US" w:eastAsia="zh-CN"/>
          <w14:textFill>
            <w14:solidFill>
              <w14:schemeClr w14:val="tx1"/>
            </w14:solidFill>
          </w14:textFill>
        </w:rPr>
        <w:t>Vue前端框架</w:t>
      </w:r>
      <w:r>
        <w:rPr>
          <w:rFonts w:hint="eastAsia" w:ascii="楷体" w:hAnsi="楷体"/>
          <w:color w:val="000000" w:themeColor="text1"/>
          <w:sz w:val="24"/>
          <w:szCs w:val="24"/>
          <w14:textFill>
            <w14:solidFill>
              <w14:schemeClr w14:val="tx1"/>
            </w14:solidFill>
          </w14:textFill>
        </w:rPr>
        <w:t>增强页面</w:t>
      </w:r>
      <w:r>
        <w:rPr>
          <w:rFonts w:hint="eastAsia" w:ascii="楷体" w:hAnsi="楷体"/>
          <w:color w:val="000000" w:themeColor="text1"/>
          <w:sz w:val="24"/>
          <w:szCs w:val="24"/>
          <w:lang w:val="en-US" w:eastAsia="zh-CN"/>
          <w14:textFill>
            <w14:solidFill>
              <w14:schemeClr w14:val="tx1"/>
            </w14:solidFill>
          </w14:textFill>
        </w:rPr>
        <w:t>的性能以及灵活性</w:t>
      </w:r>
    </w:p>
    <w:p>
      <w:pPr>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eastAsia" w:ascii="楷体" w:hAnsi="楷体"/>
          <w:color w:val="000000" w:themeColor="text1"/>
          <w:sz w:val="24"/>
          <w:szCs w:val="24"/>
          <w:lang w:val="en-US" w:eastAsia="zh-CN"/>
          <w14:textFill>
            <w14:solidFill>
              <w14:schemeClr w14:val="tx1"/>
            </w14:solidFill>
          </w14:textFill>
        </w:rPr>
      </w:pPr>
      <w:r>
        <w:rPr>
          <w:rFonts w:hint="eastAsia" w:ascii="楷体" w:hAnsi="楷体"/>
          <w:color w:val="000000" w:themeColor="text1"/>
          <w:sz w:val="24"/>
          <w:szCs w:val="24"/>
          <w14:textFill>
            <w14:solidFill>
              <w14:schemeClr w14:val="tx1"/>
            </w14:solidFill>
          </w14:textFill>
        </w:rPr>
        <w:t>2</w:t>
      </w:r>
      <w:r>
        <w:rPr>
          <w:rFonts w:hint="eastAsia" w:ascii="楷体" w:hAnsi="楷体"/>
          <w:color w:val="000000" w:themeColor="text1"/>
          <w:sz w:val="24"/>
          <w:szCs w:val="24"/>
          <w:lang w:eastAsia="zh-CN"/>
          <w14:textFill>
            <w14:solidFill>
              <w14:schemeClr w14:val="tx1"/>
            </w14:solidFill>
          </w14:textFill>
        </w:rPr>
        <w:t>.</w:t>
      </w:r>
      <w:r>
        <w:rPr>
          <w:rFonts w:hint="eastAsia" w:ascii="楷体" w:hAnsi="楷体"/>
          <w:b/>
          <w:bCs/>
          <w:color w:val="000000" w:themeColor="text1"/>
          <w:sz w:val="24"/>
          <w:szCs w:val="24"/>
          <w:lang w:val="en-US" w:eastAsia="zh-CN"/>
          <w14:textFill>
            <w14:solidFill>
              <w14:schemeClr w14:val="tx1"/>
            </w14:solidFill>
          </w14:textFill>
        </w:rPr>
        <w:t>后端框架</w:t>
      </w:r>
      <w:r>
        <w:rPr>
          <w:rFonts w:hint="eastAsia" w:ascii="楷体" w:hAnsi="楷体"/>
          <w:b/>
          <w:bCs/>
          <w:color w:val="000000" w:themeColor="text1"/>
          <w:sz w:val="24"/>
          <w:szCs w:val="24"/>
          <w14:textFill>
            <w14:solidFill>
              <w14:schemeClr w14:val="tx1"/>
            </w14:solidFill>
          </w14:textFill>
        </w:rPr>
        <w:t>：</w:t>
      </w:r>
      <w:r>
        <w:rPr>
          <w:rFonts w:hint="eastAsia" w:ascii="楷体" w:hAnsi="楷体"/>
          <w:color w:val="000000" w:themeColor="text1"/>
          <w:sz w:val="24"/>
          <w:szCs w:val="24"/>
          <w:lang w:val="en-US" w:eastAsia="zh-CN"/>
          <w14:textFill>
            <w14:solidFill>
              <w14:schemeClr w14:val="tx1"/>
            </w14:solidFill>
          </w14:textFill>
        </w:rPr>
        <w:t>选用</w:t>
      </w:r>
      <w:r>
        <w:rPr>
          <w:rFonts w:hint="eastAsia" w:ascii="楷体" w:hAnsi="楷体"/>
          <w:b/>
          <w:bCs/>
          <w:color w:val="000000" w:themeColor="text1"/>
          <w:sz w:val="24"/>
          <w:szCs w:val="24"/>
          <w:lang w:val="en-US" w:eastAsia="zh-CN"/>
          <w14:textFill>
            <w14:solidFill>
              <w14:schemeClr w14:val="tx1"/>
            </w14:solidFill>
          </w14:textFill>
        </w:rPr>
        <w:t>Springboot</w:t>
      </w:r>
      <w:r>
        <w:rPr>
          <w:rFonts w:hint="eastAsia" w:ascii="楷体" w:hAnsi="楷体"/>
          <w:color w:val="000000" w:themeColor="text1"/>
          <w:sz w:val="24"/>
          <w:szCs w:val="24"/>
          <w:lang w:val="en-US" w:eastAsia="zh-CN"/>
          <w14:textFill>
            <w14:solidFill>
              <w14:schemeClr w14:val="tx1"/>
            </w14:solidFill>
          </w14:textFill>
        </w:rPr>
        <w:t>作为后端核心框架，</w:t>
      </w:r>
      <w:r>
        <w:rPr>
          <w:rFonts w:hint="eastAsia" w:ascii="楷体" w:hAnsi="楷体"/>
          <w:b/>
          <w:bCs/>
          <w:color w:val="000000" w:themeColor="text1"/>
          <w:sz w:val="24"/>
          <w:szCs w:val="24"/>
          <w:lang w:val="en-US" w:eastAsia="zh-CN"/>
          <w14:textFill>
            <w14:solidFill>
              <w14:schemeClr w14:val="tx1"/>
            </w14:solidFill>
          </w14:textFill>
        </w:rPr>
        <w:t>MybatisPlus</w:t>
      </w:r>
      <w:r>
        <w:rPr>
          <w:rFonts w:hint="eastAsia" w:ascii="楷体" w:hAnsi="楷体"/>
          <w:color w:val="000000" w:themeColor="text1"/>
          <w:sz w:val="24"/>
          <w:szCs w:val="24"/>
          <w:lang w:val="en-US" w:eastAsia="zh-CN"/>
          <w14:textFill>
            <w14:solidFill>
              <w14:schemeClr w14:val="tx1"/>
            </w14:solidFill>
          </w14:textFill>
        </w:rPr>
        <w:t>提供数据持久层服务，</w:t>
      </w:r>
      <w:r>
        <w:rPr>
          <w:rFonts w:hint="eastAsia" w:ascii="楷体" w:hAnsi="楷体"/>
          <w:b/>
          <w:bCs/>
          <w:color w:val="000000" w:themeColor="text1"/>
          <w:sz w:val="24"/>
          <w:szCs w:val="24"/>
          <w:lang w:val="en-US" w:eastAsia="zh-CN"/>
          <w14:textFill>
            <w14:solidFill>
              <w14:schemeClr w14:val="tx1"/>
            </w14:solidFill>
          </w14:textFill>
        </w:rPr>
        <w:t>Redis</w:t>
      </w:r>
      <w:r>
        <w:rPr>
          <w:rFonts w:hint="eastAsia" w:ascii="楷体" w:hAnsi="楷体"/>
          <w:color w:val="000000" w:themeColor="text1"/>
          <w:sz w:val="24"/>
          <w:szCs w:val="24"/>
          <w:lang w:val="en-US" w:eastAsia="zh-CN"/>
          <w14:textFill>
            <w14:solidFill>
              <w14:schemeClr w14:val="tx1"/>
            </w14:solidFill>
          </w14:textFill>
        </w:rPr>
        <w:t>作为缓存提高了性能。</w:t>
      </w:r>
      <w:r>
        <w:rPr>
          <w:rFonts w:hint="eastAsia" w:ascii="楷体" w:hAnsi="楷体"/>
          <w:b/>
          <w:bCs/>
          <w:color w:val="000000" w:themeColor="text1"/>
          <w:sz w:val="24"/>
          <w:szCs w:val="24"/>
          <w:lang w:val="en-US" w:eastAsia="zh-CN"/>
          <w14:textFill>
            <w14:solidFill>
              <w14:schemeClr w14:val="tx1"/>
            </w14:solidFill>
          </w14:textFill>
        </w:rPr>
        <w:t>Spring Cloud Alibaba</w:t>
      </w:r>
      <w:r>
        <w:rPr>
          <w:rFonts w:hint="eastAsia" w:ascii="楷体" w:hAnsi="楷体"/>
          <w:color w:val="000000" w:themeColor="text1"/>
          <w:sz w:val="24"/>
          <w:szCs w:val="24"/>
          <w:lang w:val="en-US" w:eastAsia="zh-CN"/>
          <w14:textFill>
            <w14:solidFill>
              <w14:schemeClr w14:val="tx1"/>
            </w14:solidFill>
          </w14:textFill>
        </w:rPr>
        <w:t>提供微服务，极大地提高了系统的可扩展性以及易维护性。整个系统具有</w:t>
      </w:r>
      <w:r>
        <w:rPr>
          <w:rFonts w:hint="eastAsia" w:ascii="楷体" w:hAnsi="楷体"/>
          <w:color w:val="000000" w:themeColor="text1"/>
          <w:sz w:val="24"/>
          <w:szCs w:val="24"/>
          <w14:textFill>
            <w14:solidFill>
              <w14:schemeClr w14:val="tx1"/>
            </w14:solidFill>
          </w14:textFill>
        </w:rPr>
        <w:t>高内聚低耦合</w:t>
      </w:r>
      <w:r>
        <w:rPr>
          <w:rFonts w:hint="eastAsia" w:ascii="楷体" w:hAnsi="楷体"/>
          <w:color w:val="000000" w:themeColor="text1"/>
          <w:sz w:val="24"/>
          <w:szCs w:val="24"/>
          <w:lang w:val="en-US" w:eastAsia="zh-CN"/>
          <w14:textFill>
            <w14:solidFill>
              <w14:schemeClr w14:val="tx1"/>
            </w14:solidFill>
          </w14:textFill>
        </w:rPr>
        <w:t>的特点。</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ascii="楷体" w:hAnsi="楷体"/>
          <w:b/>
          <w:color w:val="000000" w:themeColor="text1"/>
          <w:sz w:val="28"/>
          <w:szCs w:val="28"/>
          <w14:textFill>
            <w14:solidFill>
              <w14:schemeClr w14:val="tx1"/>
            </w14:solidFill>
          </w14:textFill>
        </w:rPr>
      </w:pPr>
      <w:r>
        <w:rPr>
          <w:rFonts w:hint="eastAsia" w:ascii="楷体" w:hAnsi="楷体"/>
          <w:b/>
          <w:color w:val="000000" w:themeColor="text1"/>
          <w:sz w:val="28"/>
          <w:szCs w:val="28"/>
          <w:lang w:eastAsia="zh-CN"/>
          <w14:textFill>
            <w14:solidFill>
              <w14:schemeClr w14:val="tx1"/>
            </w14:solidFill>
          </w14:textFill>
        </w:rPr>
        <w:t>（</w:t>
      </w:r>
      <w:r>
        <w:rPr>
          <w:rFonts w:hint="eastAsia" w:ascii="楷体" w:hAnsi="楷体"/>
          <w:b/>
          <w:color w:val="000000" w:themeColor="text1"/>
          <w:sz w:val="28"/>
          <w:szCs w:val="28"/>
          <w:lang w:val="en-US" w:eastAsia="zh-CN"/>
          <w14:textFill>
            <w14:solidFill>
              <w14:schemeClr w14:val="tx1"/>
            </w14:solidFill>
          </w14:textFill>
        </w:rPr>
        <w:t>二</w:t>
      </w:r>
      <w:r>
        <w:rPr>
          <w:rFonts w:hint="eastAsia" w:ascii="楷体" w:hAnsi="楷体"/>
          <w:b/>
          <w:color w:val="000000" w:themeColor="text1"/>
          <w:sz w:val="28"/>
          <w:szCs w:val="28"/>
          <w:lang w:eastAsia="zh-CN"/>
          <w14:textFill>
            <w14:solidFill>
              <w14:schemeClr w14:val="tx1"/>
            </w14:solidFill>
          </w14:textFill>
        </w:rPr>
        <w:t>）</w:t>
      </w:r>
      <w:r>
        <w:rPr>
          <w:rFonts w:ascii="楷体" w:hAnsi="楷体"/>
          <w:b/>
          <w:color w:val="000000" w:themeColor="text1"/>
          <w:sz w:val="28"/>
          <w:szCs w:val="28"/>
          <w14:textFill>
            <w14:solidFill>
              <w14:schemeClr w14:val="tx1"/>
            </w14:solidFill>
          </w14:textFill>
        </w:rPr>
        <w:t>开发工具</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0" w:firstLineChars="0"/>
        <w:jc w:val="left"/>
        <w:textAlignment w:val="auto"/>
        <w:rPr>
          <w:rFonts w:hint="eastAsia" w:ascii="楷体" w:hAnsi="楷体" w:eastAsia="楷体"/>
          <w:color w:val="000000" w:themeColor="text1"/>
          <w:sz w:val="24"/>
          <w:szCs w:val="24"/>
          <w:lang w:val="en-US" w:eastAsia="zh-CN"/>
          <w14:textFill>
            <w14:solidFill>
              <w14:schemeClr w14:val="tx1"/>
            </w14:solidFill>
          </w14:textFill>
        </w:rPr>
      </w:pPr>
      <w:r>
        <w:rPr>
          <w:rFonts w:ascii="楷体" w:hAnsi="楷体"/>
          <w:color w:val="000000" w:themeColor="text1"/>
          <w:sz w:val="24"/>
          <w:szCs w:val="24"/>
          <w14:textFill>
            <w14:solidFill>
              <w14:schemeClr w14:val="tx1"/>
            </w14:solidFill>
          </w14:textFill>
        </w:rPr>
        <w:t>1</w:t>
      </w:r>
      <w:r>
        <w:rPr>
          <w:rFonts w:hint="eastAsia" w:ascii="楷体" w:hAnsi="楷体"/>
          <w:color w:val="000000" w:themeColor="text1"/>
          <w:sz w:val="24"/>
          <w:szCs w:val="24"/>
          <w:lang w:eastAsia="zh-CN"/>
          <w14:textFill>
            <w14:solidFill>
              <w14:schemeClr w14:val="tx1"/>
            </w14:solidFill>
          </w14:textFill>
        </w:rPr>
        <w:t>.</w:t>
      </w:r>
      <w:r>
        <w:rPr>
          <w:rFonts w:hint="eastAsia" w:ascii="楷体" w:hAnsi="楷体"/>
          <w:color w:val="000000" w:themeColor="text1"/>
          <w:sz w:val="24"/>
          <w:szCs w:val="24"/>
          <w14:textFill>
            <w14:solidFill>
              <w14:schemeClr w14:val="tx1"/>
            </w14:solidFill>
          </w14:textFill>
        </w:rPr>
        <w:t>集成开发环境：</w:t>
      </w:r>
      <w:r>
        <w:rPr>
          <w:rFonts w:hint="eastAsia" w:ascii="楷体" w:hAnsi="楷体"/>
          <w:color w:val="000000" w:themeColor="text1"/>
          <w:sz w:val="24"/>
          <w:szCs w:val="24"/>
          <w:lang w:val="en-US" w:eastAsia="zh-CN"/>
          <w14:textFill>
            <w14:solidFill>
              <w14:schemeClr w14:val="tx1"/>
            </w14:solidFill>
          </w14:textFill>
        </w:rPr>
        <w:t>IDEA</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0" w:firstLineChars="0"/>
        <w:jc w:val="left"/>
        <w:textAlignment w:val="auto"/>
        <w:rPr>
          <w:rFonts w:hint="default" w:ascii="楷体" w:hAnsi="楷体" w:eastAsia="楷体"/>
          <w:color w:val="000000" w:themeColor="text1"/>
          <w:sz w:val="24"/>
          <w:szCs w:val="24"/>
          <w:lang w:val="en-US" w:eastAsia="zh-CN"/>
          <w14:textFill>
            <w14:solidFill>
              <w14:schemeClr w14:val="tx1"/>
            </w14:solidFill>
          </w14:textFill>
        </w:rPr>
      </w:pPr>
      <w:r>
        <w:rPr>
          <w:rFonts w:ascii="楷体" w:hAnsi="楷体"/>
          <w:color w:val="000000" w:themeColor="text1"/>
          <w:sz w:val="24"/>
          <w:szCs w:val="24"/>
          <w14:textFill>
            <w14:solidFill>
              <w14:schemeClr w14:val="tx1"/>
            </w14:solidFill>
          </w14:textFill>
        </w:rPr>
        <w:t>2</w:t>
      </w:r>
      <w:r>
        <w:rPr>
          <w:rFonts w:hint="eastAsia" w:ascii="楷体" w:hAnsi="楷体"/>
          <w:color w:val="000000" w:themeColor="text1"/>
          <w:sz w:val="24"/>
          <w:szCs w:val="24"/>
          <w:lang w:eastAsia="zh-CN"/>
          <w14:textFill>
            <w14:solidFill>
              <w14:schemeClr w14:val="tx1"/>
            </w14:solidFill>
          </w14:textFill>
        </w:rPr>
        <w:t>.</w:t>
      </w:r>
      <w:r>
        <w:rPr>
          <w:rFonts w:hint="eastAsia" w:ascii="楷体" w:hAnsi="楷体"/>
          <w:color w:val="000000" w:themeColor="text1"/>
          <w:sz w:val="24"/>
          <w:szCs w:val="24"/>
          <w14:textFill>
            <w14:solidFill>
              <w14:schemeClr w14:val="tx1"/>
            </w14:solidFill>
          </w14:textFill>
        </w:rPr>
        <w:t>服务器：</w:t>
      </w:r>
      <w:r>
        <w:rPr>
          <w:rFonts w:hint="eastAsia" w:ascii="楷体" w:hAnsi="楷体"/>
          <w:color w:val="000000" w:themeColor="text1"/>
          <w:sz w:val="24"/>
          <w:szCs w:val="24"/>
          <w:lang w:val="en-US" w:eastAsia="zh-CN"/>
          <w14:textFill>
            <w14:solidFill>
              <w14:schemeClr w14:val="tx1"/>
            </w14:solidFill>
          </w14:textFill>
        </w:rPr>
        <w:t>Centos7.6</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0" w:firstLineChars="0"/>
        <w:jc w:val="left"/>
        <w:textAlignment w:val="auto"/>
        <w:rPr>
          <w:rFonts w:ascii="楷体" w:hAnsi="楷体"/>
          <w:color w:val="000000" w:themeColor="text1"/>
          <w:sz w:val="24"/>
          <w:szCs w:val="24"/>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3.</w:t>
      </w:r>
      <w:r>
        <w:rPr>
          <w:rFonts w:hint="eastAsia" w:ascii="楷体" w:hAnsi="楷体"/>
          <w:color w:val="000000" w:themeColor="text1"/>
          <w:sz w:val="24"/>
          <w:szCs w:val="24"/>
          <w14:textFill>
            <w14:solidFill>
              <w14:schemeClr w14:val="tx1"/>
            </w14:solidFill>
          </w14:textFill>
        </w:rPr>
        <w:t>小程序：</w:t>
      </w:r>
      <w:r>
        <w:rPr>
          <w:rFonts w:hint="eastAsia" w:ascii="楷体" w:hAnsi="楷体"/>
          <w:color w:val="000000" w:themeColor="text1"/>
          <w:sz w:val="24"/>
          <w:szCs w:val="24"/>
          <w:lang w:val="en-US" w:eastAsia="zh-CN"/>
          <w14:textFill>
            <w14:solidFill>
              <w14:schemeClr w14:val="tx1"/>
            </w14:solidFill>
          </w14:textFill>
        </w:rPr>
        <w:t>微信开发者工具</w:t>
      </w:r>
    </w:p>
    <w:p>
      <w:pPr>
        <w:pStyle w:val="2"/>
        <w:pageBreakBefore w:val="0"/>
        <w:widowControl w:val="0"/>
        <w:kinsoku/>
        <w:wordWrap/>
        <w:overflowPunct/>
        <w:topLinePunct w:val="0"/>
        <w:autoSpaceDE/>
        <w:autoSpaceDN/>
        <w:bidi w:val="0"/>
        <w:adjustRightInd/>
        <w:snapToGrid/>
        <w:spacing w:before="157" w:beforeLines="50" w:after="0" w:line="300" w:lineRule="auto"/>
        <w:textAlignment w:val="auto"/>
        <w:rPr>
          <w:rFonts w:ascii="楷体" w:hAnsi="楷体"/>
          <w:color w:val="000000" w:themeColor="text1"/>
          <w:sz w:val="30"/>
          <w:szCs w:val="30"/>
          <w14:textFill>
            <w14:solidFill>
              <w14:schemeClr w14:val="tx1"/>
            </w14:solidFill>
          </w14:textFill>
        </w:rPr>
      </w:pPr>
      <w:r>
        <w:rPr>
          <w:rFonts w:ascii="楷体" w:hAnsi="楷体"/>
          <w:color w:val="000000" w:themeColor="text1"/>
          <w:sz w:val="30"/>
          <w:szCs w:val="30"/>
          <w14:textFill>
            <w14:solidFill>
              <w14:schemeClr w14:val="tx1"/>
            </w14:solidFill>
          </w14:textFill>
        </w:rPr>
        <w:t>六、应用对象</w:t>
      </w:r>
    </w:p>
    <w:p>
      <w:pPr>
        <w:pStyle w:val="8"/>
        <w:keepNext w:val="0"/>
        <w:keepLines w:val="0"/>
        <w:pageBreakBefore w:val="0"/>
        <w:widowControl w:val="0"/>
        <w:numPr>
          <w:numId w:val="0"/>
        </w:numPr>
        <w:kinsoku/>
        <w:wordWrap/>
        <w:overflowPunct/>
        <w:topLinePunct w:val="0"/>
        <w:autoSpaceDE/>
        <w:autoSpaceDN/>
        <w:bidi w:val="0"/>
        <w:adjustRightInd/>
        <w:snapToGrid/>
        <w:spacing w:before="157" w:beforeLines="50" w:line="300" w:lineRule="auto"/>
        <w:ind w:leftChars="0"/>
        <w:jc w:val="left"/>
        <w:textAlignment w:val="auto"/>
        <w:rPr>
          <w:rFonts w:ascii="楷体" w:hAnsi="楷体"/>
          <w:color w:val="000000" w:themeColor="text1"/>
          <w:sz w:val="24"/>
          <w:szCs w:val="24"/>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1.有扩展业务需求的租赁商家</w:t>
      </w:r>
    </w:p>
    <w:p>
      <w:pPr>
        <w:pStyle w:val="8"/>
        <w:keepNext w:val="0"/>
        <w:keepLines w:val="0"/>
        <w:pageBreakBefore w:val="0"/>
        <w:widowControl w:val="0"/>
        <w:numPr>
          <w:numId w:val="0"/>
        </w:numPr>
        <w:kinsoku/>
        <w:wordWrap/>
        <w:overflowPunct/>
        <w:topLinePunct w:val="0"/>
        <w:autoSpaceDE/>
        <w:autoSpaceDN/>
        <w:bidi w:val="0"/>
        <w:adjustRightInd/>
        <w:snapToGrid/>
        <w:spacing w:before="157" w:beforeLines="50" w:line="300" w:lineRule="auto"/>
        <w:ind w:leftChars="0"/>
        <w:jc w:val="left"/>
        <w:textAlignment w:val="auto"/>
        <w:rPr>
          <w:rFonts w:ascii="楷体" w:hAnsi="楷体"/>
          <w:color w:val="000000" w:themeColor="text1"/>
          <w:sz w:val="24"/>
          <w:szCs w:val="24"/>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2.有租赁或者出租需求的个人用户</w:t>
      </w:r>
    </w:p>
    <w:p>
      <w:pPr>
        <w:pStyle w:val="2"/>
        <w:pageBreakBefore w:val="0"/>
        <w:widowControl w:val="0"/>
        <w:kinsoku/>
        <w:wordWrap/>
        <w:overflowPunct/>
        <w:topLinePunct w:val="0"/>
        <w:autoSpaceDE/>
        <w:autoSpaceDN/>
        <w:bidi w:val="0"/>
        <w:adjustRightInd/>
        <w:snapToGrid/>
        <w:spacing w:before="157" w:beforeLines="50" w:after="0" w:line="300" w:lineRule="auto"/>
        <w:textAlignment w:val="auto"/>
        <w:rPr>
          <w:rFonts w:hint="eastAsia" w:ascii="楷体" w:hAnsi="楷体" w:eastAsia="楷体"/>
          <w:color w:val="000000" w:themeColor="text1"/>
          <w:sz w:val="30"/>
          <w:szCs w:val="30"/>
          <w:lang w:eastAsia="zh-CN"/>
          <w14:textFill>
            <w14:solidFill>
              <w14:schemeClr w14:val="tx1"/>
            </w14:solidFill>
          </w14:textFill>
        </w:rPr>
      </w:pPr>
      <w:r>
        <w:rPr>
          <w:rFonts w:ascii="楷体" w:hAnsi="楷体"/>
          <w:color w:val="000000" w:themeColor="text1"/>
          <w:sz w:val="30"/>
          <w:szCs w:val="30"/>
          <w14:textFill>
            <w14:solidFill>
              <w14:schemeClr w14:val="tx1"/>
            </w14:solidFill>
          </w14:textFill>
        </w:rPr>
        <w:t>七、应用环境</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ascii="楷体" w:hAnsi="楷体"/>
          <w:b/>
          <w:color w:val="000000" w:themeColor="text1"/>
          <w:sz w:val="28"/>
          <w:szCs w:val="28"/>
          <w14:textFill>
            <w14:solidFill>
              <w14:schemeClr w14:val="tx1"/>
            </w14:solidFill>
          </w14:textFill>
        </w:rPr>
      </w:pPr>
      <w:r>
        <w:rPr>
          <w:rFonts w:hint="eastAsia" w:ascii="楷体" w:hAnsi="楷体"/>
          <w:b/>
          <w:color w:val="000000" w:themeColor="text1"/>
          <w:sz w:val="28"/>
          <w:szCs w:val="28"/>
          <w:lang w:eastAsia="zh-CN"/>
          <w14:textFill>
            <w14:solidFill>
              <w14:schemeClr w14:val="tx1"/>
            </w14:solidFill>
          </w14:textFill>
        </w:rPr>
        <w:t>（</w:t>
      </w:r>
      <w:r>
        <w:rPr>
          <w:rFonts w:hint="eastAsia" w:ascii="楷体" w:hAnsi="楷体"/>
          <w:b/>
          <w:color w:val="000000" w:themeColor="text1"/>
          <w:sz w:val="28"/>
          <w:szCs w:val="28"/>
          <w:lang w:val="en-US" w:eastAsia="zh-CN"/>
          <w14:textFill>
            <w14:solidFill>
              <w14:schemeClr w14:val="tx1"/>
            </w14:solidFill>
          </w14:textFill>
        </w:rPr>
        <w:t>一</w:t>
      </w:r>
      <w:r>
        <w:rPr>
          <w:rFonts w:hint="eastAsia" w:ascii="楷体" w:hAnsi="楷体"/>
          <w:b/>
          <w:color w:val="000000" w:themeColor="text1"/>
          <w:sz w:val="28"/>
          <w:szCs w:val="28"/>
          <w:lang w:eastAsia="zh-CN"/>
          <w14:textFill>
            <w14:solidFill>
              <w14:schemeClr w14:val="tx1"/>
            </w14:solidFill>
          </w14:textFill>
        </w:rPr>
        <w:t>）</w:t>
      </w:r>
      <w:r>
        <w:rPr>
          <w:rFonts w:ascii="楷体" w:hAnsi="楷体"/>
          <w:b/>
          <w:color w:val="000000" w:themeColor="text1"/>
          <w:sz w:val="28"/>
          <w:szCs w:val="28"/>
          <w14:textFill>
            <w14:solidFill>
              <w14:schemeClr w14:val="tx1"/>
            </w14:solidFill>
          </w14:textFill>
        </w:rPr>
        <w:t>服务器环境</w:t>
      </w:r>
    </w:p>
    <w:p>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left"/>
        <w:textAlignment w:val="auto"/>
        <w:rPr>
          <w:rFonts w:ascii="楷体" w:hAnsi="楷体"/>
          <w:color w:val="000000" w:themeColor="text1"/>
          <w:sz w:val="24"/>
          <w:szCs w:val="24"/>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1.</w:t>
      </w:r>
      <w:r>
        <w:rPr>
          <w:rFonts w:ascii="楷体" w:hAnsi="楷体"/>
          <w:color w:val="000000" w:themeColor="text1"/>
          <w:sz w:val="24"/>
          <w:szCs w:val="24"/>
          <w14:textFill>
            <w14:solidFill>
              <w14:schemeClr w14:val="tx1"/>
            </w14:solidFill>
          </w14:textFill>
        </w:rPr>
        <w:t>硬件环境：</w:t>
      </w:r>
    </w:p>
    <w:p>
      <w:pPr>
        <w:keepNext w:val="0"/>
        <w:keepLines w:val="0"/>
        <w:pageBreakBefore w:val="0"/>
        <w:widowControl w:val="0"/>
        <w:kinsoku/>
        <w:wordWrap/>
        <w:overflowPunct/>
        <w:topLinePunct w:val="0"/>
        <w:autoSpaceDE/>
        <w:autoSpaceDN/>
        <w:bidi w:val="0"/>
        <w:adjustRightInd/>
        <w:snapToGrid/>
        <w:spacing w:line="300" w:lineRule="auto"/>
        <w:ind w:firstLine="1200" w:firstLineChars="500"/>
        <w:jc w:val="left"/>
        <w:textAlignment w:val="auto"/>
        <w:rPr>
          <w:rFonts w:hint="eastAsia" w:ascii="楷体" w:hAnsi="楷体"/>
          <w:color w:val="000000" w:themeColor="text1"/>
          <w:sz w:val="24"/>
          <w:szCs w:val="24"/>
          <w:lang w:val="en-US" w:eastAsia="zh-CN"/>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配置：CPU: 4核 内存: 8 GB若干</w:t>
      </w:r>
    </w:p>
    <w:p>
      <w:pPr>
        <w:keepNext w:val="0"/>
        <w:keepLines w:val="0"/>
        <w:pageBreakBefore w:val="0"/>
        <w:widowControl w:val="0"/>
        <w:kinsoku/>
        <w:wordWrap/>
        <w:overflowPunct/>
        <w:topLinePunct w:val="0"/>
        <w:autoSpaceDE/>
        <w:autoSpaceDN/>
        <w:bidi w:val="0"/>
        <w:adjustRightInd/>
        <w:snapToGrid/>
        <w:spacing w:line="300" w:lineRule="auto"/>
        <w:ind w:firstLine="1200" w:firstLineChars="500"/>
        <w:jc w:val="left"/>
        <w:textAlignment w:val="auto"/>
        <w:rPr>
          <w:rFonts w:hint="default" w:ascii="楷体" w:hAnsi="楷体"/>
          <w:color w:val="000000" w:themeColor="text1"/>
          <w:sz w:val="24"/>
          <w:szCs w:val="24"/>
          <w:lang w:val="en-US" w:eastAsia="zh-CN"/>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操作系统：Centos7.6</w:t>
      </w:r>
    </w:p>
    <w:p>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left"/>
        <w:textAlignment w:val="auto"/>
        <w:rPr>
          <w:rFonts w:hint="eastAsia" w:ascii="楷体" w:hAnsi="楷体"/>
          <w:color w:val="000000" w:themeColor="text1"/>
          <w:sz w:val="24"/>
          <w:szCs w:val="24"/>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2.</w:t>
      </w:r>
      <w:r>
        <w:rPr>
          <w:rFonts w:ascii="楷体" w:hAnsi="楷体"/>
          <w:color w:val="000000" w:themeColor="text1"/>
          <w:sz w:val="24"/>
          <w:szCs w:val="24"/>
          <w14:textFill>
            <w14:solidFill>
              <w14:schemeClr w14:val="tx1"/>
            </w14:solidFill>
          </w14:textFill>
        </w:rPr>
        <w:t>软件环境</w:t>
      </w:r>
      <w:r>
        <w:rPr>
          <w:rFonts w:hint="eastAsia" w:ascii="楷体" w:hAnsi="楷体"/>
          <w:color w:val="000000" w:themeColor="text1"/>
          <w:sz w:val="24"/>
          <w:szCs w:val="24"/>
          <w14:textFill>
            <w14:solidFill>
              <w14:schemeClr w14:val="tx1"/>
            </w14:solidFill>
          </w14:textFill>
        </w:rPr>
        <w:t>:</w:t>
      </w:r>
    </w:p>
    <w:p>
      <w:pPr>
        <w:keepNext w:val="0"/>
        <w:keepLines w:val="0"/>
        <w:pageBreakBefore w:val="0"/>
        <w:widowControl w:val="0"/>
        <w:numPr>
          <w:numId w:val="0"/>
        </w:numPr>
        <w:kinsoku/>
        <w:wordWrap/>
        <w:overflowPunct/>
        <w:topLinePunct w:val="0"/>
        <w:autoSpaceDE/>
        <w:autoSpaceDN/>
        <w:bidi w:val="0"/>
        <w:adjustRightInd/>
        <w:snapToGrid/>
        <w:spacing w:line="300" w:lineRule="auto"/>
        <w:ind w:leftChars="0" w:firstLine="1200" w:firstLineChars="500"/>
        <w:jc w:val="left"/>
        <w:textAlignment w:val="auto"/>
        <w:rPr>
          <w:rFonts w:hint="default" w:ascii="楷体" w:hAnsi="楷体" w:eastAsia="楷体"/>
          <w:color w:val="000000" w:themeColor="text1"/>
          <w:sz w:val="24"/>
          <w:szCs w:val="24"/>
          <w:lang w:val="en-US" w:eastAsia="zh-CN"/>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JDK1.8</w:t>
      </w:r>
    </w:p>
    <w:p>
      <w:pPr>
        <w:keepNext w:val="0"/>
        <w:keepLines w:val="0"/>
        <w:pageBreakBefore w:val="0"/>
        <w:widowControl w:val="0"/>
        <w:kinsoku/>
        <w:wordWrap/>
        <w:overflowPunct/>
        <w:topLinePunct w:val="0"/>
        <w:autoSpaceDE/>
        <w:autoSpaceDN/>
        <w:bidi w:val="0"/>
        <w:adjustRightInd/>
        <w:snapToGrid/>
        <w:spacing w:line="300" w:lineRule="auto"/>
        <w:ind w:left="0" w:firstLine="1200" w:firstLineChars="500"/>
        <w:jc w:val="left"/>
        <w:textAlignment w:val="auto"/>
        <w:rPr>
          <w:rFonts w:hint="eastAsia" w:ascii="楷体" w:hAnsi="楷体"/>
          <w:color w:val="000000" w:themeColor="text1"/>
          <w:sz w:val="24"/>
          <w:szCs w:val="24"/>
          <w:lang w:val="en-US" w:eastAsia="zh-CN"/>
          <w14:textFill>
            <w14:solidFill>
              <w14:schemeClr w14:val="tx1"/>
            </w14:solidFill>
          </w14:textFill>
        </w:rPr>
      </w:pPr>
      <w:r>
        <w:rPr>
          <w:rFonts w:hint="eastAsia" w:ascii="楷体" w:hAnsi="楷体"/>
          <w:color w:val="000000" w:themeColor="text1"/>
          <w:sz w:val="24"/>
          <w:szCs w:val="24"/>
          <w14:textFill>
            <w14:solidFill>
              <w14:schemeClr w14:val="tx1"/>
            </w14:solidFill>
          </w14:textFill>
        </w:rPr>
        <w:t>MySQL8.0.</w:t>
      </w:r>
      <w:r>
        <w:rPr>
          <w:rFonts w:hint="eastAsia" w:ascii="楷体" w:hAnsi="楷体"/>
          <w:color w:val="000000" w:themeColor="text1"/>
          <w:sz w:val="24"/>
          <w:szCs w:val="24"/>
          <w:lang w:val="en-US" w:eastAsia="zh-CN"/>
          <w14:textFill>
            <w14:solidFill>
              <w14:schemeClr w14:val="tx1"/>
            </w14:solidFill>
          </w14:textFill>
        </w:rPr>
        <w:t>22</w:t>
      </w:r>
    </w:p>
    <w:p>
      <w:pPr>
        <w:keepNext w:val="0"/>
        <w:keepLines w:val="0"/>
        <w:pageBreakBefore w:val="0"/>
        <w:widowControl w:val="0"/>
        <w:kinsoku/>
        <w:wordWrap/>
        <w:overflowPunct/>
        <w:topLinePunct w:val="0"/>
        <w:autoSpaceDE/>
        <w:autoSpaceDN/>
        <w:bidi w:val="0"/>
        <w:adjustRightInd/>
        <w:snapToGrid/>
        <w:spacing w:line="300" w:lineRule="auto"/>
        <w:ind w:left="0" w:firstLine="1200" w:firstLineChars="500"/>
        <w:jc w:val="left"/>
        <w:textAlignment w:val="auto"/>
        <w:rPr>
          <w:rFonts w:hint="default" w:ascii="楷体" w:hAnsi="楷体"/>
          <w:color w:val="000000" w:themeColor="text1"/>
          <w:sz w:val="24"/>
          <w:szCs w:val="24"/>
          <w:lang w:val="en-US" w:eastAsia="zh-CN"/>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Redis5.0</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ascii="楷体" w:hAnsi="楷体"/>
          <w:b/>
          <w:color w:val="000000" w:themeColor="text1"/>
          <w:sz w:val="28"/>
          <w:szCs w:val="28"/>
          <w14:textFill>
            <w14:solidFill>
              <w14:schemeClr w14:val="tx1"/>
            </w14:solidFill>
          </w14:textFill>
        </w:rPr>
      </w:pPr>
      <w:r>
        <w:rPr>
          <w:rFonts w:hint="eastAsia" w:ascii="楷体" w:hAnsi="楷体"/>
          <w:b/>
          <w:color w:val="000000" w:themeColor="text1"/>
          <w:sz w:val="28"/>
          <w:szCs w:val="28"/>
          <w:lang w:eastAsia="zh-CN"/>
          <w14:textFill>
            <w14:solidFill>
              <w14:schemeClr w14:val="tx1"/>
            </w14:solidFill>
          </w14:textFill>
        </w:rPr>
        <w:t>（</w:t>
      </w:r>
      <w:r>
        <w:rPr>
          <w:rFonts w:hint="eastAsia" w:ascii="楷体" w:hAnsi="楷体"/>
          <w:b/>
          <w:color w:val="000000" w:themeColor="text1"/>
          <w:sz w:val="28"/>
          <w:szCs w:val="28"/>
          <w:lang w:val="en-US" w:eastAsia="zh-CN"/>
          <w14:textFill>
            <w14:solidFill>
              <w14:schemeClr w14:val="tx1"/>
            </w14:solidFill>
          </w14:textFill>
        </w:rPr>
        <w:t>二</w:t>
      </w:r>
      <w:r>
        <w:rPr>
          <w:rFonts w:hint="eastAsia" w:ascii="楷体" w:hAnsi="楷体"/>
          <w:b/>
          <w:color w:val="000000" w:themeColor="text1"/>
          <w:sz w:val="28"/>
          <w:szCs w:val="28"/>
          <w:lang w:eastAsia="zh-CN"/>
          <w14:textFill>
            <w14:solidFill>
              <w14:schemeClr w14:val="tx1"/>
            </w14:solidFill>
          </w14:textFill>
        </w:rPr>
        <w:t>）</w:t>
      </w:r>
      <w:r>
        <w:rPr>
          <w:rFonts w:ascii="楷体" w:hAnsi="楷体"/>
          <w:b/>
          <w:color w:val="000000" w:themeColor="text1"/>
          <w:sz w:val="28"/>
          <w:szCs w:val="28"/>
          <w14:textFill>
            <w14:solidFill>
              <w14:schemeClr w14:val="tx1"/>
            </w14:solidFill>
          </w14:textFill>
        </w:rPr>
        <w:t>用户环境</w:t>
      </w:r>
      <w:r>
        <w:rPr>
          <w:rFonts w:ascii="楷体" w:hAnsi="楷体"/>
          <w:b/>
          <w:color w:val="000000" w:themeColor="text1"/>
          <w:sz w:val="28"/>
          <w:szCs w:val="28"/>
          <w14:textFill>
            <w14:solidFill>
              <w14:schemeClr w14:val="tx1"/>
            </w14:solidFill>
          </w14:textFill>
        </w:rPr>
        <w:tab/>
      </w:r>
    </w:p>
    <w:p>
      <w:pPr>
        <w:pageBreakBefore w:val="0"/>
        <w:widowControl w:val="0"/>
        <w:numPr>
          <w:numId w:val="0"/>
        </w:numPr>
        <w:kinsoku/>
        <w:wordWrap/>
        <w:overflowPunct/>
        <w:topLinePunct w:val="0"/>
        <w:autoSpaceDE/>
        <w:autoSpaceDN/>
        <w:bidi w:val="0"/>
        <w:adjustRightInd/>
        <w:snapToGrid/>
        <w:spacing w:before="157" w:beforeLines="50" w:line="300" w:lineRule="auto"/>
        <w:ind w:leftChars="0"/>
        <w:jc w:val="left"/>
        <w:textAlignment w:val="auto"/>
        <w:rPr>
          <w:rFonts w:ascii="楷体" w:hAnsi="楷体"/>
          <w:color w:val="000000" w:themeColor="text1"/>
          <w:sz w:val="24"/>
          <w:szCs w:val="24"/>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1.</w:t>
      </w:r>
      <w:r>
        <w:rPr>
          <w:rFonts w:hint="eastAsia" w:ascii="楷体" w:hAnsi="楷体"/>
          <w:color w:val="000000" w:themeColor="text1"/>
          <w:sz w:val="24"/>
          <w:szCs w:val="24"/>
          <w14:textFill>
            <w14:solidFill>
              <w14:schemeClr w14:val="tx1"/>
            </w14:solidFill>
          </w14:textFill>
        </w:rPr>
        <w:t>操作系统：Windows、Linux、Android、IOS等主流操作系统</w:t>
      </w:r>
    </w:p>
    <w:p>
      <w:pPr>
        <w:pageBreakBefore w:val="0"/>
        <w:widowControl w:val="0"/>
        <w:numPr>
          <w:numId w:val="0"/>
        </w:numPr>
        <w:kinsoku/>
        <w:wordWrap/>
        <w:overflowPunct/>
        <w:topLinePunct w:val="0"/>
        <w:autoSpaceDE/>
        <w:autoSpaceDN/>
        <w:bidi w:val="0"/>
        <w:adjustRightInd/>
        <w:snapToGrid/>
        <w:spacing w:before="157" w:beforeLines="50" w:line="300" w:lineRule="auto"/>
        <w:ind w:leftChars="0"/>
        <w:jc w:val="left"/>
        <w:textAlignment w:val="auto"/>
        <w:rPr>
          <w:rFonts w:ascii="楷体" w:hAnsi="楷体"/>
          <w:color w:val="000000" w:themeColor="text1"/>
          <w:sz w:val="28"/>
          <w:szCs w:val="28"/>
          <w14:textFill>
            <w14:solidFill>
              <w14:schemeClr w14:val="tx1"/>
            </w14:solidFill>
          </w14:textFill>
        </w:rPr>
      </w:pPr>
      <w:r>
        <w:rPr>
          <w:rFonts w:hint="eastAsia" w:ascii="楷体" w:hAnsi="楷体"/>
          <w:color w:val="000000" w:themeColor="text1"/>
          <w:sz w:val="24"/>
          <w:szCs w:val="24"/>
          <w:lang w:val="en-US" w:eastAsia="zh-CN"/>
          <w14:textFill>
            <w14:solidFill>
              <w14:schemeClr w14:val="tx1"/>
            </w14:solidFill>
          </w14:textFill>
        </w:rPr>
        <w:t>2.</w:t>
      </w:r>
      <w:r>
        <w:rPr>
          <w:rFonts w:hint="eastAsia" w:ascii="楷体" w:hAnsi="楷体"/>
          <w:color w:val="000000" w:themeColor="text1"/>
          <w:sz w:val="24"/>
          <w:szCs w:val="24"/>
          <w14:textFill>
            <w14:solidFill>
              <w14:schemeClr w14:val="tx1"/>
            </w14:solidFill>
          </w14:textFill>
        </w:rPr>
        <w:t>浏览器</w:t>
      </w:r>
      <w:r>
        <w:rPr>
          <w:rFonts w:ascii="楷体" w:hAnsi="楷体"/>
          <w:color w:val="000000" w:themeColor="text1"/>
          <w:sz w:val="24"/>
          <w:szCs w:val="24"/>
          <w14:textFill>
            <w14:solidFill>
              <w14:schemeClr w14:val="tx1"/>
            </w14:solidFill>
          </w14:textFill>
        </w:rPr>
        <w:t>：</w:t>
      </w:r>
      <w:r>
        <w:rPr>
          <w:rFonts w:hint="eastAsia" w:ascii="楷体" w:hAnsi="楷体"/>
          <w:color w:val="000000" w:themeColor="text1"/>
          <w:sz w:val="24"/>
          <w:szCs w:val="24"/>
          <w14:textFill>
            <w14:solidFill>
              <w14:schemeClr w14:val="tx1"/>
            </w14:solidFill>
          </w14:textFill>
        </w:rPr>
        <w:t>IE、Chrome、FireFox、Safari、Opera等主流浏览器</w:t>
      </w:r>
    </w:p>
    <w:p>
      <w:pPr>
        <w:pStyle w:val="2"/>
        <w:pageBreakBefore w:val="0"/>
        <w:widowControl w:val="0"/>
        <w:kinsoku/>
        <w:wordWrap/>
        <w:overflowPunct/>
        <w:topLinePunct w:val="0"/>
        <w:autoSpaceDE/>
        <w:autoSpaceDN/>
        <w:bidi w:val="0"/>
        <w:adjustRightInd/>
        <w:snapToGrid/>
        <w:spacing w:before="157" w:beforeLines="50" w:after="0" w:line="300" w:lineRule="auto"/>
        <w:textAlignment w:val="auto"/>
        <w:rPr>
          <w:rFonts w:hint="eastAsia" w:ascii="楷体" w:hAnsi="楷体" w:eastAsia="楷体"/>
          <w:color w:val="000000" w:themeColor="text1"/>
          <w:sz w:val="30"/>
          <w:szCs w:val="30"/>
          <w:lang w:eastAsia="zh-CN"/>
          <w14:textFill>
            <w14:solidFill>
              <w14:schemeClr w14:val="tx1"/>
            </w14:solidFill>
          </w14:textFill>
        </w:rPr>
      </w:pPr>
      <w:r>
        <w:rPr>
          <w:rFonts w:ascii="楷体" w:hAnsi="楷体"/>
          <w:color w:val="000000" w:themeColor="text1"/>
          <w:sz w:val="30"/>
          <w:szCs w:val="30"/>
          <w14:textFill>
            <w14:solidFill>
              <w14:schemeClr w14:val="tx1"/>
            </w14:solidFill>
          </w14:textFill>
        </w:rPr>
        <w:t>八、结语</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default" w:eastAsia="楷体"/>
          <w:lang w:val="en-US" w:eastAsia="zh-CN"/>
        </w:rPr>
      </w:pPr>
      <w:r>
        <w:rPr>
          <w:rFonts w:hint="eastAsia"/>
          <w:lang w:val="en-US" w:eastAsia="zh-CN"/>
        </w:rPr>
        <w:t>亿品智租是一个全品类、多模式、智能化的可靠共享租赁平台，为用户提供便捷的租赁方式，为商家提供简洁的管理后台，为平台管理员提供高效的管理工具，且具有完整的平台盈利模式，其目的是达成多方共赢。希望亿品智租可以有效利用市场上的闲置资源，帮助传统租赁企业扩展业务，降低用户使用产品的成本，促进共享经济的进一步发展。</w:t>
      </w:r>
    </w:p>
    <w:p>
      <w:bookmarkStart w:id="0" w:name="_GoBack"/>
      <w:bookmarkEnd w:id="0"/>
    </w:p>
    <w:sectPr>
      <w:pgSz w:w="11906" w:h="16838"/>
      <w:pgMar w:top="1134" w:right="1134" w:bottom="1134" w:left="1134" w:header="851" w:footer="992" w:gutter="567"/>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C7F736"/>
    <w:multiLevelType w:val="singleLevel"/>
    <w:tmpl w:val="A5C7F736"/>
    <w:lvl w:ilvl="0" w:tentative="0">
      <w:start w:val="1"/>
      <w:numFmt w:val="bullet"/>
      <w:lvlText w:val=""/>
      <w:lvlJc w:val="left"/>
      <w:pPr>
        <w:tabs>
          <w:tab w:val="left" w:pos="420"/>
        </w:tabs>
        <w:ind w:left="840" w:hanging="420"/>
      </w:pPr>
      <w:rPr>
        <w:rFonts w:hint="default" w:ascii="Wingdings" w:hAnsi="Wingdings"/>
      </w:rPr>
    </w:lvl>
  </w:abstractNum>
  <w:abstractNum w:abstractNumId="1">
    <w:nsid w:val="084006CD"/>
    <w:multiLevelType w:val="singleLevel"/>
    <w:tmpl w:val="084006CD"/>
    <w:lvl w:ilvl="0" w:tentative="0">
      <w:start w:val="1"/>
      <w:numFmt w:val="bullet"/>
      <w:lvlText w:val=""/>
      <w:lvlJc w:val="left"/>
      <w:pPr>
        <w:tabs>
          <w:tab w:val="left" w:pos="420"/>
        </w:tabs>
        <w:ind w:left="840" w:hanging="420"/>
      </w:pPr>
      <w:rPr>
        <w:rFonts w:hint="default" w:ascii="Wingdings" w:hAnsi="Wingdings"/>
      </w:rPr>
    </w:lvl>
  </w:abstractNum>
  <w:abstractNum w:abstractNumId="2">
    <w:nsid w:val="480466B6"/>
    <w:multiLevelType w:val="singleLevel"/>
    <w:tmpl w:val="480466B6"/>
    <w:lvl w:ilvl="0" w:tentative="0">
      <w:start w:val="1"/>
      <w:numFmt w:val="bullet"/>
      <w:lvlText w:val=""/>
      <w:lvlJc w:val="left"/>
      <w:pPr>
        <w:ind w:left="420" w:hanging="420"/>
      </w:pPr>
      <w:rPr>
        <w:rFonts w:hint="default" w:ascii="Wingdings" w:hAnsi="Wingdings"/>
      </w:rPr>
    </w:lvl>
  </w:abstractNum>
  <w:abstractNum w:abstractNumId="3">
    <w:nsid w:val="689A654D"/>
    <w:multiLevelType w:val="singleLevel"/>
    <w:tmpl w:val="689A654D"/>
    <w:lvl w:ilvl="0" w:tentative="0">
      <w:start w:val="1"/>
      <w:numFmt w:val="bullet"/>
      <w:lvlText w:val=""/>
      <w:lvlJc w:val="left"/>
      <w:pPr>
        <w:ind w:left="420" w:hanging="420"/>
      </w:pPr>
      <w:rPr>
        <w:rFonts w:hint="default" w:ascii="Wingdings" w:hAnsi="Wingdings"/>
      </w:rPr>
    </w:lvl>
  </w:abstractNum>
  <w:abstractNum w:abstractNumId="4">
    <w:nsid w:val="75C7F870"/>
    <w:multiLevelType w:val="singleLevel"/>
    <w:tmpl w:val="75C7F870"/>
    <w:lvl w:ilvl="0" w:tentative="0">
      <w:start w:val="1"/>
      <w:numFmt w:val="bullet"/>
      <w:lvlText w:val=""/>
      <w:lvlJc w:val="left"/>
      <w:pPr>
        <w:tabs>
          <w:tab w:val="left" w:pos="420"/>
        </w:tabs>
        <w:ind w:left="900" w:hanging="420"/>
      </w:pPr>
      <w:rPr>
        <w:rFonts w:hint="default" w:ascii="Wingdings" w:hAnsi="Wingdings"/>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A411A"/>
    <w:rsid w:val="0B8B4A06"/>
    <w:rsid w:val="164127F6"/>
    <w:rsid w:val="16DB31FB"/>
    <w:rsid w:val="186F0509"/>
    <w:rsid w:val="1A067039"/>
    <w:rsid w:val="1FE22B78"/>
    <w:rsid w:val="21CD7225"/>
    <w:rsid w:val="21F110DD"/>
    <w:rsid w:val="23812177"/>
    <w:rsid w:val="24773B5B"/>
    <w:rsid w:val="2A94050F"/>
    <w:rsid w:val="2EA317AD"/>
    <w:rsid w:val="383F145F"/>
    <w:rsid w:val="466762A1"/>
    <w:rsid w:val="4C037CEB"/>
    <w:rsid w:val="52B5075F"/>
    <w:rsid w:val="54474677"/>
    <w:rsid w:val="5EBC16E9"/>
    <w:rsid w:val="72187744"/>
    <w:rsid w:val="74832394"/>
    <w:rsid w:val="74CA411A"/>
    <w:rsid w:val="78C72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楷体" w:cs="Times New Roman"/>
      <w:kern w:val="2"/>
      <w:sz w:val="24"/>
      <w:lang w:val="en-US" w:eastAsia="zh-CN" w:bidi="ar-SA"/>
    </w:rPr>
  </w:style>
  <w:style w:type="paragraph" w:styleId="2">
    <w:name w:val="heading 1"/>
    <w:basedOn w:val="1"/>
    <w:next w:val="1"/>
    <w:qFormat/>
    <w:uiPriority w:val="9"/>
    <w:pPr>
      <w:keepNext/>
      <w:keepLines/>
      <w:spacing w:before="120" w:after="120" w:line="578" w:lineRule="auto"/>
      <w:outlineLvl w:val="0"/>
    </w:pPr>
    <w:rPr>
      <w:b/>
      <w:bCs/>
      <w:kern w:val="44"/>
      <w:sz w:val="36"/>
      <w:szCs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Normal (Web)"/>
    <w:basedOn w:val="1"/>
    <w:uiPriority w:val="0"/>
    <w:rPr>
      <w:sz w:val="24"/>
    </w:rPr>
  </w:style>
  <w:style w:type="paragraph" w:styleId="8">
    <w:name w:val="List Paragraph"/>
    <w:basedOn w:val="1"/>
    <w:qFormat/>
    <w:uiPriority w:val="99"/>
    <w:pPr>
      <w:ind w:firstLine="420" w:firstLineChars="200"/>
    </w:pPr>
  </w:style>
  <w:style w:type="paragraph" w:customStyle="1" w:styleId="9">
    <w:name w:val="列出段落1"/>
    <w:basedOn w:val="1"/>
    <w:qFormat/>
    <w:uiPriority w:val="34"/>
    <w:pPr>
      <w:ind w:firstLine="420" w:firstLineChars="200"/>
    </w:pPr>
    <w:rPr>
      <w:rFonts w:asciiTheme="minorHAnsi" w:hAnsiTheme="minorHAnsi" w:eastAsiaTheme="minorEastAsia" w:cstheme="minorBidi"/>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2021-04-17T12:28:00Z</dcterms:created>
  <dc:creator>水端·Sama</dc:creator>
  <cp:lastModifiedBy>qzuser</cp:lastModifiedBy>
  <dcterms:modified xsi:type="dcterms:W3CDTF">2021-04-21T12:56:01Z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ACDF36382FAF496F85871764F880C64E</vt:lpwstr>
  </property>
</Properties>
</file>