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B6C23">
      <w:pPr>
        <w:spacing w:after="20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color w:val="111827"/>
          <w:sz w:val="52"/>
        </w:rPr>
        <w:t>芯鉴知微</w:t>
      </w:r>
    </w:p>
    <w:p w14:paraId="378BC9A6">
      <w:pPr>
        <w:jc w:val="center"/>
      </w:pPr>
      <w:r>
        <w:rPr>
          <w:rFonts w:ascii="Noto Sans CJK SC" w:hAnsi="Noto Sans CJK SC" w:eastAsia="Noto Sans CJK SC"/>
          <w:b/>
          <w:color w:val="374151"/>
          <w:sz w:val="32"/>
        </w:rPr>
        <w:t>面向嵌入式实验日志综合智能分析平台</w:t>
      </w:r>
    </w:p>
    <w:p w14:paraId="6C77D06E">
      <w:pPr>
        <w:spacing w:before="400"/>
        <w:jc w:val="center"/>
      </w:pPr>
      <w:r>
        <w:rPr>
          <w:rFonts w:ascii="Noto Sans CJK SC" w:hAnsi="Noto Sans CJK SC" w:eastAsia="Noto Sans CJK SC"/>
          <w:b/>
          <w:color w:val="2563EB"/>
          <w:sz w:val="26"/>
        </w:rPr>
        <w:t>项目背景 README / Codex 上下文说明文档</w:t>
      </w:r>
    </w:p>
    <w:p w14:paraId="6FF88D6A">
      <w:pPr>
        <w:jc w:val="center"/>
      </w:pPr>
      <w:r>
        <w:rPr>
          <w:rFonts w:ascii="Noto Sans CJK SC" w:hAnsi="Noto Sans CJK SC" w:eastAsia="Noto Sans CJK SC"/>
          <w:color w:val="4B5563"/>
          <w:sz w:val="19"/>
        </w:rPr>
        <w:t>版本：v0.1｜用途：放入项目文件夹，供后续代码开发、模块拆分、README 编写和 Codex 理解项目背景使用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71DCC93">
        <w:trPr>
          <w:jc w:val="center"/>
        </w:trPr>
        <w:tc>
          <w:tcPr>
            <w:tcW w:w="9972" w:type="dxa"/>
            <w:shd w:val="clear" w:color="auto" w:fill="EFF6FF"/>
          </w:tcPr>
          <w:p w14:paraId="497D67B9"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E40AF"/>
                <w:sz w:val="18"/>
              </w:rPr>
              <w:t>使用说明</w:t>
            </w:r>
          </w:p>
          <w:p w14:paraId="0501FD0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本文档不是最终商业计划书或项目申报书，而是给开发者和 Codex 看的工程背景文件。文中所有“【待补充】”字段后续可由团队根据真实技术选型、硬件采购、接口实现和试运行结果继续补齐。</w:t>
            </w:r>
          </w:p>
        </w:tc>
      </w:tr>
    </w:tbl>
    <w:p w14:paraId="37212C66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0. 文档定位与阅读方式</w:t>
      </w:r>
    </w:p>
    <w:p w14:paraId="43E0A2F7">
      <w:pPr>
        <w:spacing w:before="0" w:after="120" w:line="276" w:lineRule="auto"/>
      </w:pPr>
      <w:r>
        <w:rPr>
          <w:rFonts w:ascii="Noto Sans CJK SC" w:hAnsi="Noto Sans CJK SC" w:eastAsia="Noto Sans CJK SC"/>
        </w:rPr>
        <w:t>这份文档用于帮助后续开发工具、AI 编程助手和团队成员快速理解项目：它解决什么问题、为什么不是普通 AI 套壳、硬件和软件如何配合、AI 模块应该做成什么样、第一版 MVP 应该做到什么程度。</w:t>
      </w:r>
    </w:p>
    <w:p w14:paraId="179708C6">
      <w:pPr>
        <w:spacing w:before="0" w:after="120" w:line="276" w:lineRule="auto"/>
      </w:pPr>
      <w:r>
        <w:rPr>
          <w:rFonts w:ascii="Noto Sans CJK SC" w:hAnsi="Noto Sans CJK SC" w:eastAsia="Noto Sans CJK SC"/>
        </w:rPr>
        <w:t>后续可将本文档放在项目根目录的 docs 文件夹中，例如：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E733ECB">
        <w:trPr>
          <w:jc w:val="center"/>
        </w:trPr>
        <w:tc>
          <w:tcPr>
            <w:tcW w:w="9972" w:type="dxa"/>
            <w:shd w:val="clear" w:color="auto" w:fill="F3F4F6"/>
          </w:tcPr>
          <w:p w14:paraId="53A3ED8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project-root/</w:t>
            </w:r>
          </w:p>
          <w:p w14:paraId="5CD2FE0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docs/</w:t>
            </w:r>
          </w:p>
          <w:p w14:paraId="321AEE8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项目背景README_Codex版.docx</w:t>
            </w:r>
          </w:p>
          <w:p w14:paraId="0ED48B6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README_PROJECT.md（可由本文档转换）</w:t>
            </w:r>
          </w:p>
          <w:p w14:paraId="6B35FA3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frontend/</w:t>
            </w:r>
          </w:p>
          <w:p w14:paraId="72B05A2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backend/</w:t>
            </w:r>
          </w:p>
          <w:p w14:paraId="22D57C9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device/</w:t>
            </w:r>
          </w:p>
          <w:p w14:paraId="23BFFAB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ai-service/</w:t>
            </w:r>
          </w:p>
          <w:p w14:paraId="7EE04C5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knowledge-base/</w:t>
            </w:r>
          </w:p>
        </w:tc>
      </w:tr>
    </w:tbl>
    <w:p w14:paraId="35A07B50">
      <w:pPr>
        <w:spacing w:before="0" w:after="120" w:line="276" w:lineRule="auto"/>
      </w:pPr>
      <w:r>
        <w:rPr>
          <w:rFonts w:ascii="Noto Sans CJK SC" w:hAnsi="Noto Sans CJK SC" w:eastAsia="Noto Sans CJK SC"/>
        </w:rPr>
        <w:t>如果后续 Codex 更适合读取 Markdown，可以把本文档内容转成 README_PROJECT.md，但当前交付物保留为 Word 版本，便于团队继续编辑。</w:t>
      </w:r>
    </w:p>
    <w:p w14:paraId="48127419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1. 项目一句话定义</w:t>
      </w:r>
    </w:p>
    <w:p w14:paraId="525B22F5">
      <w:pPr>
        <w:spacing w:before="0" w:after="120" w:line="276" w:lineRule="auto"/>
      </w:pPr>
      <w:r>
        <w:rPr>
          <w:rFonts w:ascii="Noto Sans CJK SC" w:hAnsi="Noto Sans CJK SC" w:eastAsia="Noto Sans CJK SC"/>
        </w:rPr>
        <w:t>本项目是一个面向高校嵌入式与物联网实验课程的智能分析平台。它通过实验板采集运行状态、串口日志和传感器数据，自动识别常见实验异常，为学生生成排查建议，并为教师提供实验进度、高频错误和设备状态看板。</w:t>
      </w:r>
    </w:p>
    <w:p w14:paraId="3383586E">
      <w:pPr>
        <w:spacing w:before="0" w:after="120" w:line="276" w:lineRule="auto"/>
      </w:pPr>
      <w:r>
        <w:rPr>
          <w:rFonts w:ascii="Noto Sans CJK SC" w:hAnsi="Noto Sans CJK SC" w:eastAsia="Noto Sans CJK SC"/>
        </w:rPr>
        <w:t>更口语地说：我们给嵌入式实验装了一个“智能观察员”。它不是凭空回答问题，而是基于实验板真实上传的运行证据，判断学生卡在哪里，并把排查路径讲清楚。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4555101">
        <w:trPr>
          <w:jc w:val="center"/>
        </w:trPr>
        <w:tc>
          <w:tcPr>
            <w:tcW w:w="9972" w:type="dxa"/>
            <w:shd w:val="clear" w:color="auto" w:fill="F3F4F6"/>
          </w:tcPr>
          <w:p w14:paraId="6DD1EE7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学生做实验</w:t>
            </w:r>
          </w:p>
          <w:p w14:paraId="4725DD8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3C15462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硬件设备产生运行状态、日志和传感器数据</w:t>
            </w:r>
          </w:p>
          <w:p w14:paraId="3A1D368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03B1679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平台接收、存储、解析</w:t>
            </w:r>
          </w:p>
          <w:p w14:paraId="1DCF3BF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11E4B6C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规则引擎 / 异常检测 / 知识库 / AI 生成诊断建议</w:t>
            </w:r>
          </w:p>
          <w:p w14:paraId="7A35F3E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21DFDA0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学生端看到排查步骤</w:t>
            </w:r>
          </w:p>
          <w:p w14:paraId="6AD2011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6447153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教师端看到全班实验进度和高频问题</w:t>
            </w:r>
          </w:p>
          <w:p w14:paraId="463CB59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29A71F4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典型错误案例沉淀进知识库</w:t>
            </w:r>
          </w:p>
        </w:tc>
      </w:tr>
    </w:tbl>
    <w:p w14:paraId="78A5E0AA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2. 项目为什么有价值</w:t>
      </w:r>
    </w:p>
    <w:p w14:paraId="49CF0561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2.1 嵌入式实验的痛点</w:t>
      </w:r>
    </w:p>
    <w:p w14:paraId="27868424">
      <w:pPr>
        <w:spacing w:before="0" w:after="120" w:line="276" w:lineRule="auto"/>
      </w:pPr>
      <w:r>
        <w:rPr>
          <w:rFonts w:ascii="Noto Sans CJK SC" w:hAnsi="Noto Sans CJK SC" w:eastAsia="Noto Sans CJK SC"/>
        </w:rPr>
        <w:t>嵌入式实验和普通网页开发不同。网页报错通常能看到控制台、接口返回或页面错误；嵌入式实验出问题时，学生看到的往往只是“灯不亮”“传感器没数据”“蜂鸣器不响”“串口没输出”。这些现象背后可能同时涉及代码、接线、供电、引脚、库文件、烧录、开发板状态等多个因素。</w:t>
      </w:r>
    </w:p>
    <w:p w14:paraId="2623683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学生不会排错：新手无法判断是代码错、接线错、硬件坏，还是程序没有烧录成功。</w:t>
      </w:r>
    </w:p>
    <w:p w14:paraId="0DE499E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教师排查效率低：一个老师或助教面对几十块实验板，很容易变成人肉 Debug 排队系统。</w:t>
      </w:r>
    </w:p>
    <w:p w14:paraId="0165B7CA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实验过程不可追踪：做完实验只剩报告，过程中出现过什么错误、怎么解决、哪些错误最高频，很少沉淀。</w:t>
      </w:r>
    </w:p>
    <w:p w14:paraId="44EC9E3D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教学改进缺少数据：教师很难知道某个实验究竟卡在哪个知识点、哪个步骤、哪个硬件环节。</w:t>
      </w:r>
    </w:p>
    <w:p w14:paraId="1BD587DD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2.2 本项目的解决思路</w:t>
      </w:r>
    </w:p>
    <w:p w14:paraId="60719AEF">
      <w:pPr>
        <w:spacing w:before="0" w:after="120" w:line="276" w:lineRule="auto"/>
      </w:pPr>
      <w:r>
        <w:rPr>
          <w:rFonts w:ascii="Noto Sans CJK SC" w:hAnsi="Noto Sans CJK SC" w:eastAsia="Noto Sans CJK SC"/>
        </w:rPr>
        <w:t>项目不是简单做一个 AI 问答框，而是把嵌入式实验现场的数据收集起来，形成“证据链”。平台根据这些证据做诊断，再把诊断结果转化为学生能理解的排查步骤。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4468290">
        <w:trPr>
          <w:jc w:val="center"/>
        </w:trPr>
        <w:tc>
          <w:tcPr>
            <w:tcW w:w="4986" w:type="dxa"/>
            <w:shd w:val="clear" w:color="auto" w:fill="1F2937"/>
            <w:vAlign w:val="center"/>
          </w:tcPr>
          <w:p w14:paraId="34C0AE9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传统方式</w:t>
            </w:r>
          </w:p>
        </w:tc>
        <w:tc>
          <w:tcPr>
            <w:tcW w:w="4986" w:type="dxa"/>
            <w:shd w:val="clear" w:color="auto" w:fill="1F2937"/>
            <w:vAlign w:val="center"/>
          </w:tcPr>
          <w:p w14:paraId="6D54224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本项目方式</w:t>
            </w:r>
          </w:p>
        </w:tc>
      </w:tr>
      <w:tr w14:paraId="24C7F72F">
        <w:trPr>
          <w:jc w:val="center"/>
        </w:trPr>
        <w:tc>
          <w:tcPr>
            <w:tcW w:w="4986" w:type="dxa"/>
            <w:vAlign w:val="center"/>
          </w:tcPr>
          <w:p w14:paraId="12FF4F8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学生口头描述“灯不亮”</w:t>
            </w:r>
          </w:p>
        </w:tc>
        <w:tc>
          <w:tcPr>
            <w:tcW w:w="4986" w:type="dxa"/>
            <w:vAlign w:val="center"/>
          </w:tcPr>
          <w:p w14:paraId="6B67878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设备自动上传日志、状态和传感器数据</w:t>
            </w:r>
          </w:p>
        </w:tc>
      </w:tr>
      <w:tr w14:paraId="33053EBB">
        <w:trPr>
          <w:jc w:val="center"/>
        </w:trPr>
        <w:tc>
          <w:tcPr>
            <w:tcW w:w="4986" w:type="dxa"/>
            <w:vAlign w:val="center"/>
          </w:tcPr>
          <w:p w14:paraId="6786AAB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老师逐个看代码、看接线</w:t>
            </w:r>
          </w:p>
        </w:tc>
        <w:tc>
          <w:tcPr>
            <w:tcW w:w="4986" w:type="dxa"/>
            <w:vAlign w:val="center"/>
          </w:tcPr>
          <w:p w14:paraId="6049A53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平台先做初步异常判断和错误分类</w:t>
            </w:r>
          </w:p>
        </w:tc>
      </w:tr>
      <w:tr w14:paraId="61920C4C">
        <w:trPr>
          <w:jc w:val="center"/>
        </w:trPr>
        <w:tc>
          <w:tcPr>
            <w:tcW w:w="4986" w:type="dxa"/>
            <w:vAlign w:val="center"/>
          </w:tcPr>
          <w:p w14:paraId="778005B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问题解决后经验散失</w:t>
            </w:r>
          </w:p>
        </w:tc>
        <w:tc>
          <w:tcPr>
            <w:tcW w:w="4986" w:type="dxa"/>
            <w:vAlign w:val="center"/>
          </w:tcPr>
          <w:p w14:paraId="7264D70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典型错误沉淀为知识库案例</w:t>
            </w:r>
          </w:p>
        </w:tc>
      </w:tr>
      <w:tr w14:paraId="664ED1B7">
        <w:trPr>
          <w:jc w:val="center"/>
        </w:trPr>
        <w:tc>
          <w:tcPr>
            <w:tcW w:w="4986" w:type="dxa"/>
            <w:vAlign w:val="center"/>
          </w:tcPr>
          <w:p w14:paraId="4C5CBB7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教师看不到全班错误分布</w:t>
            </w:r>
          </w:p>
        </w:tc>
        <w:tc>
          <w:tcPr>
            <w:tcW w:w="4986" w:type="dxa"/>
            <w:vAlign w:val="center"/>
          </w:tcPr>
          <w:p w14:paraId="42C7FA0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教师端展示进度、高频错误和异常设备</w:t>
            </w:r>
          </w:p>
        </w:tc>
      </w:tr>
      <w:tr w14:paraId="66F758D5">
        <w:trPr>
          <w:jc w:val="center"/>
        </w:trPr>
        <w:tc>
          <w:tcPr>
            <w:tcW w:w="4986" w:type="dxa"/>
            <w:vAlign w:val="center"/>
          </w:tcPr>
          <w:p w14:paraId="33F7018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只能基于学生描述猜测</w:t>
            </w:r>
          </w:p>
        </w:tc>
        <w:tc>
          <w:tcPr>
            <w:tcW w:w="4986" w:type="dxa"/>
            <w:vAlign w:val="center"/>
          </w:tcPr>
          <w:p w14:paraId="7CF13ED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基于真实实验数据、规则和知识库生成建议</w:t>
            </w:r>
          </w:p>
        </w:tc>
      </w:tr>
    </w:tbl>
    <w:p w14:paraId="761287E0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3. 基础概念解释：硬件、嵌入式与日志</w:t>
      </w:r>
    </w:p>
    <w:p w14:paraId="412FED87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3.1 硬件是什么</w:t>
      </w:r>
    </w:p>
    <w:p w14:paraId="39D20460">
      <w:pPr>
        <w:spacing w:before="0" w:after="120" w:line="276" w:lineRule="auto"/>
      </w:pPr>
      <w:r>
        <w:rPr>
          <w:rFonts w:ascii="Noto Sans CJK SC" w:hAnsi="Noto Sans CJK SC" w:eastAsia="Noto Sans CJK SC"/>
        </w:rPr>
        <w:t>硬件就是看得见、摸得着、能通电、能接线、能发光、能测数据的东西。在本项目里，硬件主要包括开发板、传感器、LED、按键、蜂鸣器、面包板、杜邦线和供电模块。</w:t>
      </w:r>
    </w:p>
    <w:p w14:paraId="06E219EB">
      <w:pPr>
        <w:spacing w:before="0" w:after="120" w:line="276" w:lineRule="auto"/>
      </w:pPr>
      <w:r>
        <w:rPr>
          <w:rFonts w:ascii="Noto Sans CJK SC" w:hAnsi="Noto Sans CJK SC" w:eastAsia="Noto Sans CJK SC"/>
        </w:rPr>
        <w:t>可以把硬件系统理解成一个小型电子剧场：开发板是导演，传感器是眼睛和耳朵，LED 和蜂鸣器是演员，电线是神经，电流是血液，串口日志是舞台记录员写下的现场笔记。</w:t>
      </w:r>
    </w:p>
    <w:p w14:paraId="23855ED9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3.2 嵌入式是什么</w:t>
      </w:r>
    </w:p>
    <w:p w14:paraId="7A3EC423">
      <w:pPr>
        <w:spacing w:before="0" w:after="120" w:line="276" w:lineRule="auto"/>
      </w:pPr>
      <w:r>
        <w:rPr>
          <w:rFonts w:ascii="Noto Sans CJK SC" w:hAnsi="Noto Sans CJK SC" w:eastAsia="Noto Sans CJK SC"/>
        </w:rPr>
        <w:t>嵌入式系统可以理解为：一个小电脑被嵌进某个设备里，专门控制这个设备完成固定任务。电饭煲、空调、智能手环、共享单车锁、无人机、扫地机器人里都有嵌入式系统。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059D763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19F1CEF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对比项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6F1047D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普通电脑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5D3278D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嵌入式设备</w:t>
            </w:r>
          </w:p>
        </w:tc>
      </w:tr>
      <w:tr w14:paraId="7353442D">
        <w:trPr>
          <w:jc w:val="center"/>
        </w:trPr>
        <w:tc>
          <w:tcPr>
            <w:tcW w:w="3324" w:type="dxa"/>
            <w:vAlign w:val="center"/>
          </w:tcPr>
          <w:p w14:paraId="21FDB28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</w:t>
            </w:r>
          </w:p>
        </w:tc>
        <w:tc>
          <w:tcPr>
            <w:tcW w:w="3324" w:type="dxa"/>
            <w:vAlign w:val="center"/>
          </w:tcPr>
          <w:p w14:paraId="5B82141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通用，什么都能干</w:t>
            </w:r>
          </w:p>
        </w:tc>
        <w:tc>
          <w:tcPr>
            <w:tcW w:w="3324" w:type="dxa"/>
            <w:vAlign w:val="center"/>
          </w:tcPr>
          <w:p w14:paraId="166C412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专用，只干特定任务</w:t>
            </w:r>
          </w:p>
        </w:tc>
      </w:tr>
      <w:tr w14:paraId="72E5336A">
        <w:trPr>
          <w:jc w:val="center"/>
        </w:trPr>
        <w:tc>
          <w:tcPr>
            <w:tcW w:w="3324" w:type="dxa"/>
            <w:vAlign w:val="center"/>
          </w:tcPr>
          <w:p w14:paraId="1CFC3B5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操作方式</w:t>
            </w:r>
          </w:p>
        </w:tc>
        <w:tc>
          <w:tcPr>
            <w:tcW w:w="3324" w:type="dxa"/>
            <w:vAlign w:val="center"/>
          </w:tcPr>
          <w:p w14:paraId="17AE1EA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键盘、鼠标、屏幕</w:t>
            </w:r>
          </w:p>
        </w:tc>
        <w:tc>
          <w:tcPr>
            <w:tcW w:w="3324" w:type="dxa"/>
            <w:vAlign w:val="center"/>
          </w:tcPr>
          <w:p w14:paraId="0B7FFE9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传感器、按键、电机、LED</w:t>
            </w:r>
          </w:p>
        </w:tc>
      </w:tr>
      <w:tr w14:paraId="09B74712">
        <w:trPr>
          <w:jc w:val="center"/>
        </w:trPr>
        <w:tc>
          <w:tcPr>
            <w:tcW w:w="3324" w:type="dxa"/>
            <w:vAlign w:val="center"/>
          </w:tcPr>
          <w:p w14:paraId="3EB27C2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系统形态</w:t>
            </w:r>
          </w:p>
        </w:tc>
        <w:tc>
          <w:tcPr>
            <w:tcW w:w="3324" w:type="dxa"/>
            <w:vAlign w:val="center"/>
          </w:tcPr>
          <w:p w14:paraId="6EBBAF2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Windows、macOS、Linux</w:t>
            </w:r>
          </w:p>
        </w:tc>
        <w:tc>
          <w:tcPr>
            <w:tcW w:w="3324" w:type="dxa"/>
            <w:vAlign w:val="center"/>
          </w:tcPr>
          <w:p w14:paraId="10185E8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裸机程序、RTOS、小型 Linux</w:t>
            </w:r>
          </w:p>
        </w:tc>
      </w:tr>
      <w:tr w14:paraId="670A6391">
        <w:trPr>
          <w:jc w:val="center"/>
        </w:trPr>
        <w:tc>
          <w:tcPr>
            <w:tcW w:w="3324" w:type="dxa"/>
            <w:vAlign w:val="center"/>
          </w:tcPr>
          <w:p w14:paraId="61959C1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典型场景</w:t>
            </w:r>
          </w:p>
        </w:tc>
        <w:tc>
          <w:tcPr>
            <w:tcW w:w="3324" w:type="dxa"/>
            <w:vAlign w:val="center"/>
          </w:tcPr>
          <w:p w14:paraId="4394BDD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办公、上网、开发</w:t>
            </w:r>
          </w:p>
        </w:tc>
        <w:tc>
          <w:tcPr>
            <w:tcW w:w="3324" w:type="dxa"/>
            <w:vAlign w:val="center"/>
          </w:tcPr>
          <w:p w14:paraId="327B4F6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控制设备、采集数据、执行动作</w:t>
            </w:r>
          </w:p>
        </w:tc>
      </w:tr>
    </w:tbl>
    <w:p w14:paraId="2FF54C99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3.3 开发板、单片机、ESP32、STM32、Arduino</w:t>
      </w:r>
    </w:p>
    <w:p w14:paraId="32FA6E28">
      <w:pPr>
        <w:spacing w:before="0" w:after="120" w:line="276" w:lineRule="auto"/>
      </w:pPr>
      <w:r>
        <w:rPr>
          <w:rFonts w:ascii="Noto Sans CJK SC" w:hAnsi="Noto Sans CJK SC" w:eastAsia="Noto Sans CJK SC"/>
        </w:rPr>
        <w:t>开发板是可以写程序控制硬件的小板子。单片机是开发板上的小型大脑。ESP32、STM32、Arduino 都是嵌入式学习和实验中常见的开发板或生态。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FB7A762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28F16A9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0E97A3E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通俗理解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010EFFE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适合本项目的程度</w:t>
            </w:r>
          </w:p>
        </w:tc>
      </w:tr>
      <w:tr w14:paraId="4362986F">
        <w:trPr>
          <w:jc w:val="center"/>
        </w:trPr>
        <w:tc>
          <w:tcPr>
            <w:tcW w:w="3324" w:type="dxa"/>
            <w:vAlign w:val="center"/>
          </w:tcPr>
          <w:p w14:paraId="6F49E5D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Arduino</w:t>
            </w:r>
          </w:p>
        </w:tc>
        <w:tc>
          <w:tcPr>
            <w:tcW w:w="3324" w:type="dxa"/>
            <w:vAlign w:val="center"/>
          </w:tcPr>
          <w:p w14:paraId="6D18ED3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新手友好的开发板生态，教程多、上手快</w:t>
            </w:r>
          </w:p>
        </w:tc>
        <w:tc>
          <w:tcPr>
            <w:tcW w:w="3324" w:type="dxa"/>
            <w:vAlign w:val="center"/>
          </w:tcPr>
          <w:p w14:paraId="1BFECE7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适合入门演示，但联网需要额外模块或选择支持 Wi-Fi 的板子</w:t>
            </w:r>
          </w:p>
        </w:tc>
      </w:tr>
      <w:tr w14:paraId="59F579A5">
        <w:trPr>
          <w:jc w:val="center"/>
        </w:trPr>
        <w:tc>
          <w:tcPr>
            <w:tcW w:w="3324" w:type="dxa"/>
            <w:vAlign w:val="center"/>
          </w:tcPr>
          <w:p w14:paraId="7862773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STM32</w:t>
            </w:r>
          </w:p>
        </w:tc>
        <w:tc>
          <w:tcPr>
            <w:tcW w:w="3324" w:type="dxa"/>
            <w:vAlign w:val="center"/>
          </w:tcPr>
          <w:p w14:paraId="25ED34F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更专业的单片机平台，工程味更强</w:t>
            </w:r>
          </w:p>
        </w:tc>
        <w:tc>
          <w:tcPr>
            <w:tcW w:w="3324" w:type="dxa"/>
            <w:vAlign w:val="center"/>
          </w:tcPr>
          <w:p w14:paraId="1A659D8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适合后续增强，但第一版学习成本较高</w:t>
            </w:r>
          </w:p>
        </w:tc>
      </w:tr>
      <w:tr w14:paraId="16A9E7CC">
        <w:trPr>
          <w:jc w:val="center"/>
        </w:trPr>
        <w:tc>
          <w:tcPr>
            <w:tcW w:w="3324" w:type="dxa"/>
            <w:vAlign w:val="center"/>
          </w:tcPr>
          <w:p w14:paraId="016562C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ESP32</w:t>
            </w:r>
          </w:p>
        </w:tc>
        <w:tc>
          <w:tcPr>
            <w:tcW w:w="3324" w:type="dxa"/>
            <w:vAlign w:val="center"/>
          </w:tcPr>
          <w:p w14:paraId="605E53C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自带 Wi-Fi/蓝牙的开发板，适合物联网数据上传</w:t>
            </w:r>
          </w:p>
        </w:tc>
        <w:tc>
          <w:tcPr>
            <w:tcW w:w="3324" w:type="dxa"/>
            <w:vAlign w:val="center"/>
          </w:tcPr>
          <w:p w14:paraId="3C82485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最推荐第一版使用</w:t>
            </w:r>
          </w:p>
        </w:tc>
      </w:tr>
      <w:tr w14:paraId="183BAC28">
        <w:trPr>
          <w:jc w:val="center"/>
        </w:trPr>
        <w:tc>
          <w:tcPr>
            <w:tcW w:w="3324" w:type="dxa"/>
            <w:vAlign w:val="center"/>
          </w:tcPr>
          <w:p w14:paraId="6B67721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51 单片机</w:t>
            </w:r>
          </w:p>
        </w:tc>
        <w:tc>
          <w:tcPr>
            <w:tcW w:w="3324" w:type="dxa"/>
            <w:vAlign w:val="center"/>
          </w:tcPr>
          <w:p w14:paraId="18F1BED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经典入门单片机</w:t>
            </w:r>
          </w:p>
        </w:tc>
        <w:tc>
          <w:tcPr>
            <w:tcW w:w="3324" w:type="dxa"/>
            <w:vAlign w:val="center"/>
          </w:tcPr>
          <w:p w14:paraId="08E137A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适合基础教学，但联网和平台对接不方便</w:t>
            </w:r>
          </w:p>
        </w:tc>
      </w:tr>
    </w:tbl>
    <w:p w14:paraId="47266E1E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3.4 传感器、执行器与串口日志</w:t>
      </w:r>
    </w:p>
    <w:p w14:paraId="5C122101">
      <w:pPr>
        <w:spacing w:before="0" w:after="120" w:line="276" w:lineRule="auto"/>
      </w:pPr>
      <w:r>
        <w:rPr>
          <w:rFonts w:ascii="Noto Sans CJK SC" w:hAnsi="Noto Sans CJK SC" w:eastAsia="Noto Sans CJK SC"/>
        </w:rPr>
        <w:t>传感器负责把现实世界的变化变成开发板能读取的数据，例如温湿度、光照、距离、按键状态。执行器负责根据程序改变现实世界，例如 LED 发光、蜂鸣器响、屏幕显示。</w:t>
      </w:r>
    </w:p>
    <w:p w14:paraId="15F5FE4B">
      <w:pPr>
        <w:spacing w:before="0" w:after="120" w:line="276" w:lineRule="auto"/>
      </w:pPr>
      <w:r>
        <w:rPr>
          <w:rFonts w:ascii="Noto Sans CJK SC" w:hAnsi="Noto Sans CJK SC" w:eastAsia="Noto Sans CJK SC"/>
        </w:rPr>
        <w:t>串口是开发板和电脑之间说话的通道。开发板没有完整的大屏幕和控制台，所以常常通过串口输出运行过程。串口日志就是设备运行日记，例如 System start、WiFi connected、DHT11 read failed。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C153A6D">
        <w:trPr>
          <w:jc w:val="center"/>
        </w:trPr>
        <w:tc>
          <w:tcPr>
            <w:tcW w:w="9972" w:type="dxa"/>
            <w:shd w:val="clear" w:color="auto" w:fill="F3F4F6"/>
          </w:tcPr>
          <w:p w14:paraId="5F2B821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[INFO][DHT11_01] system_start</w:t>
            </w:r>
          </w:p>
          <w:p w14:paraId="67F2899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[INFO][DHT11_01] wifi_connected</w:t>
            </w:r>
          </w:p>
          <w:p w14:paraId="25A1B4F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[ERROR][DHT11_01] DHT11 read failed</w:t>
            </w:r>
          </w:p>
          <w:p w14:paraId="392FE73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[WARN][DHT11_01] sensor timeout</w:t>
            </w:r>
          </w:p>
        </w:tc>
      </w:tr>
    </w:tbl>
    <w:p w14:paraId="46E649BB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4. 与“拍照问 GPT/豆包”的区别</w:t>
      </w:r>
    </w:p>
    <w:p w14:paraId="04927315">
      <w:pPr>
        <w:spacing w:before="0" w:after="120" w:line="276" w:lineRule="auto"/>
      </w:pPr>
      <w:r>
        <w:rPr>
          <w:rFonts w:ascii="Noto Sans CJK SC" w:hAnsi="Noto Sans CJK SC" w:eastAsia="Noto Sans CJK SC"/>
        </w:rPr>
        <w:t>学生把实验板拍照给 GPT 或豆包看，确实可以获得临时排错建议。但这只能看到外观，无法看到程序是否运行、串口是否报错、传感器是否返回数据、Wi-Fi 是否连接、设备是否连续读取失败。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6690169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51CD9EB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4F3DB68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拍照问通用 AI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1A3FB0B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本项目平台</w:t>
            </w:r>
          </w:p>
        </w:tc>
      </w:tr>
      <w:tr w14:paraId="241BB345">
        <w:trPr>
          <w:jc w:val="center"/>
        </w:trPr>
        <w:tc>
          <w:tcPr>
            <w:tcW w:w="3324" w:type="dxa"/>
            <w:vAlign w:val="center"/>
          </w:tcPr>
          <w:p w14:paraId="27A966C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数据来源</w:t>
            </w:r>
          </w:p>
        </w:tc>
        <w:tc>
          <w:tcPr>
            <w:tcW w:w="3324" w:type="dxa"/>
            <w:vAlign w:val="center"/>
          </w:tcPr>
          <w:p w14:paraId="524CAC8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一张照片或学生文字描述</w:t>
            </w:r>
          </w:p>
        </w:tc>
        <w:tc>
          <w:tcPr>
            <w:tcW w:w="3324" w:type="dxa"/>
            <w:vAlign w:val="center"/>
          </w:tcPr>
          <w:p w14:paraId="0B4165C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设备运行状态、串口日志、传感器时序数据、实验模板、历史案例</w:t>
            </w:r>
          </w:p>
        </w:tc>
      </w:tr>
      <w:tr w14:paraId="0E5147F2">
        <w:trPr>
          <w:jc w:val="center"/>
        </w:trPr>
        <w:tc>
          <w:tcPr>
            <w:tcW w:w="3324" w:type="dxa"/>
            <w:vAlign w:val="center"/>
          </w:tcPr>
          <w:p w14:paraId="44F011F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诊断依据</w:t>
            </w:r>
          </w:p>
        </w:tc>
        <w:tc>
          <w:tcPr>
            <w:tcW w:w="3324" w:type="dxa"/>
            <w:vAlign w:val="center"/>
          </w:tcPr>
          <w:p w14:paraId="41521AE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外观观察与通用知识推测</w:t>
            </w:r>
          </w:p>
        </w:tc>
        <w:tc>
          <w:tcPr>
            <w:tcW w:w="3324" w:type="dxa"/>
            <w:vAlign w:val="center"/>
          </w:tcPr>
          <w:p w14:paraId="6A55F75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真实运行证据 + 规则 + 知识库 + AI 解释</w:t>
            </w:r>
          </w:p>
        </w:tc>
      </w:tr>
      <w:tr w14:paraId="2F0B495D">
        <w:trPr>
          <w:jc w:val="center"/>
        </w:trPr>
        <w:tc>
          <w:tcPr>
            <w:tcW w:w="3324" w:type="dxa"/>
            <w:vAlign w:val="center"/>
          </w:tcPr>
          <w:p w14:paraId="6779477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使用方式</w:t>
            </w:r>
          </w:p>
        </w:tc>
        <w:tc>
          <w:tcPr>
            <w:tcW w:w="3324" w:type="dxa"/>
            <w:vAlign w:val="center"/>
          </w:tcPr>
          <w:p w14:paraId="4973673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学生主动求助，一次性对话</w:t>
            </w:r>
          </w:p>
        </w:tc>
        <w:tc>
          <w:tcPr>
            <w:tcW w:w="3324" w:type="dxa"/>
            <w:vAlign w:val="center"/>
          </w:tcPr>
          <w:p w14:paraId="6060A92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设备自动上传，平台持续诊断</w:t>
            </w:r>
          </w:p>
        </w:tc>
      </w:tr>
      <w:tr w14:paraId="498583E9">
        <w:trPr>
          <w:jc w:val="center"/>
        </w:trPr>
        <w:tc>
          <w:tcPr>
            <w:tcW w:w="3324" w:type="dxa"/>
            <w:vAlign w:val="center"/>
          </w:tcPr>
          <w:p w14:paraId="09C38D0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服务对象</w:t>
            </w:r>
          </w:p>
        </w:tc>
        <w:tc>
          <w:tcPr>
            <w:tcW w:w="3324" w:type="dxa"/>
            <w:vAlign w:val="center"/>
          </w:tcPr>
          <w:p w14:paraId="7DDDA3D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单个学生</w:t>
            </w:r>
          </w:p>
        </w:tc>
        <w:tc>
          <w:tcPr>
            <w:tcW w:w="3324" w:type="dxa"/>
            <w:vAlign w:val="center"/>
          </w:tcPr>
          <w:p w14:paraId="6ED32CD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 + 教师 + 班级实验管理</w:t>
            </w:r>
          </w:p>
        </w:tc>
      </w:tr>
      <w:tr w14:paraId="436A9E10">
        <w:trPr>
          <w:jc w:val="center"/>
        </w:trPr>
        <w:tc>
          <w:tcPr>
            <w:tcW w:w="3324" w:type="dxa"/>
            <w:vAlign w:val="center"/>
          </w:tcPr>
          <w:p w14:paraId="17534AE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结果沉淀</w:t>
            </w:r>
          </w:p>
        </w:tc>
        <w:tc>
          <w:tcPr>
            <w:tcW w:w="3324" w:type="dxa"/>
            <w:vAlign w:val="center"/>
          </w:tcPr>
          <w:p w14:paraId="04D213C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对话结束后难以复用</w:t>
            </w:r>
          </w:p>
        </w:tc>
        <w:tc>
          <w:tcPr>
            <w:tcW w:w="3324" w:type="dxa"/>
            <w:vAlign w:val="center"/>
          </w:tcPr>
          <w:p w14:paraId="3C11041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错误案例可进入知识库</w:t>
            </w:r>
          </w:p>
        </w:tc>
      </w:tr>
      <w:tr w14:paraId="39ECD57F">
        <w:trPr>
          <w:jc w:val="center"/>
        </w:trPr>
        <w:tc>
          <w:tcPr>
            <w:tcW w:w="3324" w:type="dxa"/>
            <w:vAlign w:val="center"/>
          </w:tcPr>
          <w:p w14:paraId="5F6692E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w="3324" w:type="dxa"/>
            <w:vAlign w:val="center"/>
          </w:tcPr>
          <w:p w14:paraId="61A39BE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受图片角度、遮挡、清晰度影响</w:t>
            </w:r>
          </w:p>
        </w:tc>
        <w:tc>
          <w:tcPr>
            <w:tcW w:w="3324" w:type="dxa"/>
            <w:vAlign w:val="center"/>
          </w:tcPr>
          <w:p w14:paraId="7CD506A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结构化数据更稳定，可追踪</w:t>
            </w:r>
          </w:p>
        </w:tc>
      </w:tr>
    </w:tbl>
    <w:p w14:paraId="74B42D44">
      <w:pPr>
        <w:spacing w:before="0" w:after="120" w:line="276" w:lineRule="auto"/>
      </w:pPr>
      <w:r>
        <w:rPr>
          <w:rFonts w:ascii="Noto Sans CJK SC" w:hAnsi="Noto Sans CJK SC" w:eastAsia="Noto Sans CJK SC"/>
        </w:rPr>
        <w:t>因此，本项目的核心不是“AI 会不会看图”，而是“平台能否把实验过程转化为可持续积累、可分析、可复用的数据资产”。</w:t>
      </w:r>
    </w:p>
    <w:p w14:paraId="4E6AAC61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5. 项目边界：不是做什么，而是做什么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9613FD3">
        <w:trPr>
          <w:jc w:val="center"/>
        </w:trPr>
        <w:tc>
          <w:tcPr>
            <w:tcW w:w="4986" w:type="dxa"/>
            <w:shd w:val="clear" w:color="auto" w:fill="1F2937"/>
            <w:vAlign w:val="center"/>
          </w:tcPr>
          <w:p w14:paraId="0CE74A2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不要误解为</w:t>
            </w:r>
          </w:p>
        </w:tc>
        <w:tc>
          <w:tcPr>
            <w:tcW w:w="4986" w:type="dxa"/>
            <w:shd w:val="clear" w:color="auto" w:fill="1F2937"/>
            <w:vAlign w:val="center"/>
          </w:tcPr>
          <w:p w14:paraId="460E9F8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应该理解为</w:t>
            </w:r>
          </w:p>
        </w:tc>
      </w:tr>
      <w:tr w14:paraId="73A0D02B">
        <w:trPr>
          <w:jc w:val="center"/>
        </w:trPr>
        <w:tc>
          <w:tcPr>
            <w:tcW w:w="4986" w:type="dxa"/>
            <w:vAlign w:val="center"/>
          </w:tcPr>
          <w:p w14:paraId="34CEF14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 AI 聊天助手</w:t>
            </w:r>
          </w:p>
        </w:tc>
        <w:tc>
          <w:tcPr>
            <w:tcW w:w="4986" w:type="dxa"/>
            <w:vAlign w:val="center"/>
          </w:tcPr>
          <w:p w14:paraId="028BCF2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基于实验数据闭环的智能诊断平台</w:t>
            </w:r>
          </w:p>
        </w:tc>
      </w:tr>
      <w:tr w14:paraId="2A6EDAFD">
        <w:trPr>
          <w:jc w:val="center"/>
        </w:trPr>
        <w:tc>
          <w:tcPr>
            <w:tcW w:w="4986" w:type="dxa"/>
            <w:vAlign w:val="center"/>
          </w:tcPr>
          <w:p w14:paraId="62B4DD1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单纯硬件课程设计</w:t>
            </w:r>
          </w:p>
        </w:tc>
        <w:tc>
          <w:tcPr>
            <w:tcW w:w="4986" w:type="dxa"/>
            <w:vAlign w:val="center"/>
          </w:tcPr>
          <w:p w14:paraId="5F365C2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硬件采集 + 平台分析 + 教学反馈的系统工程</w:t>
            </w:r>
          </w:p>
        </w:tc>
      </w:tr>
      <w:tr w14:paraId="56E31B33">
        <w:trPr>
          <w:jc w:val="center"/>
        </w:trPr>
        <w:tc>
          <w:tcPr>
            <w:tcW w:w="4986" w:type="dxa"/>
            <w:vAlign w:val="center"/>
          </w:tcPr>
          <w:p w14:paraId="0A06D35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 AI 凭空猜错误</w:t>
            </w:r>
          </w:p>
        </w:tc>
        <w:tc>
          <w:tcPr>
            <w:tcW w:w="4986" w:type="dxa"/>
            <w:vAlign w:val="center"/>
          </w:tcPr>
          <w:p w14:paraId="12A0CC3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 AI 基于日志、规则、知识库生成可解释建议</w:t>
            </w:r>
          </w:p>
        </w:tc>
      </w:tr>
      <w:tr w14:paraId="194DA828">
        <w:trPr>
          <w:jc w:val="center"/>
        </w:trPr>
        <w:tc>
          <w:tcPr>
            <w:tcW w:w="4986" w:type="dxa"/>
            <w:vAlign w:val="center"/>
          </w:tcPr>
          <w:p w14:paraId="7DDDC5E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只服务一个学生</w:t>
            </w:r>
          </w:p>
        </w:tc>
        <w:tc>
          <w:tcPr>
            <w:tcW w:w="4986" w:type="dxa"/>
            <w:vAlign w:val="center"/>
          </w:tcPr>
          <w:p w14:paraId="614B814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同时服务学生自主调试和教师课堂管理</w:t>
            </w:r>
          </w:p>
        </w:tc>
      </w:tr>
      <w:tr w14:paraId="1B779090">
        <w:trPr>
          <w:jc w:val="center"/>
        </w:trPr>
        <w:tc>
          <w:tcPr>
            <w:tcW w:w="4986" w:type="dxa"/>
            <w:vAlign w:val="center"/>
          </w:tcPr>
          <w:p w14:paraId="0A02829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一次性 Demo</w:t>
            </w:r>
          </w:p>
        </w:tc>
        <w:tc>
          <w:tcPr>
            <w:tcW w:w="4986" w:type="dxa"/>
            <w:vAlign w:val="center"/>
          </w:tcPr>
          <w:p w14:paraId="586EDF8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可通过实验模板和知识库持续扩展的平台</w:t>
            </w:r>
          </w:p>
        </w:tc>
      </w:tr>
    </w:tbl>
    <w:p w14:paraId="5CE0CC83">
      <w:pPr>
        <w:spacing w:before="0" w:after="120" w:line="276" w:lineRule="auto"/>
      </w:pPr>
      <w:r>
        <w:rPr>
          <w:rFonts w:ascii="Noto Sans CJK SC" w:hAnsi="Noto Sans CJK SC" w:eastAsia="Noto Sans CJK SC"/>
        </w:rPr>
        <w:t>项目第一版可以很小，但必须有完整闭环。只有网页没有硬件数据，会变成空壳；只有硬件实验没有平台分析，会变成普通嵌入式实验；只有 AI 回答没有数据和规则，会变成套壳。</w:t>
      </w:r>
    </w:p>
    <w:p w14:paraId="4CBA2FD5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6. 系统总体架构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A96F55B">
        <w:trPr>
          <w:jc w:val="center"/>
        </w:trPr>
        <w:tc>
          <w:tcPr>
            <w:tcW w:w="9972" w:type="dxa"/>
            <w:shd w:val="clear" w:color="auto" w:fill="F3F4F6"/>
          </w:tcPr>
          <w:p w14:paraId="29A45D4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设备层：ESP32 / Arduino / STM32 + 传感器 / LED / 按键</w:t>
            </w:r>
          </w:p>
          <w:p w14:paraId="38E70DD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6BF55F9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采集层：串口日志、传感器数据、设备心跳、错误码</w:t>
            </w:r>
          </w:p>
          <w:p w14:paraId="14D5960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6B62357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传输层：HTTP / MQTT / USB 串口转发（第一版推荐 HTTP）</w:t>
            </w:r>
          </w:p>
          <w:p w14:paraId="6BB384D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1E1F232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后端层：数据接收、存储、实验任务、用户权限、诊断调度</w:t>
            </w:r>
          </w:p>
          <w:p w14:paraId="2E21DAF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2C2DB81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智能诊断层：规则引擎、时序异常检测、故障树、RAG 知识库、AI 生成</w:t>
            </w:r>
          </w:p>
          <w:p w14:paraId="0448B08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146C020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应用层：学生端排查建议、教师端实验看板、知识库管理</w:t>
            </w:r>
          </w:p>
          <w:p w14:paraId="33BDA17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5DD7FEF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沉淀层：实验模板、错误案例、历史日志、教师审核知识库</w:t>
            </w:r>
          </w:p>
        </w:tc>
      </w:tr>
    </w:tbl>
    <w:p w14:paraId="2B9905C1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6.1 设备层</w:t>
      </w:r>
    </w:p>
    <w:p w14:paraId="4F091434">
      <w:pPr>
        <w:spacing w:before="0" w:after="120" w:line="276" w:lineRule="auto"/>
      </w:pPr>
      <w:r>
        <w:rPr>
          <w:rFonts w:ascii="Noto Sans CJK SC" w:hAnsi="Noto Sans CJK SC" w:eastAsia="Noto Sans CJK SC"/>
        </w:rPr>
        <w:t>设备层负责产生真实数据。第一版建议使用 ESP32，因为它自带 Wi-Fi，适合直接向后端上传数据。设备端不追求复杂，而追求稳定、可复现、能制造正常和异常样本。</w:t>
      </w:r>
    </w:p>
    <w:p w14:paraId="514335DE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读取传感器数据，例如 DHT11 温湿度、光敏、超声波距离。</w:t>
      </w:r>
    </w:p>
    <w:p w14:paraId="17A72C23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输出统一格式日志，例如 INFO、WARN、ERROR。</w:t>
      </w:r>
    </w:p>
    <w:p w14:paraId="3272879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定期发送设备心跳，证明设备在线。</w:t>
      </w:r>
    </w:p>
    <w:p w14:paraId="174EAD8F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在本地进行简单边缘预诊断，例如连续读取失败后生成 errorCode。</w:t>
      </w:r>
    </w:p>
    <w:p w14:paraId="402AE57B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6.2 后端层</w:t>
      </w:r>
    </w:p>
    <w:p w14:paraId="4AB2EA7C">
      <w:pPr>
        <w:spacing w:before="0" w:after="120" w:line="276" w:lineRule="auto"/>
      </w:pPr>
      <w:r>
        <w:rPr>
          <w:rFonts w:ascii="Noto Sans CJK SC" w:hAnsi="Noto Sans CJK SC" w:eastAsia="Noto Sans CJK SC"/>
        </w:rPr>
        <w:t>后端负责接收设备数据、存储日志、管理学生与实验任务、调度诊断流程，并为前端提供接口。后端是硬件和 AI 之间的“翻译站”。</w:t>
      </w:r>
    </w:p>
    <w:p w14:paraId="61B755FF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设备数据接收：接收 HTTP/MQTT 上传的日志和传感器数据。</w:t>
      </w:r>
    </w:p>
    <w:p w14:paraId="7583366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数据标准化：将不同来源的数据整理成统一诊断上下文。</w:t>
      </w:r>
    </w:p>
    <w:p w14:paraId="5FD9AA2B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诊断调度：触发规则引擎、时序检测、RAG 检索和 AI 生成。</w:t>
      </w:r>
    </w:p>
    <w:p w14:paraId="55599BB6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结果存储：保存诊断结果、提示记录、是否解决、教师备注。</w:t>
      </w:r>
    </w:p>
    <w:p w14:paraId="49C681DD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接口输出：为学生端和教师端提供查询接口。</w:t>
      </w:r>
    </w:p>
    <w:p w14:paraId="5D1A68B4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6.3 前端层</w:t>
      </w:r>
    </w:p>
    <w:p w14:paraId="158FAB6D">
      <w:pPr>
        <w:spacing w:before="0" w:after="120" w:line="276" w:lineRule="auto"/>
      </w:pPr>
      <w:r>
        <w:rPr>
          <w:rFonts w:ascii="Noto Sans CJK SC" w:hAnsi="Noto Sans CJK SC" w:eastAsia="Noto Sans CJK SC"/>
        </w:rPr>
        <w:t>前端负责让学生和教师看懂系统。学生端重点是“我现在哪里错了，下一步怎么排查”；教师端重点是“全班进度如何，哪些问题最高频，谁需要帮助”。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A886AB0">
        <w:trPr>
          <w:jc w:val="center"/>
        </w:trPr>
        <w:tc>
          <w:tcPr>
            <w:tcW w:w="4986" w:type="dxa"/>
            <w:shd w:val="clear" w:color="auto" w:fill="1F2937"/>
            <w:vAlign w:val="center"/>
          </w:tcPr>
          <w:p w14:paraId="1465556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学生端页面</w:t>
            </w:r>
          </w:p>
        </w:tc>
        <w:tc>
          <w:tcPr>
            <w:tcW w:w="4986" w:type="dxa"/>
            <w:shd w:val="clear" w:color="auto" w:fill="1F2937"/>
            <w:vAlign w:val="center"/>
          </w:tcPr>
          <w:p w14:paraId="68221DA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教师端页面</w:t>
            </w:r>
          </w:p>
        </w:tc>
      </w:tr>
      <w:tr w14:paraId="41912A37">
        <w:trPr>
          <w:jc w:val="center"/>
        </w:trPr>
        <w:tc>
          <w:tcPr>
            <w:tcW w:w="4986" w:type="dxa"/>
            <w:vAlign w:val="center"/>
          </w:tcPr>
          <w:p w14:paraId="2DC0387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我的实验任务</w:t>
            </w:r>
          </w:p>
        </w:tc>
        <w:tc>
          <w:tcPr>
            <w:tcW w:w="4986" w:type="dxa"/>
            <w:vAlign w:val="center"/>
          </w:tcPr>
          <w:p w14:paraId="3B4D776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班级实验进度总览</w:t>
            </w:r>
          </w:p>
        </w:tc>
      </w:tr>
      <w:tr w14:paraId="775F5EA0">
        <w:trPr>
          <w:jc w:val="center"/>
        </w:trPr>
        <w:tc>
          <w:tcPr>
            <w:tcW w:w="4986" w:type="dxa"/>
            <w:vAlign w:val="center"/>
          </w:tcPr>
          <w:p w14:paraId="4BCAAC4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设备在线状态</w:t>
            </w:r>
          </w:p>
        </w:tc>
        <w:tc>
          <w:tcPr>
            <w:tcW w:w="4986" w:type="dxa"/>
            <w:vAlign w:val="center"/>
          </w:tcPr>
          <w:p w14:paraId="68EE3A3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设备在线/离线统计</w:t>
            </w:r>
          </w:p>
        </w:tc>
      </w:tr>
      <w:tr w14:paraId="73E44BEC">
        <w:trPr>
          <w:jc w:val="center"/>
        </w:trPr>
        <w:tc>
          <w:tcPr>
            <w:tcW w:w="4986" w:type="dxa"/>
            <w:vAlign w:val="center"/>
          </w:tcPr>
          <w:p w14:paraId="74BFBDA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实时日志列表</w:t>
            </w:r>
          </w:p>
        </w:tc>
        <w:tc>
          <w:tcPr>
            <w:tcW w:w="4986" w:type="dxa"/>
            <w:vAlign w:val="center"/>
          </w:tcPr>
          <w:p w14:paraId="78FCAB5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高频错误排行</w:t>
            </w:r>
          </w:p>
        </w:tc>
      </w:tr>
      <w:tr w14:paraId="6A77707C">
        <w:trPr>
          <w:jc w:val="center"/>
        </w:trPr>
        <w:tc>
          <w:tcPr>
            <w:tcW w:w="4986" w:type="dxa"/>
            <w:vAlign w:val="center"/>
          </w:tcPr>
          <w:p w14:paraId="1F2E104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异常卡片与排查步骤</w:t>
            </w:r>
          </w:p>
        </w:tc>
        <w:tc>
          <w:tcPr>
            <w:tcW w:w="4986" w:type="dxa"/>
            <w:vAlign w:val="center"/>
          </w:tcPr>
          <w:p w14:paraId="64B83AD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学生异常列表</w:t>
            </w:r>
          </w:p>
        </w:tc>
      </w:tr>
      <w:tr w14:paraId="14544BB4">
        <w:trPr>
          <w:jc w:val="center"/>
        </w:trPr>
        <w:tc>
          <w:tcPr>
            <w:tcW w:w="4986" w:type="dxa"/>
            <w:vAlign w:val="center"/>
          </w:tcPr>
          <w:p w14:paraId="16B0E3C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分层提示与是否解决反馈</w:t>
            </w:r>
          </w:p>
        </w:tc>
        <w:tc>
          <w:tcPr>
            <w:tcW w:w="4986" w:type="dxa"/>
            <w:vAlign w:val="center"/>
          </w:tcPr>
          <w:p w14:paraId="699AF99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单个学生日志详情</w:t>
            </w:r>
          </w:p>
        </w:tc>
      </w:tr>
      <w:tr w14:paraId="370699EF">
        <w:trPr>
          <w:jc w:val="center"/>
        </w:trPr>
        <w:tc>
          <w:tcPr>
            <w:tcW w:w="4986" w:type="dxa"/>
            <w:vAlign w:val="center"/>
          </w:tcPr>
          <w:p w14:paraId="56453F5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实验报告辅助生成</w:t>
            </w:r>
          </w:p>
        </w:tc>
        <w:tc>
          <w:tcPr>
            <w:tcW w:w="4986" w:type="dxa"/>
            <w:vAlign w:val="center"/>
          </w:tcPr>
          <w:p w14:paraId="397298E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实验数据报告导出</w:t>
            </w:r>
          </w:p>
        </w:tc>
      </w:tr>
    </w:tbl>
    <w:p w14:paraId="24F170A6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6.4 AI 诊断层</w:t>
      </w:r>
    </w:p>
    <w:p w14:paraId="5721CCEB">
      <w:pPr>
        <w:spacing w:before="0" w:after="120" w:line="276" w:lineRule="auto"/>
      </w:pPr>
      <w:r>
        <w:rPr>
          <w:rFonts w:ascii="Noto Sans CJK SC" w:hAnsi="Noto Sans CJK SC" w:eastAsia="Noto Sans CJK SC"/>
        </w:rPr>
        <w:t>AI 诊断层不应该直接替代规则判断。更稳妥的结构是：规则负责判案，AI 负责讲明白。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9E5F89D">
        <w:trPr>
          <w:jc w:val="center"/>
        </w:trPr>
        <w:tc>
          <w:tcPr>
            <w:tcW w:w="9972" w:type="dxa"/>
            <w:shd w:val="clear" w:color="auto" w:fill="F3F4F6"/>
          </w:tcPr>
          <w:p w14:paraId="3EF9653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设备日志 + 传感器数据 + 实验模板</w:t>
            </w:r>
          </w:p>
          <w:p w14:paraId="70390FB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0CD137B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规则引擎 / 时序检测：先判断异常类型</w:t>
            </w:r>
          </w:p>
          <w:p w14:paraId="16B233A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08F4D60A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故障树：给出可能原因排序</w:t>
            </w:r>
          </w:p>
          <w:p w14:paraId="21F20E5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35AF280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RAG：检索相关知识和历史案例</w:t>
            </w:r>
          </w:p>
          <w:p w14:paraId="240EDEF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34F3770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AI：生成结构化、分层化、可理解的排查建议</w:t>
            </w:r>
          </w:p>
        </w:tc>
      </w:tr>
    </w:tbl>
    <w:p w14:paraId="7C9A66B2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7. 第一版 MVP 定义</w:t>
      </w:r>
    </w:p>
    <w:p w14:paraId="5E100E1B">
      <w:pPr>
        <w:spacing w:before="0" w:after="120" w:line="276" w:lineRule="auto"/>
      </w:pPr>
      <w:r>
        <w:rPr>
          <w:rFonts w:ascii="Noto Sans CJK SC" w:hAnsi="Noto Sans CJK SC" w:eastAsia="Noto Sans CJK SC"/>
        </w:rPr>
        <w:t>第一版不追求“全能”，只追求跑通一条完整数据闭环。建议 MVP 选择 ESP32 + DHT11 温湿度实验作为主线，再扩展 LED、按键等基础实验。</w:t>
      </w:r>
    </w:p>
    <w:p w14:paraId="2777C86B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7.1 最小闭环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3CDA9D6">
        <w:trPr>
          <w:jc w:val="center"/>
        </w:trPr>
        <w:tc>
          <w:tcPr>
            <w:tcW w:w="9972" w:type="dxa"/>
            <w:shd w:val="clear" w:color="auto" w:fill="F3F4F6"/>
          </w:tcPr>
          <w:p w14:paraId="329EAFF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ESP32 读取 DHT11 温湿度传感器</w:t>
            </w:r>
          </w:p>
          <w:p w14:paraId="74F5DB0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12B7B5C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ESP32 输出统一日志</w:t>
            </w:r>
          </w:p>
          <w:p w14:paraId="7A7B6C6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5103FC2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ESP32 通过 Wi-Fi 上传数据到后端</w:t>
            </w:r>
          </w:p>
          <w:p w14:paraId="5F6D609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51D8C64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后端接收并存储日志与传感器数据</w:t>
            </w:r>
          </w:p>
          <w:p w14:paraId="7B70CF8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7E59BCC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规则识别 DHT11 read failed 等异常</w:t>
            </w:r>
          </w:p>
          <w:p w14:paraId="6AABF70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301E245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RAG 检索 DHT11 实验知识库</w:t>
            </w:r>
          </w:p>
          <w:p w14:paraId="39AD43D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4F5E665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AI 生成排查建议</w:t>
            </w:r>
          </w:p>
          <w:p w14:paraId="5B2024F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5EF7C4F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学生端展示异常与步骤</w:t>
            </w:r>
          </w:p>
          <w:p w14:paraId="20E6104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19B05C2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教师端显示设备异常和错误统计</w:t>
            </w:r>
          </w:p>
        </w:tc>
      </w:tr>
    </w:tbl>
    <w:p w14:paraId="3A77E26F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7.2 第一版必须具备的功能</w:t>
      </w:r>
    </w:p>
    <w:p w14:paraId="3DA442D1">
      <w:pPr>
        <w:spacing w:before="0" w:after="60" w:line="276" w:lineRule="auto"/>
      </w:pPr>
      <w:r>
        <w:rPr>
          <w:rFonts w:ascii="Noto Sans CJK SC" w:hAnsi="Noto Sans CJK SC" w:eastAsia="Noto Sans CJK SC"/>
        </w:rPr>
        <w:t>1. ESP32 可以连接 Wi-Fi。</w:t>
      </w:r>
    </w:p>
    <w:p w14:paraId="397A87E2">
      <w:pPr>
        <w:spacing w:before="0" w:after="60" w:line="276" w:lineRule="auto"/>
      </w:pPr>
      <w:r>
        <w:rPr>
          <w:rFonts w:ascii="Noto Sans CJK SC" w:hAnsi="Noto Sans CJK SC" w:eastAsia="Noto Sans CJK SC"/>
        </w:rPr>
        <w:t>2. ESP32 可以读取至少一个传感器，例如 DHT11。</w:t>
      </w:r>
    </w:p>
    <w:p w14:paraId="4A720EFE">
      <w:pPr>
        <w:spacing w:before="0" w:after="60" w:line="276" w:lineRule="auto"/>
      </w:pPr>
      <w:r>
        <w:rPr>
          <w:rFonts w:ascii="Noto Sans CJK SC" w:hAnsi="Noto Sans CJK SC" w:eastAsia="Noto Sans CJK SC"/>
        </w:rPr>
        <w:t>3. ESP32 可以输出统一格式日志。</w:t>
      </w:r>
    </w:p>
    <w:p w14:paraId="6A877F29">
      <w:pPr>
        <w:spacing w:before="0" w:after="60" w:line="276" w:lineRule="auto"/>
      </w:pPr>
      <w:r>
        <w:rPr>
          <w:rFonts w:ascii="Noto Sans CJK SC" w:hAnsi="Noto Sans CJK SC" w:eastAsia="Noto Sans CJK SC"/>
        </w:rPr>
        <w:t>4. ESP32 可以将日志和传感器数据上传到后端。</w:t>
      </w:r>
    </w:p>
    <w:p w14:paraId="1040E19A">
      <w:pPr>
        <w:spacing w:before="0" w:after="60" w:line="276" w:lineRule="auto"/>
      </w:pPr>
      <w:r>
        <w:rPr>
          <w:rFonts w:ascii="Noto Sans CJK SC" w:hAnsi="Noto Sans CJK SC" w:eastAsia="Noto Sans CJK SC"/>
        </w:rPr>
        <w:t>5. 后端可以保存设备日志和传感器数据。</w:t>
      </w:r>
    </w:p>
    <w:p w14:paraId="4C653AAF">
      <w:pPr>
        <w:spacing w:before="0" w:after="60" w:line="276" w:lineRule="auto"/>
      </w:pPr>
      <w:r>
        <w:rPr>
          <w:rFonts w:ascii="Noto Sans CJK SC" w:hAnsi="Noto Sans CJK SC" w:eastAsia="Noto Sans CJK SC"/>
        </w:rPr>
        <w:t>6. 规则引擎可以识别至少 3 类常见异常。</w:t>
      </w:r>
    </w:p>
    <w:p w14:paraId="20560D96">
      <w:pPr>
        <w:spacing w:before="0" w:after="60" w:line="276" w:lineRule="auto"/>
      </w:pPr>
      <w:r>
        <w:rPr>
          <w:rFonts w:ascii="Noto Sans CJK SC" w:hAnsi="Noto Sans CJK SC" w:eastAsia="Noto Sans CJK SC"/>
        </w:rPr>
        <w:t>7. 学生端可以展示设备状态、实时日志、异常卡片和排查建议。</w:t>
      </w:r>
    </w:p>
    <w:p w14:paraId="410EE719">
      <w:pPr>
        <w:spacing w:before="0" w:after="60" w:line="276" w:lineRule="auto"/>
      </w:pPr>
      <w:r>
        <w:rPr>
          <w:rFonts w:ascii="Noto Sans CJK SC" w:hAnsi="Noto Sans CJK SC" w:eastAsia="Noto Sans CJK SC"/>
        </w:rPr>
        <w:t>8. 教师端可以展示在线设备数、异常设备数、高频错误排行。</w:t>
      </w:r>
    </w:p>
    <w:p w14:paraId="0184C3FE">
      <w:pPr>
        <w:spacing w:before="0" w:after="60" w:line="276" w:lineRule="auto"/>
      </w:pPr>
      <w:r>
        <w:rPr>
          <w:rFonts w:ascii="Noto Sans CJK SC" w:hAnsi="Noto Sans CJK SC" w:eastAsia="Noto Sans CJK SC"/>
        </w:rPr>
        <w:t>9. 知识库至少包含 5 个实验模板和对应常见错误。</w:t>
      </w:r>
    </w:p>
    <w:p w14:paraId="53632014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7.3 第一版建议覆盖的 5 个实验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6291595">
        <w:trPr>
          <w:jc w:val="center"/>
        </w:trPr>
        <w:tc>
          <w:tcPr>
            <w:tcW w:w="2493" w:type="dxa"/>
            <w:shd w:val="clear" w:color="auto" w:fill="1F2937"/>
            <w:vAlign w:val="center"/>
          </w:tcPr>
          <w:p w14:paraId="6AE250D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w="2493" w:type="dxa"/>
            <w:shd w:val="clear" w:color="auto" w:fill="1F2937"/>
            <w:vAlign w:val="center"/>
          </w:tcPr>
          <w:p w14:paraId="72BB7E4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w="2493" w:type="dxa"/>
            <w:shd w:val="clear" w:color="auto" w:fill="1F2937"/>
            <w:vAlign w:val="center"/>
          </w:tcPr>
          <w:p w14:paraId="200BBF3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常见错误</w:t>
            </w:r>
          </w:p>
        </w:tc>
        <w:tc>
          <w:tcPr>
            <w:tcW w:w="2493" w:type="dxa"/>
            <w:shd w:val="clear" w:color="auto" w:fill="1F2937"/>
            <w:vAlign w:val="center"/>
          </w:tcPr>
          <w:p w14:paraId="058BCEF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平台可判断内容</w:t>
            </w:r>
          </w:p>
        </w:tc>
      </w:tr>
      <w:tr w14:paraId="586E966B">
        <w:trPr>
          <w:jc w:val="center"/>
        </w:trPr>
        <w:tc>
          <w:tcPr>
            <w:tcW w:w="2493" w:type="dxa"/>
            <w:vAlign w:val="center"/>
          </w:tcPr>
          <w:p w14:paraId="75DBC23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LED 闪烁</w:t>
            </w:r>
          </w:p>
        </w:tc>
        <w:tc>
          <w:tcPr>
            <w:tcW w:w="2493" w:type="dxa"/>
            <w:vAlign w:val="center"/>
          </w:tcPr>
          <w:p w14:paraId="146767C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GPIO 输出控制</w:t>
            </w:r>
          </w:p>
        </w:tc>
        <w:tc>
          <w:tcPr>
            <w:tcW w:w="2493" w:type="dxa"/>
            <w:vAlign w:val="center"/>
          </w:tcPr>
          <w:p w14:paraId="0DE9569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引脚写错、LED 接反、未烧录</w:t>
            </w:r>
          </w:p>
        </w:tc>
        <w:tc>
          <w:tcPr>
            <w:tcW w:w="2493" w:type="dxa"/>
            <w:vAlign w:val="center"/>
          </w:tcPr>
          <w:p w14:paraId="75CF49A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是否有 led_on/led_off 日志，设备是否在线</w:t>
            </w:r>
          </w:p>
        </w:tc>
      </w:tr>
      <w:tr w14:paraId="066B7A4D">
        <w:trPr>
          <w:jc w:val="center"/>
        </w:trPr>
        <w:tc>
          <w:tcPr>
            <w:tcW w:w="2493" w:type="dxa"/>
            <w:vAlign w:val="center"/>
          </w:tcPr>
          <w:p w14:paraId="02DDC89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按键输入</w:t>
            </w:r>
          </w:p>
        </w:tc>
        <w:tc>
          <w:tcPr>
            <w:tcW w:w="2493" w:type="dxa"/>
            <w:vAlign w:val="center"/>
          </w:tcPr>
          <w:p w14:paraId="78E2C98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GPIO 输入读取</w:t>
            </w:r>
          </w:p>
        </w:tc>
        <w:tc>
          <w:tcPr>
            <w:tcW w:w="2493" w:type="dxa"/>
            <w:vAlign w:val="center"/>
          </w:tcPr>
          <w:p w14:paraId="5D50363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上拉下拉错误、接线错误、抖动</w:t>
            </w:r>
          </w:p>
        </w:tc>
        <w:tc>
          <w:tcPr>
            <w:tcW w:w="2493" w:type="dxa"/>
            <w:vAlign w:val="center"/>
          </w:tcPr>
          <w:p w14:paraId="51CD19C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按钮状态是否变化，是否高频抖动</w:t>
            </w:r>
          </w:p>
        </w:tc>
      </w:tr>
      <w:tr w14:paraId="44CCCE8C">
        <w:trPr>
          <w:jc w:val="center"/>
        </w:trPr>
        <w:tc>
          <w:tcPr>
            <w:tcW w:w="2493" w:type="dxa"/>
            <w:vAlign w:val="center"/>
          </w:tcPr>
          <w:p w14:paraId="1D28ACF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DHT11 温湿度</w:t>
            </w:r>
          </w:p>
        </w:tc>
        <w:tc>
          <w:tcPr>
            <w:tcW w:w="2493" w:type="dxa"/>
            <w:vAlign w:val="center"/>
          </w:tcPr>
          <w:p w14:paraId="473D67C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传感器读取</w:t>
            </w:r>
          </w:p>
        </w:tc>
        <w:tc>
          <w:tcPr>
            <w:tcW w:w="2493" w:type="dxa"/>
            <w:vAlign w:val="center"/>
          </w:tcPr>
          <w:p w14:paraId="1DBC573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DATA 接错、供电异常、库初始化失败</w:t>
            </w:r>
          </w:p>
        </w:tc>
        <w:tc>
          <w:tcPr>
            <w:tcW w:w="2493" w:type="dxa"/>
            <w:vAlign w:val="center"/>
          </w:tcPr>
          <w:p w14:paraId="56C0E8F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连续读取失败、数据为空或越界</w:t>
            </w:r>
          </w:p>
        </w:tc>
      </w:tr>
      <w:tr w14:paraId="7BF960D9">
        <w:trPr>
          <w:jc w:val="center"/>
        </w:trPr>
        <w:tc>
          <w:tcPr>
            <w:tcW w:w="2493" w:type="dxa"/>
            <w:vAlign w:val="center"/>
          </w:tcPr>
          <w:p w14:paraId="57A1AA1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光敏传感器</w:t>
            </w:r>
          </w:p>
        </w:tc>
        <w:tc>
          <w:tcPr>
            <w:tcW w:w="2493" w:type="dxa"/>
            <w:vAlign w:val="center"/>
          </w:tcPr>
          <w:p w14:paraId="076A1BE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模拟量采集</w:t>
            </w:r>
          </w:p>
        </w:tc>
        <w:tc>
          <w:tcPr>
            <w:tcW w:w="2493" w:type="dxa"/>
            <w:vAlign w:val="center"/>
          </w:tcPr>
          <w:p w14:paraId="01F1B45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ADC 引脚错、数值长期不变</w:t>
            </w:r>
          </w:p>
        </w:tc>
        <w:tc>
          <w:tcPr>
            <w:tcW w:w="2493" w:type="dxa"/>
            <w:vAlign w:val="center"/>
          </w:tcPr>
          <w:p w14:paraId="18EF2F7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光照值变化趋势是否合理</w:t>
            </w:r>
          </w:p>
        </w:tc>
      </w:tr>
      <w:tr w14:paraId="6E6A00E0">
        <w:trPr>
          <w:jc w:val="center"/>
        </w:trPr>
        <w:tc>
          <w:tcPr>
            <w:tcW w:w="2493" w:type="dxa"/>
            <w:vAlign w:val="center"/>
          </w:tcPr>
          <w:p w14:paraId="1DB7E97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超声波测距</w:t>
            </w:r>
          </w:p>
        </w:tc>
        <w:tc>
          <w:tcPr>
            <w:tcW w:w="2493" w:type="dxa"/>
            <w:vAlign w:val="center"/>
          </w:tcPr>
          <w:p w14:paraId="2126D9E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距离测量</w:t>
            </w:r>
          </w:p>
        </w:tc>
        <w:tc>
          <w:tcPr>
            <w:tcW w:w="2493" w:type="dxa"/>
            <w:vAlign w:val="center"/>
          </w:tcPr>
          <w:p w14:paraId="4363E39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Trig/Echo 接反、测距超时</w:t>
            </w:r>
          </w:p>
        </w:tc>
        <w:tc>
          <w:tcPr>
            <w:tcW w:w="2493" w:type="dxa"/>
            <w:vAlign w:val="center"/>
          </w:tcPr>
          <w:p w14:paraId="24D017F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距离为 0、timeout、越界</w:t>
            </w:r>
          </w:p>
        </w:tc>
      </w:tr>
    </w:tbl>
    <w:p w14:paraId="02979BAD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8. 数据类型与日志规范</w:t>
      </w:r>
    </w:p>
    <w:p w14:paraId="2171D99C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8.1 需要采集的三类核心数据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CC2EEDC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2B66076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数据类型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79DAD8F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442F4A4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 w14:paraId="767DFCC0">
        <w:trPr>
          <w:jc w:val="center"/>
        </w:trPr>
        <w:tc>
          <w:tcPr>
            <w:tcW w:w="3324" w:type="dxa"/>
            <w:vAlign w:val="center"/>
          </w:tcPr>
          <w:p w14:paraId="72779DC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设备运行状态</w:t>
            </w:r>
          </w:p>
        </w:tc>
        <w:tc>
          <w:tcPr>
            <w:tcW w:w="3324" w:type="dxa"/>
            <w:vAlign w:val="center"/>
          </w:tcPr>
          <w:p w14:paraId="578883A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判断设备是否在线、是否启动、当前实验</w:t>
            </w:r>
          </w:p>
        </w:tc>
        <w:tc>
          <w:tcPr>
            <w:tcW w:w="3324" w:type="dxa"/>
            <w:vAlign w:val="center"/>
          </w:tcPr>
          <w:p w14:paraId="771D80D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online、offline、running、finished</w:t>
            </w:r>
          </w:p>
        </w:tc>
      </w:tr>
      <w:tr w14:paraId="304197A0">
        <w:trPr>
          <w:jc w:val="center"/>
        </w:trPr>
        <w:tc>
          <w:tcPr>
            <w:tcW w:w="3324" w:type="dxa"/>
            <w:vAlign w:val="center"/>
          </w:tcPr>
          <w:p w14:paraId="5EF7576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传感器数据</w:t>
            </w:r>
          </w:p>
        </w:tc>
        <w:tc>
          <w:tcPr>
            <w:tcW w:w="3324" w:type="dxa"/>
            <w:vAlign w:val="center"/>
          </w:tcPr>
          <w:p w14:paraId="3DCD27B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判断实验是否正常运行</w:t>
            </w:r>
          </w:p>
        </w:tc>
        <w:tc>
          <w:tcPr>
            <w:tcW w:w="3324" w:type="dxa"/>
            <w:vAlign w:val="center"/>
          </w:tcPr>
          <w:p w14:paraId="6B2BE3B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temperature、humidity、light、distance</w:t>
            </w:r>
          </w:p>
        </w:tc>
      </w:tr>
      <w:tr w14:paraId="11E2A517">
        <w:trPr>
          <w:jc w:val="center"/>
        </w:trPr>
        <w:tc>
          <w:tcPr>
            <w:tcW w:w="3324" w:type="dxa"/>
            <w:vAlign w:val="center"/>
          </w:tcPr>
          <w:p w14:paraId="3BACA6D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串口日志 / 错误码</w:t>
            </w:r>
          </w:p>
        </w:tc>
        <w:tc>
          <w:tcPr>
            <w:tcW w:w="3324" w:type="dxa"/>
            <w:vAlign w:val="center"/>
          </w:tcPr>
          <w:p w14:paraId="6D53BAD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定位异常原因</w:t>
            </w:r>
          </w:p>
        </w:tc>
        <w:tc>
          <w:tcPr>
            <w:tcW w:w="3324" w:type="dxa"/>
            <w:vAlign w:val="center"/>
          </w:tcPr>
          <w:p w14:paraId="4822383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DHT11 read failed、wifi_connected、button_pressed</w:t>
            </w:r>
          </w:p>
        </w:tc>
      </w:tr>
    </w:tbl>
    <w:p w14:paraId="7F7CC9FC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8.2 推荐日志格式</w:t>
      </w:r>
    </w:p>
    <w:p w14:paraId="5B145178">
      <w:pPr>
        <w:spacing w:before="0" w:after="120" w:line="276" w:lineRule="auto"/>
      </w:pPr>
      <w:r>
        <w:rPr>
          <w:rFonts w:ascii="Noto Sans CJK SC" w:hAnsi="Noto Sans CJK SC" w:eastAsia="Noto Sans CJK SC"/>
        </w:rPr>
        <w:t>第一版建议直接使用 JSON 格式上传，便于后端解析。串口输出也可以采用类似结构，至少要包含 level、deviceId、experimentId、message、timestamp。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78E217E">
        <w:trPr>
          <w:jc w:val="center"/>
        </w:trPr>
        <w:tc>
          <w:tcPr>
            <w:tcW w:w="9972" w:type="dxa"/>
            <w:shd w:val="clear" w:color="auto" w:fill="F3F4F6"/>
          </w:tcPr>
          <w:p w14:paraId="2DB3406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{</w:t>
            </w:r>
          </w:p>
          <w:p w14:paraId="0D85977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"level": "ERROR",</w:t>
            </w:r>
          </w:p>
          <w:p w14:paraId="7394A16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"deviceId": "ESP32_001",</w:t>
            </w:r>
          </w:p>
          <w:p w14:paraId="69C078D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"studentId": "S001",</w:t>
            </w:r>
          </w:p>
          <w:p w14:paraId="13C4FC2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"experimentId": "DHT11_01",</w:t>
            </w:r>
          </w:p>
          <w:p w14:paraId="69EEB5A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"message": "DHT11 read failed",</w:t>
            </w:r>
          </w:p>
          <w:p w14:paraId="4621D9B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"errorCode": "SENSOR_READ_FAILED",</w:t>
            </w:r>
          </w:p>
          <w:p w14:paraId="5D7DBF2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"sensorData": {</w:t>
            </w:r>
          </w:p>
          <w:p w14:paraId="695EECF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"temperature": null,</w:t>
            </w:r>
          </w:p>
          <w:p w14:paraId="6F94422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"humidity": null,</w:t>
            </w:r>
          </w:p>
          <w:p w14:paraId="6F73FEA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"failedCount": 12</w:t>
            </w:r>
          </w:p>
          <w:p w14:paraId="7B215EE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},</w:t>
            </w:r>
          </w:p>
          <w:p w14:paraId="38D24A2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"timestamp": "2026-05-30T14:30:00+09:00"</w:t>
            </w:r>
          </w:p>
          <w:p w14:paraId="77CDEFD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}</w:t>
            </w:r>
          </w:p>
        </w:tc>
      </w:tr>
    </w:tbl>
    <w:p w14:paraId="459538D5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8.3 数据库实体草案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0C63BC8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145A9E1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00F1F64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63A49E0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 w14:paraId="1894B17E">
        <w:trPr>
          <w:jc w:val="center"/>
        </w:trPr>
        <w:tc>
          <w:tcPr>
            <w:tcW w:w="3324" w:type="dxa"/>
            <w:vAlign w:val="center"/>
          </w:tcPr>
          <w:p w14:paraId="29E658C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User</w:t>
            </w:r>
          </w:p>
        </w:tc>
        <w:tc>
          <w:tcPr>
            <w:tcW w:w="3324" w:type="dxa"/>
            <w:vAlign w:val="center"/>
          </w:tcPr>
          <w:p w14:paraId="12D4DA0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学生、教师、管理员</w:t>
            </w:r>
          </w:p>
        </w:tc>
        <w:tc>
          <w:tcPr>
            <w:tcW w:w="3324" w:type="dxa"/>
            <w:vAlign w:val="center"/>
          </w:tcPr>
          <w:p w14:paraId="6C54FFA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id、name、role、classId</w:t>
            </w:r>
          </w:p>
        </w:tc>
      </w:tr>
      <w:tr w14:paraId="35FD5169">
        <w:trPr>
          <w:jc w:val="center"/>
        </w:trPr>
        <w:tc>
          <w:tcPr>
            <w:tcW w:w="3324" w:type="dxa"/>
            <w:vAlign w:val="center"/>
          </w:tcPr>
          <w:p w14:paraId="6BFA6D6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Device</w:t>
            </w:r>
          </w:p>
        </w:tc>
        <w:tc>
          <w:tcPr>
            <w:tcW w:w="3324" w:type="dxa"/>
            <w:vAlign w:val="center"/>
          </w:tcPr>
          <w:p w14:paraId="1EA82C9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实验设备或开发板</w:t>
            </w:r>
          </w:p>
        </w:tc>
        <w:tc>
          <w:tcPr>
            <w:tcW w:w="3324" w:type="dxa"/>
            <w:vAlign w:val="center"/>
          </w:tcPr>
          <w:p w14:paraId="21F8E1F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deviceId、ownerId、status、lastSeenAt</w:t>
            </w:r>
          </w:p>
        </w:tc>
      </w:tr>
      <w:tr w14:paraId="645735BC">
        <w:trPr>
          <w:jc w:val="center"/>
        </w:trPr>
        <w:tc>
          <w:tcPr>
            <w:tcW w:w="3324" w:type="dxa"/>
            <w:vAlign w:val="center"/>
          </w:tcPr>
          <w:p w14:paraId="32C927C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Experiment</w:t>
            </w:r>
          </w:p>
        </w:tc>
        <w:tc>
          <w:tcPr>
            <w:tcW w:w="3324" w:type="dxa"/>
            <w:vAlign w:val="center"/>
          </w:tcPr>
          <w:p w14:paraId="383BA9C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实验任务</w:t>
            </w:r>
          </w:p>
        </w:tc>
        <w:tc>
          <w:tcPr>
            <w:tcW w:w="3324" w:type="dxa"/>
            <w:vAlign w:val="center"/>
          </w:tcPr>
          <w:p w14:paraId="0407A65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experimentId、title、templateId、deadline</w:t>
            </w:r>
          </w:p>
        </w:tc>
      </w:tr>
      <w:tr w14:paraId="7FB8C1E8">
        <w:trPr>
          <w:jc w:val="center"/>
        </w:trPr>
        <w:tc>
          <w:tcPr>
            <w:tcW w:w="3324" w:type="dxa"/>
            <w:vAlign w:val="center"/>
          </w:tcPr>
          <w:p w14:paraId="153585B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ExperimentTemplate</w:t>
            </w:r>
          </w:p>
        </w:tc>
        <w:tc>
          <w:tcPr>
            <w:tcW w:w="3324" w:type="dxa"/>
            <w:vAlign w:val="center"/>
          </w:tcPr>
          <w:p w14:paraId="452C5D5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实验模板</w:t>
            </w:r>
          </w:p>
        </w:tc>
        <w:tc>
          <w:tcPr>
            <w:tcW w:w="3324" w:type="dxa"/>
            <w:vAlign w:val="center"/>
          </w:tcPr>
          <w:p w14:paraId="5D4079F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hardware、steps、normalRange、rules</w:t>
            </w:r>
          </w:p>
        </w:tc>
      </w:tr>
      <w:tr w14:paraId="0947C8AF">
        <w:trPr>
          <w:jc w:val="center"/>
        </w:trPr>
        <w:tc>
          <w:tcPr>
            <w:tcW w:w="3324" w:type="dxa"/>
            <w:vAlign w:val="center"/>
          </w:tcPr>
          <w:p w14:paraId="5171656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DeviceLog</w:t>
            </w:r>
          </w:p>
        </w:tc>
        <w:tc>
          <w:tcPr>
            <w:tcW w:w="3324" w:type="dxa"/>
            <w:vAlign w:val="center"/>
          </w:tcPr>
          <w:p w14:paraId="582B60A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设备日志</w:t>
            </w:r>
          </w:p>
        </w:tc>
        <w:tc>
          <w:tcPr>
            <w:tcW w:w="3324" w:type="dxa"/>
            <w:vAlign w:val="center"/>
          </w:tcPr>
          <w:p w14:paraId="0A50363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level、message、errorCode、rawPayload、timestamp</w:t>
            </w:r>
          </w:p>
        </w:tc>
      </w:tr>
      <w:tr w14:paraId="02741E37">
        <w:trPr>
          <w:jc w:val="center"/>
        </w:trPr>
        <w:tc>
          <w:tcPr>
            <w:tcW w:w="3324" w:type="dxa"/>
            <w:vAlign w:val="center"/>
          </w:tcPr>
          <w:p w14:paraId="5E55B3E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SensorReading</w:t>
            </w:r>
          </w:p>
        </w:tc>
        <w:tc>
          <w:tcPr>
            <w:tcW w:w="3324" w:type="dxa"/>
            <w:vAlign w:val="center"/>
          </w:tcPr>
          <w:p w14:paraId="730F0EC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传感器读数</w:t>
            </w:r>
          </w:p>
        </w:tc>
        <w:tc>
          <w:tcPr>
            <w:tcW w:w="3324" w:type="dxa"/>
            <w:vAlign w:val="center"/>
          </w:tcPr>
          <w:p w14:paraId="10ED10E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type、value、unit、timestamp</w:t>
            </w:r>
          </w:p>
        </w:tc>
      </w:tr>
      <w:tr w14:paraId="2C470FE6">
        <w:trPr>
          <w:jc w:val="center"/>
        </w:trPr>
        <w:tc>
          <w:tcPr>
            <w:tcW w:w="3324" w:type="dxa"/>
            <w:vAlign w:val="center"/>
          </w:tcPr>
          <w:p w14:paraId="7C003E8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DiagnosisResult</w:t>
            </w:r>
          </w:p>
        </w:tc>
        <w:tc>
          <w:tcPr>
            <w:tcW w:w="3324" w:type="dxa"/>
            <w:vAlign w:val="center"/>
          </w:tcPr>
          <w:p w14:paraId="2AD31F6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诊断结果</w:t>
            </w:r>
          </w:p>
        </w:tc>
        <w:tc>
          <w:tcPr>
            <w:tcW w:w="3324" w:type="dxa"/>
            <w:vAlign w:val="center"/>
          </w:tcPr>
          <w:p w14:paraId="7ECE769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errorType、evidence、causes、hintLevel、resolved</w:t>
            </w:r>
          </w:p>
        </w:tc>
      </w:tr>
      <w:tr w14:paraId="709B0702">
        <w:trPr>
          <w:jc w:val="center"/>
        </w:trPr>
        <w:tc>
          <w:tcPr>
            <w:tcW w:w="3324" w:type="dxa"/>
            <w:vAlign w:val="center"/>
          </w:tcPr>
          <w:p w14:paraId="1E606AE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KnowledgeCase</w:t>
            </w:r>
          </w:p>
        </w:tc>
        <w:tc>
          <w:tcPr>
            <w:tcW w:w="3324" w:type="dxa"/>
            <w:vAlign w:val="center"/>
          </w:tcPr>
          <w:p w14:paraId="20483A5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知识库案例</w:t>
            </w:r>
          </w:p>
        </w:tc>
        <w:tc>
          <w:tcPr>
            <w:tcW w:w="3324" w:type="dxa"/>
            <w:vAlign w:val="center"/>
          </w:tcPr>
          <w:p w14:paraId="68D23E2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symptom、rootCause、solution、reviewStatus</w:t>
            </w:r>
          </w:p>
        </w:tc>
      </w:tr>
    </w:tbl>
    <w:p w14:paraId="5ACD3326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9. API 接口草案</w:t>
      </w:r>
    </w:p>
    <w:p w14:paraId="1521BB27">
      <w:pPr>
        <w:spacing w:before="0" w:after="120" w:line="276" w:lineRule="auto"/>
      </w:pPr>
      <w:r>
        <w:rPr>
          <w:rFonts w:ascii="Noto Sans CJK SC" w:hAnsi="Noto Sans CJK SC" w:eastAsia="Noto Sans CJK SC"/>
        </w:rPr>
        <w:t>以下接口仅为草案，后续可根据真实技术栈调整。重点是保证设备端、后端、前端和 AI 模块之间的边界清晰。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1B92369">
        <w:trPr>
          <w:jc w:val="center"/>
        </w:trPr>
        <w:tc>
          <w:tcPr>
            <w:tcW w:w="2493" w:type="dxa"/>
            <w:shd w:val="clear" w:color="auto" w:fill="1F2937"/>
            <w:vAlign w:val="center"/>
          </w:tcPr>
          <w:p w14:paraId="4D33795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w="2493" w:type="dxa"/>
            <w:shd w:val="clear" w:color="auto" w:fill="1F2937"/>
            <w:vAlign w:val="center"/>
          </w:tcPr>
          <w:p w14:paraId="6792551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w="2493" w:type="dxa"/>
            <w:shd w:val="clear" w:color="auto" w:fill="1F2937"/>
            <w:vAlign w:val="center"/>
          </w:tcPr>
          <w:p w14:paraId="1D4726D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w="2493" w:type="dxa"/>
            <w:shd w:val="clear" w:color="auto" w:fill="1F2937"/>
            <w:vAlign w:val="center"/>
          </w:tcPr>
          <w:p w14:paraId="1B68FD5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 w14:paraId="466CE630">
        <w:trPr>
          <w:jc w:val="center"/>
        </w:trPr>
        <w:tc>
          <w:tcPr>
            <w:tcW w:w="2493" w:type="dxa"/>
            <w:vAlign w:val="center"/>
          </w:tcPr>
          <w:p w14:paraId="49C79AF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/api/device/log</w:t>
            </w:r>
          </w:p>
        </w:tc>
        <w:tc>
          <w:tcPr>
            <w:tcW w:w="2493" w:type="dxa"/>
            <w:vAlign w:val="center"/>
          </w:tcPr>
          <w:p w14:paraId="20A5DAB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493" w:type="dxa"/>
            <w:vAlign w:val="center"/>
          </w:tcPr>
          <w:p w14:paraId="4BE0EB6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设备上传日志和错误码</w:t>
            </w:r>
          </w:p>
        </w:tc>
        <w:tc>
          <w:tcPr>
            <w:tcW w:w="2493" w:type="dxa"/>
            <w:vAlign w:val="center"/>
          </w:tcPr>
          <w:p w14:paraId="08AD588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设备端核心接口</w:t>
            </w:r>
          </w:p>
        </w:tc>
      </w:tr>
      <w:tr w14:paraId="688E9FDD">
        <w:trPr>
          <w:jc w:val="center"/>
        </w:trPr>
        <w:tc>
          <w:tcPr>
            <w:tcW w:w="2493" w:type="dxa"/>
            <w:vAlign w:val="center"/>
          </w:tcPr>
          <w:p w14:paraId="6842F8F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/api/device/heartbeat</w:t>
            </w:r>
          </w:p>
        </w:tc>
        <w:tc>
          <w:tcPr>
            <w:tcW w:w="2493" w:type="dxa"/>
            <w:vAlign w:val="center"/>
          </w:tcPr>
          <w:p w14:paraId="094D7DB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493" w:type="dxa"/>
            <w:vAlign w:val="center"/>
          </w:tcPr>
          <w:p w14:paraId="69EF050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设备上传在线心跳</w:t>
            </w:r>
          </w:p>
        </w:tc>
        <w:tc>
          <w:tcPr>
            <w:tcW w:w="2493" w:type="dxa"/>
            <w:vAlign w:val="center"/>
          </w:tcPr>
          <w:p w14:paraId="151C4F7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用于教师端在线状态</w:t>
            </w:r>
          </w:p>
        </w:tc>
      </w:tr>
      <w:tr w14:paraId="13A8F225">
        <w:trPr>
          <w:jc w:val="center"/>
        </w:trPr>
        <w:tc>
          <w:tcPr>
            <w:tcW w:w="2493" w:type="dxa"/>
            <w:vAlign w:val="center"/>
          </w:tcPr>
          <w:p w14:paraId="7B03DED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/api/device/status</w:t>
            </w:r>
          </w:p>
        </w:tc>
        <w:tc>
          <w:tcPr>
            <w:tcW w:w="2493" w:type="dxa"/>
            <w:vAlign w:val="center"/>
          </w:tcPr>
          <w:p w14:paraId="2EEA708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2493" w:type="dxa"/>
            <w:vAlign w:val="center"/>
          </w:tcPr>
          <w:p w14:paraId="759F715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查询设备状态</w:t>
            </w:r>
          </w:p>
        </w:tc>
        <w:tc>
          <w:tcPr>
            <w:tcW w:w="2493" w:type="dxa"/>
            <w:vAlign w:val="center"/>
          </w:tcPr>
          <w:p w14:paraId="32D7B34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学生端/教师端使用</w:t>
            </w:r>
          </w:p>
        </w:tc>
      </w:tr>
      <w:tr w14:paraId="15FDF20A">
        <w:trPr>
          <w:jc w:val="center"/>
        </w:trPr>
        <w:tc>
          <w:tcPr>
            <w:tcW w:w="2493" w:type="dxa"/>
            <w:vAlign w:val="center"/>
          </w:tcPr>
          <w:p w14:paraId="67A3FA8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/api/student/experiments</w:t>
            </w:r>
          </w:p>
        </w:tc>
        <w:tc>
          <w:tcPr>
            <w:tcW w:w="2493" w:type="dxa"/>
            <w:vAlign w:val="center"/>
          </w:tcPr>
          <w:p w14:paraId="32418CF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2493" w:type="dxa"/>
            <w:vAlign w:val="center"/>
          </w:tcPr>
          <w:p w14:paraId="35F2A5F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查询学生实验任务</w:t>
            </w:r>
          </w:p>
        </w:tc>
        <w:tc>
          <w:tcPr>
            <w:tcW w:w="2493" w:type="dxa"/>
            <w:vAlign w:val="center"/>
          </w:tcPr>
          <w:p w14:paraId="6484E55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学生端使用</w:t>
            </w:r>
          </w:p>
        </w:tc>
      </w:tr>
      <w:tr w14:paraId="6E53848E">
        <w:trPr>
          <w:jc w:val="center"/>
        </w:trPr>
        <w:tc>
          <w:tcPr>
            <w:tcW w:w="2493" w:type="dxa"/>
            <w:vAlign w:val="center"/>
          </w:tcPr>
          <w:p w14:paraId="17E7668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/api/student/logs</w:t>
            </w:r>
          </w:p>
        </w:tc>
        <w:tc>
          <w:tcPr>
            <w:tcW w:w="2493" w:type="dxa"/>
            <w:vAlign w:val="center"/>
          </w:tcPr>
          <w:p w14:paraId="20778B2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2493" w:type="dxa"/>
            <w:vAlign w:val="center"/>
          </w:tcPr>
          <w:p w14:paraId="6EF274B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查询某实验日志</w:t>
            </w:r>
          </w:p>
        </w:tc>
        <w:tc>
          <w:tcPr>
            <w:tcW w:w="2493" w:type="dxa"/>
            <w:vAlign w:val="center"/>
          </w:tcPr>
          <w:p w14:paraId="7C4B777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学生端实时日志</w:t>
            </w:r>
          </w:p>
        </w:tc>
      </w:tr>
      <w:tr w14:paraId="75CE4A32">
        <w:trPr>
          <w:jc w:val="center"/>
        </w:trPr>
        <w:tc>
          <w:tcPr>
            <w:tcW w:w="2493" w:type="dxa"/>
            <w:vAlign w:val="center"/>
          </w:tcPr>
          <w:p w14:paraId="5123584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/api/diagnosis/run</w:t>
            </w:r>
          </w:p>
        </w:tc>
        <w:tc>
          <w:tcPr>
            <w:tcW w:w="2493" w:type="dxa"/>
            <w:vAlign w:val="center"/>
          </w:tcPr>
          <w:p w14:paraId="34E5C9A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493" w:type="dxa"/>
            <w:vAlign w:val="center"/>
          </w:tcPr>
          <w:p w14:paraId="59C49EB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触发诊断</w:t>
            </w:r>
          </w:p>
        </w:tc>
        <w:tc>
          <w:tcPr>
            <w:tcW w:w="2493" w:type="dxa"/>
            <w:vAlign w:val="center"/>
          </w:tcPr>
          <w:p w14:paraId="5369455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可由后端自动调用</w:t>
            </w:r>
          </w:p>
        </w:tc>
      </w:tr>
      <w:tr w14:paraId="797B6E82">
        <w:trPr>
          <w:jc w:val="center"/>
        </w:trPr>
        <w:tc>
          <w:tcPr>
            <w:tcW w:w="2493" w:type="dxa"/>
            <w:vAlign w:val="center"/>
          </w:tcPr>
          <w:p w14:paraId="544810E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/api/diagnosis/result</w:t>
            </w:r>
          </w:p>
        </w:tc>
        <w:tc>
          <w:tcPr>
            <w:tcW w:w="2493" w:type="dxa"/>
            <w:vAlign w:val="center"/>
          </w:tcPr>
          <w:p w14:paraId="05541DB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2493" w:type="dxa"/>
            <w:vAlign w:val="center"/>
          </w:tcPr>
          <w:p w14:paraId="33F1076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查询诊断结果</w:t>
            </w:r>
          </w:p>
        </w:tc>
        <w:tc>
          <w:tcPr>
            <w:tcW w:w="2493" w:type="dxa"/>
            <w:vAlign w:val="center"/>
          </w:tcPr>
          <w:p w14:paraId="6EBD8E6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前端展示异常卡片</w:t>
            </w:r>
          </w:p>
        </w:tc>
      </w:tr>
      <w:tr w14:paraId="03714732">
        <w:trPr>
          <w:jc w:val="center"/>
        </w:trPr>
        <w:tc>
          <w:tcPr>
            <w:tcW w:w="2493" w:type="dxa"/>
            <w:vAlign w:val="center"/>
          </w:tcPr>
          <w:p w14:paraId="4234781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/api/teacher/dashboard</w:t>
            </w:r>
          </w:p>
        </w:tc>
        <w:tc>
          <w:tcPr>
            <w:tcW w:w="2493" w:type="dxa"/>
            <w:vAlign w:val="center"/>
          </w:tcPr>
          <w:p w14:paraId="32ABF04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w="2493" w:type="dxa"/>
            <w:vAlign w:val="center"/>
          </w:tcPr>
          <w:p w14:paraId="4A70B3D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教师端看板数据</w:t>
            </w:r>
          </w:p>
        </w:tc>
        <w:tc>
          <w:tcPr>
            <w:tcW w:w="2493" w:type="dxa"/>
            <w:vAlign w:val="center"/>
          </w:tcPr>
          <w:p w14:paraId="4A7FAA4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进度、错误、设备状态</w:t>
            </w:r>
          </w:p>
        </w:tc>
      </w:tr>
      <w:tr w14:paraId="2A6101A1">
        <w:trPr>
          <w:jc w:val="center"/>
        </w:trPr>
        <w:tc>
          <w:tcPr>
            <w:tcW w:w="2493" w:type="dxa"/>
            <w:vAlign w:val="center"/>
          </w:tcPr>
          <w:p w14:paraId="184679E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/api/knowledge/search</w:t>
            </w:r>
          </w:p>
        </w:tc>
        <w:tc>
          <w:tcPr>
            <w:tcW w:w="2493" w:type="dxa"/>
            <w:vAlign w:val="center"/>
          </w:tcPr>
          <w:p w14:paraId="080C7BA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493" w:type="dxa"/>
            <w:vAlign w:val="center"/>
          </w:tcPr>
          <w:p w14:paraId="0618506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知识库检索</w:t>
            </w:r>
          </w:p>
        </w:tc>
        <w:tc>
          <w:tcPr>
            <w:tcW w:w="2493" w:type="dxa"/>
            <w:vAlign w:val="center"/>
          </w:tcPr>
          <w:p w14:paraId="6614015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RAG 模块使用</w:t>
            </w:r>
          </w:p>
        </w:tc>
      </w:tr>
      <w:tr w14:paraId="6E9A433C">
        <w:trPr>
          <w:jc w:val="center"/>
        </w:trPr>
        <w:tc>
          <w:tcPr>
            <w:tcW w:w="2493" w:type="dxa"/>
            <w:vAlign w:val="center"/>
          </w:tcPr>
          <w:p w14:paraId="3D47BCF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/api/knowledge/cases</w:t>
            </w:r>
          </w:p>
        </w:tc>
        <w:tc>
          <w:tcPr>
            <w:tcW w:w="2493" w:type="dxa"/>
            <w:vAlign w:val="center"/>
          </w:tcPr>
          <w:p w14:paraId="53B1F89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w="2493" w:type="dxa"/>
            <w:vAlign w:val="center"/>
          </w:tcPr>
          <w:p w14:paraId="1EAEC22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新增知识案例草稿</w:t>
            </w:r>
          </w:p>
        </w:tc>
        <w:tc>
          <w:tcPr>
            <w:tcW w:w="2493" w:type="dxa"/>
            <w:vAlign w:val="center"/>
          </w:tcPr>
          <w:p w14:paraId="3D3962B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自动沉淀模块使用</w:t>
            </w:r>
          </w:p>
        </w:tc>
      </w:tr>
    </w:tbl>
    <w:p w14:paraId="6392AA0A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10. AI 模块推荐技术方向</w:t>
      </w:r>
    </w:p>
    <w:p w14:paraId="2876DBA9">
      <w:pPr>
        <w:spacing w:before="0" w:after="120" w:line="276" w:lineRule="auto"/>
      </w:pPr>
      <w:r>
        <w:rPr>
          <w:rFonts w:ascii="Noto Sans CJK SC" w:hAnsi="Noto Sans CJK SC" w:eastAsia="Noto Sans CJK SC"/>
        </w:rPr>
        <w:t>本项目中的 AI 不建议做成“输入问题，调用大模型，输出回答”。推荐做成多模块协作的诊断流水线。以下方向中，已排除“多模态接线图片诊断”作为第一阶段核心，因为图像识别受角度、遮挡和板型差异影响较大，可作为后期可选增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31C2071B">
        <w:trPr>
          <w:jc w:val="center"/>
        </w:trPr>
        <w:tc>
          <w:tcPr>
            <w:tcW w:w="1994" w:type="dxa"/>
            <w:shd w:val="clear" w:color="auto" w:fill="1F2937"/>
            <w:vAlign w:val="center"/>
          </w:tcPr>
          <w:p w14:paraId="4014963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w="1994" w:type="dxa"/>
            <w:shd w:val="clear" w:color="auto" w:fill="1F2937"/>
            <w:vAlign w:val="center"/>
          </w:tcPr>
          <w:p w14:paraId="3D76D78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难度</w:t>
            </w:r>
          </w:p>
        </w:tc>
        <w:tc>
          <w:tcPr>
            <w:tcW w:w="1994" w:type="dxa"/>
            <w:shd w:val="clear" w:color="auto" w:fill="1F2937"/>
            <w:vAlign w:val="center"/>
          </w:tcPr>
          <w:p w14:paraId="2B590A4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创新性</w:t>
            </w:r>
          </w:p>
        </w:tc>
        <w:tc>
          <w:tcPr>
            <w:tcW w:w="1994" w:type="dxa"/>
            <w:shd w:val="clear" w:color="auto" w:fill="1F2937"/>
            <w:vAlign w:val="center"/>
          </w:tcPr>
          <w:p w14:paraId="4FE7EA5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落地性</w:t>
            </w:r>
          </w:p>
        </w:tc>
        <w:tc>
          <w:tcPr>
            <w:tcW w:w="1994" w:type="dxa"/>
            <w:shd w:val="clear" w:color="auto" w:fill="1F2937"/>
            <w:vAlign w:val="center"/>
          </w:tcPr>
          <w:p w14:paraId="65FC806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 w14:paraId="5D046B2A">
        <w:trPr>
          <w:jc w:val="center"/>
        </w:trPr>
        <w:tc>
          <w:tcPr>
            <w:tcW w:w="1994" w:type="dxa"/>
            <w:vAlign w:val="center"/>
          </w:tcPr>
          <w:p w14:paraId="66AEF2F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多源证据融合诊断</w:t>
            </w:r>
          </w:p>
        </w:tc>
        <w:tc>
          <w:tcPr>
            <w:tcW w:w="1994" w:type="dxa"/>
            <w:vAlign w:val="center"/>
          </w:tcPr>
          <w:p w14:paraId="677FC7F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4/5</w:t>
            </w:r>
          </w:p>
        </w:tc>
        <w:tc>
          <w:tcPr>
            <w:tcW w:w="1994" w:type="dxa"/>
            <w:vAlign w:val="center"/>
          </w:tcPr>
          <w:p w14:paraId="5E4A79A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30C34BD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w="1994" w:type="dxa"/>
            <w:vAlign w:val="center"/>
          </w:tcPr>
          <w:p w14:paraId="4280FF1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作为总架构</w:t>
            </w:r>
          </w:p>
        </w:tc>
      </w:tr>
      <w:tr w14:paraId="36DD6CC7">
        <w:trPr>
          <w:jc w:val="center"/>
        </w:trPr>
        <w:tc>
          <w:tcPr>
            <w:tcW w:w="1994" w:type="dxa"/>
            <w:vAlign w:val="center"/>
          </w:tcPr>
          <w:p w14:paraId="50B52F0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RAG 实验知识库</w:t>
            </w:r>
          </w:p>
        </w:tc>
        <w:tc>
          <w:tcPr>
            <w:tcW w:w="1994" w:type="dxa"/>
            <w:vAlign w:val="center"/>
          </w:tcPr>
          <w:p w14:paraId="7A142AA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3/5</w:t>
            </w:r>
          </w:p>
        </w:tc>
        <w:tc>
          <w:tcPr>
            <w:tcW w:w="1994" w:type="dxa"/>
            <w:vAlign w:val="center"/>
          </w:tcPr>
          <w:p w14:paraId="10BF10B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w="1994" w:type="dxa"/>
            <w:vAlign w:val="center"/>
          </w:tcPr>
          <w:p w14:paraId="59ECEE9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6F2A621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第一版必做</w:t>
            </w:r>
          </w:p>
        </w:tc>
      </w:tr>
      <w:tr w14:paraId="59D7A8E7">
        <w:trPr>
          <w:jc w:val="center"/>
        </w:trPr>
        <w:tc>
          <w:tcPr>
            <w:tcW w:w="1994" w:type="dxa"/>
            <w:vAlign w:val="center"/>
          </w:tcPr>
          <w:p w14:paraId="5D915DF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传感器时序异常检测</w:t>
            </w:r>
          </w:p>
        </w:tc>
        <w:tc>
          <w:tcPr>
            <w:tcW w:w="1994" w:type="dxa"/>
            <w:vAlign w:val="center"/>
          </w:tcPr>
          <w:p w14:paraId="75AF72F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3.5/5</w:t>
            </w:r>
          </w:p>
        </w:tc>
        <w:tc>
          <w:tcPr>
            <w:tcW w:w="1994" w:type="dxa"/>
            <w:vAlign w:val="center"/>
          </w:tcPr>
          <w:p w14:paraId="567786E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2CDEE87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w="1994" w:type="dxa"/>
            <w:vAlign w:val="center"/>
          </w:tcPr>
          <w:p w14:paraId="243BBAD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第二阶段增强</w:t>
            </w:r>
          </w:p>
        </w:tc>
      </w:tr>
      <w:tr w14:paraId="021C2EAB">
        <w:trPr>
          <w:jc w:val="center"/>
        </w:trPr>
        <w:tc>
          <w:tcPr>
            <w:tcW w:w="1994" w:type="dxa"/>
            <w:vAlign w:val="center"/>
          </w:tcPr>
          <w:p w14:paraId="78842D9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故障树诊断</w:t>
            </w:r>
          </w:p>
        </w:tc>
        <w:tc>
          <w:tcPr>
            <w:tcW w:w="1994" w:type="dxa"/>
            <w:vAlign w:val="center"/>
          </w:tcPr>
          <w:p w14:paraId="4916523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3/5</w:t>
            </w:r>
          </w:p>
        </w:tc>
        <w:tc>
          <w:tcPr>
            <w:tcW w:w="1994" w:type="dxa"/>
            <w:vAlign w:val="center"/>
          </w:tcPr>
          <w:p w14:paraId="4D1ACEF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w="1994" w:type="dxa"/>
            <w:vAlign w:val="center"/>
          </w:tcPr>
          <w:p w14:paraId="4365C9A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6D2E379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第一版可做</w:t>
            </w:r>
          </w:p>
        </w:tc>
      </w:tr>
      <w:tr w14:paraId="75AA61CD">
        <w:trPr>
          <w:jc w:val="center"/>
        </w:trPr>
        <w:tc>
          <w:tcPr>
            <w:tcW w:w="1994" w:type="dxa"/>
            <w:vAlign w:val="center"/>
          </w:tcPr>
          <w:p w14:paraId="5F57E53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个性化分层提示</w:t>
            </w:r>
          </w:p>
        </w:tc>
        <w:tc>
          <w:tcPr>
            <w:tcW w:w="1994" w:type="dxa"/>
            <w:vAlign w:val="center"/>
          </w:tcPr>
          <w:p w14:paraId="2A3AB3F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2.5/5</w:t>
            </w:r>
          </w:p>
        </w:tc>
        <w:tc>
          <w:tcPr>
            <w:tcW w:w="1994" w:type="dxa"/>
            <w:vAlign w:val="center"/>
          </w:tcPr>
          <w:p w14:paraId="25237A5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w="1994" w:type="dxa"/>
            <w:vAlign w:val="center"/>
          </w:tcPr>
          <w:p w14:paraId="3073109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6230ED1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第一版可做</w:t>
            </w:r>
          </w:p>
        </w:tc>
      </w:tr>
      <w:tr w14:paraId="48FA1764">
        <w:trPr>
          <w:jc w:val="center"/>
        </w:trPr>
        <w:tc>
          <w:tcPr>
            <w:tcW w:w="1994" w:type="dxa"/>
            <w:vAlign w:val="center"/>
          </w:tcPr>
          <w:p w14:paraId="50AEB77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自动沉淀知识库</w:t>
            </w:r>
          </w:p>
        </w:tc>
        <w:tc>
          <w:tcPr>
            <w:tcW w:w="1994" w:type="dxa"/>
            <w:vAlign w:val="center"/>
          </w:tcPr>
          <w:p w14:paraId="3AA72BD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4/5</w:t>
            </w:r>
          </w:p>
        </w:tc>
        <w:tc>
          <w:tcPr>
            <w:tcW w:w="1994" w:type="dxa"/>
            <w:vAlign w:val="center"/>
          </w:tcPr>
          <w:p w14:paraId="767CBE7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681BEF2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w="1994" w:type="dxa"/>
            <w:vAlign w:val="center"/>
          </w:tcPr>
          <w:p w14:paraId="7F3E44B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后期亮点</w:t>
            </w:r>
          </w:p>
        </w:tc>
      </w:tr>
      <w:tr w14:paraId="16774B8A">
        <w:trPr>
          <w:jc w:val="center"/>
        </w:trPr>
        <w:tc>
          <w:tcPr>
            <w:tcW w:w="1994" w:type="dxa"/>
            <w:vAlign w:val="center"/>
          </w:tcPr>
          <w:p w14:paraId="2537E09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TinyML / 边缘 AI</w:t>
            </w:r>
          </w:p>
        </w:tc>
        <w:tc>
          <w:tcPr>
            <w:tcW w:w="1994" w:type="dxa"/>
            <w:vAlign w:val="center"/>
          </w:tcPr>
          <w:p w14:paraId="4749848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5/5</w:t>
            </w:r>
          </w:p>
        </w:tc>
        <w:tc>
          <w:tcPr>
            <w:tcW w:w="1994" w:type="dxa"/>
            <w:vAlign w:val="center"/>
          </w:tcPr>
          <w:p w14:paraId="0B6FA57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w="1994" w:type="dxa"/>
            <w:vAlign w:val="center"/>
          </w:tcPr>
          <w:p w14:paraId="24B78B2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低到中</w:t>
            </w:r>
          </w:p>
        </w:tc>
        <w:tc>
          <w:tcPr>
            <w:tcW w:w="1994" w:type="dxa"/>
            <w:vAlign w:val="center"/>
          </w:tcPr>
          <w:p w14:paraId="39938F7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远期拓展，不建议主攻</w:t>
            </w:r>
          </w:p>
        </w:tc>
      </w:tr>
    </w:tbl>
    <w:p w14:paraId="57A0CB81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10.1 多源证据融合诊断</w:t>
      </w:r>
    </w:p>
    <w:p w14:paraId="62A8E6B3">
      <w:pPr>
        <w:spacing w:before="0" w:after="120" w:line="276" w:lineRule="auto"/>
      </w:pPr>
      <w:r>
        <w:rPr>
          <w:rFonts w:ascii="Noto Sans CJK SC" w:hAnsi="Noto Sans CJK SC" w:eastAsia="Noto Sans CJK SC"/>
        </w:rPr>
        <w:t>多源证据融合诊断是总架构思想。平台不只看一条日志，而是同时看串口日志、传感器数据、设备状态、实验模板、错误规则和历史案例。这样 AI 输出的建议不再是凭空猜测，而是有证据支撑。</w:t>
      </w:r>
    </w:p>
    <w:p w14:paraId="72DD289F">
      <w:pPr>
        <w:spacing w:before="0" w:after="120" w:line="276" w:lineRule="auto"/>
      </w:pPr>
      <w:r>
        <w:rPr>
          <w:rFonts w:ascii="Noto Sans CJK SC" w:hAnsi="Noto Sans CJK SC" w:eastAsia="Noto Sans CJK SC"/>
        </w:rPr>
        <w:t>技术路径：后端先将所有数据整理成统一 DiagnosisContext；规则引擎做初判；故障树给出原因排序；RAG 检索知识库；AI 生成结构化建议。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8E6286A">
        <w:trPr>
          <w:jc w:val="center"/>
        </w:trPr>
        <w:tc>
          <w:tcPr>
            <w:tcW w:w="9972" w:type="dxa"/>
            <w:shd w:val="clear" w:color="auto" w:fill="F3F4F6"/>
          </w:tcPr>
          <w:p w14:paraId="11321ED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DiagnosisContext = {</w:t>
            </w:r>
          </w:p>
          <w:p w14:paraId="2F8E748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studentId,</w:t>
            </w:r>
          </w:p>
          <w:p w14:paraId="0232B2D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experimentId,</w:t>
            </w:r>
          </w:p>
          <w:p w14:paraId="282C940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deviceStatus,</w:t>
            </w:r>
          </w:p>
          <w:p w14:paraId="6160515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logs[],</w:t>
            </w:r>
          </w:p>
          <w:p w14:paraId="1821B81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sensorData,</w:t>
            </w:r>
          </w:p>
          <w:p w14:paraId="44BCDD0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experimentTemplate,</w:t>
            </w:r>
          </w:p>
          <w:p w14:paraId="47FBFC5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matchedRules[],</w:t>
            </w:r>
          </w:p>
          <w:p w14:paraId="722E55F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historicalCases[]</w:t>
            </w:r>
          </w:p>
          <w:p w14:paraId="1AB0868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}</w:t>
            </w:r>
          </w:p>
        </w:tc>
      </w:tr>
    </w:tbl>
    <w:p w14:paraId="1A3DEC5F">
      <w:pPr>
        <w:spacing w:before="0" w:after="120" w:line="276" w:lineRule="auto"/>
      </w:pPr>
      <w:r>
        <w:rPr>
          <w:rFonts w:ascii="Noto Sans CJK SC" w:hAnsi="Noto Sans CJK SC" w:eastAsia="Noto Sans CJK SC"/>
        </w:rPr>
        <w:t>第一版做到“日志 + 传感器数据 + 实验模板 + 规则判断 + AI 建议”即可。</w:t>
      </w:r>
    </w:p>
    <w:p w14:paraId="3B4E6396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10.2 RAG 实验知识库</w:t>
      </w:r>
    </w:p>
    <w:p w14:paraId="35F1C7B9">
      <w:pPr>
        <w:spacing w:before="0" w:after="120" w:line="276" w:lineRule="auto"/>
      </w:pPr>
      <w:r>
        <w:rPr>
          <w:rFonts w:ascii="Noto Sans CJK SC" w:hAnsi="Noto Sans CJK SC" w:eastAsia="Noto Sans CJK SC"/>
        </w:rPr>
        <w:t>RAG 是检索增强生成。AI 回答前先从项目自己的知识库中检索实验说明、常见错误和历史案例，再基于检索结果生成建议。</w:t>
      </w:r>
    </w:p>
    <w:p w14:paraId="41B96A26">
      <w:pPr>
        <w:spacing w:before="0" w:after="120" w:line="276" w:lineRule="auto"/>
      </w:pPr>
      <w:r>
        <w:rPr>
          <w:rFonts w:ascii="Noto Sans CJK SC" w:hAnsi="Noto Sans CJK SC" w:eastAsia="Noto Sans CJK SC"/>
        </w:rPr>
        <w:t>技术路径：整理实验文档和错误案例 → 切分为知识块 → 向量化 → 存入向量库 → 根据当前错误检索相关知识 → 将知识与日志一起交给 AI。</w:t>
      </w:r>
    </w:p>
    <w:p w14:paraId="6663C5B3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可选向量库：Chroma、FAISS、Milvus、pgvector。第一版建议 Chroma 或 FAISS。</w:t>
      </w:r>
    </w:p>
    <w:p w14:paraId="650D45A4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知识块粒度：一个错误现象、一段接线说明、一个排查步骤、一个历史案例。</w:t>
      </w:r>
    </w:p>
    <w:p w14:paraId="4CBCD19D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AI 回答要求：只基于检索内容与当前日志，不编造不存在的信息。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503EEE8">
        <w:trPr>
          <w:jc w:val="center"/>
        </w:trPr>
        <w:tc>
          <w:tcPr>
            <w:tcW w:w="9972" w:type="dxa"/>
            <w:shd w:val="clear" w:color="auto" w:fill="F3F4F6"/>
          </w:tcPr>
          <w:p w14:paraId="5E81A95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RAG Prompt 结构草案：</w:t>
            </w:r>
          </w:p>
          <w:p w14:paraId="53E41D3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你是嵌入式实验诊断助手。</w:t>
            </w:r>
          </w:p>
          <w:p w14:paraId="5163166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请只根据“当前设备日志”和“检索到的知识库内容”生成排查建议。</w:t>
            </w:r>
          </w:p>
          <w:p w14:paraId="28700DE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必须输出：异常类型、证据、可能原因排序、排查步骤、是否建议教师介入。</w:t>
            </w:r>
          </w:p>
          <w:p w14:paraId="048DD60A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不要编造日志中没有出现的信息。</w:t>
            </w:r>
          </w:p>
        </w:tc>
      </w:tr>
    </w:tbl>
    <w:p w14:paraId="12B5F82F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10.3 传感器时序异常检测</w:t>
      </w:r>
    </w:p>
    <w:p w14:paraId="0F28C60A">
      <w:pPr>
        <w:spacing w:before="0" w:after="120" w:line="276" w:lineRule="auto"/>
      </w:pPr>
      <w:r>
        <w:rPr>
          <w:rFonts w:ascii="Noto Sans CJK SC" w:hAnsi="Noto Sans CJK SC" w:eastAsia="Noto Sans CJK SC"/>
        </w:rPr>
        <w:t>时序异常检测不是看一句报错，而是看一段时间内的数据变化。例如温度长期为 0、湿度越界、光照值完全不变、超声波距离持续 timeout，都可能说明实验异常。</w:t>
      </w:r>
    </w:p>
    <w:p w14:paraId="0973D891">
      <w:pPr>
        <w:spacing w:before="0" w:after="120" w:line="276" w:lineRule="auto"/>
      </w:pPr>
      <w:r>
        <w:rPr>
          <w:rFonts w:ascii="Noto Sans CJK SC" w:hAnsi="Noto Sans CJK SC" w:eastAsia="Noto Sans CJK SC"/>
        </w:rPr>
        <w:t>技术路径建议分三层：</w:t>
      </w:r>
    </w:p>
    <w:p w14:paraId="14236BC7">
      <w:pPr>
        <w:spacing w:before="0" w:after="60" w:line="276" w:lineRule="auto"/>
      </w:pPr>
      <w:r>
        <w:rPr>
          <w:rFonts w:ascii="Noto Sans CJK SC" w:hAnsi="Noto Sans CJK SC" w:eastAsia="Noto Sans CJK SC"/>
        </w:rPr>
        <w:t>1. 规则检测：连续 N 次读取失败、数据为空、范围越界、固定值不变。</w:t>
      </w:r>
    </w:p>
    <w:p w14:paraId="5BB1A0D9">
      <w:pPr>
        <w:spacing w:before="0" w:after="60" w:line="276" w:lineRule="auto"/>
      </w:pPr>
      <w:r>
        <w:rPr>
          <w:rFonts w:ascii="Noto Sans CJK SC" w:hAnsi="Noto Sans CJK SC" w:eastAsia="Noto Sans CJK SC"/>
        </w:rPr>
        <w:t>2. 统计检测：滑动窗口、均值、方差、变化率、Z-score、IQR。</w:t>
      </w:r>
    </w:p>
    <w:p w14:paraId="6E69B152">
      <w:pPr>
        <w:spacing w:before="0" w:after="60" w:line="276" w:lineRule="auto"/>
      </w:pPr>
      <w:r>
        <w:rPr>
          <w:rFonts w:ascii="Noto Sans CJK SC" w:hAnsi="Noto Sans CJK SC" w:eastAsia="Noto Sans CJK SC"/>
        </w:rPr>
        <w:t>3. 机器学习检测：Isolation Forest、One-Class SVM、AutoEncoder。第一版不建议急着上复杂模型。</w:t>
      </w:r>
    </w:p>
    <w:p w14:paraId="09836E0F">
      <w:pPr>
        <w:spacing w:before="0" w:after="120" w:line="276" w:lineRule="auto"/>
      </w:pPr>
      <w:r>
        <w:rPr>
          <w:rFonts w:ascii="Noto Sans CJK SC" w:hAnsi="Noto Sans CJK SC" w:eastAsia="Noto Sans CJK SC"/>
        </w:rPr>
        <w:t>第一版建议完成连续失败、范围越界、长期不变、突变检测四类即可。</w:t>
      </w:r>
    </w:p>
    <w:p w14:paraId="2AC574C3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10.4 故障树诊断</w:t>
      </w:r>
    </w:p>
    <w:p w14:paraId="2F5DCB7C">
      <w:pPr>
        <w:spacing w:before="0" w:after="120" w:line="276" w:lineRule="auto"/>
      </w:pPr>
      <w:r>
        <w:rPr>
          <w:rFonts w:ascii="Noto Sans CJK SC" w:hAnsi="Noto Sans CJK SC" w:eastAsia="Noto Sans CJK SC"/>
        </w:rPr>
        <w:t>故障树是把一个故障现象拆成多层可能原因。例如“LED 不亮”可以拆成软件原因、硬件原因、烧录原因；“DHT11 读取失败”可以拆成接线问题、代码问题、硬件问题。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F04E239">
        <w:trPr>
          <w:jc w:val="center"/>
        </w:trPr>
        <w:tc>
          <w:tcPr>
            <w:tcW w:w="9972" w:type="dxa"/>
            <w:shd w:val="clear" w:color="auto" w:fill="F3F4F6"/>
          </w:tcPr>
          <w:p w14:paraId="429399E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DHT11 读取失败</w:t>
            </w:r>
          </w:p>
          <w:p w14:paraId="13EAF54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接线问题</w:t>
            </w:r>
          </w:p>
          <w:p w14:paraId="66578AC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│   ├── DATA 引脚接错</w:t>
            </w:r>
          </w:p>
          <w:p w14:paraId="45D6AFA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│   ├── VCC/GND 接反</w:t>
            </w:r>
          </w:p>
          <w:p w14:paraId="51BC225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│   └── 杜邦线松动</w:t>
            </w:r>
          </w:p>
          <w:p w14:paraId="5505848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代码问题</w:t>
            </w:r>
          </w:p>
          <w:p w14:paraId="475B2E8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│   ├── GPIO 编号错误</w:t>
            </w:r>
          </w:p>
          <w:p w14:paraId="42BE5E3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│   ├── 库文件未正确初始化</w:t>
            </w:r>
          </w:p>
          <w:p w14:paraId="7C1E3A3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│   └── 延时不足</w:t>
            </w:r>
          </w:p>
          <w:p w14:paraId="75F4703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└── 硬件问题</w:t>
            </w:r>
          </w:p>
          <w:p w14:paraId="1FDCBA8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├── 传感器损坏</w:t>
            </w:r>
          </w:p>
          <w:p w14:paraId="456A75D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└── 开发板引脚损坏</w:t>
            </w:r>
          </w:p>
        </w:tc>
      </w:tr>
    </w:tbl>
    <w:p w14:paraId="4B02077E">
      <w:pPr>
        <w:spacing w:before="0" w:after="120" w:line="276" w:lineRule="auto"/>
      </w:pPr>
      <w:r>
        <w:rPr>
          <w:rFonts w:ascii="Noto Sans CJK SC" w:hAnsi="Noto Sans CJK SC" w:eastAsia="Noto Sans CJK SC"/>
        </w:rPr>
        <w:t>技术路径：为每个实验建立故障树；为每个原因绑定证据；系统根据日志和传感器数据给原因打分；AI 根据排序生成解释。第一版建议做 3 棵树：LED 不亮、DHT11 读取失败、按键无反应。</w:t>
      </w:r>
    </w:p>
    <w:p w14:paraId="26FFD52A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10.5 个性化分层提示</w:t>
      </w:r>
    </w:p>
    <w:p w14:paraId="0B861EE3">
      <w:pPr>
        <w:spacing w:before="0" w:after="120" w:line="276" w:lineRule="auto"/>
      </w:pPr>
      <w:r>
        <w:rPr>
          <w:rFonts w:ascii="Noto Sans CJK SC" w:hAnsi="Noto Sans CJK SC" w:eastAsia="Noto Sans CJK SC"/>
        </w:rPr>
        <w:t>分层提示的目标不是一次性把答案全告诉学生，而是根据错误持续时间和学生操作状态逐步提高提示强度，既帮助排错，又保留学习过程。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94CDA9B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024A87D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提示等级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28EAF91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触发条件示例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4B99956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输出内容</w:t>
            </w:r>
          </w:p>
        </w:tc>
      </w:tr>
      <w:tr w14:paraId="7A8C8F2C">
        <w:trPr>
          <w:jc w:val="center"/>
        </w:trPr>
        <w:tc>
          <w:tcPr>
            <w:tcW w:w="3324" w:type="dxa"/>
            <w:vAlign w:val="center"/>
          </w:tcPr>
          <w:p w14:paraId="4AED2A1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 1 方向提示</w:t>
            </w:r>
          </w:p>
        </w:tc>
        <w:tc>
          <w:tcPr>
            <w:tcW w:w="3324" w:type="dxa"/>
            <w:vAlign w:val="center"/>
          </w:tcPr>
          <w:p w14:paraId="167A9A2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错误首次出现</w:t>
            </w:r>
          </w:p>
        </w:tc>
        <w:tc>
          <w:tcPr>
            <w:tcW w:w="3324" w:type="dxa"/>
            <w:vAlign w:val="center"/>
          </w:tcPr>
          <w:p w14:paraId="6B2DBCE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请先检查传感器接线方向</w:t>
            </w:r>
          </w:p>
        </w:tc>
      </w:tr>
      <w:tr w14:paraId="6718FD94">
        <w:trPr>
          <w:jc w:val="center"/>
        </w:trPr>
        <w:tc>
          <w:tcPr>
            <w:tcW w:w="3324" w:type="dxa"/>
            <w:vAlign w:val="center"/>
          </w:tcPr>
          <w:p w14:paraId="79A8651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 2 具体检查点</w:t>
            </w:r>
          </w:p>
        </w:tc>
        <w:tc>
          <w:tcPr>
            <w:tcW w:w="3324" w:type="dxa"/>
            <w:vAlign w:val="center"/>
          </w:tcPr>
          <w:p w14:paraId="6528A87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错误持续 3 分钟</w:t>
            </w:r>
          </w:p>
        </w:tc>
        <w:tc>
          <w:tcPr>
            <w:tcW w:w="3324" w:type="dxa"/>
            <w:vAlign w:val="center"/>
          </w:tcPr>
          <w:p w14:paraId="0E79A8C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请重点检查 DATA 是否接到 GPIO4</w:t>
            </w:r>
          </w:p>
        </w:tc>
      </w:tr>
      <w:tr w14:paraId="3954A318">
        <w:trPr>
          <w:jc w:val="center"/>
        </w:trPr>
        <w:tc>
          <w:tcPr>
            <w:tcW w:w="3324" w:type="dxa"/>
            <w:vAlign w:val="center"/>
          </w:tcPr>
          <w:p w14:paraId="3028C42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 3 详细步骤</w:t>
            </w:r>
          </w:p>
        </w:tc>
        <w:tc>
          <w:tcPr>
            <w:tcW w:w="3324" w:type="dxa"/>
            <w:vAlign w:val="center"/>
          </w:tcPr>
          <w:p w14:paraId="5D89CF0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错误持续 8 分钟</w:t>
            </w:r>
          </w:p>
        </w:tc>
        <w:tc>
          <w:tcPr>
            <w:tcW w:w="3324" w:type="dxa"/>
            <w:vAlign w:val="center"/>
          </w:tcPr>
          <w:p w14:paraId="448623F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VCC、GND、DATA、代码引脚逐项检查</w:t>
            </w:r>
          </w:p>
        </w:tc>
      </w:tr>
      <w:tr w14:paraId="77ED007E">
        <w:trPr>
          <w:jc w:val="center"/>
        </w:trPr>
        <w:tc>
          <w:tcPr>
            <w:tcW w:w="3324" w:type="dxa"/>
            <w:vAlign w:val="center"/>
          </w:tcPr>
          <w:p w14:paraId="6BA0D2B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 4 教师介入</w:t>
            </w:r>
          </w:p>
        </w:tc>
        <w:tc>
          <w:tcPr>
            <w:tcW w:w="3324" w:type="dxa"/>
            <w:vAlign w:val="center"/>
          </w:tcPr>
          <w:p w14:paraId="1554CAD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错误持续 15 分钟或多次失败</w:t>
            </w:r>
          </w:p>
        </w:tc>
        <w:tc>
          <w:tcPr>
            <w:tcW w:w="3324" w:type="dxa"/>
            <w:vAlign w:val="center"/>
          </w:tcPr>
          <w:p w14:paraId="5F8D9A5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建议教师关注该学生</w:t>
            </w:r>
          </w:p>
        </w:tc>
      </w:tr>
    </w:tbl>
    <w:p w14:paraId="08F0E65B">
      <w:pPr>
        <w:spacing w:before="0" w:after="120" w:line="276" w:lineRule="auto"/>
      </w:pPr>
      <w:r>
        <w:rPr>
          <w:rFonts w:ascii="Noto Sans CJK SC" w:hAnsi="Noto Sans CJK SC" w:eastAsia="Noto Sans CJK SC"/>
        </w:rPr>
        <w:t>技术路径：记录 errorCount、duration、hintLevel、resolved；根据规则升级提示等级；AI 根据 hintLevel 生成不同深度的建议。</w:t>
      </w:r>
    </w:p>
    <w:p w14:paraId="57D4F87E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10.6 AI 自动沉淀知识库</w:t>
      </w:r>
    </w:p>
    <w:p w14:paraId="459FFCA8">
      <w:pPr>
        <w:spacing w:before="0" w:after="120" w:line="276" w:lineRule="auto"/>
      </w:pPr>
      <w:r>
        <w:rPr>
          <w:rFonts w:ascii="Noto Sans CJK SC" w:hAnsi="Noto Sans CJK SC" w:eastAsia="Noto Sans CJK SC"/>
        </w:rPr>
        <w:t>这个方向让平台具备长期成长能力。学生出现真实故障后，平台记录日志、诊断结果和最终修复状态；AI 自动生成案例草稿；教师审核后加入知识库。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9E9669C">
        <w:trPr>
          <w:jc w:val="center"/>
        </w:trPr>
        <w:tc>
          <w:tcPr>
            <w:tcW w:w="9972" w:type="dxa"/>
            <w:shd w:val="clear" w:color="auto" w:fill="F3F4F6"/>
          </w:tcPr>
          <w:p w14:paraId="7703C9D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错误发生</w:t>
            </w:r>
          </w:p>
          <w:p w14:paraId="3531A7A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601BCAD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日志记录与诊断结果保存</w:t>
            </w:r>
          </w:p>
          <w:p w14:paraId="6A83E0F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56DEDB3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系统判断问题已解决</w:t>
            </w:r>
          </w:p>
          <w:p w14:paraId="0C29637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6F21D61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AI 总结案例草稿</w:t>
            </w:r>
          </w:p>
          <w:p w14:paraId="2CD27D1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0BF8569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教师审核 / 修改 / 删除</w:t>
            </w:r>
          </w:p>
          <w:p w14:paraId="2291BCD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23577A2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进入 RAG 知识库</w:t>
            </w:r>
          </w:p>
          <w:p w14:paraId="3254B26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↓</w:t>
            </w:r>
          </w:p>
          <w:p w14:paraId="730145C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下次相似错误可被检索</w:t>
            </w:r>
          </w:p>
        </w:tc>
      </w:tr>
    </w:tbl>
    <w:p w14:paraId="1D64CBD7">
      <w:pPr>
        <w:spacing w:before="0" w:after="120" w:line="276" w:lineRule="auto"/>
      </w:pPr>
      <w:r>
        <w:rPr>
          <w:rFonts w:ascii="Noto Sans CJK SC" w:hAnsi="Noto Sans CJK SC" w:eastAsia="Noto Sans CJK SC"/>
        </w:rPr>
        <w:t>难点在于判断问题是否真的解决、筛选关键日志、避免 AI 编造、教师审核流程、知识库去重。第一版可以做半自动：AI 生成案例草稿，教师手动确认后入库。</w:t>
      </w:r>
    </w:p>
    <w:p w14:paraId="7DADB41A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10.7 TinyML / 边缘 AI</w:t>
      </w:r>
    </w:p>
    <w:p w14:paraId="4F0D06E7">
      <w:pPr>
        <w:spacing w:before="0" w:after="120" w:line="276" w:lineRule="auto"/>
      </w:pPr>
      <w:r>
        <w:rPr>
          <w:rFonts w:ascii="Noto Sans CJK SC" w:hAnsi="Noto Sans CJK SC" w:eastAsia="Noto Sans CJK SC"/>
        </w:rPr>
        <w:t>TinyML 是把轻量 AI 模型部署到微控制器上，让设备本地完成一部分异常判断。它技术感强，但第一版风险较高。更现实的做法是先做“边缘规则预诊断”：ESP32 本地判断连续读取失败、Wi-Fi 断连、传感器越界，并上传 errorCode。</w:t>
      </w:r>
    </w:p>
    <w:p w14:paraId="5D3C5061">
      <w:pPr>
        <w:spacing w:before="0" w:after="120" w:line="276" w:lineRule="auto"/>
      </w:pPr>
      <w:r>
        <w:rPr>
          <w:rFonts w:ascii="Noto Sans CJK SC" w:hAnsi="Noto Sans CJK SC" w:eastAsia="Noto Sans CJK SC"/>
        </w:rPr>
        <w:t>远期 TinyML 路径：采集正常/异常数据 → 训练轻量模型 → 模型量化 → 部署到 ESP32 → 本地输出 normal/warning/error。但这需要稳定数据集和硬件调试能力，不建议当前主攻。</w:t>
      </w:r>
    </w:p>
    <w:p w14:paraId="16C46377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11. 推荐技术路线与开发顺序</w:t>
      </w:r>
    </w:p>
    <w:p w14:paraId="6C6ECAD4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11.1 最稳路线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D3AAA14">
        <w:trPr>
          <w:jc w:val="center"/>
        </w:trPr>
        <w:tc>
          <w:tcPr>
            <w:tcW w:w="9972" w:type="dxa"/>
            <w:shd w:val="clear" w:color="auto" w:fill="F3F4F6"/>
          </w:tcPr>
          <w:p w14:paraId="70060FB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第一阶段：RAG 知识库 + 规则诊断 + AI 结构化建议</w:t>
            </w:r>
          </w:p>
          <w:p w14:paraId="71BCDD4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第二阶段：加入故障树原因排序</w:t>
            </w:r>
          </w:p>
          <w:p w14:paraId="675329A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第三阶段：加入时序异常检测</w:t>
            </w:r>
          </w:p>
          <w:p w14:paraId="7EEDEAD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第四阶段：加入个性化分层提示</w:t>
            </w:r>
          </w:p>
          <w:p w14:paraId="473445C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第五阶段：加入 AI 自动沉淀知识库</w:t>
            </w:r>
          </w:p>
          <w:p w14:paraId="1F83053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第六阶段：考虑边缘规则预诊断 / TinyML 拓展</w:t>
            </w:r>
          </w:p>
        </w:tc>
      </w:tr>
    </w:tbl>
    <w:p w14:paraId="116F1867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11.2 第一阶段开发任务拆分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80AA17B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6F46B7B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65E7B5F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第一阶段任务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29F01D7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 w14:paraId="4EAB0FD4">
        <w:trPr>
          <w:jc w:val="center"/>
        </w:trPr>
        <w:tc>
          <w:tcPr>
            <w:tcW w:w="3324" w:type="dxa"/>
            <w:vAlign w:val="center"/>
          </w:tcPr>
          <w:p w14:paraId="0A4000D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设备端</w:t>
            </w:r>
          </w:p>
        </w:tc>
        <w:tc>
          <w:tcPr>
            <w:tcW w:w="3324" w:type="dxa"/>
            <w:vAlign w:val="center"/>
          </w:tcPr>
          <w:p w14:paraId="4FCD091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ESP32 连接 Wi-Fi，读取 DHT11，上传日志</w:t>
            </w:r>
          </w:p>
        </w:tc>
        <w:tc>
          <w:tcPr>
            <w:tcW w:w="3324" w:type="dxa"/>
            <w:vAlign w:val="center"/>
          </w:tcPr>
          <w:p w14:paraId="2CB336D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后端能收到正常和异常数据</w:t>
            </w:r>
          </w:p>
        </w:tc>
      </w:tr>
      <w:tr w14:paraId="2555BA16">
        <w:trPr>
          <w:jc w:val="center"/>
        </w:trPr>
        <w:tc>
          <w:tcPr>
            <w:tcW w:w="3324" w:type="dxa"/>
            <w:vAlign w:val="center"/>
          </w:tcPr>
          <w:p w14:paraId="1D9A04A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后端</w:t>
            </w:r>
          </w:p>
        </w:tc>
        <w:tc>
          <w:tcPr>
            <w:tcW w:w="3324" w:type="dxa"/>
            <w:vAlign w:val="center"/>
          </w:tcPr>
          <w:p w14:paraId="69D4A36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接收日志、保存数据、触发规则诊断</w:t>
            </w:r>
          </w:p>
        </w:tc>
        <w:tc>
          <w:tcPr>
            <w:tcW w:w="3324" w:type="dxa"/>
            <w:vAlign w:val="center"/>
          </w:tcPr>
          <w:p w14:paraId="220A069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数据库中可查询设备日志和诊断结果</w:t>
            </w:r>
          </w:p>
        </w:tc>
      </w:tr>
      <w:tr w14:paraId="576E48F7">
        <w:trPr>
          <w:jc w:val="center"/>
        </w:trPr>
        <w:tc>
          <w:tcPr>
            <w:tcW w:w="3324" w:type="dxa"/>
            <w:vAlign w:val="center"/>
          </w:tcPr>
          <w:p w14:paraId="2BB10CD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规则引擎</w:t>
            </w:r>
          </w:p>
        </w:tc>
        <w:tc>
          <w:tcPr>
            <w:tcW w:w="3324" w:type="dxa"/>
            <w:vAlign w:val="center"/>
          </w:tcPr>
          <w:p w14:paraId="35D901D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 DHT11 读取失败、设备离线、数据越界</w:t>
            </w:r>
          </w:p>
        </w:tc>
        <w:tc>
          <w:tcPr>
            <w:tcW w:w="3324" w:type="dxa"/>
            <w:vAlign w:val="center"/>
          </w:tcPr>
          <w:p w14:paraId="4F976CA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输入模拟数据后输出正确 errorType</w:t>
            </w:r>
          </w:p>
        </w:tc>
      </w:tr>
      <w:tr w14:paraId="3938AC86">
        <w:trPr>
          <w:jc w:val="center"/>
        </w:trPr>
        <w:tc>
          <w:tcPr>
            <w:tcW w:w="3324" w:type="dxa"/>
            <w:vAlign w:val="center"/>
          </w:tcPr>
          <w:p w14:paraId="5D0DD26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</w:t>
            </w:r>
          </w:p>
        </w:tc>
        <w:tc>
          <w:tcPr>
            <w:tcW w:w="3324" w:type="dxa"/>
            <w:vAlign w:val="center"/>
          </w:tcPr>
          <w:p w14:paraId="5628C9E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 5 个实验模板与常见错误</w:t>
            </w:r>
          </w:p>
        </w:tc>
        <w:tc>
          <w:tcPr>
            <w:tcW w:w="3324" w:type="dxa"/>
            <w:vAlign w:val="center"/>
          </w:tcPr>
          <w:p w14:paraId="5495B85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RAG 能检索到相关错误说明</w:t>
            </w:r>
          </w:p>
        </w:tc>
      </w:tr>
      <w:tr w14:paraId="00B85D60">
        <w:trPr>
          <w:jc w:val="center"/>
        </w:trPr>
        <w:tc>
          <w:tcPr>
            <w:tcW w:w="3324" w:type="dxa"/>
            <w:vAlign w:val="center"/>
          </w:tcPr>
          <w:p w14:paraId="61FBE0E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模块</w:t>
            </w:r>
          </w:p>
        </w:tc>
        <w:tc>
          <w:tcPr>
            <w:tcW w:w="3324" w:type="dxa"/>
            <w:vAlign w:val="center"/>
          </w:tcPr>
          <w:p w14:paraId="147A539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根据诊断上下文生成结构化建议</w:t>
            </w:r>
          </w:p>
        </w:tc>
        <w:tc>
          <w:tcPr>
            <w:tcW w:w="3324" w:type="dxa"/>
            <w:vAlign w:val="center"/>
          </w:tcPr>
          <w:p w14:paraId="27D4B1A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输出包含异常、证据、原因、步骤</w:t>
            </w:r>
          </w:p>
        </w:tc>
      </w:tr>
      <w:tr w14:paraId="6E5A9CF9">
        <w:trPr>
          <w:jc w:val="center"/>
        </w:trPr>
        <w:tc>
          <w:tcPr>
            <w:tcW w:w="3324" w:type="dxa"/>
            <w:vAlign w:val="center"/>
          </w:tcPr>
          <w:p w14:paraId="6E79E6B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学生端</w:t>
            </w:r>
          </w:p>
        </w:tc>
        <w:tc>
          <w:tcPr>
            <w:tcW w:w="3324" w:type="dxa"/>
            <w:vAlign w:val="center"/>
          </w:tcPr>
          <w:p w14:paraId="2D84DB9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展示状态、日志、异常和建议</w:t>
            </w:r>
          </w:p>
        </w:tc>
        <w:tc>
          <w:tcPr>
            <w:tcW w:w="3324" w:type="dxa"/>
            <w:vAlign w:val="center"/>
          </w:tcPr>
          <w:p w14:paraId="574F92D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学生可看懂下一步排查动作</w:t>
            </w:r>
          </w:p>
        </w:tc>
      </w:tr>
      <w:tr w14:paraId="5FC72683">
        <w:trPr>
          <w:jc w:val="center"/>
        </w:trPr>
        <w:tc>
          <w:tcPr>
            <w:tcW w:w="3324" w:type="dxa"/>
            <w:vAlign w:val="center"/>
          </w:tcPr>
          <w:p w14:paraId="53E36A4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教师端</w:t>
            </w:r>
          </w:p>
        </w:tc>
        <w:tc>
          <w:tcPr>
            <w:tcW w:w="3324" w:type="dxa"/>
            <w:vAlign w:val="center"/>
          </w:tcPr>
          <w:p w14:paraId="571068A8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展示在线设备、异常设备、高频错误</w:t>
            </w:r>
          </w:p>
        </w:tc>
        <w:tc>
          <w:tcPr>
            <w:tcW w:w="3324" w:type="dxa"/>
            <w:vAlign w:val="center"/>
          </w:tcPr>
          <w:p w14:paraId="47FAC6A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教师能判断全班状态</w:t>
            </w:r>
          </w:p>
        </w:tc>
      </w:tr>
    </w:tbl>
    <w:p w14:paraId="4A56A1C7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12. 前端页面设计建议</w:t>
      </w:r>
    </w:p>
    <w:p w14:paraId="314D76D3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12.1 学生端</w:t>
      </w:r>
    </w:p>
    <w:p w14:paraId="05D6450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实验任务页：显示当前实验、实验目标、硬件要求、开始按钮。</w:t>
      </w:r>
    </w:p>
    <w:p w14:paraId="7E9C3C1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设备状态卡片：在线/离线、最近上传时间、当前实验状态。</w:t>
      </w:r>
    </w:p>
    <w:p w14:paraId="730DE26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实时日志面板：按时间展示 INFO/WARN/ERROR 日志。</w:t>
      </w:r>
    </w:p>
    <w:p w14:paraId="60A4D814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异常诊断卡片：显示异常类型、证据来源、可能原因排序。</w:t>
      </w:r>
    </w:p>
    <w:p w14:paraId="4A4198C4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分层提示区：展示当前提示等级和排查步骤。</w:t>
      </w:r>
    </w:p>
    <w:p w14:paraId="0DA149B5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反馈按钮：已解决、仍未解决、请求教师帮助。</w:t>
      </w:r>
    </w:p>
    <w:p w14:paraId="6372097E">
      <w:pPr>
        <w:pStyle w:val="4"/>
        <w:spacing w:before="180" w:after="120"/>
      </w:pPr>
      <w:r>
        <w:rPr>
          <w:rFonts w:ascii="Noto Sans CJK SC" w:hAnsi="Noto Sans CJK SC" w:eastAsia="Noto Sans CJK SC"/>
          <w:b/>
          <w:color w:val="1F2937"/>
          <w:sz w:val="26"/>
        </w:rPr>
        <w:t>12.2 教师端</w:t>
      </w:r>
    </w:p>
    <w:p w14:paraId="5CE273EF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总览：在线设备数、异常设备数、实验完成率。</w:t>
      </w:r>
    </w:p>
    <w:p w14:paraId="490714A5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班级进度：每个学生当前实验状态。</w:t>
      </w:r>
    </w:p>
    <w:p w14:paraId="50F91291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高频错误排行：错误类型、出现次数、涉及学生。</w:t>
      </w:r>
    </w:p>
    <w:p w14:paraId="4CF55A69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学生详情：某学生的日志、诊断记录、提示历史。</w:t>
      </w:r>
    </w:p>
    <w:p w14:paraId="7A02F16B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知识库审核：AI 生成案例草稿，教师可通过/修改/删除。</w:t>
      </w:r>
    </w:p>
    <w:p w14:paraId="75765F9A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实验报告导出：导出本次实验数据和错误统计。</w:t>
      </w:r>
    </w:p>
    <w:p w14:paraId="6504207C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13. AI 输出格式建议</w:t>
      </w:r>
    </w:p>
    <w:p w14:paraId="34260F01">
      <w:pPr>
        <w:spacing w:before="0" w:after="120" w:line="276" w:lineRule="auto"/>
      </w:pPr>
      <w:r>
        <w:rPr>
          <w:rFonts w:ascii="Noto Sans CJK SC" w:hAnsi="Noto Sans CJK SC" w:eastAsia="Noto Sans CJK SC"/>
        </w:rPr>
        <w:t>AI 模块尽量输出 JSON，便于前端稳定展示，而不是只输出自然语言。自然语言适合给学生看，但系统内部最好使用结构化结果。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C7FB1F1">
        <w:trPr>
          <w:jc w:val="center"/>
        </w:trPr>
        <w:tc>
          <w:tcPr>
            <w:tcW w:w="9972" w:type="dxa"/>
            <w:shd w:val="clear" w:color="auto" w:fill="F3F4F6"/>
          </w:tcPr>
          <w:p w14:paraId="592E57E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{</w:t>
            </w:r>
          </w:p>
          <w:p w14:paraId="088C573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"errorType": "SENSOR_READ_FAILED",</w:t>
            </w:r>
          </w:p>
          <w:p w14:paraId="7DE7BED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"summary": "DHT11 温湿度传感器连续读取失败。",</w:t>
            </w:r>
          </w:p>
          <w:p w14:paraId="52F4D82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"evidence": [</w:t>
            </w:r>
          </w:p>
          <w:p w14:paraId="54AA34A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"串口日志出现 DHT11 read failed",</w:t>
            </w:r>
          </w:p>
          <w:p w14:paraId="16CA6D7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"temperature 和 humidity 连续为空",</w:t>
            </w:r>
          </w:p>
          <w:p w14:paraId="67538F6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"设备仍然在线，说明不是整板断电"</w:t>
            </w:r>
          </w:p>
          <w:p w14:paraId="73F23F6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],</w:t>
            </w:r>
          </w:p>
          <w:p w14:paraId="45D8362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"possibleCauses": [</w:t>
            </w:r>
          </w:p>
          <w:p w14:paraId="1A3DC4B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 "cause": "DATA 引脚接错", "confidence": 0.85 },</w:t>
            </w:r>
          </w:p>
          <w:p w14:paraId="30F9040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 "cause": "代码中的 GPIO 编号与实际接线不一致", "confidence": 0.78 },</w:t>
            </w:r>
          </w:p>
          <w:p w14:paraId="098E60A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 "cause": "VCC/GND 供电异常", "confidence": 0.62 }</w:t>
            </w:r>
          </w:p>
          <w:p w14:paraId="04175C8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],</w:t>
            </w:r>
          </w:p>
          <w:p w14:paraId="661D1AE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"steps": [</w:t>
            </w:r>
          </w:p>
          <w:p w14:paraId="307A0C2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"检查 DHT11 的 VCC 是否接到 3.3V 或 5V。",</w:t>
            </w:r>
          </w:p>
          <w:p w14:paraId="5AF7AAA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"检查 GND 是否与 ESP32 共地。",</w:t>
            </w:r>
          </w:p>
          <w:p w14:paraId="7AA2CAA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"检查 DATA 是否接到实验模板要求的 GPIO4。",</w:t>
            </w:r>
          </w:p>
          <w:p w14:paraId="735992B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"确认代码中的 DHTPIN 是否与实际接线一致。"</w:t>
            </w:r>
          </w:p>
          <w:p w14:paraId="0CFA9BC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],</w:t>
            </w:r>
          </w:p>
          <w:p w14:paraId="34236A4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"hintLevel": 2,</w:t>
            </w:r>
          </w:p>
          <w:p w14:paraId="22680A1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"needTeacherHelp": false</w:t>
            </w:r>
          </w:p>
          <w:p w14:paraId="0CED80D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}</w:t>
            </w:r>
          </w:p>
        </w:tc>
      </w:tr>
    </w:tbl>
    <w:p w14:paraId="2EBDD9B2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14. 知识库结构建议</w:t>
      </w:r>
    </w:p>
    <w:p w14:paraId="3897F96B">
      <w:pPr>
        <w:spacing w:before="0" w:after="120" w:line="276" w:lineRule="auto"/>
      </w:pPr>
      <w:r>
        <w:rPr>
          <w:rFonts w:ascii="Noto Sans CJK SC" w:hAnsi="Noto Sans CJK SC" w:eastAsia="Noto Sans CJK SC"/>
        </w:rPr>
        <w:t>知识库是项目长期价值的核心之一。不要只存一段文本，建议按结构化字段存储，方便检索、审核和复用。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A9420CE">
        <w:trPr>
          <w:jc w:val="center"/>
        </w:trPr>
        <w:tc>
          <w:tcPr>
            <w:tcW w:w="9972" w:type="dxa"/>
            <w:shd w:val="clear" w:color="auto" w:fill="F3F4F6"/>
          </w:tcPr>
          <w:p w14:paraId="1C25F872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KnowledgeCase = {</w:t>
            </w:r>
          </w:p>
          <w:p w14:paraId="0497B8F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caseId,</w:t>
            </w:r>
          </w:p>
          <w:p w14:paraId="115FC6B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experimentId,</w:t>
            </w:r>
          </w:p>
          <w:p w14:paraId="1AC3B8C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title,</w:t>
            </w:r>
          </w:p>
          <w:p w14:paraId="31CC3A9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symptom,</w:t>
            </w:r>
          </w:p>
          <w:p w14:paraId="2D9B343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relatedLogs[],</w:t>
            </w:r>
          </w:p>
          <w:p w14:paraId="27B9F4F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sensorPattern,</w:t>
            </w:r>
          </w:p>
          <w:p w14:paraId="66F9906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possibleRootCauses[],</w:t>
            </w:r>
          </w:p>
          <w:p w14:paraId="4BB6A70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solutionSteps[],</w:t>
            </w:r>
          </w:p>
          <w:p w14:paraId="6DC3AAE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teacherNote,</w:t>
            </w:r>
          </w:p>
          <w:p w14:paraId="3C90EEC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sourceType: "manual" | "ai_draft" | "real_case",</w:t>
            </w:r>
          </w:p>
          <w:p w14:paraId="24FD0F89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reviewStatus: "pending" | "approved" | "rejected",</w:t>
            </w:r>
          </w:p>
          <w:p w14:paraId="7A5A7D7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createdAt,</w:t>
            </w:r>
          </w:p>
          <w:p w14:paraId="541ED51A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updatedAt</w:t>
            </w:r>
          </w:p>
          <w:p w14:paraId="092F5F8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}</w:t>
            </w:r>
          </w:p>
        </w:tc>
      </w:tr>
    </w:tbl>
    <w:p w14:paraId="4C719657">
      <w:pPr>
        <w:spacing w:before="0" w:after="120" w:line="276" w:lineRule="auto"/>
      </w:pPr>
      <w:r>
        <w:rPr>
          <w:rFonts w:ascii="Noto Sans CJK SC" w:hAnsi="Noto Sans CJK SC" w:eastAsia="Noto Sans CJK SC"/>
        </w:rPr>
        <w:t>第一版知识库可以先人工录入，后期再加入 AI 自动生成案例草稿。</w:t>
      </w:r>
    </w:p>
    <w:p w14:paraId="1FF356C0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15. 项目亮点与答辩表达</w:t>
      </w:r>
    </w:p>
    <w:p w14:paraId="011942AC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不是单纯接入大模型，而是构建嵌入式实验数据闭环。</w:t>
      </w:r>
    </w:p>
    <w:p w14:paraId="19EC36CF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不是让 AI 凭空猜错误，而是基于日志、传感器数据、规则和知识库生成诊断。</w:t>
      </w:r>
    </w:p>
    <w:p w14:paraId="01E63A61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通过教师端看板将个人排错扩展为班级实验管理。</w:t>
      </w:r>
    </w:p>
    <w:p w14:paraId="06DA401F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通过实验模板和知识库沉淀，使平台具备跨实验复用能力。</w:t>
      </w:r>
    </w:p>
    <w:p w14:paraId="07F3261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通过故障树和分层提示，使诊断结果可解释、可教学、可追踪。</w:t>
      </w:r>
    </w:p>
    <w:p w14:paraId="45AC2EEA">
      <w:pPr>
        <w:spacing w:before="0" w:after="120" w:line="276" w:lineRule="auto"/>
      </w:pPr>
      <w:r>
        <w:rPr>
          <w:rFonts w:ascii="Noto Sans CJK SC" w:hAnsi="Noto Sans CJK SC" w:eastAsia="Noto Sans CJK SC"/>
        </w:rPr>
        <w:t>可用于项目介绍的一句话：本项目构建了面向嵌入式实验教学的真实数据采集、异常诊断与知识沉淀平台，将学生实验中的不可见错误过程转化为可采集、可分析、可反馈、可复用的数据资产。</w:t>
      </w:r>
    </w:p>
    <w:p w14:paraId="446DD2D0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16. 风险与避免路线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75E0847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49021E7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0F1A01A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1DA5622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避免方式</w:t>
            </w:r>
          </w:p>
        </w:tc>
      </w:tr>
      <w:tr w14:paraId="4B919B35">
        <w:trPr>
          <w:jc w:val="center"/>
        </w:trPr>
        <w:tc>
          <w:tcPr>
            <w:tcW w:w="3324" w:type="dxa"/>
            <w:vAlign w:val="center"/>
          </w:tcPr>
          <w:p w14:paraId="6F492F3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变成普通 AI 套壳</w:t>
            </w:r>
          </w:p>
        </w:tc>
        <w:tc>
          <w:tcPr>
            <w:tcW w:w="3324" w:type="dxa"/>
            <w:vAlign w:val="center"/>
          </w:tcPr>
          <w:p w14:paraId="5C8E547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只有输入框和 AI 回答</w:t>
            </w:r>
          </w:p>
        </w:tc>
        <w:tc>
          <w:tcPr>
            <w:tcW w:w="3324" w:type="dxa"/>
            <w:vAlign w:val="center"/>
          </w:tcPr>
          <w:p w14:paraId="1D431F8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必须接入真实设备日志和规则诊断</w:t>
            </w:r>
          </w:p>
        </w:tc>
      </w:tr>
      <w:tr w14:paraId="0C46A676">
        <w:trPr>
          <w:jc w:val="center"/>
        </w:trPr>
        <w:tc>
          <w:tcPr>
            <w:tcW w:w="3324" w:type="dxa"/>
            <w:vAlign w:val="center"/>
          </w:tcPr>
          <w:p w14:paraId="51276CA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硬件联调拖慢进度</w:t>
            </w:r>
          </w:p>
        </w:tc>
        <w:tc>
          <w:tcPr>
            <w:tcW w:w="3324" w:type="dxa"/>
            <w:vAlign w:val="center"/>
          </w:tcPr>
          <w:p w14:paraId="68DE8EF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设备不稳定导致平台无法展示</w:t>
            </w:r>
          </w:p>
        </w:tc>
        <w:tc>
          <w:tcPr>
            <w:tcW w:w="3324" w:type="dxa"/>
            <w:vAlign w:val="center"/>
          </w:tcPr>
          <w:p w14:paraId="7D68144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第一版只做 ESP32 + DHT11，减少变量</w:t>
            </w:r>
          </w:p>
        </w:tc>
      </w:tr>
      <w:tr w14:paraId="421F44C8">
        <w:trPr>
          <w:jc w:val="center"/>
        </w:trPr>
        <w:tc>
          <w:tcPr>
            <w:tcW w:w="3324" w:type="dxa"/>
            <w:vAlign w:val="center"/>
          </w:tcPr>
          <w:p w14:paraId="2373847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幻觉</w:t>
            </w:r>
          </w:p>
        </w:tc>
        <w:tc>
          <w:tcPr>
            <w:tcW w:w="3324" w:type="dxa"/>
            <w:vAlign w:val="center"/>
          </w:tcPr>
          <w:p w14:paraId="6B4491B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给出不存在的接线或错误原因</w:t>
            </w:r>
          </w:p>
        </w:tc>
        <w:tc>
          <w:tcPr>
            <w:tcW w:w="3324" w:type="dxa"/>
            <w:vAlign w:val="center"/>
          </w:tcPr>
          <w:p w14:paraId="1C82D22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 AI 基于规则、知识库和结构化上下文回答</w:t>
            </w:r>
          </w:p>
        </w:tc>
      </w:tr>
      <w:tr w14:paraId="7B4CBD01">
        <w:trPr>
          <w:jc w:val="center"/>
        </w:trPr>
        <w:tc>
          <w:tcPr>
            <w:tcW w:w="3324" w:type="dxa"/>
            <w:vAlign w:val="center"/>
          </w:tcPr>
          <w:p w14:paraId="5026ABB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功能过多但不闭环</w:t>
            </w:r>
          </w:p>
        </w:tc>
        <w:tc>
          <w:tcPr>
            <w:tcW w:w="3324" w:type="dxa"/>
            <w:vAlign w:val="center"/>
          </w:tcPr>
          <w:p w14:paraId="67823F9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每个模块都半成品</w:t>
            </w:r>
          </w:p>
        </w:tc>
        <w:tc>
          <w:tcPr>
            <w:tcW w:w="3324" w:type="dxa"/>
            <w:vAlign w:val="center"/>
          </w:tcPr>
          <w:p w14:paraId="0653E8F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优先跑通一个完整实验闭环</w:t>
            </w:r>
          </w:p>
        </w:tc>
      </w:tr>
      <w:tr w14:paraId="67A94CB2">
        <w:trPr>
          <w:jc w:val="center"/>
        </w:trPr>
        <w:tc>
          <w:tcPr>
            <w:tcW w:w="3324" w:type="dxa"/>
            <w:vAlign w:val="center"/>
          </w:tcPr>
          <w:p w14:paraId="6D481CD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教师端价值不足</w:t>
            </w:r>
          </w:p>
        </w:tc>
        <w:tc>
          <w:tcPr>
            <w:tcW w:w="3324" w:type="dxa"/>
            <w:vAlign w:val="center"/>
          </w:tcPr>
          <w:p w14:paraId="36AA3B9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只做学生端排错</w:t>
            </w:r>
          </w:p>
        </w:tc>
        <w:tc>
          <w:tcPr>
            <w:tcW w:w="3324" w:type="dxa"/>
            <w:vAlign w:val="center"/>
          </w:tcPr>
          <w:p w14:paraId="1778064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加入进度、高频错误、异常设备统计</w:t>
            </w:r>
          </w:p>
        </w:tc>
      </w:tr>
      <w:tr w14:paraId="583B6EF3">
        <w:trPr>
          <w:jc w:val="center"/>
        </w:trPr>
        <w:tc>
          <w:tcPr>
            <w:tcW w:w="3324" w:type="dxa"/>
            <w:vAlign w:val="center"/>
          </w:tcPr>
          <w:p w14:paraId="6781F64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知识库无法积累</w:t>
            </w:r>
          </w:p>
        </w:tc>
        <w:tc>
          <w:tcPr>
            <w:tcW w:w="3324" w:type="dxa"/>
            <w:vAlign w:val="center"/>
          </w:tcPr>
          <w:p w14:paraId="2AB0072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只有静态说明文档</w:t>
            </w:r>
          </w:p>
        </w:tc>
        <w:tc>
          <w:tcPr>
            <w:tcW w:w="3324" w:type="dxa"/>
            <w:vAlign w:val="center"/>
          </w:tcPr>
          <w:p w14:paraId="0FA8125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设计案例结构和教师审核流程</w:t>
            </w:r>
          </w:p>
        </w:tc>
      </w:tr>
    </w:tbl>
    <w:p w14:paraId="2EAB6172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17. 推荐项目目录结构草案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03457C3">
        <w:trPr>
          <w:jc w:val="center"/>
        </w:trPr>
        <w:tc>
          <w:tcPr>
            <w:tcW w:w="9972" w:type="dxa"/>
            <w:shd w:val="clear" w:color="auto" w:fill="F3F4F6"/>
          </w:tcPr>
          <w:p w14:paraId="3E43744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project-root/</w:t>
            </w:r>
          </w:p>
          <w:p w14:paraId="43D5453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README.md</w:t>
            </w:r>
          </w:p>
          <w:p w14:paraId="6E26250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docs/</w:t>
            </w:r>
          </w:p>
          <w:p w14:paraId="3447B4DB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项目背景README_Codex版.docx</w:t>
            </w:r>
          </w:p>
          <w:p w14:paraId="43BF6D2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api-design.md</w:t>
            </w:r>
          </w:p>
          <w:p w14:paraId="0FCEB31A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hardware-guide.md</w:t>
            </w:r>
          </w:p>
          <w:p w14:paraId="20E4A82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ai-diagnosis-design.md</w:t>
            </w:r>
          </w:p>
          <w:p w14:paraId="4518B1A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frontend/</w:t>
            </w:r>
          </w:p>
          <w:p w14:paraId="33A7B3B4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src/</w:t>
            </w:r>
          </w:p>
          <w:p w14:paraId="12118C6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pages/</w:t>
            </w:r>
          </w:p>
          <w:p w14:paraId="68BA780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components/</w:t>
            </w:r>
          </w:p>
          <w:p w14:paraId="196B314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services/</w:t>
            </w:r>
          </w:p>
          <w:p w14:paraId="1513F44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backend/</w:t>
            </w:r>
          </w:p>
          <w:p w14:paraId="6BD0EB3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src/</w:t>
            </w:r>
          </w:p>
          <w:p w14:paraId="0E7AD7A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controllers/</w:t>
            </w:r>
          </w:p>
          <w:p w14:paraId="7B4F052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services/</w:t>
            </w:r>
          </w:p>
          <w:p w14:paraId="743D2AE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models/</w:t>
            </w:r>
          </w:p>
          <w:p w14:paraId="2315E39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diagnosis/</w:t>
            </w:r>
          </w:p>
          <w:p w14:paraId="03CD7D57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knowledge/</w:t>
            </w:r>
          </w:p>
          <w:p w14:paraId="649CE9D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device/</w:t>
            </w:r>
          </w:p>
          <w:p w14:paraId="7D7E01C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esp32/</w:t>
            </w:r>
          </w:p>
          <w:p w14:paraId="2DF36123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dht11_demo/</w:t>
            </w:r>
          </w:p>
          <w:p w14:paraId="49B37DB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led_demo/</w:t>
            </w:r>
          </w:p>
          <w:p w14:paraId="130D1C2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button_demo/</w:t>
            </w:r>
          </w:p>
          <w:p w14:paraId="5E89E15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ai-service/</w:t>
            </w:r>
          </w:p>
          <w:p w14:paraId="7D78AD1C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rag/</w:t>
            </w:r>
          </w:p>
          <w:p w14:paraId="3A9DF07E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prompts/</w:t>
            </w:r>
          </w:p>
          <w:p w14:paraId="4CDA7BF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fault-tree/</w:t>
            </w:r>
          </w:p>
          <w:p w14:paraId="136E1501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anomaly-detection/</w:t>
            </w:r>
          </w:p>
          <w:p w14:paraId="00FC2E0F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knowledge-base/</w:t>
            </w:r>
          </w:p>
          <w:p w14:paraId="756828D8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experiments/</w:t>
            </w:r>
          </w:p>
          <w:p w14:paraId="67B6F5B5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cases/</w:t>
            </w:r>
          </w:p>
          <w:p w14:paraId="62DA4926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templates/</w:t>
            </w:r>
          </w:p>
          <w:p w14:paraId="589AEAC0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scripts/</w:t>
            </w:r>
          </w:p>
          <w:p w14:paraId="6272868D"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tests/</w:t>
            </w:r>
          </w:p>
        </w:tc>
      </w:tr>
    </w:tbl>
    <w:p w14:paraId="29615E86">
      <w:pPr>
        <w:spacing w:before="0" w:after="120" w:line="276" w:lineRule="auto"/>
      </w:pPr>
      <w:r>
        <w:rPr>
          <w:rFonts w:ascii="Noto Sans CJK SC" w:hAnsi="Noto Sans CJK SC" w:eastAsia="Noto Sans CJK SC"/>
        </w:rPr>
        <w:t>实际目录可根据技术栈调整。关键原则是：设备端、后端、前端、AI 服务、知识库文档尽量分层，不要全部混在一起。</w:t>
      </w:r>
    </w:p>
    <w:p w14:paraId="7533C177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18. Codex 开发注意事项</w:t>
      </w:r>
    </w:p>
    <w:p w14:paraId="561F9D3F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不要把 AI Provider 写死。应抽象成 aiClient 或 aiService，后续可以切换 OpenAI、豆包、通义、DeepSeek 等。</w:t>
      </w:r>
    </w:p>
    <w:p w14:paraId="2E80C718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不要让前端直接调用大模型。前端只调用后端，后端负责组织诊断上下文与调用 AI。</w:t>
      </w:r>
    </w:p>
    <w:p w14:paraId="4D41435D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诊断结果必须结构化保存，不能只保存一段自然语言。</w:t>
      </w:r>
    </w:p>
    <w:p w14:paraId="47924B9C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硬件上传接口要尽量稳定，字段变化要向后兼容。</w:t>
      </w:r>
    </w:p>
    <w:p w14:paraId="7810FA2C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知识库内容与代码分离，便于后续教师或团队成员维护。</w:t>
      </w:r>
    </w:p>
    <w:p w14:paraId="64D1C3F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规则引擎要可配置，不要把所有规则硬编码在一个函数里。</w:t>
      </w:r>
    </w:p>
    <w:p w14:paraId="27043B73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所有 TODO 使用统一格式：TODO[待补充]: 说明缺失信息。</w:t>
      </w:r>
    </w:p>
    <w:p w14:paraId="63D7F6B3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所有不确定信息先用占位符，不要编造。</w:t>
      </w:r>
    </w:p>
    <w:p w14:paraId="65ACE997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19. 待补充信息清单</w:t>
      </w:r>
    </w:p>
    <w:p w14:paraId="10E2B7DB">
      <w:pPr>
        <w:spacing w:before="0" w:after="120" w:line="276" w:lineRule="auto"/>
      </w:pPr>
      <w:r>
        <w:rPr>
          <w:rFonts w:ascii="Noto Sans CJK SC" w:hAnsi="Noto Sans CJK SC" w:eastAsia="Noto Sans CJK SC"/>
        </w:rPr>
        <w:t>以下内容当前尚未完全确定，后续团队需要补齐。Codex 在开发时遇到这些字段，应保留占位符，不要自动编造。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BFDABD9">
        <w:trPr>
          <w:jc w:val="center"/>
        </w:trPr>
        <w:tc>
          <w:tcPr>
            <w:tcW w:w="3324" w:type="dxa"/>
            <w:shd w:val="clear" w:color="auto" w:fill="1F2937"/>
            <w:vAlign w:val="center"/>
          </w:tcPr>
          <w:p w14:paraId="7ADE99E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38A13442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待补充内容</w:t>
            </w:r>
          </w:p>
        </w:tc>
        <w:tc>
          <w:tcPr>
            <w:tcW w:w="3324" w:type="dxa"/>
            <w:shd w:val="clear" w:color="auto" w:fill="1F2937"/>
            <w:vAlign w:val="center"/>
          </w:tcPr>
          <w:p w14:paraId="4C1AFCD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建议占位符</w:t>
            </w:r>
          </w:p>
        </w:tc>
      </w:tr>
      <w:tr w14:paraId="5D4AD0C9">
        <w:trPr>
          <w:jc w:val="center"/>
        </w:trPr>
        <w:tc>
          <w:tcPr>
            <w:tcW w:w="3324" w:type="dxa"/>
            <w:vAlign w:val="center"/>
          </w:tcPr>
          <w:p w14:paraId="6953642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技术栈</w:t>
            </w:r>
          </w:p>
        </w:tc>
        <w:tc>
          <w:tcPr>
            <w:tcW w:w="3324" w:type="dxa"/>
            <w:vAlign w:val="center"/>
          </w:tcPr>
          <w:p w14:paraId="1045386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前端框架、后端框架、数据库、部署方式</w:t>
            </w:r>
          </w:p>
        </w:tc>
        <w:tc>
          <w:tcPr>
            <w:tcW w:w="3324" w:type="dxa"/>
            <w:vAlign w:val="center"/>
          </w:tcPr>
          <w:p w14:paraId="3856EBAB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【待补充：技术栈】</w:t>
            </w:r>
          </w:p>
        </w:tc>
      </w:tr>
      <w:tr w14:paraId="7D88D717">
        <w:trPr>
          <w:jc w:val="center"/>
        </w:trPr>
        <w:tc>
          <w:tcPr>
            <w:tcW w:w="3324" w:type="dxa"/>
            <w:vAlign w:val="center"/>
          </w:tcPr>
          <w:p w14:paraId="6B6673E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接入</w:t>
            </w:r>
          </w:p>
        </w:tc>
        <w:tc>
          <w:tcPr>
            <w:tcW w:w="3324" w:type="dxa"/>
            <w:vAlign w:val="center"/>
          </w:tcPr>
          <w:p w14:paraId="73D63CF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使用哪个大模型、Embedding 模型、向量数据库</w:t>
            </w:r>
          </w:p>
        </w:tc>
        <w:tc>
          <w:tcPr>
            <w:tcW w:w="3324" w:type="dxa"/>
            <w:vAlign w:val="center"/>
          </w:tcPr>
          <w:p w14:paraId="4F66DCF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【待补充：AI Provider】</w:t>
            </w:r>
          </w:p>
        </w:tc>
      </w:tr>
      <w:tr w14:paraId="7F3D768B">
        <w:trPr>
          <w:jc w:val="center"/>
        </w:trPr>
        <w:tc>
          <w:tcPr>
            <w:tcW w:w="3324" w:type="dxa"/>
            <w:vAlign w:val="center"/>
          </w:tcPr>
          <w:p w14:paraId="663BE17C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硬件</w:t>
            </w:r>
          </w:p>
        </w:tc>
        <w:tc>
          <w:tcPr>
            <w:tcW w:w="3324" w:type="dxa"/>
            <w:vAlign w:val="center"/>
          </w:tcPr>
          <w:p w14:paraId="3C653A6A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最终使用 ESP32、STM32 还是 Arduino，具体型号</w:t>
            </w:r>
          </w:p>
        </w:tc>
        <w:tc>
          <w:tcPr>
            <w:tcW w:w="3324" w:type="dxa"/>
            <w:vAlign w:val="center"/>
          </w:tcPr>
          <w:p w14:paraId="2C4A84F1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【待补充：硬件型号】</w:t>
            </w:r>
          </w:p>
        </w:tc>
      </w:tr>
      <w:tr w14:paraId="71453CA7">
        <w:trPr>
          <w:jc w:val="center"/>
        </w:trPr>
        <w:tc>
          <w:tcPr>
            <w:tcW w:w="3324" w:type="dxa"/>
            <w:vAlign w:val="center"/>
          </w:tcPr>
          <w:p w14:paraId="4FA2140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实验板接线</w:t>
            </w:r>
          </w:p>
        </w:tc>
        <w:tc>
          <w:tcPr>
            <w:tcW w:w="3324" w:type="dxa"/>
            <w:vAlign w:val="center"/>
          </w:tcPr>
          <w:p w14:paraId="7EB0439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各实验的标准接线图、GPIO 编号</w:t>
            </w:r>
          </w:p>
        </w:tc>
        <w:tc>
          <w:tcPr>
            <w:tcW w:w="3324" w:type="dxa"/>
            <w:vAlign w:val="center"/>
          </w:tcPr>
          <w:p w14:paraId="4F2D239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【待补充：接线规范】</w:t>
            </w:r>
          </w:p>
        </w:tc>
      </w:tr>
      <w:tr w14:paraId="33445520">
        <w:trPr>
          <w:jc w:val="center"/>
        </w:trPr>
        <w:tc>
          <w:tcPr>
            <w:tcW w:w="3324" w:type="dxa"/>
            <w:vAlign w:val="center"/>
          </w:tcPr>
          <w:p w14:paraId="4A95DA6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</w:t>
            </w:r>
          </w:p>
        </w:tc>
        <w:tc>
          <w:tcPr>
            <w:tcW w:w="3324" w:type="dxa"/>
            <w:vAlign w:val="center"/>
          </w:tcPr>
          <w:p w14:paraId="0BA71835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实验手册、课程资料、教师提供的常见问题</w:t>
            </w:r>
          </w:p>
        </w:tc>
        <w:tc>
          <w:tcPr>
            <w:tcW w:w="3324" w:type="dxa"/>
            <w:vAlign w:val="center"/>
          </w:tcPr>
          <w:p w14:paraId="30FB96A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【待补充：知识库来源】</w:t>
            </w:r>
          </w:p>
        </w:tc>
      </w:tr>
      <w:tr w14:paraId="56B5B321">
        <w:trPr>
          <w:jc w:val="center"/>
        </w:trPr>
        <w:tc>
          <w:tcPr>
            <w:tcW w:w="3324" w:type="dxa"/>
            <w:vAlign w:val="center"/>
          </w:tcPr>
          <w:p w14:paraId="5AC2692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用户体系</w:t>
            </w:r>
          </w:p>
        </w:tc>
        <w:tc>
          <w:tcPr>
            <w:tcW w:w="3324" w:type="dxa"/>
            <w:vAlign w:val="center"/>
          </w:tcPr>
          <w:p w14:paraId="28375F3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是否需要登录、班级、学生、教师权限</w:t>
            </w:r>
          </w:p>
        </w:tc>
        <w:tc>
          <w:tcPr>
            <w:tcW w:w="3324" w:type="dxa"/>
            <w:vAlign w:val="center"/>
          </w:tcPr>
          <w:p w14:paraId="0AAC88C6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【待补充：用户权限】</w:t>
            </w:r>
          </w:p>
        </w:tc>
      </w:tr>
      <w:tr w14:paraId="28A34FCD">
        <w:trPr>
          <w:jc w:val="center"/>
        </w:trPr>
        <w:tc>
          <w:tcPr>
            <w:tcW w:w="3324" w:type="dxa"/>
            <w:vAlign w:val="center"/>
          </w:tcPr>
          <w:p w14:paraId="639D879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接口规范</w:t>
            </w:r>
          </w:p>
        </w:tc>
        <w:tc>
          <w:tcPr>
            <w:tcW w:w="3324" w:type="dxa"/>
            <w:vAlign w:val="center"/>
          </w:tcPr>
          <w:p w14:paraId="65E4030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后端实际 API 路由、字段名、鉴权方式</w:t>
            </w:r>
          </w:p>
        </w:tc>
        <w:tc>
          <w:tcPr>
            <w:tcW w:w="3324" w:type="dxa"/>
            <w:vAlign w:val="center"/>
          </w:tcPr>
          <w:p w14:paraId="0980379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【待补充：API 规范】</w:t>
            </w:r>
          </w:p>
        </w:tc>
      </w:tr>
      <w:tr w14:paraId="32879A46">
        <w:trPr>
          <w:jc w:val="center"/>
        </w:trPr>
        <w:tc>
          <w:tcPr>
            <w:tcW w:w="3324" w:type="dxa"/>
            <w:vAlign w:val="center"/>
          </w:tcPr>
          <w:p w14:paraId="73683013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验收标准</w:t>
            </w:r>
          </w:p>
        </w:tc>
        <w:tc>
          <w:tcPr>
            <w:tcW w:w="3324" w:type="dxa"/>
            <w:vAlign w:val="center"/>
          </w:tcPr>
          <w:p w14:paraId="2584BE29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诊断准确率、响应时间、支持设备数</w:t>
            </w:r>
          </w:p>
        </w:tc>
        <w:tc>
          <w:tcPr>
            <w:tcW w:w="3324" w:type="dxa"/>
            <w:vAlign w:val="center"/>
          </w:tcPr>
          <w:p w14:paraId="4D4FC35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【待补充：验收指标】</w:t>
            </w:r>
          </w:p>
        </w:tc>
      </w:tr>
      <w:tr w14:paraId="3912E271">
        <w:trPr>
          <w:jc w:val="center"/>
        </w:trPr>
        <w:tc>
          <w:tcPr>
            <w:tcW w:w="3324" w:type="dxa"/>
            <w:vAlign w:val="center"/>
          </w:tcPr>
          <w:p w14:paraId="23280510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部署环境</w:t>
            </w:r>
          </w:p>
        </w:tc>
        <w:tc>
          <w:tcPr>
            <w:tcW w:w="3324" w:type="dxa"/>
            <w:vAlign w:val="center"/>
          </w:tcPr>
          <w:p w14:paraId="0A01CFAF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本地部署、云服务器、校园网环境</w:t>
            </w:r>
          </w:p>
        </w:tc>
        <w:tc>
          <w:tcPr>
            <w:tcW w:w="3324" w:type="dxa"/>
            <w:vAlign w:val="center"/>
          </w:tcPr>
          <w:p w14:paraId="60ECD7FD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【待补充：部署环境】</w:t>
            </w:r>
          </w:p>
        </w:tc>
      </w:tr>
      <w:tr w14:paraId="521860D3">
        <w:trPr>
          <w:jc w:val="center"/>
        </w:trPr>
        <w:tc>
          <w:tcPr>
            <w:tcW w:w="3324" w:type="dxa"/>
            <w:vAlign w:val="center"/>
          </w:tcPr>
          <w:p w14:paraId="6D661DAE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试运行</w:t>
            </w:r>
          </w:p>
        </w:tc>
        <w:tc>
          <w:tcPr>
            <w:tcW w:w="3324" w:type="dxa"/>
            <w:vAlign w:val="center"/>
          </w:tcPr>
          <w:p w14:paraId="66D67C64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试运行班级、实验人数、反馈方式</w:t>
            </w:r>
          </w:p>
        </w:tc>
        <w:tc>
          <w:tcPr>
            <w:tcW w:w="3324" w:type="dxa"/>
            <w:vAlign w:val="center"/>
          </w:tcPr>
          <w:p w14:paraId="542973B7"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【待补充：试运行方案】</w:t>
            </w:r>
          </w:p>
        </w:tc>
      </w:tr>
    </w:tbl>
    <w:p w14:paraId="2B817E15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20. 当前建议的最小开发路线</w:t>
      </w:r>
    </w:p>
    <w:p w14:paraId="76CAA038">
      <w:pPr>
        <w:spacing w:before="0" w:after="60" w:line="276" w:lineRule="auto"/>
      </w:pPr>
      <w:r>
        <w:rPr>
          <w:rFonts w:ascii="Noto Sans CJK SC" w:hAnsi="Noto Sans CJK SC" w:eastAsia="Noto Sans CJK SC"/>
        </w:rPr>
        <w:t>1. 先完成 ESP32 + DHT11 的数据上传 Demo。</w:t>
      </w:r>
    </w:p>
    <w:p w14:paraId="069443BF">
      <w:pPr>
        <w:spacing w:before="0" w:after="60" w:line="276" w:lineRule="auto"/>
      </w:pPr>
      <w:r>
        <w:rPr>
          <w:rFonts w:ascii="Noto Sans CJK SC" w:hAnsi="Noto Sans CJK SC" w:eastAsia="Noto Sans CJK SC"/>
        </w:rPr>
        <w:t>2. 后端完成 /api/device/log 和 /api/device/heartbeat。</w:t>
      </w:r>
    </w:p>
    <w:p w14:paraId="7F3ECA28">
      <w:pPr>
        <w:spacing w:before="0" w:after="60" w:line="276" w:lineRule="auto"/>
      </w:pPr>
      <w:r>
        <w:rPr>
          <w:rFonts w:ascii="Noto Sans CJK SC" w:hAnsi="Noto Sans CJK SC" w:eastAsia="Noto Sans CJK SC"/>
        </w:rPr>
        <w:t>3. 数据库保存 DeviceLog、SensorReading、DiagnosisResult。</w:t>
      </w:r>
    </w:p>
    <w:p w14:paraId="5EB7AA52">
      <w:pPr>
        <w:spacing w:before="0" w:after="60" w:line="276" w:lineRule="auto"/>
      </w:pPr>
      <w:r>
        <w:rPr>
          <w:rFonts w:ascii="Noto Sans CJK SC" w:hAnsi="Noto Sans CJK SC" w:eastAsia="Noto Sans CJK SC"/>
        </w:rPr>
        <w:t>4. 手写规则识别 SENSOR_READ_FAILED、DEVICE_OFFLINE、VALUE_OUT_OF_RANGE。</w:t>
      </w:r>
    </w:p>
    <w:p w14:paraId="0DE901BB">
      <w:pPr>
        <w:spacing w:before="0" w:after="60" w:line="276" w:lineRule="auto"/>
      </w:pPr>
      <w:r>
        <w:rPr>
          <w:rFonts w:ascii="Noto Sans CJK SC" w:hAnsi="Noto Sans CJK SC" w:eastAsia="Noto Sans CJK SC"/>
        </w:rPr>
        <w:t>5. 建立 DHT11、LED、按键三个实验的知识库初版。</w:t>
      </w:r>
    </w:p>
    <w:p w14:paraId="5E63D84B">
      <w:pPr>
        <w:spacing w:before="0" w:after="60" w:line="276" w:lineRule="auto"/>
      </w:pPr>
      <w:r>
        <w:rPr>
          <w:rFonts w:ascii="Noto Sans CJK SC" w:hAnsi="Noto Sans CJK SC" w:eastAsia="Noto Sans CJK SC"/>
        </w:rPr>
        <w:t>6. 接入 RAG 检索，把相关知识作为 AI 上下文。</w:t>
      </w:r>
    </w:p>
    <w:p w14:paraId="6A6D82A6">
      <w:pPr>
        <w:spacing w:before="0" w:after="60" w:line="276" w:lineRule="auto"/>
      </w:pPr>
      <w:r>
        <w:rPr>
          <w:rFonts w:ascii="Noto Sans CJK SC" w:hAnsi="Noto Sans CJK SC" w:eastAsia="Noto Sans CJK SC"/>
        </w:rPr>
        <w:t>7. AI 输出结构化诊断 JSON。</w:t>
      </w:r>
    </w:p>
    <w:p w14:paraId="70DFA470">
      <w:pPr>
        <w:spacing w:before="0" w:after="60" w:line="276" w:lineRule="auto"/>
      </w:pPr>
      <w:r>
        <w:rPr>
          <w:rFonts w:ascii="Noto Sans CJK SC" w:hAnsi="Noto Sans CJK SC" w:eastAsia="Noto Sans CJK SC"/>
        </w:rPr>
        <w:t>8. 学生端展示异常卡片和排查步骤。</w:t>
      </w:r>
    </w:p>
    <w:p w14:paraId="3F481132">
      <w:pPr>
        <w:spacing w:before="0" w:after="60" w:line="276" w:lineRule="auto"/>
      </w:pPr>
      <w:r>
        <w:rPr>
          <w:rFonts w:ascii="Noto Sans CJK SC" w:hAnsi="Noto Sans CJK SC" w:eastAsia="Noto Sans CJK SC"/>
        </w:rPr>
        <w:t>9. 教师端展示设备在线数、异常数和高频错误。</w:t>
      </w:r>
    </w:p>
    <w:p w14:paraId="3F2AD810">
      <w:pPr>
        <w:spacing w:before="0" w:after="60" w:line="276" w:lineRule="auto"/>
      </w:pPr>
      <w:r>
        <w:rPr>
          <w:rFonts w:ascii="Noto Sans CJK SC" w:hAnsi="Noto Sans CJK SC" w:eastAsia="Noto Sans CJK SC"/>
        </w:rPr>
        <w:t>10. 再加入故障树、分层提示、知识库审核等增强功能。</w:t>
      </w:r>
    </w:p>
    <w:p w14:paraId="0C1D2CB3">
      <w:pPr>
        <w:pStyle w:val="3"/>
        <w:spacing w:before="240" w:after="160"/>
      </w:pPr>
      <w:r>
        <w:rPr>
          <w:rFonts w:ascii="Noto Sans CJK SC" w:hAnsi="Noto Sans CJK SC" w:eastAsia="Noto Sans CJK SC"/>
          <w:b/>
          <w:color w:val="111827"/>
          <w:sz w:val="32"/>
        </w:rPr>
        <w:t>21. 结语：项目的核心判断</w:t>
      </w:r>
    </w:p>
    <w:p w14:paraId="49293DAD">
      <w:pPr>
        <w:spacing w:before="0" w:after="120" w:line="276" w:lineRule="auto"/>
      </w:pPr>
      <w:r>
        <w:rPr>
          <w:rFonts w:ascii="Noto Sans CJK SC" w:hAnsi="Noto Sans CJK SC" w:eastAsia="Noto Sans CJK SC"/>
        </w:rPr>
        <w:t>这个项目真正的核心不是“我们会调用 AI”，而是“我们能把嵌入式实验现场变成可持续采集、分析、反馈和沉淀的数据系统”。</w:t>
      </w:r>
    </w:p>
    <w:p w14:paraId="59ACDD44">
      <w:pPr>
        <w:spacing w:before="0" w:after="120" w:line="276" w:lineRule="auto"/>
      </w:pPr>
      <w:r>
        <w:rPr>
          <w:rFonts w:ascii="Noto Sans CJK SC" w:hAnsi="Noto Sans CJK SC" w:eastAsia="Noto Sans CJK SC"/>
        </w:rPr>
        <w:t>AI 不是主角本身，而是让系统更容易理解、更像助教、更能把冷冰冰日志翻译成人话的一层能力。真正的骨架是：设备数据采集、实验日志管理、规则诊断、故障树、RAG 知识库、学生端反馈和教师端看板。</w:t>
      </w:r>
    </w:p>
    <w:p w14:paraId="5366A31C">
      <w:pPr>
        <w:spacing w:before="0" w:after="120" w:line="276" w:lineRule="auto"/>
      </w:pPr>
      <w:r>
        <w:rPr>
          <w:rFonts w:ascii="Noto Sans CJK SC" w:hAnsi="Noto Sans CJK SC" w:eastAsia="Noto Sans CJK SC"/>
        </w:rPr>
        <w:t>第一版要小而完整：一个 ESP32、一个传感器、一套日志格式、一个后端接口、一个规则诊断、一个学生端异常卡片、一个教师端统计面板。只要这条链路跑通，项目就站起来了。后续所有创新都可以沿着这条链路继续生长。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5C095">
    <w:pPr>
      <w:pStyle w:val="24"/>
      <w:jc w:val="center"/>
    </w:pPr>
    <w:r>
      <w:rPr>
        <w:rFonts w:ascii="Noto Sans CJK SC" w:hAnsi="Noto Sans CJK SC" w:eastAsia="Noto Sans CJK SC"/>
        <w:color w:val="6B7280"/>
        <w:sz w:val="17"/>
      </w:rPr>
      <w:t>本文档用于项目代码开发上下文，不等同于最终申报书。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84564">
    <w:pPr>
      <w:pStyle w:val="25"/>
      <w:jc w:val="center"/>
    </w:pPr>
    <w:r>
      <w:rPr>
        <w:rFonts w:ascii="Noto Sans CJK SC" w:hAnsi="Noto Sans CJK SC" w:eastAsia="Noto Sans CJK SC"/>
        <w:color w:val="6B7280"/>
        <w:sz w:val="18"/>
      </w:rPr>
      <w:t>芯鉴知微｜项目背景 README（Codex 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77447"/>
    <w:rsid w:val="FEEDF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WPS_1751421077</cp:lastModifiedBy>
  <dcterms:modified xsi:type="dcterms:W3CDTF">2026-05-31T11:06:33Z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F6BA84908D95C466B9A51B6ADBABF009_42</vt:lpwstr>
  </property>
</Properties>
</file>