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8"/>
        <w:gridCol w:w="1802"/>
      </w:tblGrid>
      <w:tr>
        <w:trPr/>
        <w:tc>
          <w:tcPr>
            <w:tcW w:w="8278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/>
            </w:pPr>
            <w:r>
              <w:rPr>
                <w:rFonts w:eastAsia="Calibri" w:ascii="Calibri" w:hAnsi="Calibri"/>
                <w:b/>
                <w:i w:val="false"/>
                <w:color w:val="1F2937"/>
                <w:sz w:val="36"/>
                <w:lang w:val="es-ES"/>
              </w:rPr>
              <w:t>Gustavo Vega Bolaños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alibri" w:ascii="Calibri" w:hAnsi="Calibri"/>
                <w:b w:val="0"/>
                <w:i w:val="false"/>
                <w:color w:val="5B6573"/>
                <w:sz w:val="22"/>
                <w:lang w:val="es-ES"/>
              </w:rPr>
              <w:t>Auxiliar administrativo | Gestión documental, facturación y mejora de procesos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ascii="Calibri" w:hAnsi="Calibri"/>
                <w:b w:val="0"/>
                <w:i w:val="false"/>
                <w:color w:val="5B6573"/>
                <w:sz w:val="21"/>
                <w:lang w:val="es-ES"/>
              </w:rPr>
              <w:t>gusvegabol@gmail.com | 669 549 933 | linkedin.com/in/gusvegabol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lang w:val="es-ES"/>
              </w:rPr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rPr/>
      </w:pPr>
      <w:r>
        <w:rPr>
          <w:lang w:val="es-ES"/>
        </w:rPr>
        <w:t>CARTA DE PRESENTACIÓN</w:t>
      </w:r>
    </w:p>
    <w:p>
      <w:pPr>
        <w:pStyle w:val="Normal"/>
        <w:spacing w:lineRule="auto" w:line="240" w:before="0" w:after="40"/>
        <w:jc w:val="start"/>
        <w:rPr/>
      </w:pPr>
      <w:r>
        <w:rPr>
          <w:rFonts w:eastAsia="Calibri" w:ascii="Calibri" w:hAnsi="Calibri"/>
          <w:b w:val="false"/>
          <w:color w:val="5B6573"/>
          <w:sz w:val="21"/>
          <w:lang w:val="es-ES"/>
        </w:rPr>
        <w:t>Grupo Run Run</w:t>
      </w:r>
    </w:p>
    <w:p>
      <w:pPr>
        <w:pStyle w:val="Normal"/>
        <w:spacing w:lineRule="auto" w:line="240" w:before="0" w:after="80"/>
        <w:jc w:val="end"/>
        <w:rPr/>
      </w:pPr>
      <w:r>
        <w:rPr>
          <w:rFonts w:eastAsia="Calibri" w:ascii="Calibri" w:hAnsi="Calibri"/>
          <w:b w:val="false"/>
          <w:color w:val="5B6573"/>
          <w:sz w:val="21"/>
          <w:lang w:val="es-ES"/>
        </w:rPr>
        <w:t>30 de julio de 2026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 w:ascii="Calibri" w:hAnsi="Calibri"/>
          <w:b/>
          <w:color w:val="1F2937"/>
          <w:sz w:val="24"/>
          <w:lang w:val="es-ES"/>
        </w:rPr>
        <w:t>Asunto: Candidatura a Auxiliar administrativo/a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Calibri" w:ascii="Calibri" w:hAnsi="Calibri"/>
          <w:b w:val="false"/>
          <w:color w:val="1F2937"/>
          <w:sz w:val="22"/>
          <w:lang w:val="es-ES"/>
        </w:rPr>
        <w:t>Estimado equipo de Grupo Run Run: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 w:ascii="Calibri" w:hAnsi="Calibri"/>
          <w:b w:val="false"/>
          <w:color w:val="1F2937"/>
          <w:sz w:val="22"/>
          <w:lang w:val="es-ES"/>
        </w:rPr>
        <w:t>Me dirijo a ustedes para presentar mi candidatura al puesto de Auxiliar administrativo/a. Me atrae la posibilidad de aportar mi experiencia en un grupo canario que integra restauración, organización de eventos y entretenimiento, ámbitos en los que la organización y el seguimiento administrativo resultan esenciales.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 w:ascii="Calibri" w:hAnsi="Calibri"/>
          <w:b w:val="false"/>
          <w:color w:val="1F2937"/>
          <w:sz w:val="22"/>
          <w:lang w:val="es-ES"/>
        </w:rPr>
        <w:t>Durante mi etapa en Herfrailes S. L. diseñé y mejoré procesos de documentación, contratación, protección de datos, vacaciones y permisos. También elaboré informes económicos en Excel, hojas de cálculo avanzadas, dashboards y bases de datos relacionales. El trabajo posterior a las entrevistas pasó de 15–20 minutos a 5, y los informes económicos de 20 a 3 minutos.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 w:ascii="Calibri" w:hAnsi="Calibri"/>
          <w:b w:val="false"/>
          <w:color w:val="1F2937"/>
          <w:sz w:val="22"/>
          <w:lang w:val="es-ES"/>
        </w:rPr>
        <w:t>Mi experiencia anterior combina administración y tecnología. En Granintra S. A. analicé e implanté la parte de facturación de un sistema para operaciones portuarias, y en Computerland desarrollé soluciones de contabilidad y gestión comercial, además de atender a clientes y formarles.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 w:ascii="Calibri" w:hAnsi="Calibri"/>
          <w:b w:val="false"/>
          <w:color w:val="1F2937"/>
          <w:sz w:val="22"/>
          <w:lang w:val="es-ES"/>
        </w:rPr>
        <w:t>Aunque mi última responsabilidad fue directiva, mi interés en este puesto se centra en aportar una contribución operativa, ordenada y práctica: gestionar documentación, trabajar con datos y hojas de cálculo, mantener la trazabilidad y facilitar el trabajo de los distintos departamentos. No he trabajado con Holded, pero sí con software de gestión, bases de datos y procesos administrativos, y me adapto con rapidez a nuevas herramientas.</w:t>
      </w:r>
    </w:p>
    <w:p>
      <w:pPr>
        <w:pStyle w:val="Normal"/>
        <w:spacing w:lineRule="auto" w:line="240" w:before="0" w:after="100"/>
        <w:jc w:val="both"/>
        <w:rPr/>
      </w:pPr>
      <w:r>
        <w:rPr>
          <w:rFonts w:eastAsia="Calibri" w:ascii="Calibri" w:hAnsi="Calibri"/>
          <w:b w:val="false"/>
          <w:color w:val="1F2937"/>
          <w:sz w:val="22"/>
          <w:lang w:val="es-ES"/>
        </w:rPr>
        <w:t>Quedo a su disposición para ampliar cualquier información y conversar sobre cómo podría contribuir al equipo de Grupo Run Run.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 w:ascii="Calibri" w:hAnsi="Calibri"/>
          <w:b w:val="false"/>
          <w:color w:val="1F2937"/>
          <w:sz w:val="22"/>
          <w:lang w:val="es-ES"/>
        </w:rPr>
        <w:t>Atentamente,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 w:ascii="Calibri" w:hAnsi="Calibri"/>
          <w:b w:val="false"/>
          <w:color w:val="1F2937"/>
          <w:sz w:val="22"/>
          <w:lang w:val="es-ES"/>
        </w:rPr>
        <w:t>Gustavo Vega Bolaños</w:t>
        <w:br/>
        <w:t>gusvegabol@gmail.com · 669 549 933</w:t>
      </w:r>
    </w:p>
    <w:sectPr>
      <w:footerReference w:type="even" r:id="rId3"/>
      <w:footerReference w:type="default" r:id="rId4"/>
      <w:footerReference w:type="first" r:id="rId5"/>
      <w:headerReference w:type="default" r:id="rId11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>
        <w:rFonts w:ascii="Calibri" w:hAnsi="Calibri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18" w:space="1" w:color="2A6099"/>
      </w:pBdr>
      <w:spacing w:before="140" w:after="40"/>
      <w:jc w:val="start"/>
      <w:outlineLvl w:val="0"/>
    </w:pPr>
    <w:rPr>
      <w:rFonts w:ascii="Calibri" w:hAnsi="Calibri" w:eastAsia="Calibri" w:cs="" w:asciiTheme="majorHAnsi" w:cstheme="majorBidi" w:eastAsiaTheme="majorEastAsia" w:hAnsiTheme="majorHAns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Calibri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Calibri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Calibri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Calibri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Calibri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Calibri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Calibri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Calibri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>
      <w:rFonts w:ascii="Calibri" w:hAnsi="Calibri" w:eastAsia="Calibri"/>
    </w:rPr>
  </w:style>
  <w:style w:type="character" w:styleId="FooterChar" w:customStyle="1">
    <w:name w:val="Footer Char"/>
    <w:basedOn w:val="DefaultParagraphFont"/>
    <w:uiPriority w:val="99"/>
    <w:qFormat/>
    <w:rsid w:val="00e618bf"/>
    <w:rPr>
      <w:rFonts w:ascii="Calibri" w:hAnsi="Calibri" w:eastAsia="Calibri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Calibri" w:hAnsi="Calibri" w:eastAsia="Calibri"/>
    </w:rPr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Calibri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Calibri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Calibri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Calibri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Calibri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Calibri" w:hAnsi="Calibri" w:eastAsia="Calibri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Calibri" w:hAnsi="Calibri" w:eastAsia="Calibri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Calibri" w:hAnsi="Calibri" w:eastAsia="Calibri"/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alibri" w:hAnsi="Calibri" w:eastAsia="Calibri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Calibri" w:hAnsi="Calibri" w:eastAsia="Calibri"/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Calibri"/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Calibri" w:hAnsi="Calibri" w:eastAsia="Calibri"/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Calibri"/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Calibri"/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Calibri"/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Calibri"/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Calibri"/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Calibr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Calibri" w:hAnsi="Calibri" w:eastAsia="Calibri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>
      <w:rFonts w:ascii="Calibri" w:hAnsi="Calibri" w:eastAsia="Calib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Calibri" w:hAnsi="Calibri" w:eastAsia="Calibri"/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 w:ascii="Calibri" w:hAnsi="Calibri" w:eastAsia="Calib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Calibri" w:hAnsi="Calibri" w:eastAsia="Calibr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 w:ascii="Calibri" w:hAnsi="Calibri" w:eastAsia="Calibri"/>
    </w:rPr>
  </w:style>
  <w:style w:type="paragraph" w:styleId="Cabeceraypieuser">
    <w:name w:val="Cabecera y pie (user)"/>
    <w:basedOn w:val="Normal"/>
    <w:qFormat/>
    <w:pPr/>
    <w:rPr>
      <w:rFonts w:ascii="Calibri" w:hAnsi="Calibri" w:eastAsia="Calibri"/>
    </w:rPr>
  </w:style>
  <w:style w:type="paragraph" w:styleId="Cabeceraypie">
    <w:name w:val="Cabecera y pie"/>
    <w:basedOn w:val="Normal"/>
    <w:qFormat/>
    <w:pPr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Calibri"/>
    </w:rPr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Calibri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Calibri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>
      <w:rFonts w:ascii="Calibri" w:hAnsi="Calibri" w:eastAsia="Calibri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Calibri" w:hAnsi="Calibri" w:eastAsia="Calibri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rFonts w:ascii="Calibri" w:hAnsi="Calibri" w:eastAsia="Calibri"/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>
      <w:rFonts w:ascii="Calibri" w:hAnsi="Calibri" w:eastAsia="Calibri"/>
    </w:rPr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>
      <w:rFonts w:ascii="Calibri" w:hAnsi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>
      <w:rFonts w:ascii="Calibri" w:hAnsi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>
      <w:rFonts w:ascii="Calibri" w:hAnsi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>
      <w:rFonts w:ascii="Calibri" w:hAnsi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>
      <w:rFonts w:ascii="Calibri" w:hAnsi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>
      <w:rFonts w:ascii="Calibri" w:hAnsi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>
      <w:rFonts w:ascii="Calibri" w:hAnsi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>
      <w:rFonts w:ascii="Calibri" w:hAnsi="Calibri" w:eastAsia="Calibri"/>
    </w:rPr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Calibri" w:hAnsi="Calibri" w:eastAsia="Calibri"/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rFonts w:ascii="Calibri" w:hAnsi="Calibri" w:eastAsia="Calibri"/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>
      <w:rFonts w:ascii="Calibri" w:hAnsi="Calibri" w:eastAsia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rPr>
      <w:rFonts w:ascii="Calibri" w:hAnsi="Calibri" w:eastAsia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1</Pages>
  <Words>35</Words>
  <Characters>234</Characters>
  <CharactersWithSpaces>253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2026-07-29T21:27:56Z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