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8"/>
        <w:gridCol w:w="1802"/>
      </w:tblGrid>
      <w:tr>
        <w:trPr/>
        <w:tc>
          <w:tcPr>
            <w:tcW w:w="8278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/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Gustavo Vega</w:t>
            </w:r>
          </w:p>
          <w:p>
            <w:pPr>
              <w:pStyle w:val="Normal"/>
              <w:spacing w:lineRule="auto" w:line="240" w:before="0" w:after="40"/>
              <w:jc w:val="start"/>
              <w:rPr/>
            </w:pPr>
            <w:r>
              <w:rPr>
                <w:rFonts w:eastAsia="Calibri"/>
                <w:b w:val="0"/>
                <w:i w:val="false"/>
                <w:color w:val="5B6573"/>
                <w:sz w:val="22"/>
              </w:rPr>
              <w:t>Responsable de almacén y transporte | Operaciones logísticas, stock y equipos | Ref. 701645 — Gran Canaria</w:t>
            </w:r>
          </w:p>
          <w:p>
            <w:pPr>
              <w:pStyle w:val="Normal"/>
              <w:spacing w:lineRule="auto" w:line="240" w:before="0" w:after="0"/>
              <w:jc w:val="start"/>
              <w:rPr/>
            </w:pPr>
            <w:r>
              <w:rPr>
                <w:rFonts w:eastAsia="Calibri"/>
                <w:b w:val="0"/>
                <w:i w:val="false"/>
                <w:color w:val="5B6573"/>
                <w:sz w:val="21"/>
              </w:rPr>
              <w:t>gusvegabol@gmail.com | 669 549 933 | linkedin.com/in/gusvegabol</w:t>
            </w:r>
          </w:p>
        </w:tc>
        <w:tc>
          <w:tcPr>
            <w:tcW w:w="1802" w:type="dxa"/>
            <w:tcBorders/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>
                  <wp:extent cx="961200" cy="961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-perf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00" cy="96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rPr/>
      </w:pPr>
      <w:r>
        <w:rPr/>
        <w:t>CARTA DE PRESENTACIÓN</w:t>
      </w:r>
    </w:p>
    <w:p>
      <w:pPr>
        <w:pStyle w:val="Normal"/>
        <w:spacing w:lineRule="auto" w:line="240" w:before="0" w:after="40"/>
        <w:jc w:val="start"/>
        <w:rPr/>
      </w:pPr>
      <w:r>
        <w:rPr>
          <w:rFonts w:eastAsia="Calibri"/>
          <w:b w:val="false"/>
          <w:color w:val="5B6573"/>
          <w:sz w:val="21"/>
        </w:rPr>
        <w:t>Equipo de selección de Lidl</w:t>
      </w:r>
    </w:p>
    <w:p>
      <w:pPr>
        <w:pStyle w:val="Normal"/>
        <w:spacing w:lineRule="auto" w:line="240" w:before="0" w:after="80"/>
        <w:jc w:val="end"/>
        <w:rPr/>
      </w:pPr>
      <w:r>
        <w:rPr>
          <w:rFonts w:eastAsia="Calibri"/>
          <w:b w:val="false"/>
          <w:color w:val="5B6573"/>
          <w:sz w:val="21"/>
        </w:rPr>
        <w:t>30 de julio de 2026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/>
          <w:color w:val="1F2937"/>
          <w:sz w:val="24"/>
        </w:rPr>
        <w:t>Asunto: Candidatura — Responsable de Almacén Transporte | Ref. 701645</w:t>
      </w:r>
    </w:p>
    <w:p>
      <w:pPr>
        <w:pStyle w:val="Normal"/>
        <w:spacing w:lineRule="auto" w:line="240" w:before="0" w:after="100"/>
        <w:jc w:val="start"/>
        <w:rPr/>
      </w:pPr>
      <w:r>
        <w:rPr>
          <w:rFonts w:eastAsia="Calibri"/>
          <w:b w:val="false"/>
          <w:color w:val="1F2937"/>
          <w:sz w:val="22"/>
        </w:rPr>
        <w:t>Estimado equipo de Lidl: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Me dirijo a ustedes para presentar mi candidatura al puesto de Responsable de Almacén Transporte, referencia 701645, ubicado en C/ Las Palmeras, 6, Pol. Ind. de Arinaga, Agüimes (Gran Canaria), 35118. Me interesa aportar mi experiencia en operaciones, logística y gestión de equipos en un entorno de trabajo dinámico.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En Herfrailes S. L. diseñé una base de ventas y un algoritmo de pedidos que redujo un 30 % las caducidades y un 80 % los productos sin venta durante más de un mes. También programé la redistribución de stock entre tres tiendas con vehículos propios y dos ciclos diarios, mejorando la rotación y reduciendo el stock inmovilizado.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Además, implanté Trello para asignar y realizar el seguimiento de tareas operativas, con un volumen de hasta 200 tareas pendientes de revisión al día, y automaticé parcialmente ese seguimiento con VB.NET y la API de Trello. Esta experiencia me permitió combinar organización de equipos, control de incidencias y mejora continua.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color w:val="1F2937"/>
          <w:sz w:val="22"/>
        </w:rPr>
        <w:t>Aunque mi trayectoria incluye responsabilidades directivas y técnicas, mi aportación para esta posición se apoya en la gestión operativa del día a día: planificar, revisar datos, detectar desviaciones y coordinar personas y recursos para que el trabajo avance con orden.</w:t>
      </w:r>
    </w:p>
    <w:p>
      <w:pPr>
        <w:pStyle w:val="Normal"/>
        <w:spacing w:lineRule="auto" w:line="240" w:before="0" w:after="100"/>
        <w:jc w:val="both"/>
        <w:rPr/>
      </w:pPr>
      <w:r>
        <w:rPr>
          <w:rFonts w:eastAsia="Calibri"/>
          <w:b w:val="false"/>
          <w:color w:val="1F2937"/>
          <w:sz w:val="22"/>
        </w:rPr>
        <w:t>Quedo a su disposición para ampliar cualquier aspecto de mi experiencia y conversar sobre cómo podría contribuir al equipo de la plataforma logística de Agüimes.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 w:val="false"/>
          <w:color w:val="1F2937"/>
          <w:sz w:val="22"/>
        </w:rPr>
        <w:t>Atentamente,</w:t>
      </w:r>
    </w:p>
    <w:p>
      <w:pPr>
        <w:pStyle w:val="Normal"/>
        <w:spacing w:lineRule="auto" w:line="240" w:before="0" w:after="60"/>
        <w:jc w:val="start"/>
        <w:rPr/>
      </w:pPr>
      <w:r>
        <w:rPr>
          <w:rFonts w:eastAsia="Calibri"/>
          <w:b w:val="false"/>
          <w:color w:val="1F2937"/>
          <w:sz w:val="22"/>
        </w:rPr>
        <w:t>Gustavo Vega</w:t>
      </w:r>
    </w:p>
    <w:sectPr>
      <w:footerReference w:type="even" r:id="rId3"/>
      <w:footerReference w:type="default" r:id="rId4"/>
      <w:footerReference w:type="first" r:id="rId5"/>
      <w:headerReference w:type="default" r:id="rId11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rFonts w:eastAsia="Calibri"/>
        <w:b w:val="false"/>
        <w:color w:val="5B6573"/>
        <w:sz w:val="18"/>
      </w:rPr>
    </w:pPr>
    <w:r>
      <w:rPr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18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header" Target="head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1</Pages>
  <Words>35</Words>
  <Characters>234</Characters>
  <CharactersWithSpaces>253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2026-07-29T21:27:56Z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