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58"/>
      </w:tblGrid>
      <w:tr>
        <w:tc>
          <w:tcPr>
            <w:tcW w:type="dxa" w:w="9858"/>
          </w:tcPr>
          <w:p>
            <w:pPr>
              <w:spacing w:line="240" w:lineRule="auto" w:after="20"/>
            </w:pPr>
            <w:r/>
            <w:r>
              <w:rPr>
                <w:rFonts w:ascii="Calibri" w:hAnsi="Calibri"/>
                <w:b/>
                <w:sz w:val="36"/>
              </w:rPr>
              <w:t>Gustavo Vega</w:t>
            </w:r>
          </w:p>
          <w:p>
            <w:pPr>
              <w:spacing w:line="240" w:lineRule="auto" w:after="40"/>
            </w:pPr>
            <w:r>
              <w:rPr>
                <w:rFonts w:ascii="Calibri" w:hAnsi="Calibri"/>
                <w:b w:val="0"/>
                <w:sz w:val="22"/>
              </w:rPr>
              <w:t>Administración y gestión documental | Organización, Excel y apoyo a procesos administrativos</w:t>
            </w:r>
          </w:p>
          <w:p>
            <w:pPr>
              <w:spacing w:line="240" w:lineRule="auto" w:after="0"/>
            </w:pPr>
            <w:r>
              <w:rPr>
                <w:rFonts w:ascii="Calibri" w:hAnsi="Calibri"/>
                <w:b w:val="0"/>
                <w:sz w:val="21"/>
              </w:rPr>
              <w:t>Las Palmas | gusvegabol@gmail.com | 669 549 933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alibri" w:hAnsi="Calibri"/>
          <w:b w:val="0"/>
          <w:sz w:val="21"/>
        </w:rPr>
        <w:t>11 de agosto de 2026</w:t>
      </w:r>
    </w:p>
    <w:p>
      <w:pPr>
        <w:spacing w:after="200"/>
      </w:pPr>
      <w:r>
        <w:rPr>
          <w:rFonts w:ascii="Calibri" w:hAnsi="Calibri"/>
          <w:b/>
          <w:sz w:val="22"/>
        </w:rPr>
        <w:t>Asunto: Candidatura — Auxiliar administrativo/a SIN EXPERIENCIA — ESTUDIO SANTA LUCIA DE TIRAJANA, S. L. / Tecnocasa Gáldar</w:t>
      </w:r>
    </w:p>
    <w:p>
      <w:pPr>
        <w:keepLines/>
        <w:widowControl/>
        <w:spacing w:after="280"/>
        <w:jc w:val="left"/>
      </w:pPr>
      <w:r>
        <w:rPr>
          <w:rFonts w:ascii="Calibri" w:hAnsi="Calibri"/>
          <w:b w:val="0"/>
          <w:sz w:val="22"/>
        </w:rPr>
        <w:t>Estimado equipo de selección:</w:t>
      </w:r>
    </w:p>
    <w:p>
      <w:pPr>
        <w:keepLines/>
        <w:widowControl/>
        <w:jc w:val="both"/>
      </w:pPr>
      <w:r>
        <w:rPr>
          <w:rFonts w:ascii="Calibri" w:hAnsi="Calibri"/>
          <w:b w:val="0"/>
          <w:sz w:val="22"/>
        </w:rPr>
        <w:t>Presento mi candidatura al puesto de Auxiliar administrativo/a para su oficina de Tecnocasa en Gáldar. Mi experiencia en administración, gestión documental, organización y Excel puede trasladarse a las tareas de apoyo y seguimiento que requiere el puesto. Estoy acostumbrado a trabajar con información sensible y tareas que exigen orden, precisión y continuidad.</w:t>
      </w:r>
    </w:p>
    <w:p>
      <w:pPr>
        <w:keepLines/>
        <w:widowControl/>
        <w:jc w:val="both"/>
      </w:pPr>
      <w:r>
        <w:rPr>
          <w:rFonts w:ascii="Calibri" w:hAnsi="Calibri"/>
          <w:b w:val="0"/>
          <w:sz w:val="22"/>
        </w:rPr>
        <w:t>En Herfrailes S. L. organicé procesos documentales y sistemas de seguimiento, trabajando con información que debía mantenerse ordenada y validada. También elaboré informes económicos y hojas de cálculo avanzadas en Excel; una de estas mejoras redujo el tiempo de preparación de 20 a 3 minutos. Esta forma de trabajar puede aportar rigor y continuidad a la gestión diaria de documentos y al seguimiento de tareas de la oficina.</w:t>
      </w:r>
    </w:p>
    <w:p>
      <w:pPr>
        <w:keepLines/>
        <w:widowControl/>
        <w:jc w:val="both"/>
      </w:pPr>
      <w:r>
        <w:rPr>
          <w:rFonts w:ascii="Calibri" w:hAnsi="Calibri"/>
          <w:b w:val="0"/>
          <w:sz w:val="22"/>
        </w:rPr>
        <w:t>Además, atendí y resolví reclamaciones de clientes cuando los responsables de tienda no podían hacerlo, y cuento con experiencia previa en sistemas de gestión comercial y contabilidad. Son capacidades que pueden resultar útiles para apoyar al equipo y mantener una comunicación ordenada con clientes y compañeros.</w:t>
      </w:r>
    </w:p>
    <w:p>
      <w:pPr>
        <w:keepLines/>
        <w:widowControl/>
        <w:jc w:val="both"/>
      </w:pPr>
      <w:r>
        <w:rPr>
          <w:rFonts w:ascii="Calibri" w:hAnsi="Calibri"/>
          <w:b w:val="0"/>
          <w:sz w:val="22"/>
        </w:rPr>
        <w:t>Quedo a su disposición para explicar en una entrevista cómo puedo trasladar esta experiencia a las tareas administrativas del puesto.</w:t>
      </w:r>
    </w:p>
    <w:p>
      <w:pPr>
        <w:keepLines/>
        <w:widowControl/>
        <w:jc w:val="left"/>
      </w:pPr>
      <w:r>
        <w:rPr>
          <w:rFonts w:ascii="Calibri" w:hAnsi="Calibri"/>
          <w:b w:val="0"/>
          <w:sz w:val="22"/>
        </w:rPr>
        <w:t>Atentamente,</w:t>
      </w:r>
    </w:p>
    <w:p>
      <w:pPr>
        <w:keepLines/>
        <w:widowControl/>
        <w:spacing w:after="0"/>
        <w:jc w:val="left"/>
      </w:pPr>
      <w:r>
        <w:rPr>
          <w:rFonts w:ascii="Calibri" w:hAnsi="Calibri"/>
          <w:b/>
          <w:sz w:val="22"/>
        </w:rPr>
        <w:t>Gustavo Vega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presentación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