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5E1E8" w14:textId="3E5F0D57" w:rsidR="00F34C0B" w:rsidRDefault="00F34C0B" w:rsidP="00F34C0B">
      <w:r>
        <w:t>Olivia Guswiler</w:t>
      </w:r>
    </w:p>
    <w:p w14:paraId="209773F0" w14:textId="1D865262" w:rsidR="00F34C0B" w:rsidRDefault="00F34C0B" w:rsidP="00F34C0B">
      <w:r>
        <w:t>Lecture Assignment 4</w:t>
      </w:r>
    </w:p>
    <w:p w14:paraId="0C78A126" w14:textId="2F8A2CD1" w:rsidR="00F34C0B" w:rsidRDefault="00F34C0B" w:rsidP="00F34C0B">
      <w:r>
        <w:t>2024-09-26</w:t>
      </w:r>
    </w:p>
    <w:p w14:paraId="413AD2A3" w14:textId="77777777" w:rsidR="00F34C0B" w:rsidRDefault="00F34C0B" w:rsidP="00F34C0B">
      <w:pPr>
        <w:pStyle w:val="ListParagraph"/>
        <w:numPr>
          <w:ilvl w:val="0"/>
          <w:numId w:val="1"/>
        </w:numPr>
        <w:ind w:left="360"/>
      </w:pPr>
      <w:r>
        <w:t>Why might dispersing individuals have trouble accurately assessing habitat quality?</w:t>
      </w:r>
    </w:p>
    <w:p w14:paraId="53736B36" w14:textId="67A18F48" w:rsidR="00F34C0B" w:rsidRDefault="00BD7C8A" w:rsidP="00F34C0B">
      <w:r>
        <w:t xml:space="preserve">Dispersers may not be </w:t>
      </w:r>
      <w:proofErr w:type="gramStart"/>
      <w:r>
        <w:t>honed in</w:t>
      </w:r>
      <w:proofErr w:type="gramEnd"/>
      <w:r>
        <w:t xml:space="preserve"> on indirect cues relating to quality of the habitat over the long term or sign stimuli may not be present at the time individuals are selecting new habitats.</w:t>
      </w:r>
    </w:p>
    <w:p w14:paraId="4E4739B1" w14:textId="77777777" w:rsidR="00BD7C8A" w:rsidRDefault="00BD7C8A" w:rsidP="00F34C0B"/>
    <w:p w14:paraId="7D1FE2F0" w14:textId="77777777" w:rsidR="00F34C0B" w:rsidRDefault="00F34C0B" w:rsidP="00F34C0B">
      <w:pPr>
        <w:pStyle w:val="ListParagraph"/>
        <w:numPr>
          <w:ilvl w:val="0"/>
          <w:numId w:val="1"/>
        </w:numPr>
        <w:ind w:left="360"/>
      </w:pPr>
      <w:r>
        <w:t xml:space="preserve">Think about NHPI in the context of a landscape with declining habitat quality. Describe how NHPI might lead to the creation of an ecological trap if habitat quality is declining. That is, if individuals select habitat conditions </w:t>
      </w:r>
      <w:proofErr w:type="gramStart"/>
      <w:r>
        <w:t>similar to</w:t>
      </w:r>
      <w:proofErr w:type="gramEnd"/>
      <w:r>
        <w:t xml:space="preserve"> those they were raised in, and they were raised in poor-quality habitats, could this lead to an ecological trap and why?</w:t>
      </w:r>
    </w:p>
    <w:p w14:paraId="77C4DA97" w14:textId="0A4CDD68" w:rsidR="009467EF" w:rsidRDefault="0026339C" w:rsidP="00F34C0B">
      <w:r>
        <w:t>Yes, i</w:t>
      </w:r>
      <w:r w:rsidR="009467EF">
        <w:t xml:space="preserve">f an individual is raised in habitat that is declining in quality, NHPI </w:t>
      </w:r>
      <w:r>
        <w:t>would lead to an ecological trap if this individual chooses similar low-quality habitat that continues to decline or has declined to the point that it does not promote positive fitness.</w:t>
      </w:r>
    </w:p>
    <w:p w14:paraId="38F6EB8D" w14:textId="77777777" w:rsidR="00C513E4" w:rsidRDefault="00C513E4" w:rsidP="00F34C0B"/>
    <w:p w14:paraId="03B7DDBD" w14:textId="64ADDDB9" w:rsidR="00A72467" w:rsidRDefault="00F34C0B" w:rsidP="00F34C0B">
      <w:pPr>
        <w:pStyle w:val="ListParagraph"/>
        <w:numPr>
          <w:ilvl w:val="0"/>
          <w:numId w:val="1"/>
        </w:numPr>
        <w:ind w:left="360"/>
      </w:pPr>
      <w:r>
        <w:t xml:space="preserve">Does the Mannan et al. study on Cooper's hawks in Tucson refute the idea that individuals select habitats more </w:t>
      </w:r>
      <w:proofErr w:type="gramStart"/>
      <w:r>
        <w:t>similar to</w:t>
      </w:r>
      <w:proofErr w:type="gramEnd"/>
      <w:r>
        <w:t xml:space="preserve"> their natal habitats? Why or why not?</w:t>
      </w:r>
    </w:p>
    <w:p w14:paraId="44C72DCD" w14:textId="5E680707" w:rsidR="00BD7C8A" w:rsidRDefault="009967EC" w:rsidP="00BD7C8A">
      <w:r>
        <w:t xml:space="preserve">Mannan et al. (2007) does not refute the idea that individual Cooper’s hawks in Tucson select </w:t>
      </w:r>
      <w:proofErr w:type="gramStart"/>
      <w:r>
        <w:t>first</w:t>
      </w:r>
      <w:proofErr w:type="gramEnd"/>
      <w:r>
        <w:t xml:space="preserve"> nesting habitat more </w:t>
      </w:r>
      <w:proofErr w:type="gramStart"/>
      <w:r>
        <w:t>similar to</w:t>
      </w:r>
      <w:proofErr w:type="gramEnd"/>
      <w:r>
        <w:t xml:space="preserve"> their natal habitat. The authors do propose that NHPI plays a limited role in this specific system, for the landscape features they examined (tree species and urban development category), but these patterns alone are not evidence against NHPI influencing nest-site selection. They discuss that selected sites reflect what was available in the landscape and that perhaps selection was not based on use of a particular tree species, but rather the use of trees themselves</w:t>
      </w:r>
      <w:r w:rsidR="00773872">
        <w:t>.</w:t>
      </w:r>
    </w:p>
    <w:sectPr w:rsidR="00BD7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46331"/>
    <w:multiLevelType w:val="hybridMultilevel"/>
    <w:tmpl w:val="0D049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00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0B"/>
    <w:rsid w:val="0026339C"/>
    <w:rsid w:val="00551BB0"/>
    <w:rsid w:val="00773872"/>
    <w:rsid w:val="00866D48"/>
    <w:rsid w:val="009467EF"/>
    <w:rsid w:val="009967EC"/>
    <w:rsid w:val="00A72467"/>
    <w:rsid w:val="00A86959"/>
    <w:rsid w:val="00BD7C8A"/>
    <w:rsid w:val="00C513E4"/>
    <w:rsid w:val="00CB2A37"/>
    <w:rsid w:val="00DC0669"/>
    <w:rsid w:val="00F3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D7D3"/>
  <w15:chartTrackingRefBased/>
  <w15:docId w15:val="{418E3FDA-8752-4494-97B7-552C03E2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67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7</cp:revision>
  <dcterms:created xsi:type="dcterms:W3CDTF">2024-09-23T16:48:00Z</dcterms:created>
  <dcterms:modified xsi:type="dcterms:W3CDTF">2024-09-26T16:48:00Z</dcterms:modified>
</cp:coreProperties>
</file>