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CCCC" w14:textId="44DAD83E" w:rsidR="00EE5A2A" w:rsidRDefault="00EE5A2A" w:rsidP="00EE5A2A">
      <w:r>
        <w:t>Olivia Guswiler</w:t>
      </w:r>
    </w:p>
    <w:p w14:paraId="7B9D40C6" w14:textId="0858CBDC" w:rsidR="00EE5A2A" w:rsidRDefault="00EE5A2A" w:rsidP="00EE5A2A">
      <w:r>
        <w:t xml:space="preserve">Lecture Assignment </w:t>
      </w:r>
      <w:r w:rsidR="004E7061">
        <w:t>7</w:t>
      </w:r>
    </w:p>
    <w:p w14:paraId="005F9BF8" w14:textId="147F012E" w:rsidR="00EE5A2A" w:rsidRDefault="00EE5A2A" w:rsidP="00EE5A2A">
      <w:r>
        <w:t>2024-10-</w:t>
      </w:r>
      <w:r w:rsidR="004E7061">
        <w:t>17</w:t>
      </w:r>
    </w:p>
    <w:p w14:paraId="166F5901" w14:textId="77777777" w:rsidR="004E7061" w:rsidRDefault="004E7061" w:rsidP="004E7061">
      <w:pPr>
        <w:pStyle w:val="ListParagraph"/>
        <w:numPr>
          <w:ilvl w:val="0"/>
          <w:numId w:val="1"/>
        </w:numPr>
      </w:pPr>
      <w:r>
        <w:t>Many researchers have tried to justify the use of logistic regression (i.e., the binomial generalized linear model) as a way of analyzing used-available data (i.e., to fit resource selection functions). What "breakthrough" does Fieberg et al. describe that provides the current conceptual foundation for why we use binomial GLMs to fit resource selection functions with used-available data?</w:t>
      </w:r>
    </w:p>
    <w:p w14:paraId="48B62B18" w14:textId="7C460DF4" w:rsidR="004E7061" w:rsidRDefault="004E7061" w:rsidP="004E7061">
      <w:pPr>
        <w:ind w:left="360"/>
      </w:pPr>
      <w:r>
        <w:t>xx</w:t>
      </w:r>
    </w:p>
    <w:p w14:paraId="655963E0" w14:textId="622842BE" w:rsidR="0034134B" w:rsidRDefault="004E7061" w:rsidP="0034134B">
      <w:pPr>
        <w:pStyle w:val="ListParagraph"/>
        <w:numPr>
          <w:ilvl w:val="0"/>
          <w:numId w:val="1"/>
        </w:numPr>
      </w:pPr>
      <w:r w:rsidRPr="004E7061">
        <w:t>What happens to the intercept estimate (beta 0 or b0) of a binomial GLM fit to used-available data as the number of available points increases? Why?</w:t>
      </w:r>
    </w:p>
    <w:p w14:paraId="707FD57C" w14:textId="799150DA" w:rsidR="00FF017A" w:rsidRPr="00717469" w:rsidRDefault="004E7061" w:rsidP="004E7061">
      <w:pPr>
        <w:ind w:left="360"/>
      </w:pPr>
      <w:r>
        <w:t>xx</w:t>
      </w:r>
    </w:p>
    <w:sectPr w:rsidR="00FF017A" w:rsidRPr="0071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6459B"/>
    <w:multiLevelType w:val="hybridMultilevel"/>
    <w:tmpl w:val="54E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86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2A"/>
    <w:rsid w:val="000A537B"/>
    <w:rsid w:val="001B1848"/>
    <w:rsid w:val="001B5CA7"/>
    <w:rsid w:val="0034134B"/>
    <w:rsid w:val="003E300F"/>
    <w:rsid w:val="004E7061"/>
    <w:rsid w:val="00717469"/>
    <w:rsid w:val="00866D48"/>
    <w:rsid w:val="008B2203"/>
    <w:rsid w:val="0092637B"/>
    <w:rsid w:val="00A72467"/>
    <w:rsid w:val="00A769FD"/>
    <w:rsid w:val="00B00403"/>
    <w:rsid w:val="00C44790"/>
    <w:rsid w:val="00DB69D4"/>
    <w:rsid w:val="00EE5A2A"/>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DC4D"/>
  <w15:chartTrackingRefBased/>
  <w15:docId w15:val="{7FE8ED87-3481-4C5E-9521-2727495D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2A"/>
    <w:rPr>
      <w:rFonts w:eastAsiaTheme="majorEastAsia" w:cstheme="majorBidi"/>
      <w:color w:val="272727" w:themeColor="text1" w:themeTint="D8"/>
    </w:rPr>
  </w:style>
  <w:style w:type="paragraph" w:styleId="Title">
    <w:name w:val="Title"/>
    <w:basedOn w:val="Normal"/>
    <w:next w:val="Normal"/>
    <w:link w:val="TitleChar"/>
    <w:uiPriority w:val="10"/>
    <w:qFormat/>
    <w:rsid w:val="00EE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2A"/>
    <w:pPr>
      <w:spacing w:before="160"/>
      <w:jc w:val="center"/>
    </w:pPr>
    <w:rPr>
      <w:i/>
      <w:iCs/>
      <w:color w:val="404040" w:themeColor="text1" w:themeTint="BF"/>
    </w:rPr>
  </w:style>
  <w:style w:type="character" w:customStyle="1" w:styleId="QuoteChar">
    <w:name w:val="Quote Char"/>
    <w:basedOn w:val="DefaultParagraphFont"/>
    <w:link w:val="Quote"/>
    <w:uiPriority w:val="29"/>
    <w:rsid w:val="00EE5A2A"/>
    <w:rPr>
      <w:i/>
      <w:iCs/>
      <w:color w:val="404040" w:themeColor="text1" w:themeTint="BF"/>
    </w:rPr>
  </w:style>
  <w:style w:type="paragraph" w:styleId="ListParagraph">
    <w:name w:val="List Paragraph"/>
    <w:basedOn w:val="Normal"/>
    <w:uiPriority w:val="34"/>
    <w:qFormat/>
    <w:rsid w:val="00EE5A2A"/>
    <w:pPr>
      <w:ind w:left="720"/>
      <w:contextualSpacing/>
    </w:pPr>
  </w:style>
  <w:style w:type="character" w:styleId="IntenseEmphasis">
    <w:name w:val="Intense Emphasis"/>
    <w:basedOn w:val="DefaultParagraphFont"/>
    <w:uiPriority w:val="21"/>
    <w:qFormat/>
    <w:rsid w:val="00EE5A2A"/>
    <w:rPr>
      <w:i/>
      <w:iCs/>
      <w:color w:val="0F4761" w:themeColor="accent1" w:themeShade="BF"/>
    </w:rPr>
  </w:style>
  <w:style w:type="paragraph" w:styleId="IntenseQuote">
    <w:name w:val="Intense Quote"/>
    <w:basedOn w:val="Normal"/>
    <w:next w:val="Normal"/>
    <w:link w:val="IntenseQuoteChar"/>
    <w:uiPriority w:val="30"/>
    <w:qFormat/>
    <w:rsid w:val="00EE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2A"/>
    <w:rPr>
      <w:i/>
      <w:iCs/>
      <w:color w:val="0F4761" w:themeColor="accent1" w:themeShade="BF"/>
    </w:rPr>
  </w:style>
  <w:style w:type="character" w:styleId="IntenseReference">
    <w:name w:val="Intense Reference"/>
    <w:basedOn w:val="DefaultParagraphFont"/>
    <w:uiPriority w:val="32"/>
    <w:qFormat/>
    <w:rsid w:val="00EE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214">
      <w:bodyDiv w:val="1"/>
      <w:marLeft w:val="0"/>
      <w:marRight w:val="0"/>
      <w:marTop w:val="0"/>
      <w:marBottom w:val="0"/>
      <w:divBdr>
        <w:top w:val="none" w:sz="0" w:space="0" w:color="auto"/>
        <w:left w:val="none" w:sz="0" w:space="0" w:color="auto"/>
        <w:bottom w:val="none" w:sz="0" w:space="0" w:color="auto"/>
        <w:right w:val="none" w:sz="0" w:space="0" w:color="auto"/>
      </w:divBdr>
    </w:div>
    <w:div w:id="631516835">
      <w:bodyDiv w:val="1"/>
      <w:marLeft w:val="0"/>
      <w:marRight w:val="0"/>
      <w:marTop w:val="0"/>
      <w:marBottom w:val="0"/>
      <w:divBdr>
        <w:top w:val="none" w:sz="0" w:space="0" w:color="auto"/>
        <w:left w:val="none" w:sz="0" w:space="0" w:color="auto"/>
        <w:bottom w:val="none" w:sz="0" w:space="0" w:color="auto"/>
        <w:right w:val="none" w:sz="0" w:space="0" w:color="auto"/>
      </w:divBdr>
    </w:div>
    <w:div w:id="19805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3</cp:revision>
  <dcterms:created xsi:type="dcterms:W3CDTF">2024-10-15T20:23:00Z</dcterms:created>
  <dcterms:modified xsi:type="dcterms:W3CDTF">2024-10-15T20:24:00Z</dcterms:modified>
</cp:coreProperties>
</file>