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4D20" w:rsidRDefault="00F94D20">
      <w:pPr>
        <w:spacing w:before="1200"/>
      </w:pPr>
      <w:bookmarkStart w:id="0" w:name="_GoBack"/>
      <w:bookmarkEnd w:id="0"/>
    </w:p>
    <w:p w:rsidR="00F94D20" w:rsidRDefault="009236CB">
      <w:pPr>
        <w:spacing w:after="120" w:line="276" w:lineRule="auto"/>
        <w:jc w:val="center"/>
      </w:pPr>
      <w:r>
        <w:rPr>
          <w:b/>
          <w:bCs/>
          <w:sz w:val="28"/>
          <w:szCs w:val="28"/>
        </w:rPr>
        <w:t>Universidad Nacional Abierta y a Distancia (UNAD)</w:t>
      </w:r>
    </w:p>
    <w:p w:rsidR="00F94D20" w:rsidRDefault="009236CB">
      <w:pPr>
        <w:spacing w:after="600" w:line="276" w:lineRule="auto"/>
        <w:jc w:val="center"/>
      </w:pPr>
      <w:r>
        <w:t>Escuela de Ciencias Básicas, Tecnología e Ingeniería</w:t>
      </w:r>
    </w:p>
    <w:p w:rsidR="00F94D20" w:rsidRDefault="009236CB">
      <w:pPr>
        <w:spacing w:after="120" w:line="276" w:lineRule="auto"/>
        <w:jc w:val="center"/>
      </w:pPr>
      <w:r>
        <w:rPr>
          <w:b/>
          <w:bCs/>
          <w:color w:val="1F3864"/>
          <w:sz w:val="40"/>
          <w:szCs w:val="40"/>
        </w:rPr>
        <w:t>Plan de pruebas funcionales y no funcionales</w:t>
      </w:r>
    </w:p>
    <w:p w:rsidR="00F94D20" w:rsidRDefault="009236CB">
      <w:pPr>
        <w:spacing w:after="120" w:line="276" w:lineRule="auto"/>
        <w:jc w:val="center"/>
      </w:pPr>
      <w:r>
        <w:rPr>
          <w:b/>
          <w:bCs/>
          <w:color w:val="1F3864"/>
          <w:sz w:val="30"/>
          <w:szCs w:val="30"/>
        </w:rPr>
        <w:t>Aplicación web simulada «Mi Ruta»</w:t>
      </w:r>
    </w:p>
    <w:p w:rsidR="00F94D20" w:rsidRDefault="009236CB">
      <w:pPr>
        <w:spacing w:after="600" w:line="276" w:lineRule="auto"/>
        <w:jc w:val="center"/>
      </w:pPr>
      <w:r>
        <w:t>Propuesta técnica alineada con ISO/IEC 25010:2023 y preparada para Selenium 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360"/>
      </w:tblGrid>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rPr>
              <w:t>Universidad</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t>Universidad Nacional Abierta y a Distancia (UNAD)</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rPr>
              <w:t>Curso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t>Calidad de Software</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rPr>
              <w:t>Código del curso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t>202016903</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rPr>
              <w:t>Actividad</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t>Tarea 3 – Prácticas simuladas</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rPr>
              <w:t>Aplicación evaluada</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t>Mi Ruta (sistema bajo prueba)</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rPr>
              <w:t>Grupo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i/>
                <w:iCs/>
                <w:color w:val="7F7F7F"/>
              </w:rPr>
              <w:t>[Número de grupo]</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rPr>
              <w:t>Integrantes del grupo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i/>
                <w:iCs/>
                <w:color w:val="7F7F7F"/>
              </w:rPr>
              <w:t>[Nombre completo – código]</w:t>
            </w:r>
          </w:p>
          <w:p w:rsidR="00F94D20" w:rsidRDefault="009236CB">
            <w:pPr>
              <w:spacing w:after="40" w:line="252" w:lineRule="auto"/>
            </w:pPr>
            <w:r>
              <w:rPr>
                <w:i/>
                <w:iCs/>
                <w:color w:val="7F7F7F"/>
              </w:rPr>
              <w:t>[Nombre completo – código]</w:t>
            </w:r>
          </w:p>
          <w:p w:rsidR="00F94D20" w:rsidRDefault="009236CB">
            <w:pPr>
              <w:spacing w:after="40" w:line="252" w:lineRule="auto"/>
            </w:pPr>
            <w:r>
              <w:rPr>
                <w:i/>
                <w:iCs/>
                <w:color w:val="7F7F7F"/>
              </w:rPr>
              <w:t>[Nombre completo – código]</w:t>
            </w:r>
          </w:p>
          <w:p w:rsidR="00F94D20" w:rsidRDefault="009236CB">
            <w:pPr>
              <w:spacing w:after="40" w:line="252" w:lineRule="auto"/>
            </w:pPr>
            <w:r>
              <w:rPr>
                <w:i/>
                <w:iCs/>
                <w:color w:val="7F7F7F"/>
              </w:rPr>
              <w:t>[Nombre completo – código]</w:t>
            </w:r>
          </w:p>
          <w:p w:rsidR="00F94D20" w:rsidRDefault="009236CB">
            <w:pPr>
              <w:spacing w:after="40" w:line="252" w:lineRule="auto"/>
            </w:pPr>
            <w:r>
              <w:rPr>
                <w:i/>
                <w:iCs/>
                <w:color w:val="7F7F7F"/>
              </w:rPr>
              <w:t>[Nombre completo – código]</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rPr>
              <w:t>Tutor</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i/>
                <w:iCs/>
                <w:color w:val="7F7F7F"/>
              </w:rPr>
              <w:t>[Nombre del tutor]</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rPr>
              <w:t>Fecha de elaboración</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t>9 de octubre de 2026</w:t>
            </w:r>
          </w:p>
        </w:tc>
      </w:tr>
    </w:tbl>
    <w:p w:rsidR="00F94D20" w:rsidRDefault="009236CB">
      <w:pPr>
        <w:spacing w:before="400" w:after="120" w:line="276" w:lineRule="auto"/>
        <w:jc w:val="center"/>
        <w:sectPr w:rsidR="00F94D20">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r>
        <w:rPr>
          <w:i/>
          <w:iCs/>
          <w:sz w:val="20"/>
          <w:szCs w:val="20"/>
        </w:rPr>
        <w:t>Los campos entre corchetes son editables y deben completarse por el grupo. Este documento es un plan diseñado: ningún caso ha sido ejecutado todavía.</w:t>
      </w:r>
    </w:p>
    <w:p w:rsidR="00F94D20" w:rsidRDefault="009236CB">
      <w:pPr>
        <w:spacing w:after="120" w:line="276" w:lineRule="auto"/>
      </w:pPr>
      <w:r>
        <w:rPr>
          <w:b/>
          <w:bCs/>
          <w:color w:val="1F3864"/>
          <w:sz w:val="28"/>
          <w:szCs w:val="28"/>
        </w:rPr>
        <w:lastRenderedPageBreak/>
        <w:t>Contenido</w:t>
      </w:r>
    </w:p>
    <w:sdt>
      <w:sdtPr>
        <w:alias w:val="Contenido"/>
        <w:id w:val="1868481827"/>
      </w:sdtPr>
      <w:sdtEndPr/>
      <w:sdtContent>
        <w:p w:rsidR="009236CB" w:rsidRDefault="009236CB">
          <w:pPr>
            <w:pStyle w:val="TDC1"/>
            <w:tabs>
              <w:tab w:val="right" w:leader="dot" w:pos="9350"/>
            </w:tabs>
            <w:rPr>
              <w:rFonts w:asciiTheme="minorHAnsi" w:eastAsiaTheme="minorEastAsia" w:hAnsiTheme="minorHAnsi" w:cstheme="minorBidi"/>
              <w:noProof/>
            </w:rPr>
          </w:pPr>
          <w:r>
            <w:fldChar w:fldCharType="begin"/>
          </w:r>
          <w:r>
            <w:instrText>TOC \h \o "1-2"</w:instrText>
          </w:r>
          <w:r>
            <w:fldChar w:fldCharType="separate"/>
          </w:r>
          <w:hyperlink w:anchor="_Toc242459247" w:history="1">
            <w:r w:rsidRPr="00553F38">
              <w:rPr>
                <w:rStyle w:val="Hipervnculo"/>
                <w:noProof/>
              </w:rPr>
              <w:t>2. Introducción</w:t>
            </w:r>
            <w:r>
              <w:rPr>
                <w:noProof/>
              </w:rPr>
              <w:tab/>
            </w:r>
            <w:r>
              <w:rPr>
                <w:noProof/>
              </w:rPr>
              <w:fldChar w:fldCharType="begin"/>
            </w:r>
            <w:r>
              <w:rPr>
                <w:noProof/>
              </w:rPr>
              <w:instrText xml:space="preserve"> PAGEREF _Toc242459247 \h </w:instrText>
            </w:r>
            <w:r>
              <w:rPr>
                <w:noProof/>
              </w:rPr>
            </w:r>
            <w:r>
              <w:rPr>
                <w:noProof/>
              </w:rPr>
              <w:fldChar w:fldCharType="separate"/>
            </w:r>
            <w:r>
              <w:rPr>
                <w:noProof/>
              </w:rPr>
              <w:t>4</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48" w:history="1">
            <w:r w:rsidRPr="00553F38">
              <w:rPr>
                <w:rStyle w:val="Hipervnculo"/>
                <w:noProof/>
              </w:rPr>
              <w:t>3. Objetivo general</w:t>
            </w:r>
            <w:r>
              <w:rPr>
                <w:noProof/>
              </w:rPr>
              <w:tab/>
            </w:r>
            <w:r>
              <w:rPr>
                <w:noProof/>
              </w:rPr>
              <w:fldChar w:fldCharType="begin"/>
            </w:r>
            <w:r>
              <w:rPr>
                <w:noProof/>
              </w:rPr>
              <w:instrText xml:space="preserve"> PAGEREF _Toc242459248 \h </w:instrText>
            </w:r>
            <w:r>
              <w:rPr>
                <w:noProof/>
              </w:rPr>
            </w:r>
            <w:r>
              <w:rPr>
                <w:noProof/>
              </w:rPr>
              <w:fldChar w:fldCharType="separate"/>
            </w:r>
            <w:r>
              <w:rPr>
                <w:noProof/>
              </w:rPr>
              <w:t>4</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49" w:history="1">
            <w:r w:rsidRPr="00553F38">
              <w:rPr>
                <w:rStyle w:val="Hipervnculo"/>
                <w:noProof/>
              </w:rPr>
              <w:t>4. Objetivos específicos</w:t>
            </w:r>
            <w:r>
              <w:rPr>
                <w:noProof/>
              </w:rPr>
              <w:tab/>
            </w:r>
            <w:r>
              <w:rPr>
                <w:noProof/>
              </w:rPr>
              <w:fldChar w:fldCharType="begin"/>
            </w:r>
            <w:r>
              <w:rPr>
                <w:noProof/>
              </w:rPr>
              <w:instrText xml:space="preserve"> PAGEREF _Toc242459249 \h </w:instrText>
            </w:r>
            <w:r>
              <w:rPr>
                <w:noProof/>
              </w:rPr>
            </w:r>
            <w:r>
              <w:rPr>
                <w:noProof/>
              </w:rPr>
              <w:fldChar w:fldCharType="separate"/>
            </w:r>
            <w:r>
              <w:rPr>
                <w:noProof/>
              </w:rPr>
              <w:t>4</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50" w:history="1">
            <w:r w:rsidRPr="00553F38">
              <w:rPr>
                <w:rStyle w:val="Hipervnculo"/>
                <w:noProof/>
              </w:rPr>
              <w:t>5. Alcance del plan de pruebas</w:t>
            </w:r>
            <w:r>
              <w:rPr>
                <w:noProof/>
              </w:rPr>
              <w:tab/>
            </w:r>
            <w:r>
              <w:rPr>
                <w:noProof/>
              </w:rPr>
              <w:fldChar w:fldCharType="begin"/>
            </w:r>
            <w:r>
              <w:rPr>
                <w:noProof/>
              </w:rPr>
              <w:instrText xml:space="preserve"> PAGEREF _Toc242459250 \h </w:instrText>
            </w:r>
            <w:r>
              <w:rPr>
                <w:noProof/>
              </w:rPr>
            </w:r>
            <w:r>
              <w:rPr>
                <w:noProof/>
              </w:rPr>
              <w:fldChar w:fldCharType="separate"/>
            </w:r>
            <w:r>
              <w:rPr>
                <w:noProof/>
              </w:rPr>
              <w:t>5</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51" w:history="1">
            <w:r w:rsidRPr="00553F38">
              <w:rPr>
                <w:rStyle w:val="Hipervnculo"/>
                <w:noProof/>
              </w:rPr>
              <w:t>5.1 Dentro del alcance</w:t>
            </w:r>
            <w:r>
              <w:rPr>
                <w:noProof/>
              </w:rPr>
              <w:tab/>
            </w:r>
            <w:r>
              <w:rPr>
                <w:noProof/>
              </w:rPr>
              <w:fldChar w:fldCharType="begin"/>
            </w:r>
            <w:r>
              <w:rPr>
                <w:noProof/>
              </w:rPr>
              <w:instrText xml:space="preserve"> PAGEREF _Toc242459251 \h </w:instrText>
            </w:r>
            <w:r>
              <w:rPr>
                <w:noProof/>
              </w:rPr>
            </w:r>
            <w:r>
              <w:rPr>
                <w:noProof/>
              </w:rPr>
              <w:fldChar w:fldCharType="separate"/>
            </w:r>
            <w:r>
              <w:rPr>
                <w:noProof/>
              </w:rPr>
              <w:t>5</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52" w:history="1">
            <w:r w:rsidRPr="00553F38">
              <w:rPr>
                <w:rStyle w:val="Hipervnculo"/>
                <w:noProof/>
              </w:rPr>
              <w:t>5.2 Fuera del alcance</w:t>
            </w:r>
            <w:r>
              <w:rPr>
                <w:noProof/>
              </w:rPr>
              <w:tab/>
            </w:r>
            <w:r>
              <w:rPr>
                <w:noProof/>
              </w:rPr>
              <w:fldChar w:fldCharType="begin"/>
            </w:r>
            <w:r>
              <w:rPr>
                <w:noProof/>
              </w:rPr>
              <w:instrText xml:space="preserve"> PAGEREF _Toc242459252 \h </w:instrText>
            </w:r>
            <w:r>
              <w:rPr>
                <w:noProof/>
              </w:rPr>
            </w:r>
            <w:r>
              <w:rPr>
                <w:noProof/>
              </w:rPr>
              <w:fldChar w:fldCharType="separate"/>
            </w:r>
            <w:r>
              <w:rPr>
                <w:noProof/>
              </w:rPr>
              <w:t>5</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53" w:history="1">
            <w:r w:rsidRPr="00553F38">
              <w:rPr>
                <w:rStyle w:val="Hipervnculo"/>
                <w:noProof/>
              </w:rPr>
              <w:t>6. Descripción técnica y arquitectura de Mi Ruta</w:t>
            </w:r>
            <w:r>
              <w:rPr>
                <w:noProof/>
              </w:rPr>
              <w:tab/>
            </w:r>
            <w:r>
              <w:rPr>
                <w:noProof/>
              </w:rPr>
              <w:fldChar w:fldCharType="begin"/>
            </w:r>
            <w:r>
              <w:rPr>
                <w:noProof/>
              </w:rPr>
              <w:instrText xml:space="preserve"> PAGEREF _Toc242459253 \h </w:instrText>
            </w:r>
            <w:r>
              <w:rPr>
                <w:noProof/>
              </w:rPr>
            </w:r>
            <w:r>
              <w:rPr>
                <w:noProof/>
              </w:rPr>
              <w:fldChar w:fldCharType="separate"/>
            </w:r>
            <w:r>
              <w:rPr>
                <w:noProof/>
              </w:rPr>
              <w:t>5</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54" w:history="1">
            <w:r w:rsidRPr="00553F38">
              <w:rPr>
                <w:rStyle w:val="Hipervnculo"/>
                <w:noProof/>
              </w:rPr>
              <w:t>7. Inventario de funcionalidades y componentes</w:t>
            </w:r>
            <w:r>
              <w:rPr>
                <w:noProof/>
              </w:rPr>
              <w:tab/>
            </w:r>
            <w:r>
              <w:rPr>
                <w:noProof/>
              </w:rPr>
              <w:fldChar w:fldCharType="begin"/>
            </w:r>
            <w:r>
              <w:rPr>
                <w:noProof/>
              </w:rPr>
              <w:instrText xml:space="preserve"> PAGEREF _Toc242459254 \h </w:instrText>
            </w:r>
            <w:r>
              <w:rPr>
                <w:noProof/>
              </w:rPr>
            </w:r>
            <w:r>
              <w:rPr>
                <w:noProof/>
              </w:rPr>
              <w:fldChar w:fldCharType="separate"/>
            </w:r>
            <w:r>
              <w:rPr>
                <w:noProof/>
              </w:rPr>
              <w:t>7</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55" w:history="1">
            <w:r w:rsidRPr="00553F38">
              <w:rPr>
                <w:rStyle w:val="Hipervnculo"/>
                <w:noProof/>
              </w:rPr>
              <w:t>8. Referente de calidad ISO/IEC 25010 y edición utilizada</w:t>
            </w:r>
            <w:r>
              <w:rPr>
                <w:noProof/>
              </w:rPr>
              <w:tab/>
            </w:r>
            <w:r>
              <w:rPr>
                <w:noProof/>
              </w:rPr>
              <w:fldChar w:fldCharType="begin"/>
            </w:r>
            <w:r>
              <w:rPr>
                <w:noProof/>
              </w:rPr>
              <w:instrText xml:space="preserve"> PAGEREF _Toc242459255 \h </w:instrText>
            </w:r>
            <w:r>
              <w:rPr>
                <w:noProof/>
              </w:rPr>
            </w:r>
            <w:r>
              <w:rPr>
                <w:noProof/>
              </w:rPr>
              <w:fldChar w:fldCharType="separate"/>
            </w:r>
            <w:r>
              <w:rPr>
                <w:noProof/>
              </w:rPr>
              <w:t>12</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56" w:history="1">
            <w:r w:rsidRPr="00553F38">
              <w:rPr>
                <w:rStyle w:val="Hipervnculo"/>
                <w:noProof/>
              </w:rPr>
              <w:t>8.1 Edición seleccionada y justificación</w:t>
            </w:r>
            <w:r>
              <w:rPr>
                <w:noProof/>
              </w:rPr>
              <w:tab/>
            </w:r>
            <w:r>
              <w:rPr>
                <w:noProof/>
              </w:rPr>
              <w:fldChar w:fldCharType="begin"/>
            </w:r>
            <w:r>
              <w:rPr>
                <w:noProof/>
              </w:rPr>
              <w:instrText xml:space="preserve"> PAGEREF _Toc242459256 \h </w:instrText>
            </w:r>
            <w:r>
              <w:rPr>
                <w:noProof/>
              </w:rPr>
            </w:r>
            <w:r>
              <w:rPr>
                <w:noProof/>
              </w:rPr>
              <w:fldChar w:fldCharType="separate"/>
            </w:r>
            <w:r>
              <w:rPr>
                <w:noProof/>
              </w:rPr>
              <w:t>12</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57" w:history="1">
            <w:r w:rsidRPr="00553F38">
              <w:rPr>
                <w:rStyle w:val="Hipervnculo"/>
                <w:noProof/>
              </w:rPr>
              <w:t>8.2 Características y subcaracterísticas (ISO/IEC 25010:2023)</w:t>
            </w:r>
            <w:r>
              <w:rPr>
                <w:noProof/>
              </w:rPr>
              <w:tab/>
            </w:r>
            <w:r>
              <w:rPr>
                <w:noProof/>
              </w:rPr>
              <w:fldChar w:fldCharType="begin"/>
            </w:r>
            <w:r>
              <w:rPr>
                <w:noProof/>
              </w:rPr>
              <w:instrText xml:space="preserve"> PAGEREF _Toc242459257 \h </w:instrText>
            </w:r>
            <w:r>
              <w:rPr>
                <w:noProof/>
              </w:rPr>
            </w:r>
            <w:r>
              <w:rPr>
                <w:noProof/>
              </w:rPr>
              <w:fldChar w:fldCharType="separate"/>
            </w:r>
            <w:r>
              <w:rPr>
                <w:noProof/>
              </w:rPr>
              <w:t>12</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58" w:history="1">
            <w:r w:rsidRPr="00553F38">
              <w:rPr>
                <w:rStyle w:val="Hipervnculo"/>
                <w:noProof/>
              </w:rPr>
              <w:t>8.3 Correspondencia con ISO/IEC 25010:2011</w:t>
            </w:r>
            <w:r>
              <w:rPr>
                <w:noProof/>
              </w:rPr>
              <w:tab/>
            </w:r>
            <w:r>
              <w:rPr>
                <w:noProof/>
              </w:rPr>
              <w:fldChar w:fldCharType="begin"/>
            </w:r>
            <w:r>
              <w:rPr>
                <w:noProof/>
              </w:rPr>
              <w:instrText xml:space="preserve"> PAGEREF _Toc242459258 \h </w:instrText>
            </w:r>
            <w:r>
              <w:rPr>
                <w:noProof/>
              </w:rPr>
            </w:r>
            <w:r>
              <w:rPr>
                <w:noProof/>
              </w:rPr>
              <w:fldChar w:fldCharType="separate"/>
            </w:r>
            <w:r>
              <w:rPr>
                <w:noProof/>
              </w:rPr>
              <w:t>13</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59" w:history="1">
            <w:r w:rsidRPr="00553F38">
              <w:rPr>
                <w:rStyle w:val="Hipervnculo"/>
                <w:noProof/>
              </w:rPr>
              <w:t>8.4 Cobertura y exclusiones</w:t>
            </w:r>
            <w:r>
              <w:rPr>
                <w:noProof/>
              </w:rPr>
              <w:tab/>
            </w:r>
            <w:r>
              <w:rPr>
                <w:noProof/>
              </w:rPr>
              <w:fldChar w:fldCharType="begin"/>
            </w:r>
            <w:r>
              <w:rPr>
                <w:noProof/>
              </w:rPr>
              <w:instrText xml:space="preserve"> PAGEREF _Toc242459259 \h </w:instrText>
            </w:r>
            <w:r>
              <w:rPr>
                <w:noProof/>
              </w:rPr>
            </w:r>
            <w:r>
              <w:rPr>
                <w:noProof/>
              </w:rPr>
              <w:fldChar w:fldCharType="separate"/>
            </w:r>
            <w:r>
              <w:rPr>
                <w:noProof/>
              </w:rPr>
              <w:t>14</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60" w:history="1">
            <w:r w:rsidRPr="00553F38">
              <w:rPr>
                <w:rStyle w:val="Hipervnculo"/>
                <w:noProof/>
              </w:rPr>
              <w:t>9. Plan de pruebas funcionales: 15 casos completos</w:t>
            </w:r>
            <w:r>
              <w:rPr>
                <w:noProof/>
              </w:rPr>
              <w:tab/>
            </w:r>
            <w:r>
              <w:rPr>
                <w:noProof/>
              </w:rPr>
              <w:fldChar w:fldCharType="begin"/>
            </w:r>
            <w:r>
              <w:rPr>
                <w:noProof/>
              </w:rPr>
              <w:instrText xml:space="preserve"> PAGEREF _Toc242459260 \h </w:instrText>
            </w:r>
            <w:r>
              <w:rPr>
                <w:noProof/>
              </w:rPr>
            </w:r>
            <w:r>
              <w:rPr>
                <w:noProof/>
              </w:rPr>
              <w:fldChar w:fldCharType="separate"/>
            </w:r>
            <w:r>
              <w:rPr>
                <w:noProof/>
              </w:rPr>
              <w:t>15</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61" w:history="1">
            <w:r w:rsidRPr="00553F38">
              <w:rPr>
                <w:rStyle w:val="Hipervnculo"/>
                <w:noProof/>
              </w:rPr>
              <w:t>9.1 Matriz A. Plan de pruebas funcionales</w:t>
            </w:r>
            <w:r>
              <w:rPr>
                <w:noProof/>
              </w:rPr>
              <w:tab/>
            </w:r>
            <w:r>
              <w:rPr>
                <w:noProof/>
              </w:rPr>
              <w:fldChar w:fldCharType="begin"/>
            </w:r>
            <w:r>
              <w:rPr>
                <w:noProof/>
              </w:rPr>
              <w:instrText xml:space="preserve"> PAGEREF _Toc242459261 \h </w:instrText>
            </w:r>
            <w:r>
              <w:rPr>
                <w:noProof/>
              </w:rPr>
            </w:r>
            <w:r>
              <w:rPr>
                <w:noProof/>
              </w:rPr>
              <w:fldChar w:fldCharType="separate"/>
            </w:r>
            <w:r>
              <w:rPr>
                <w:noProof/>
              </w:rPr>
              <w:t>15</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62" w:history="1">
            <w:r w:rsidRPr="00553F38">
              <w:rPr>
                <w:rStyle w:val="Hipervnculo"/>
                <w:noProof/>
              </w:rPr>
              <w:t>9.2 Fichas detalladas de los casos funcionales</w:t>
            </w:r>
            <w:r>
              <w:rPr>
                <w:noProof/>
              </w:rPr>
              <w:tab/>
            </w:r>
            <w:r>
              <w:rPr>
                <w:noProof/>
              </w:rPr>
              <w:fldChar w:fldCharType="begin"/>
            </w:r>
            <w:r>
              <w:rPr>
                <w:noProof/>
              </w:rPr>
              <w:instrText xml:space="preserve"> PAGEREF _Toc242459262 \h </w:instrText>
            </w:r>
            <w:r>
              <w:rPr>
                <w:noProof/>
              </w:rPr>
            </w:r>
            <w:r>
              <w:rPr>
                <w:noProof/>
              </w:rPr>
              <w:fldChar w:fldCharType="separate"/>
            </w:r>
            <w:r>
              <w:rPr>
                <w:noProof/>
              </w:rPr>
              <w:t>20</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63" w:history="1">
            <w:r w:rsidRPr="00553F38">
              <w:rPr>
                <w:rStyle w:val="Hipervnculo"/>
                <w:noProof/>
              </w:rPr>
              <w:t>10. Plan de pruebas no funcionales: 15 casos completos</w:t>
            </w:r>
            <w:r>
              <w:rPr>
                <w:noProof/>
              </w:rPr>
              <w:tab/>
            </w:r>
            <w:r>
              <w:rPr>
                <w:noProof/>
              </w:rPr>
              <w:fldChar w:fldCharType="begin"/>
            </w:r>
            <w:r>
              <w:rPr>
                <w:noProof/>
              </w:rPr>
              <w:instrText xml:space="preserve"> PAGEREF _Toc242459263 \h </w:instrText>
            </w:r>
            <w:r>
              <w:rPr>
                <w:noProof/>
              </w:rPr>
            </w:r>
            <w:r>
              <w:rPr>
                <w:noProof/>
              </w:rPr>
              <w:fldChar w:fldCharType="separate"/>
            </w:r>
            <w:r>
              <w:rPr>
                <w:noProof/>
              </w:rPr>
              <w:t>37</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64" w:history="1">
            <w:r w:rsidRPr="00553F38">
              <w:rPr>
                <w:rStyle w:val="Hipervnculo"/>
                <w:noProof/>
              </w:rPr>
              <w:t>10.1 Matriz B. Plan de pruebas no funcionales</w:t>
            </w:r>
            <w:r>
              <w:rPr>
                <w:noProof/>
              </w:rPr>
              <w:tab/>
            </w:r>
            <w:r>
              <w:rPr>
                <w:noProof/>
              </w:rPr>
              <w:fldChar w:fldCharType="begin"/>
            </w:r>
            <w:r>
              <w:rPr>
                <w:noProof/>
              </w:rPr>
              <w:instrText xml:space="preserve"> PAGEREF _Toc242459264 \h </w:instrText>
            </w:r>
            <w:r>
              <w:rPr>
                <w:noProof/>
              </w:rPr>
            </w:r>
            <w:r>
              <w:rPr>
                <w:noProof/>
              </w:rPr>
              <w:fldChar w:fldCharType="separate"/>
            </w:r>
            <w:r>
              <w:rPr>
                <w:noProof/>
              </w:rPr>
              <w:t>37</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65" w:history="1">
            <w:r w:rsidRPr="00553F38">
              <w:rPr>
                <w:rStyle w:val="Hipervnculo"/>
                <w:noProof/>
              </w:rPr>
              <w:t>10.2 Fichas detalladas de los casos no funcionales</w:t>
            </w:r>
            <w:r>
              <w:rPr>
                <w:noProof/>
              </w:rPr>
              <w:tab/>
            </w:r>
            <w:r>
              <w:rPr>
                <w:noProof/>
              </w:rPr>
              <w:fldChar w:fldCharType="begin"/>
            </w:r>
            <w:r>
              <w:rPr>
                <w:noProof/>
              </w:rPr>
              <w:instrText xml:space="preserve"> PAGEREF _Toc242459265 \h </w:instrText>
            </w:r>
            <w:r>
              <w:rPr>
                <w:noProof/>
              </w:rPr>
            </w:r>
            <w:r>
              <w:rPr>
                <w:noProof/>
              </w:rPr>
              <w:fldChar w:fldCharType="separate"/>
            </w:r>
            <w:r>
              <w:rPr>
                <w:noProof/>
              </w:rPr>
              <w:t>43</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66" w:history="1">
            <w:r w:rsidRPr="00553F38">
              <w:rPr>
                <w:rStyle w:val="Hipervnculo"/>
                <w:noProof/>
              </w:rPr>
              <w:t>11. Matriz de cobertura ISO/IEC 25010</w:t>
            </w:r>
            <w:r>
              <w:rPr>
                <w:noProof/>
              </w:rPr>
              <w:tab/>
            </w:r>
            <w:r>
              <w:rPr>
                <w:noProof/>
              </w:rPr>
              <w:fldChar w:fldCharType="begin"/>
            </w:r>
            <w:r>
              <w:rPr>
                <w:noProof/>
              </w:rPr>
              <w:instrText xml:space="preserve"> PAGEREF _Toc242459266 \h </w:instrText>
            </w:r>
            <w:r>
              <w:rPr>
                <w:noProof/>
              </w:rPr>
            </w:r>
            <w:r>
              <w:rPr>
                <w:noProof/>
              </w:rPr>
              <w:fldChar w:fldCharType="separate"/>
            </w:r>
            <w:r>
              <w:rPr>
                <w:noProof/>
              </w:rPr>
              <w:t>64</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67" w:history="1">
            <w:r w:rsidRPr="00553F38">
              <w:rPr>
                <w:rStyle w:val="Hipervnculo"/>
                <w:noProof/>
              </w:rPr>
              <w:t>12. Matriz de cobertura de componentes</w:t>
            </w:r>
            <w:r>
              <w:rPr>
                <w:noProof/>
              </w:rPr>
              <w:tab/>
            </w:r>
            <w:r>
              <w:rPr>
                <w:noProof/>
              </w:rPr>
              <w:fldChar w:fldCharType="begin"/>
            </w:r>
            <w:r>
              <w:rPr>
                <w:noProof/>
              </w:rPr>
              <w:instrText xml:space="preserve"> PAGEREF _Toc242459267 \h </w:instrText>
            </w:r>
            <w:r>
              <w:rPr>
                <w:noProof/>
              </w:rPr>
            </w:r>
            <w:r>
              <w:rPr>
                <w:noProof/>
              </w:rPr>
              <w:fldChar w:fldCharType="separate"/>
            </w:r>
            <w:r>
              <w:rPr>
                <w:noProof/>
              </w:rPr>
              <w:t>73</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68" w:history="1">
            <w:r w:rsidRPr="00553F38">
              <w:rPr>
                <w:rStyle w:val="Hipervnculo"/>
                <w:noProof/>
              </w:rPr>
              <w:t>13. Distribución propuesta de casos por estudiante</w:t>
            </w:r>
            <w:r>
              <w:rPr>
                <w:noProof/>
              </w:rPr>
              <w:tab/>
            </w:r>
            <w:r>
              <w:rPr>
                <w:noProof/>
              </w:rPr>
              <w:fldChar w:fldCharType="begin"/>
            </w:r>
            <w:r>
              <w:rPr>
                <w:noProof/>
              </w:rPr>
              <w:instrText xml:space="preserve"> PAGEREF _Toc242459268 \h </w:instrText>
            </w:r>
            <w:r>
              <w:rPr>
                <w:noProof/>
              </w:rPr>
            </w:r>
            <w:r>
              <w:rPr>
                <w:noProof/>
              </w:rPr>
              <w:fldChar w:fldCharType="separate"/>
            </w:r>
            <w:r>
              <w:rPr>
                <w:noProof/>
              </w:rPr>
              <w:t>76</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69" w:history="1">
            <w:r w:rsidRPr="00553F38">
              <w:rPr>
                <w:rStyle w:val="Hipervnculo"/>
                <w:noProof/>
              </w:rPr>
              <w:t>14. Procedimientos de automatización con Selenium IDE</w:t>
            </w:r>
            <w:r>
              <w:rPr>
                <w:noProof/>
              </w:rPr>
              <w:tab/>
            </w:r>
            <w:r>
              <w:rPr>
                <w:noProof/>
              </w:rPr>
              <w:fldChar w:fldCharType="begin"/>
            </w:r>
            <w:r>
              <w:rPr>
                <w:noProof/>
              </w:rPr>
              <w:instrText xml:space="preserve"> PAGEREF _Toc242459269 \h </w:instrText>
            </w:r>
            <w:r>
              <w:rPr>
                <w:noProof/>
              </w:rPr>
            </w:r>
            <w:r>
              <w:rPr>
                <w:noProof/>
              </w:rPr>
              <w:fldChar w:fldCharType="separate"/>
            </w:r>
            <w:r>
              <w:rPr>
                <w:noProof/>
              </w:rPr>
              <w:t>81</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70" w:history="1">
            <w:r w:rsidRPr="00553F38">
              <w:rPr>
                <w:rStyle w:val="Hipervnculo"/>
                <w:noProof/>
              </w:rPr>
              <w:t>14.1 Convenciones</w:t>
            </w:r>
            <w:r>
              <w:rPr>
                <w:noProof/>
              </w:rPr>
              <w:tab/>
            </w:r>
            <w:r>
              <w:rPr>
                <w:noProof/>
              </w:rPr>
              <w:fldChar w:fldCharType="begin"/>
            </w:r>
            <w:r>
              <w:rPr>
                <w:noProof/>
              </w:rPr>
              <w:instrText xml:space="preserve"> PAGEREF _Toc242459270 \h </w:instrText>
            </w:r>
            <w:r>
              <w:rPr>
                <w:noProof/>
              </w:rPr>
            </w:r>
            <w:r>
              <w:rPr>
                <w:noProof/>
              </w:rPr>
              <w:fldChar w:fldCharType="separate"/>
            </w:r>
            <w:r>
              <w:rPr>
                <w:noProof/>
              </w:rPr>
              <w:t>81</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71" w:history="1">
            <w:r w:rsidRPr="00553F38">
              <w:rPr>
                <w:rStyle w:val="Hipervnculo"/>
                <w:noProof/>
              </w:rPr>
              <w:t>14.2 Clasificación según el nivel de automatización</w:t>
            </w:r>
            <w:r>
              <w:rPr>
                <w:noProof/>
              </w:rPr>
              <w:tab/>
            </w:r>
            <w:r>
              <w:rPr>
                <w:noProof/>
              </w:rPr>
              <w:fldChar w:fldCharType="begin"/>
            </w:r>
            <w:r>
              <w:rPr>
                <w:noProof/>
              </w:rPr>
              <w:instrText xml:space="preserve"> PAGEREF _Toc242459271 \h </w:instrText>
            </w:r>
            <w:r>
              <w:rPr>
                <w:noProof/>
              </w:rPr>
            </w:r>
            <w:r>
              <w:rPr>
                <w:noProof/>
              </w:rPr>
              <w:fldChar w:fldCharType="separate"/>
            </w:r>
            <w:r>
              <w:rPr>
                <w:noProof/>
              </w:rPr>
              <w:t>81</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72" w:history="1">
            <w:r w:rsidRPr="00553F38">
              <w:rPr>
                <w:rStyle w:val="Hipervnculo"/>
                <w:noProof/>
              </w:rPr>
              <w:t>14.3 Procedimientos por caso</w:t>
            </w:r>
            <w:r>
              <w:rPr>
                <w:noProof/>
              </w:rPr>
              <w:tab/>
            </w:r>
            <w:r>
              <w:rPr>
                <w:noProof/>
              </w:rPr>
              <w:fldChar w:fldCharType="begin"/>
            </w:r>
            <w:r>
              <w:rPr>
                <w:noProof/>
              </w:rPr>
              <w:instrText xml:space="preserve"> PAGEREF _Toc242459272 \h </w:instrText>
            </w:r>
            <w:r>
              <w:rPr>
                <w:noProof/>
              </w:rPr>
            </w:r>
            <w:r>
              <w:rPr>
                <w:noProof/>
              </w:rPr>
              <w:fldChar w:fldCharType="separate"/>
            </w:r>
            <w:r>
              <w:rPr>
                <w:noProof/>
              </w:rPr>
              <w:t>82</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73" w:history="1">
            <w:r w:rsidRPr="00553F38">
              <w:rPr>
                <w:rStyle w:val="Hipervnculo"/>
                <w:noProof/>
              </w:rPr>
              <w:t>14.4 Herramientas complementarias recomendadas</w:t>
            </w:r>
            <w:r>
              <w:rPr>
                <w:noProof/>
              </w:rPr>
              <w:tab/>
            </w:r>
            <w:r>
              <w:rPr>
                <w:noProof/>
              </w:rPr>
              <w:fldChar w:fldCharType="begin"/>
            </w:r>
            <w:r>
              <w:rPr>
                <w:noProof/>
              </w:rPr>
              <w:instrText xml:space="preserve"> PAGEREF _Toc242459273 \h </w:instrText>
            </w:r>
            <w:r>
              <w:rPr>
                <w:noProof/>
              </w:rPr>
            </w:r>
            <w:r>
              <w:rPr>
                <w:noProof/>
              </w:rPr>
              <w:fldChar w:fldCharType="separate"/>
            </w:r>
            <w:r>
              <w:rPr>
                <w:noProof/>
              </w:rPr>
              <w:t>126</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74" w:history="1">
            <w:r w:rsidRPr="00553F38">
              <w:rPr>
                <w:rStyle w:val="Hipervnculo"/>
                <w:noProof/>
              </w:rPr>
              <w:t>15. Cronograma, recursos y responsables</w:t>
            </w:r>
            <w:r>
              <w:rPr>
                <w:noProof/>
              </w:rPr>
              <w:tab/>
            </w:r>
            <w:r>
              <w:rPr>
                <w:noProof/>
              </w:rPr>
              <w:fldChar w:fldCharType="begin"/>
            </w:r>
            <w:r>
              <w:rPr>
                <w:noProof/>
              </w:rPr>
              <w:instrText xml:space="preserve"> PAGEREF _Toc242459274 \h </w:instrText>
            </w:r>
            <w:r>
              <w:rPr>
                <w:noProof/>
              </w:rPr>
            </w:r>
            <w:r>
              <w:rPr>
                <w:noProof/>
              </w:rPr>
              <w:fldChar w:fldCharType="separate"/>
            </w:r>
            <w:r>
              <w:rPr>
                <w:noProof/>
              </w:rPr>
              <w:t>127</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75" w:history="1">
            <w:r w:rsidRPr="00553F38">
              <w:rPr>
                <w:rStyle w:val="Hipervnculo"/>
                <w:noProof/>
              </w:rPr>
              <w:t>15.1 Recursos técnicos</w:t>
            </w:r>
            <w:r>
              <w:rPr>
                <w:noProof/>
              </w:rPr>
              <w:tab/>
            </w:r>
            <w:r>
              <w:rPr>
                <w:noProof/>
              </w:rPr>
              <w:fldChar w:fldCharType="begin"/>
            </w:r>
            <w:r>
              <w:rPr>
                <w:noProof/>
              </w:rPr>
              <w:instrText xml:space="preserve"> PAGEREF _Toc242459275 \h </w:instrText>
            </w:r>
            <w:r>
              <w:rPr>
                <w:noProof/>
              </w:rPr>
            </w:r>
            <w:r>
              <w:rPr>
                <w:noProof/>
              </w:rPr>
              <w:fldChar w:fldCharType="separate"/>
            </w:r>
            <w:r>
              <w:rPr>
                <w:noProof/>
              </w:rPr>
              <w:t>128</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76" w:history="1">
            <w:r w:rsidRPr="00553F38">
              <w:rPr>
                <w:rStyle w:val="Hipervnculo"/>
                <w:noProof/>
              </w:rPr>
              <w:t>15.2 Responsabilidades</w:t>
            </w:r>
            <w:r>
              <w:rPr>
                <w:noProof/>
              </w:rPr>
              <w:tab/>
            </w:r>
            <w:r>
              <w:rPr>
                <w:noProof/>
              </w:rPr>
              <w:fldChar w:fldCharType="begin"/>
            </w:r>
            <w:r>
              <w:rPr>
                <w:noProof/>
              </w:rPr>
              <w:instrText xml:space="preserve"> PAGEREF _Toc242459276 \h </w:instrText>
            </w:r>
            <w:r>
              <w:rPr>
                <w:noProof/>
              </w:rPr>
            </w:r>
            <w:r>
              <w:rPr>
                <w:noProof/>
              </w:rPr>
              <w:fldChar w:fldCharType="separate"/>
            </w:r>
            <w:r>
              <w:rPr>
                <w:noProof/>
              </w:rPr>
              <w:t>128</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77" w:history="1">
            <w:r w:rsidRPr="00553F38">
              <w:rPr>
                <w:rStyle w:val="Hipervnculo"/>
                <w:noProof/>
              </w:rPr>
              <w:t>15.3 Dependencias identificadas</w:t>
            </w:r>
            <w:r>
              <w:rPr>
                <w:noProof/>
              </w:rPr>
              <w:tab/>
            </w:r>
            <w:r>
              <w:rPr>
                <w:noProof/>
              </w:rPr>
              <w:fldChar w:fldCharType="begin"/>
            </w:r>
            <w:r>
              <w:rPr>
                <w:noProof/>
              </w:rPr>
              <w:instrText xml:space="preserve"> PAGEREF _Toc242459277 \h </w:instrText>
            </w:r>
            <w:r>
              <w:rPr>
                <w:noProof/>
              </w:rPr>
            </w:r>
            <w:r>
              <w:rPr>
                <w:noProof/>
              </w:rPr>
              <w:fldChar w:fldCharType="separate"/>
            </w:r>
            <w:r>
              <w:rPr>
                <w:noProof/>
              </w:rPr>
              <w:t>129</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78" w:history="1">
            <w:r w:rsidRPr="00553F38">
              <w:rPr>
                <w:rStyle w:val="Hipervnculo"/>
                <w:noProof/>
              </w:rPr>
              <w:t>16. Riesgos, supuestos y limitaciones</w:t>
            </w:r>
            <w:r>
              <w:rPr>
                <w:noProof/>
              </w:rPr>
              <w:tab/>
            </w:r>
            <w:r>
              <w:rPr>
                <w:noProof/>
              </w:rPr>
              <w:fldChar w:fldCharType="begin"/>
            </w:r>
            <w:r>
              <w:rPr>
                <w:noProof/>
              </w:rPr>
              <w:instrText xml:space="preserve"> PAGEREF _Toc242459278 \h </w:instrText>
            </w:r>
            <w:r>
              <w:rPr>
                <w:noProof/>
              </w:rPr>
            </w:r>
            <w:r>
              <w:rPr>
                <w:noProof/>
              </w:rPr>
              <w:fldChar w:fldCharType="separate"/>
            </w:r>
            <w:r>
              <w:rPr>
                <w:noProof/>
              </w:rPr>
              <w:t>130</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79" w:history="1">
            <w:r w:rsidRPr="00553F38">
              <w:rPr>
                <w:rStyle w:val="Hipervnculo"/>
                <w:noProof/>
              </w:rPr>
              <w:t>16.1 Hechos comprobados</w:t>
            </w:r>
            <w:r>
              <w:rPr>
                <w:noProof/>
              </w:rPr>
              <w:tab/>
            </w:r>
            <w:r>
              <w:rPr>
                <w:noProof/>
              </w:rPr>
              <w:fldChar w:fldCharType="begin"/>
            </w:r>
            <w:r>
              <w:rPr>
                <w:noProof/>
              </w:rPr>
              <w:instrText xml:space="preserve"> PAGEREF _Toc242459279 \h </w:instrText>
            </w:r>
            <w:r>
              <w:rPr>
                <w:noProof/>
              </w:rPr>
            </w:r>
            <w:r>
              <w:rPr>
                <w:noProof/>
              </w:rPr>
              <w:fldChar w:fldCharType="separate"/>
            </w:r>
            <w:r>
              <w:rPr>
                <w:noProof/>
              </w:rPr>
              <w:t>130</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80" w:history="1">
            <w:r w:rsidRPr="00553F38">
              <w:rPr>
                <w:rStyle w:val="Hipervnculo"/>
                <w:noProof/>
              </w:rPr>
              <w:t>16.2 Inferencias técnicas</w:t>
            </w:r>
            <w:r>
              <w:rPr>
                <w:noProof/>
              </w:rPr>
              <w:tab/>
            </w:r>
            <w:r>
              <w:rPr>
                <w:noProof/>
              </w:rPr>
              <w:fldChar w:fldCharType="begin"/>
            </w:r>
            <w:r>
              <w:rPr>
                <w:noProof/>
              </w:rPr>
              <w:instrText xml:space="preserve"> PAGEREF _Toc242459280 \h </w:instrText>
            </w:r>
            <w:r>
              <w:rPr>
                <w:noProof/>
              </w:rPr>
            </w:r>
            <w:r>
              <w:rPr>
                <w:noProof/>
              </w:rPr>
              <w:fldChar w:fldCharType="separate"/>
            </w:r>
            <w:r>
              <w:rPr>
                <w:noProof/>
              </w:rPr>
              <w:t>131</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81" w:history="1">
            <w:r w:rsidRPr="00553F38">
              <w:rPr>
                <w:rStyle w:val="Hipervnculo"/>
                <w:noProof/>
              </w:rPr>
              <w:t>16.3 Recomendaciones</w:t>
            </w:r>
            <w:r>
              <w:rPr>
                <w:noProof/>
              </w:rPr>
              <w:tab/>
            </w:r>
            <w:r>
              <w:rPr>
                <w:noProof/>
              </w:rPr>
              <w:fldChar w:fldCharType="begin"/>
            </w:r>
            <w:r>
              <w:rPr>
                <w:noProof/>
              </w:rPr>
              <w:instrText xml:space="preserve"> PAGEREF _Toc242459281 \h </w:instrText>
            </w:r>
            <w:r>
              <w:rPr>
                <w:noProof/>
              </w:rPr>
            </w:r>
            <w:r>
              <w:rPr>
                <w:noProof/>
              </w:rPr>
              <w:fldChar w:fldCharType="separate"/>
            </w:r>
            <w:r>
              <w:rPr>
                <w:noProof/>
              </w:rPr>
              <w:t>131</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82" w:history="1">
            <w:r w:rsidRPr="00553F38">
              <w:rPr>
                <w:rStyle w:val="Hipervnculo"/>
                <w:noProof/>
              </w:rPr>
              <w:t>16.4 Funcionalidades y aspectos pendientes de validación</w:t>
            </w:r>
            <w:r>
              <w:rPr>
                <w:noProof/>
              </w:rPr>
              <w:tab/>
            </w:r>
            <w:r>
              <w:rPr>
                <w:noProof/>
              </w:rPr>
              <w:fldChar w:fldCharType="begin"/>
            </w:r>
            <w:r>
              <w:rPr>
                <w:noProof/>
              </w:rPr>
              <w:instrText xml:space="preserve"> PAGEREF _Toc242459282 \h </w:instrText>
            </w:r>
            <w:r>
              <w:rPr>
                <w:noProof/>
              </w:rPr>
            </w:r>
            <w:r>
              <w:rPr>
                <w:noProof/>
              </w:rPr>
              <w:fldChar w:fldCharType="separate"/>
            </w:r>
            <w:r>
              <w:rPr>
                <w:noProof/>
              </w:rPr>
              <w:t>131</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83" w:history="1">
            <w:r w:rsidRPr="00553F38">
              <w:rPr>
                <w:rStyle w:val="Hipervnculo"/>
                <w:noProof/>
              </w:rPr>
              <w:t>16.5 Umbrales propuestos pendientes de aprobación</w:t>
            </w:r>
            <w:r>
              <w:rPr>
                <w:noProof/>
              </w:rPr>
              <w:tab/>
            </w:r>
            <w:r>
              <w:rPr>
                <w:noProof/>
              </w:rPr>
              <w:fldChar w:fldCharType="begin"/>
            </w:r>
            <w:r>
              <w:rPr>
                <w:noProof/>
              </w:rPr>
              <w:instrText xml:space="preserve"> PAGEREF _Toc242459283 \h </w:instrText>
            </w:r>
            <w:r>
              <w:rPr>
                <w:noProof/>
              </w:rPr>
            </w:r>
            <w:r>
              <w:rPr>
                <w:noProof/>
              </w:rPr>
              <w:fldChar w:fldCharType="separate"/>
            </w:r>
            <w:r>
              <w:rPr>
                <w:noProof/>
              </w:rPr>
              <w:t>132</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84" w:history="1">
            <w:r w:rsidRPr="00553F38">
              <w:rPr>
                <w:rStyle w:val="Hipervnculo"/>
                <w:noProof/>
              </w:rPr>
              <w:t>16.6 Supuestos, dependencias y limitaciones de los datos</w:t>
            </w:r>
            <w:r>
              <w:rPr>
                <w:noProof/>
              </w:rPr>
              <w:tab/>
            </w:r>
            <w:r>
              <w:rPr>
                <w:noProof/>
              </w:rPr>
              <w:fldChar w:fldCharType="begin"/>
            </w:r>
            <w:r>
              <w:rPr>
                <w:noProof/>
              </w:rPr>
              <w:instrText xml:space="preserve"> PAGEREF _Toc242459284 \h </w:instrText>
            </w:r>
            <w:r>
              <w:rPr>
                <w:noProof/>
              </w:rPr>
            </w:r>
            <w:r>
              <w:rPr>
                <w:noProof/>
              </w:rPr>
              <w:fldChar w:fldCharType="separate"/>
            </w:r>
            <w:r>
              <w:rPr>
                <w:noProof/>
              </w:rPr>
              <w:t>132</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85" w:history="1">
            <w:r w:rsidRPr="00553F38">
              <w:rPr>
                <w:rStyle w:val="Hipervnculo"/>
                <w:noProof/>
              </w:rPr>
              <w:t>16.7 Restricciones para reproducir las pruebas</w:t>
            </w:r>
            <w:r>
              <w:rPr>
                <w:noProof/>
              </w:rPr>
              <w:tab/>
            </w:r>
            <w:r>
              <w:rPr>
                <w:noProof/>
              </w:rPr>
              <w:fldChar w:fldCharType="begin"/>
            </w:r>
            <w:r>
              <w:rPr>
                <w:noProof/>
              </w:rPr>
              <w:instrText xml:space="preserve"> PAGEREF _Toc242459285 \h </w:instrText>
            </w:r>
            <w:r>
              <w:rPr>
                <w:noProof/>
              </w:rPr>
            </w:r>
            <w:r>
              <w:rPr>
                <w:noProof/>
              </w:rPr>
              <w:fldChar w:fldCharType="separate"/>
            </w:r>
            <w:r>
              <w:rPr>
                <w:noProof/>
              </w:rPr>
              <w:t>133</w:t>
            </w:r>
            <w:r>
              <w:rPr>
                <w:noProof/>
              </w:rPr>
              <w:fldChar w:fldCharType="end"/>
            </w:r>
          </w:hyperlink>
        </w:p>
        <w:p w:rsidR="009236CB" w:rsidRDefault="009236CB">
          <w:pPr>
            <w:pStyle w:val="TDC1"/>
            <w:tabs>
              <w:tab w:val="right" w:leader="dot" w:pos="9350"/>
            </w:tabs>
            <w:rPr>
              <w:rFonts w:asciiTheme="minorHAnsi" w:eastAsiaTheme="minorEastAsia" w:hAnsiTheme="minorHAnsi" w:cstheme="minorBidi"/>
              <w:noProof/>
            </w:rPr>
          </w:pPr>
          <w:hyperlink w:anchor="_Toc242459286" w:history="1">
            <w:r w:rsidRPr="00553F38">
              <w:rPr>
                <w:rStyle w:val="Hipervnculo"/>
                <w:noProof/>
              </w:rPr>
              <w:t>17. Referencias bibliográficas</w:t>
            </w:r>
            <w:r>
              <w:rPr>
                <w:noProof/>
              </w:rPr>
              <w:tab/>
            </w:r>
            <w:r>
              <w:rPr>
                <w:noProof/>
              </w:rPr>
              <w:fldChar w:fldCharType="begin"/>
            </w:r>
            <w:r>
              <w:rPr>
                <w:noProof/>
              </w:rPr>
              <w:instrText xml:space="preserve"> PAGEREF _Toc242459286 \h </w:instrText>
            </w:r>
            <w:r>
              <w:rPr>
                <w:noProof/>
              </w:rPr>
            </w:r>
            <w:r>
              <w:rPr>
                <w:noProof/>
              </w:rPr>
              <w:fldChar w:fldCharType="separate"/>
            </w:r>
            <w:r>
              <w:rPr>
                <w:noProof/>
              </w:rPr>
              <w:t>134</w:t>
            </w:r>
            <w:r>
              <w:rPr>
                <w:noProof/>
              </w:rPr>
              <w:fldChar w:fldCharType="end"/>
            </w:r>
          </w:hyperlink>
        </w:p>
        <w:p w:rsidR="009236CB" w:rsidRDefault="009236CB">
          <w:pPr>
            <w:pStyle w:val="TDC2"/>
            <w:tabs>
              <w:tab w:val="right" w:leader="dot" w:pos="9350"/>
            </w:tabs>
            <w:rPr>
              <w:rFonts w:asciiTheme="minorHAnsi" w:eastAsiaTheme="minorEastAsia" w:hAnsiTheme="minorHAnsi" w:cstheme="minorBidi"/>
              <w:noProof/>
            </w:rPr>
          </w:pPr>
          <w:hyperlink w:anchor="_Toc242459287" w:history="1">
            <w:r w:rsidRPr="00553F38">
              <w:rPr>
                <w:rStyle w:val="Hipervnculo"/>
                <w:noProof/>
              </w:rPr>
              <w:t>Fuentes internas consultadas (no bibliográficas)</w:t>
            </w:r>
            <w:r>
              <w:rPr>
                <w:noProof/>
              </w:rPr>
              <w:tab/>
            </w:r>
            <w:r>
              <w:rPr>
                <w:noProof/>
              </w:rPr>
              <w:fldChar w:fldCharType="begin"/>
            </w:r>
            <w:r>
              <w:rPr>
                <w:noProof/>
              </w:rPr>
              <w:instrText xml:space="preserve"> PAGEREF _Toc242459287 \h </w:instrText>
            </w:r>
            <w:r>
              <w:rPr>
                <w:noProof/>
              </w:rPr>
            </w:r>
            <w:r>
              <w:rPr>
                <w:noProof/>
              </w:rPr>
              <w:fldChar w:fldCharType="separate"/>
            </w:r>
            <w:r>
              <w:rPr>
                <w:noProof/>
              </w:rPr>
              <w:t>134</w:t>
            </w:r>
            <w:r>
              <w:rPr>
                <w:noProof/>
              </w:rPr>
              <w:fldChar w:fldCharType="end"/>
            </w:r>
          </w:hyperlink>
        </w:p>
        <w:p w:rsidR="00F94D20" w:rsidRDefault="009236CB">
          <w:r>
            <w:fldChar w:fldCharType="end"/>
          </w:r>
        </w:p>
      </w:sdtContent>
    </w:sdt>
    <w:p w:rsidR="00F94D20" w:rsidRDefault="009236CB">
      <w:pPr>
        <w:spacing w:after="120" w:line="276" w:lineRule="auto"/>
        <w:jc w:val="both"/>
      </w:pPr>
      <w:r>
        <w:rPr>
          <w:i/>
          <w:iCs/>
          <w:sz w:val="20"/>
          <w:szCs w:val="20"/>
        </w:rPr>
        <w:t>Si el índice aparece vacío, haga clic derecho sobre él en Microsoft Word y elija «Actualizar campos».</w:t>
      </w:r>
    </w:p>
    <w:p w:rsidR="00F94D20" w:rsidRDefault="009236CB">
      <w:r>
        <w:br w:type="page"/>
      </w:r>
    </w:p>
    <w:p w:rsidR="00F94D20" w:rsidRDefault="009236CB">
      <w:pPr>
        <w:pStyle w:val="Ttulo1"/>
      </w:pPr>
      <w:bookmarkStart w:id="1" w:name="_Toc242459247"/>
      <w:r>
        <w:lastRenderedPageBreak/>
        <w:t>2. Introducción</w:t>
      </w:r>
      <w:bookmarkEnd w:id="1"/>
    </w:p>
    <w:p w:rsidR="00F94D20" w:rsidRDefault="009236CB">
      <w:pPr>
        <w:spacing w:after="120" w:line="276" w:lineRule="auto"/>
        <w:jc w:val="both"/>
      </w:pPr>
      <w:r>
        <w:t>Este documento presenta el plan de pruebas de la aplicación web simulada Mi Ruta, utilizada como sistema bajo prueba (SUT) en la Tarea 3 – Prácticas simuladas del curso Calidad de Software (código 202016903) de la Universidad Nacional Abierta y a Distancia</w:t>
      </w:r>
      <w:r>
        <w:t xml:space="preserve"> (UNAD). Mi Ruta simula un servicio de transporte público con consulta de rutas, paraderos, planificación de recorridos, tiempos de llegada, alertas, historial y administración, y ofrece un laboratorio de escenarios que permite provocar fallas controladas </w:t>
      </w:r>
      <w:r>
        <w:t>sin modificar el código.</w:t>
      </w:r>
    </w:p>
    <w:p w:rsidR="00F94D20" w:rsidRDefault="009236CB">
      <w:pPr>
        <w:spacing w:after="120" w:line="276" w:lineRule="auto"/>
        <w:jc w:val="both"/>
      </w:pPr>
      <w:r>
        <w:t>El plan se elaboró a partir de la inspección del código fuente (frontend, backend, API, datos simulados y configuración) y de la ejecución local de la aplicación para contrastar el código con su comportamiento. Contiene 15 casos de</w:t>
      </w:r>
      <w:r>
        <w:t xml:space="preserve"> prueba funcionales (CP-F01 a CP-F15) y 15 no funcionales (CP-NF01 a CP-NF15), las cinco matrices exigidas, los procedimientos para Selenium IDE, el cronograma, los recursos y el análisis de riesgos.</w:t>
      </w:r>
    </w:p>
    <w:p w:rsidR="00F94D20" w:rsidRDefault="009236CB">
      <w:pPr>
        <w:spacing w:after="120" w:line="276" w:lineRule="auto"/>
        <w:jc w:val="both"/>
      </w:pPr>
      <w:r>
        <w:t>El documento es una propuesta para revisión y ejecución:</w:t>
      </w:r>
      <w:r>
        <w:t xml:space="preserve"> ningún caso ha sido ejecutado, por lo que todos figuran con «Resultado obtenido: Pendiente de ejecución» y «Estado: No ejecutado». Los umbrales de rendimiento son propuestas que requieren aprobación del grupo y del tutor. La numeración de las secciones si</w:t>
      </w:r>
      <w:r>
        <w:t>gue la estructura solicitada; la sección 1 corresponde a la portada.</w:t>
      </w:r>
    </w:p>
    <w:p w:rsidR="00F94D20" w:rsidRDefault="009236CB">
      <w:pPr>
        <w:pStyle w:val="Ttulo1"/>
      </w:pPr>
      <w:bookmarkStart w:id="2" w:name="_Toc242459248"/>
      <w:r>
        <w:t>3. Objetivo general</w:t>
      </w:r>
      <w:bookmarkEnd w:id="2"/>
    </w:p>
    <w:p w:rsidR="00F94D20" w:rsidRDefault="009236CB">
      <w:pPr>
        <w:spacing w:after="120" w:line="276" w:lineRule="auto"/>
        <w:jc w:val="both"/>
      </w:pPr>
      <w:r>
        <w:t>Diseñar un plan de pruebas funcionales y no funcionales, trazable con el modelo de calidad de producto ISO/IEC 25010:2023, para la aplicación web simulada Mi Ruta, con</w:t>
      </w:r>
      <w:r>
        <w:t xml:space="preserve"> casos reproducibles y preparados para su automatización con Selenium IDE y herramientas complementarias.</w:t>
      </w:r>
    </w:p>
    <w:p w:rsidR="00F94D20" w:rsidRDefault="009236CB">
      <w:pPr>
        <w:pStyle w:val="Ttulo1"/>
      </w:pPr>
      <w:bookmarkStart w:id="3" w:name="_Toc242459249"/>
      <w:r>
        <w:t>4. Objetivos específicos</w:t>
      </w:r>
      <w:bookmarkEnd w:id="3"/>
    </w:p>
    <w:p w:rsidR="00F94D20" w:rsidRDefault="009236CB">
      <w:pPr>
        <w:pStyle w:val="Prrafodelista"/>
        <w:numPr>
          <w:ilvl w:val="0"/>
          <w:numId w:val="2"/>
        </w:numPr>
        <w:spacing w:after="60" w:line="264" w:lineRule="auto"/>
      </w:pPr>
      <w:r>
        <w:t>Inventariar los componentes, las páginas, los endpoints, los datos simulados y los escenarios de falla de Mi Ruta verificados</w:t>
      </w:r>
      <w:r>
        <w:t xml:space="preserve"> en el código y en la ejecución local.</w:t>
      </w:r>
    </w:p>
    <w:p w:rsidR="00F94D20" w:rsidRDefault="009236CB">
      <w:pPr>
        <w:pStyle w:val="Prrafodelista"/>
        <w:numPr>
          <w:ilvl w:val="0"/>
          <w:numId w:val="2"/>
        </w:numPr>
        <w:spacing w:after="60" w:line="264" w:lineRule="auto"/>
      </w:pPr>
      <w:r>
        <w:t>Definir 15 casos de prueba funcionales con datos, pasos, resultados esperados y criterios de aceptación objetivos.</w:t>
      </w:r>
    </w:p>
    <w:p w:rsidR="00F94D20" w:rsidRDefault="009236CB">
      <w:pPr>
        <w:pStyle w:val="Prrafodelista"/>
        <w:numPr>
          <w:ilvl w:val="0"/>
          <w:numId w:val="2"/>
        </w:numPr>
        <w:spacing w:after="60" w:line="264" w:lineRule="auto"/>
      </w:pPr>
      <w:r>
        <w:t>Definir 15 casos de prueba no funcionales con métrica, método de medición, unidad, umbral de aceptació</w:t>
      </w:r>
      <w:r>
        <w:t>n, herramienta y evidencia.</w:t>
      </w:r>
    </w:p>
    <w:p w:rsidR="00F94D20" w:rsidRDefault="009236CB">
      <w:pPr>
        <w:pStyle w:val="Prrafodelista"/>
        <w:numPr>
          <w:ilvl w:val="0"/>
          <w:numId w:val="2"/>
        </w:numPr>
        <w:spacing w:after="60" w:line="264" w:lineRule="auto"/>
      </w:pPr>
      <w:r>
        <w:t>Relacionar cada caso con una característica y subcaracterística de ISO/IEC 25010:2023 mediante una matriz de cobertura.</w:t>
      </w:r>
    </w:p>
    <w:p w:rsidR="00F94D20" w:rsidRDefault="009236CB">
      <w:pPr>
        <w:pStyle w:val="Prrafodelista"/>
        <w:numPr>
          <w:ilvl w:val="0"/>
          <w:numId w:val="2"/>
        </w:numPr>
        <w:spacing w:after="60" w:line="264" w:lineRule="auto"/>
      </w:pPr>
      <w:r>
        <w:t>Especificar procedimientos de Selenium IDE con selectores verificados y señalar las herramientas complementa</w:t>
      </w:r>
      <w:r>
        <w:t>rias necesarias.</w:t>
      </w:r>
    </w:p>
    <w:p w:rsidR="00F94D20" w:rsidRDefault="009236CB">
      <w:pPr>
        <w:pStyle w:val="Prrafodelista"/>
        <w:numPr>
          <w:ilvl w:val="0"/>
          <w:numId w:val="2"/>
        </w:numPr>
        <w:spacing w:after="60" w:line="264" w:lineRule="auto"/>
      </w:pPr>
      <w:r>
        <w:t>Proponer la distribución de casos por estudiante, el cronograma, los recursos y los riesgos para la ejecución de la actividad.</w:t>
      </w:r>
    </w:p>
    <w:p w:rsidR="00F94D20" w:rsidRDefault="009236CB">
      <w:pPr>
        <w:pStyle w:val="Ttulo1"/>
      </w:pPr>
      <w:bookmarkStart w:id="4" w:name="_Toc242459250"/>
      <w:r>
        <w:lastRenderedPageBreak/>
        <w:t>5. Alcance del plan de pruebas</w:t>
      </w:r>
      <w:bookmarkEnd w:id="4"/>
    </w:p>
    <w:p w:rsidR="00F94D20" w:rsidRDefault="009236CB">
      <w:pPr>
        <w:pStyle w:val="Ttulo2"/>
      </w:pPr>
      <w:bookmarkStart w:id="5" w:name="_Toc242459251"/>
      <w:r>
        <w:t>5.1 Dentro del alcance</w:t>
      </w:r>
      <w:bookmarkEnd w:id="5"/>
    </w:p>
    <w:p w:rsidR="00F94D20" w:rsidRDefault="009236CB">
      <w:pPr>
        <w:pStyle w:val="Prrafodelista"/>
        <w:numPr>
          <w:ilvl w:val="0"/>
          <w:numId w:val="2"/>
        </w:numPr>
        <w:spacing w:after="60" w:line="264" w:lineRule="auto"/>
      </w:pPr>
      <w:r>
        <w:t>Módulos de Mi Ruta: autenticación y sesión, inicio (dashbo</w:t>
      </w:r>
      <w:r>
        <w:t>ard), rutas, paraderos, planificador, tiempo real (buses y llegadas), alertas, historial, perfil (validaciones), administración de rutas y control de acceso a monitoreo.</w:t>
      </w:r>
    </w:p>
    <w:p w:rsidR="00F94D20" w:rsidRDefault="009236CB">
      <w:pPr>
        <w:pStyle w:val="Prrafodelista"/>
        <w:numPr>
          <w:ilvl w:val="0"/>
          <w:numId w:val="2"/>
        </w:numPr>
        <w:spacing w:after="60" w:line="264" w:lineRule="auto"/>
      </w:pPr>
      <w:r>
        <w:t>Laboratorio de escenarios (/lab) como medio para provocar condiciones de prueba: NORMA</w:t>
      </w:r>
      <w:r>
        <w:t>L, SLOW_RESPONSE, SERVER_ERROR, SERVICE_UNAVAILABLE y SESSION_EXPIRED, entre otros.</w:t>
      </w:r>
    </w:p>
    <w:p w:rsidR="00F94D20" w:rsidRDefault="009236CB">
      <w:pPr>
        <w:pStyle w:val="Prrafodelista"/>
        <w:numPr>
          <w:ilvl w:val="0"/>
          <w:numId w:val="2"/>
        </w:numPr>
        <w:spacing w:after="60" w:line="264" w:lineRule="auto"/>
      </w:pPr>
      <w:r>
        <w:t>API REST (/api/...) en solicitudes de lectura y en las operaciones de administración que validan sin persistir.</w:t>
      </w:r>
    </w:p>
    <w:p w:rsidR="00F94D20" w:rsidRDefault="009236CB">
      <w:pPr>
        <w:pStyle w:val="Prrafodelista"/>
        <w:numPr>
          <w:ilvl w:val="0"/>
          <w:numId w:val="2"/>
        </w:numPr>
        <w:spacing w:after="60" w:line="264" w:lineRule="auto"/>
      </w:pPr>
      <w:r>
        <w:t>Entornos: instancia local (npm run dev o compilación con vit</w:t>
      </w:r>
      <w:r>
        <w:t>e preview) y, de forma complementaria y solo lectura, el despliegue público en Vercel.</w:t>
      </w:r>
    </w:p>
    <w:p w:rsidR="00F94D20" w:rsidRDefault="009236CB">
      <w:pPr>
        <w:pStyle w:val="Ttulo2"/>
      </w:pPr>
      <w:bookmarkStart w:id="6" w:name="_Toc242459252"/>
      <w:r>
        <w:t>5.2 Fuera del alcance</w:t>
      </w:r>
      <w:bookmarkEnd w:id="6"/>
    </w:p>
    <w:p w:rsidR="00F94D20" w:rsidRDefault="009236CB">
      <w:pPr>
        <w:pStyle w:val="Prrafodelista"/>
        <w:numPr>
          <w:ilvl w:val="0"/>
          <w:numId w:val="2"/>
        </w:numPr>
        <w:spacing w:after="60" w:line="264" w:lineRule="auto"/>
      </w:pPr>
      <w:r>
        <w:t>La presentación /presentacion (diapositivas estáticas que se abren en una pestaña nueva desde nav-presentation): no forma parte del sistema bajo pr</w:t>
      </w:r>
      <w:r>
        <w:t>ueba.</w:t>
      </w:r>
    </w:p>
    <w:p w:rsidR="00F94D20" w:rsidRDefault="009236CB">
      <w:pPr>
        <w:pStyle w:val="Prrafodelista"/>
        <w:numPr>
          <w:ilvl w:val="0"/>
          <w:numId w:val="2"/>
        </w:numPr>
        <w:spacing w:after="60" w:line="264" w:lineRule="auto"/>
      </w:pPr>
      <w:r>
        <w:t>El contenido de la ventana «Acerca de» (about-dialog) y la microinteracción decorativa de bienvenida (arrival-bus), salvo como consideración para las capturas.</w:t>
      </w:r>
    </w:p>
    <w:p w:rsidR="00F94D20" w:rsidRDefault="009236CB">
      <w:pPr>
        <w:pStyle w:val="Prrafodelista"/>
        <w:numPr>
          <w:ilvl w:val="0"/>
          <w:numId w:val="2"/>
        </w:numPr>
        <w:spacing w:after="60" w:line="264" w:lineRule="auto"/>
      </w:pPr>
      <w:r>
        <w:t>Pruebas destructivas, de denegación de servicio o de seguridad intrusivas; pruebas de carg</w:t>
      </w:r>
      <w:r>
        <w:t>a contra el despliegue público.</w:t>
      </w:r>
    </w:p>
    <w:p w:rsidR="00F94D20" w:rsidRDefault="009236CB">
      <w:pPr>
        <w:pStyle w:val="Prrafodelista"/>
        <w:numPr>
          <w:ilvl w:val="0"/>
          <w:numId w:val="2"/>
        </w:numPr>
        <w:spacing w:after="60" w:line="264" w:lineRule="auto"/>
      </w:pPr>
      <w:r>
        <w:t>Datos reales, GPS o mapas externos: Mi Ruta no los utiliza.</w:t>
      </w:r>
    </w:p>
    <w:p w:rsidR="00F94D20" w:rsidRDefault="009236CB">
      <w:pPr>
        <w:pStyle w:val="Prrafodelista"/>
        <w:numPr>
          <w:ilvl w:val="0"/>
          <w:numId w:val="2"/>
        </w:numPr>
        <w:spacing w:after="60" w:line="264" w:lineRule="auto"/>
      </w:pPr>
      <w:r>
        <w:t>Modificación del código, los datos o la configuración de la aplicación.</w:t>
      </w:r>
    </w:p>
    <w:p w:rsidR="00F94D20" w:rsidRDefault="009236CB">
      <w:pPr>
        <w:pStyle w:val="Ttulo1"/>
      </w:pPr>
      <w:bookmarkStart w:id="7" w:name="_Toc242459253"/>
      <w:r>
        <w:t>6. Descripción técnica y arquitectura de Mi Ruta</w:t>
      </w:r>
      <w:bookmarkEnd w:id="7"/>
    </w:p>
    <w:p w:rsidR="00F94D20" w:rsidRDefault="009236CB">
      <w:pPr>
        <w:spacing w:after="120" w:line="276" w:lineRule="auto"/>
        <w:jc w:val="both"/>
      </w:pPr>
      <w:r>
        <w:t>Mi Ruta es una aplicación de tres capas, de</w:t>
      </w:r>
      <w:r>
        <w:t>terminista y sin base de datos. El navegador (y Selenium IDE) interactúa con un frontend React que consume una API Express mediante rutas relativas /api/...; la API lee archivos JSON de solo lectura. El escenario de prueba activo se envía en cada solicitud</w:t>
      </w:r>
      <w:r>
        <w:t xml:space="preserve"> mediante los headers X-Scenario y X-Response-Delay, y el backend lo aplica en un único middleware.</w:t>
      </w:r>
    </w:p>
    <w:p w:rsidR="00F94D20" w:rsidRDefault="009236CB">
      <w:pPr>
        <w:keepNext/>
        <w:spacing w:before="120" w:after="80" w:line="276" w:lineRule="auto"/>
      </w:pPr>
      <w:r>
        <w:rPr>
          <w:b/>
          <w:bCs/>
          <w:sz w:val="20"/>
          <w:szCs w:val="20"/>
        </w:rPr>
        <w:t>Tabla 1. Tecnologías identificadas (versiones declaradas en package.json)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700"/>
        <w:gridCol w:w="1700"/>
        <w:gridCol w:w="2460"/>
      </w:tblGrid>
      <w:tr w:rsidR="00F94D20">
        <w:trPr>
          <w:cantSplit/>
          <w:tblHeader/>
        </w:trPr>
        <w:tc>
          <w:tcPr>
            <w:tcW w:w="1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Capa</w:t>
            </w:r>
          </w:p>
        </w:tc>
        <w:tc>
          <w:tcPr>
            <w:tcW w:w="3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Tecnología</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Versión declarada</w:t>
            </w:r>
          </w:p>
        </w:tc>
        <w:tc>
          <w:tcPr>
            <w:tcW w:w="24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Ubicación</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Frontend</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React y React DOM</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^19.3.0</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frontend/</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Frontend</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React Router</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^7.18.4</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frontend/src/routes/</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Frontend</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Vite (servidor de desarrollo y compilación)</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^8.3.1</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frontend/vite.config.ts</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Frontend</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Tailwind CSS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^4.3.3</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frontend/src/index.css</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Backend</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Express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^5.2.1</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backend/src/app.ts</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Backend</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Zod (validación de esquemas)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^4.6.5</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backend/src/data/schemas.ts</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Transversal</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TypeScript</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~6.0.3</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tsconfig.json</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Pruebas</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Vitest (12 archivos de prueba en backend/src)</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^5.0.2</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backend/src/**/*.test.ts</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Calidad</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ESLint; axe-core (dependencia de desarrollo)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^9.39.5; ^4.13.0</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package.json (raíz)</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Ejecución</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Node.js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&gt;= 22.12.0</w:t>
            </w:r>
          </w:p>
        </w:tc>
        <w:tc>
          <w:tcPr>
            <w:tcW w:w="24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package.json (engines)</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Despliegue</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Vercel: sitio estático + función Node.js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24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vercel.json, api/index.ts</w:t>
            </w:r>
          </w:p>
        </w:tc>
      </w:tr>
    </w:tbl>
    <w:p w:rsidR="00F94D20" w:rsidRDefault="009236CB">
      <w:pPr>
        <w:keepNext/>
        <w:spacing w:before="120" w:after="80" w:line="276" w:lineRule="auto"/>
      </w:pPr>
      <w:r>
        <w:rPr>
          <w:b/>
          <w:bCs/>
          <w:sz w:val="20"/>
          <w:szCs w:val="20"/>
        </w:rPr>
        <w:t>Tabla 2. Organización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6760"/>
      </w:tblGrid>
      <w:tr w:rsidR="00F94D20">
        <w:trPr>
          <w:cantSplit/>
          <w:tblHeader/>
        </w:trPr>
        <w:tc>
          <w:tcPr>
            <w:tcW w:w="2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Componente</w:t>
            </w:r>
          </w:p>
        </w:tc>
        <w:tc>
          <w:tcPr>
            <w:tcW w:w="67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Responsabilidad</w:t>
            </w:r>
          </w:p>
        </w:tc>
      </w:tr>
      <w:tr w:rsidR="00F94D20">
        <w:trPr>
          <w:cantSplit/>
        </w:trPr>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frontend/src/pages/</w:t>
            </w:r>
          </w:p>
        </w:tc>
        <w:tc>
          <w:tcPr>
            <w:tcW w:w="6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Una página por pantalla: LoginPage, DashboardPage, RoutesPage, StopsPage, PlannerPage, MapPage, LivePage, AlertsPage, HistoryPage, ProfilePage, AdminPage, MonitoringPage, LabPage, NotFoundPage, AccessDeniedPage, AppErrorPage.</w:t>
            </w:r>
          </w:p>
        </w:tc>
      </w:tr>
      <w:tr w:rsidR="00F94D20">
        <w:trPr>
          <w:cantSplit/>
        </w:trPr>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frontend/src/components/</w:t>
            </w:r>
          </w:p>
        </w:tc>
        <w:tc>
          <w:tcPr>
            <w:tcW w:w="6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w:t>
            </w:r>
            <w:r>
              <w:rPr>
                <w:sz w:val="20"/>
                <w:szCs w:val="20"/>
              </w:rPr>
              <w:t>onentes por dominio (routes, stops, live, alerts, admin, map) y genéricos (ui, form, feedback, layout).</w:t>
            </w:r>
          </w:p>
        </w:tc>
      </w:tr>
      <w:tr w:rsidR="00F94D20">
        <w:trPr>
          <w:cantSplit/>
        </w:trPr>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frontend/src/routes/</w:t>
            </w:r>
          </w:p>
        </w:tc>
        <w:tc>
          <w:tcPr>
            <w:tcW w:w="6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Enrutador, menú y guardas RequireAuth, RequireRole y RedirectIfAuthenticated.</w:t>
            </w:r>
          </w:p>
        </w:tc>
      </w:tr>
      <w:tr w:rsidR="00F94D20">
        <w:trPr>
          <w:cantSplit/>
        </w:trPr>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frontend/src/services/</w:t>
            </w:r>
          </w:p>
        </w:tc>
        <w:tc>
          <w:tcPr>
            <w:tcW w:w="6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Cliente HTTP (apiClient.ts) con headers de escenario y sesión; almacenes locales (historial, administración, escenario).</w:t>
            </w:r>
          </w:p>
        </w:tc>
      </w:tr>
      <w:tr w:rsidR="00F94D20">
        <w:trPr>
          <w:cantSplit/>
        </w:trPr>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backend/src/middleware/</w:t>
            </w:r>
          </w:p>
        </w:tc>
        <w:tc>
          <w:tcPr>
            <w:tcW w:w="6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requestContext (X-Request-Id, Cache-Control, nosniff), scenario (fallas y retrasos), auth (sesión y rol), errorHandler.</w:t>
            </w:r>
          </w:p>
        </w:tc>
      </w:tr>
      <w:tr w:rsidR="00F94D20">
        <w:trPr>
          <w:cantSplit/>
        </w:trPr>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backend/src/controllers/ y services/</w:t>
            </w:r>
          </w:p>
        </w:tc>
        <w:tc>
          <w:tcPr>
            <w:tcW w:w="6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 xml:space="preserve">Validación de parámetros y lógica de negocio (búsqueda, planificación, simulación en tiempo real, </w:t>
            </w:r>
            <w:r>
              <w:rPr>
                <w:sz w:val="20"/>
                <w:szCs w:val="20"/>
              </w:rPr>
              <w:t>alertas, administración).</w:t>
            </w:r>
          </w:p>
        </w:tc>
      </w:tr>
      <w:tr w:rsidR="00F94D20">
        <w:trPr>
          <w:cantSplit/>
        </w:trPr>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backend/src/scenario/</w:t>
            </w:r>
          </w:p>
        </w:tc>
        <w:tc>
          <w:tcPr>
            <w:tcW w:w="6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Catálogo de 12 escenarios y conjuntos de datos alternativos (ROUTE_CHANGED, BUS_DELAYED, EMPTY_DATA, INCONSISTENT_DATA).</w:t>
            </w:r>
          </w:p>
        </w:tc>
      </w:tr>
      <w:tr w:rsidR="00F94D20">
        <w:trPr>
          <w:cantSplit/>
        </w:trPr>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data/</w:t>
            </w:r>
          </w:p>
        </w:tc>
        <w:tc>
          <w:tcPr>
            <w:tcW w:w="6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Fixtures JSON: users, routes, stops, buses, alerts, schedules, history, points-of-interest.</w:t>
            </w:r>
          </w:p>
        </w:tc>
      </w:tr>
    </w:tbl>
    <w:p w:rsidR="00F94D20" w:rsidRDefault="009236CB">
      <w:pPr>
        <w:keepNext/>
        <w:spacing w:before="120" w:after="80" w:line="276" w:lineRule="auto"/>
      </w:pPr>
      <w:r>
        <w:rPr>
          <w:b/>
          <w:bCs/>
          <w:sz w:val="20"/>
          <w:szCs w:val="20"/>
        </w:rPr>
        <w:t>Tabla 3. Estado y persistencia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500"/>
        <w:gridCol w:w="3960"/>
      </w:tblGrid>
      <w:tr w:rsidR="00F94D20">
        <w:trPr>
          <w:cantSplit/>
          <w:tblHeader/>
        </w:trPr>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Dato</w:t>
            </w:r>
          </w:p>
        </w:tc>
        <w:tc>
          <w:tcPr>
            <w:tcW w:w="3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Dónde se almacena</w:t>
            </w:r>
          </w:p>
        </w:tc>
        <w:tc>
          <w:tcPr>
            <w:tcW w:w="39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Consecuencia para las pruebas</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w:t>
            </w:r>
          </w:p>
        </w:tc>
        <w:tc>
          <w:tcPr>
            <w:tcW w:w="3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localStorage mi-ruta:session (token firmado HMAC-SHA256, 120 min por defecto)</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Sobrevive a la recarga; cada caso debe partir de un estado de sesión conocido.</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Escenario activo</w:t>
            </w:r>
          </w:p>
        </w:tc>
        <w:tc>
          <w:tcPr>
            <w:tcW w:w="3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 mi-ruta:scenario; parámetros ?scenario=X&amp;delay=N en cualquier URL</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Persiste entre ejecuciones; cada caso debe restablecer NORMAL al finalizar.</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Historial nuevo</w:t>
            </w:r>
          </w:p>
        </w:tc>
        <w:tc>
          <w:tcPr>
            <w:tcW w:w="3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localStorage mi-ruta:history:&lt;usuario&gt;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Los identificadores L001, L002… dependen del historial previo del navegador.</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Cambios de administración</w:t>
            </w:r>
          </w:p>
        </w:tc>
        <w:tc>
          <w:tcPr>
            <w:tcW w:w="3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 mi-ruta:admin-demo</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Solo afectan a la vista de administración; la consulta pública conserva los datos del servidor (verificado).</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Datos originales</w:t>
            </w:r>
          </w:p>
        </w:tc>
        <w:tc>
          <w:tcPr>
            <w:tcW w:w="3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data/*.json (solo lectura)</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Resultados deterministas y reproducibles.</w:t>
            </w:r>
          </w:p>
        </w:tc>
      </w:tr>
    </w:tbl>
    <w:p w:rsidR="00F94D20" w:rsidRDefault="009236CB">
      <w:pPr>
        <w:keepNext/>
        <w:spacing w:before="120" w:after="80" w:line="276" w:lineRule="auto"/>
      </w:pPr>
      <w:r>
        <w:rPr>
          <w:b/>
          <w:bCs/>
          <w:sz w:val="20"/>
          <w:szCs w:val="20"/>
        </w:rPr>
        <w:t>Tabla 4. Entornos de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700"/>
        <w:gridCol w:w="3860"/>
      </w:tblGrid>
      <w:tr w:rsidR="00F94D20">
        <w:trPr>
          <w:cantSplit/>
          <w:tblHeader/>
        </w:trPr>
        <w:tc>
          <w:tcPr>
            <w:tcW w:w="1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Entorno</w:t>
            </w:r>
          </w:p>
        </w:tc>
        <w:tc>
          <w:tcPr>
            <w:tcW w:w="3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Cómo se obtiene</w:t>
            </w:r>
          </w:p>
        </w:tc>
        <w:tc>
          <w:tcPr>
            <w:tcW w:w="38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Observaciones verificadas</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Local (desarrollo)</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npm run dev → http://localhost:5173 (proxy /api → puerto 3001)</w:t>
            </w:r>
          </w:p>
        </w:tc>
        <w:tc>
          <w:tcPr>
            <w:tcW w:w="3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Versión más reciente del código.</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 (compilado)</w:t>
            </w:r>
          </w:p>
        </w:tc>
        <w:tc>
          <w:tcPr>
            <w:tcW w:w="3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vite build + vite preview; API con npm run start -w backend</w:t>
            </w:r>
          </w:p>
        </w:tc>
        <w:tc>
          <w:tcPr>
            <w:tcW w:w="3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Usado en esta inspección en puertos alternos (4174 y 3101) para no interferir con la instancia del usuario.</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Publicado</w:t>
            </w:r>
          </w:p>
        </w:tc>
        <w:tc>
          <w:tcPr>
            <w:tcW w:w="3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https://selenium-exr3-beryl.vercel.app (Vercel: estático + función api/index.ts)</w:t>
            </w:r>
          </w:p>
        </w:tc>
        <w:tc>
          <w:tcPr>
            <w:tcW w:w="3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Responde, pero corresponde a una compilación anterior: la página /login aún muestra credenciales de demostración y enlaces que la versión local ya no tiene (ver sección 16).</w:t>
            </w:r>
          </w:p>
        </w:tc>
      </w:tr>
    </w:tbl>
    <w:p w:rsidR="00F94D20" w:rsidRDefault="009236CB">
      <w:pPr>
        <w:pStyle w:val="Ttulo1"/>
      </w:pPr>
      <w:bookmarkStart w:id="8" w:name="_Toc242459254"/>
      <w:r>
        <w:t>7. Inventario de funcionalidades y componentes</w:t>
      </w:r>
      <w:bookmarkEnd w:id="8"/>
    </w:p>
    <w:p w:rsidR="00F94D20" w:rsidRDefault="009236CB">
      <w:pPr>
        <w:spacing w:after="120" w:line="276" w:lineRule="auto"/>
        <w:jc w:val="both"/>
      </w:pPr>
      <w:r>
        <w:t>Las rutas, endpoints, escenarios y selectores de esta sección se verificaron en el código fuente (frontend/src y backend/src) y, en su mayoría, en la ejecución local del 9 de octubre de 2026 con un navegador C</w:t>
      </w:r>
      <w:r>
        <w:t>hromium automatizado. Los selectores se escriben como valores del atributo data-testid.</w:t>
      </w:r>
    </w:p>
    <w:p w:rsidR="00F94D20" w:rsidRDefault="009236CB">
      <w:pPr>
        <w:keepNext/>
        <w:spacing w:before="120" w:after="80" w:line="276" w:lineRule="auto"/>
      </w:pPr>
      <w:r>
        <w:rPr>
          <w:b/>
          <w:bCs/>
          <w:sz w:val="20"/>
          <w:szCs w:val="20"/>
        </w:rPr>
        <w:t>Tabla 5. Pantallas del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700"/>
        <w:gridCol w:w="2500"/>
        <w:gridCol w:w="3860"/>
      </w:tblGrid>
      <w:tr w:rsidR="00F94D20">
        <w:trPr>
          <w:cantSplit/>
          <w:tblHeader/>
        </w:trPr>
        <w:tc>
          <w:tcPr>
            <w:tcW w:w="1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Ruta</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Acceso</w:t>
            </w:r>
          </w:p>
        </w:tc>
        <w:tc>
          <w:tcPr>
            <w:tcW w:w="2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Funcionalidad</w:t>
            </w:r>
          </w:p>
        </w:tc>
        <w:tc>
          <w:tcPr>
            <w:tcW w:w="38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Selectores principales verificados</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Pública (redirige al inicio si hay sesión)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Inicio de sesión; avisos de sesión expirada y de cierre; insignia del escenario si no es NORMAL</w:t>
            </w:r>
          </w:p>
        </w:tc>
        <w:tc>
          <w:tcPr>
            <w:tcW w:w="3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page-login, input-username, input-password, btn-login, btn-toggle-password, login-error, login-error-text, error-username, error-password, session-expired, logo</w:t>
            </w:r>
            <w:r>
              <w:rPr>
                <w:sz w:val="20"/>
                <w:szCs w:val="20"/>
              </w:rPr>
              <w:t>ut-success, login-scenario, login-scenario-badge</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/dashboard</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Bienvenida, estado de la API, alertas activas, módulos</w:t>
            </w:r>
          </w:p>
        </w:tc>
        <w:tc>
          <w:tcPr>
            <w:tcW w:w="3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dashboard, welcome-message, api-health, dashboard-alerts-count, dashboard-alerts-error, module-card-&lt;id&gt;, alert-service</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/routes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Búsqueda de rutas directas, detalle, listado completo</w:t>
            </w:r>
          </w:p>
        </w:tc>
        <w:tc>
          <w:tcPr>
            <w:tcW w:w="3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input-origin, input-destination, btn-search-route, route-results, results-count, route-card-&lt;ruta&gt;, route-time-&lt;ruta&gt;, btn-select-route-&lt;ruta&gt;, route-detail, no-results</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/stops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Búsqueda por texto y estado, detalle, paraderos cercanos</w:t>
            </w:r>
          </w:p>
        </w:tc>
        <w:tc>
          <w:tcPr>
            <w:tcW w:w="3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input-stop-search, input-stop-status, btn-search-stop, stops-list, stop-card-&lt;id&gt;, stop-detail, input-location, btn-find-nearby</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/planner</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Planificación con transbordos</w:t>
            </w:r>
          </w:p>
        </w:tc>
        <w:tc>
          <w:tcPr>
            <w:tcW w:w="3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btn-plan-trip, trip-recommended, trip-option-&lt;id&gt;, trip-time-&lt;id&gt;, plan-results</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/map</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Mapa simulado SVG con alternativa textual</w:t>
            </w:r>
          </w:p>
        </w:tc>
        <w:tc>
          <w:tcPr>
            <w:tcW w:w="3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route-map, map-stop-&lt;id&gt;, input-map-route, map-text-alternative</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/live</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Buses, reloj simulado (tick) y llegadas</w:t>
            </w:r>
          </w:p>
        </w:tc>
        <w:tc>
          <w:tcPr>
            <w:tcW w:w="3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btn-refresh, btn-reset-simulation, live-status, live-clock, bus-card-&lt;bus&gt;, bus-eta-&lt;bus&gt;, input-arrivals-stop, btn-check-arrivals, arrival-eta-&lt;bus&gt;</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Alertas activas y filtros</w:t>
            </w:r>
          </w:p>
        </w:tc>
        <w:tc>
          <w:tcPr>
            <w:tcW w:w="3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alerts-list, alert-card-&lt;id&gt;, alert-level-filter-&lt;NIVEL&gt;, input-alert-level, input-alert-type, input-alert-route</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/history</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Historial del usuario</w:t>
            </w:r>
          </w:p>
        </w:tc>
        <w:tc>
          <w:tcPr>
            <w:tcW w:w="3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history-list, history-entry-&lt;id&gt;, btn-clear-history, btn-restore-history, history-empty</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/profile</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Datos de cuenta y edición validada</w:t>
            </w:r>
          </w:p>
        </w:tc>
        <w:tc>
          <w:tcPr>
            <w:tcW w:w="3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input-fullname, input-email, input-phone, btn-save-profile, profile-success, error-profile-&lt;campo&gt;</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Rol ADMIN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Gestión de rutas, paraderos, horarios, buses y alertas (modo demostración)</w:t>
            </w:r>
          </w:p>
        </w:tc>
        <w:tc>
          <w:tcPr>
            <w:tcW w:w="3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admin-route-create, admin-route-new, admin-route-edit, admin-route-edit-&lt;id&gt;, btn-save-route, admin-route-saved, admin-route-row-&lt;id&gt;, btn-admin-reset</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/monitoring</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Rol ADMIN</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Indicadores simulados</w:t>
            </w:r>
          </w:p>
        </w:tc>
        <w:tc>
          <w:tcPr>
            <w:tcW w:w="3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monitoring-api-health, monitoring-response-time</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Pública</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Laboratorio de escenarios</w:t>
            </w:r>
          </w:p>
        </w:tc>
        <w:tc>
          <w:tcPr>
            <w:tcW w:w="3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input-scenario, input-response-delay, btn-apply-scenario, btn-reset-scenario, lab-current-scenario, scenario-card-&lt;id&gt;, btn-activate-&lt;id&gt;, lab-server-config</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Cualquier otra</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Pública</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 no encontrada</w:t>
            </w:r>
          </w:p>
        </w:tc>
        <w:tc>
          <w:tcPr>
            <w:tcW w:w="3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page-not-found, not-found</w:t>
            </w:r>
          </w:p>
        </w:tc>
      </w:tr>
    </w:tbl>
    <w:p w:rsidR="00F94D20" w:rsidRDefault="009236CB">
      <w:pPr>
        <w:keepNext/>
        <w:spacing w:before="120" w:after="80" w:line="276" w:lineRule="auto"/>
      </w:pPr>
      <w:r>
        <w:rPr>
          <w:b/>
          <w:bCs/>
          <w:sz w:val="20"/>
          <w:szCs w:val="20"/>
        </w:rPr>
        <w:lastRenderedPageBreak/>
        <w:t>Tabla 6. Elementos comunes del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4300"/>
        <w:gridCol w:w="3260"/>
      </w:tblGrid>
      <w:tr w:rsidR="00F94D20">
        <w:trPr>
          <w:cantSplit/>
          <w:tblHeader/>
        </w:trPr>
        <w:tc>
          <w:tcPr>
            <w:tcW w:w="1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4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Selectores verificados</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Observación</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Barra superior</w:t>
            </w:r>
          </w:p>
        </w:tc>
        <w:tc>
          <w:tcPr>
            <w:tcW w:w="4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topbar, btn-open-menu, scenario-badge (data-scenario), scenario-badge-value, user-menu, current-user-name, btn-logout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insignia del escenario enlaza a /lab.</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Menú lateral</w:t>
            </w:r>
          </w:p>
        </w:tc>
        <w:tc>
          <w:tcPr>
            <w:tcW w:w="4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sidebar (data-state), main-nav, nav-&lt;módulo&gt;, btn-close-menu, nav-presentation, nav-about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Menú deslizable por debajo de 1024 px; nav-admin y nav-monitoring solo para ADMIN.</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Estados de la página</w:t>
            </w:r>
          </w:p>
        </w:tc>
        <w:tc>
          <w:tcPr>
            <w:tcW w:w="4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loading-indicator, server-error, service-unavailable, invalid-data, unauthorized, no-results, btn-retry, error-details-status, error-details-code, error-details-request-id</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 estado principal por página; las secciones secundarias usan prefijo (por ejemplo,</w:t>
            </w:r>
            <w:r>
              <w:rPr>
                <w:sz w:val="20"/>
                <w:szCs w:val="20"/>
              </w:rPr>
              <w:t xml:space="preserve"> all-routes-…).</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Accesibilidad</w:t>
            </w:r>
          </w:p>
        </w:tc>
        <w:tc>
          <w:tcPr>
            <w:tcW w:w="4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skip-link, main-content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primer Tab en las páginas con diseño principal enfoca skip-link (verificado en /lab).</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Fuera del SUT</w:t>
            </w:r>
          </w:p>
        </w:tc>
        <w:tc>
          <w:tcPr>
            <w:tcW w:w="4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nav-presentation (/presentacion/index.html, pestaña nueva), about-dialog y about-dialog-close, arrival-bus</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arrival-bus es decorativo (aria-hidden), dura unos 3,4 s y sale del DOM (verificado: presente tras el login y ausente a los 4 s).</w:t>
            </w:r>
          </w:p>
        </w:tc>
      </w:tr>
    </w:tbl>
    <w:p w:rsidR="00F94D20" w:rsidRDefault="009236CB">
      <w:pPr>
        <w:keepNext/>
        <w:spacing w:before="120" w:after="80" w:line="276" w:lineRule="auto"/>
      </w:pPr>
      <w:r>
        <w:rPr>
          <w:b/>
          <w:bCs/>
          <w:sz w:val="20"/>
          <w:szCs w:val="20"/>
        </w:rPr>
        <w:t>Tabla 7. Endpoints</w:t>
      </w:r>
      <w:r>
        <w:rPr>
          <w:b/>
          <w:bCs/>
          <w:sz w:val="20"/>
          <w:szCs w:val="20"/>
        </w:rPr>
        <w:t xml:space="preserve"> de la API (backend/src/routes/apiRouter.ts)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3000"/>
        <w:gridCol w:w="1100"/>
        <w:gridCol w:w="3960"/>
      </w:tblGrid>
      <w:tr w:rsidR="00F94D20">
        <w:trPr>
          <w:cantSplit/>
          <w:tblHeader/>
        </w:trPr>
        <w:tc>
          <w:tcPr>
            <w:tcW w:w="1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Método</w:t>
            </w:r>
          </w:p>
        </w:tc>
        <w:tc>
          <w:tcPr>
            <w:tcW w:w="3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Endpoint</w:t>
            </w:r>
          </w:p>
        </w:tc>
        <w:tc>
          <w:tcPr>
            <w:tcW w:w="1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Sesión / rol</w:t>
            </w:r>
          </w:p>
        </w:tc>
        <w:tc>
          <w:tcPr>
            <w:tcW w:w="39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Descripción y respuestas relevantes</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/api/health</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"status": "ok" }; 503 en SERVICE_UNAVAILABLE.</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GET / POST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/api/scenario</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Configuración recibida y catálogo; nunca afectado por el escenario.</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/api/routes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Todas las rutas; con origin y destination, rutas directas (400 VALIDATION_ERROR, 404 NOT_FOUND).</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/api/routes/:id</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Detalle; 400 INVALID_ID (por ejemplo, XYZ) y 404 NOT_FOUND (R99), verificados.</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/api/stops, /api/stops/nearby, /api/stops/:id</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Paraderos con filtros q (máx. 50 caracteres) y status; tres más cercanos a un lugar simulado; detalle.</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/api/places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Lugares simulados (P01–P05).</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/api/plan</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Planificación con hasta 2 transbordos y 5 min de espera por transbordo.</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/api/buses, /api/buses/:id, /api/arrivals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Simulación determinista por tick (0–1440).</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GET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/api/alerts, /api/alerts/:id</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Alertas activas ordenadas por severidad; filtros level, type, route.</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POST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/api/auth/login</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200 con token; 400 VALIDATION_ERROR, 400 INVALID_JSON, 401 USER_NOT_FOUND, 401 WRONG_PASSWORD, 403 ACCOUNT_LOCKED (verificados).</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POST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/api/auth/logout</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Siempre { loggedOut: true }; no revoca el token.</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/api/auth/me</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401 INVALID_TOKEN con firma alterada (verificado).</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PUT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/api/profile</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Valida nombre, correo y teléfono; no persiste.</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GET</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/api/history</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Historial inicial del usuario; 401 UNAUTHENTICATED sin token (verificado).</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GET / POST / PUT / PATCH</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/api/admin/summary, schedules, alerts, routes, routes/:id, {entidad}/:id/status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403 FORBIDDEN con token de pasajero (verificado); valida sin persistir.</w:t>
            </w:r>
          </w:p>
        </w:tc>
      </w:tr>
      <w:tr w:rsidR="00F94D20">
        <w:trPr>
          <w:cantSplit/>
        </w:trPr>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Cualquiera</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/api/&lt;inexistente&gt;</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404 ENDPOINT_NOT_FOUND (verificado).</w:t>
            </w:r>
          </w:p>
        </w:tc>
      </w:tr>
    </w:tbl>
    <w:p w:rsidR="00F94D20" w:rsidRDefault="009236CB">
      <w:pPr>
        <w:spacing w:after="120" w:line="276" w:lineRule="auto"/>
        <w:jc w:val="both"/>
      </w:pPr>
      <w:r>
        <w:rPr>
          <w:sz w:val="20"/>
          <w:szCs w:val="20"/>
        </w:rPr>
        <w:t>Headers comunes verificados: X-Request-Id (UUID igual al requestId del cuerpo de error), Cache-Control: no-store y X-Content-Type-Options: nosniff; X-Scenario-Applied en las solicitudes afectadas por el middleware de escenario y Retry-After: 30 en respuest</w:t>
      </w:r>
      <w:r>
        <w:rPr>
          <w:sz w:val="20"/>
          <w:szCs w:val="20"/>
        </w:rPr>
        <w:t>as 503. Los cuerpos de más de 100 KB responden 413 PAYLOAD_TOO_LARGE según el código y las pruebas del backend (no se ejecutó manualmente en esta inspección).</w:t>
      </w:r>
    </w:p>
    <w:p w:rsidR="00F94D20" w:rsidRDefault="009236CB">
      <w:pPr>
        <w:keepNext/>
        <w:spacing w:before="120" w:after="80" w:line="276" w:lineRule="auto"/>
      </w:pPr>
      <w:r>
        <w:rPr>
          <w:b/>
          <w:bCs/>
          <w:sz w:val="20"/>
          <w:szCs w:val="20"/>
        </w:rPr>
        <w:t>Tabla 8. Escenarios del laboratorio (backend/src/scenario/scenarios.ts)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000"/>
        <w:gridCol w:w="4360"/>
        <w:gridCol w:w="800"/>
      </w:tblGrid>
      <w:tr w:rsidR="00F94D20">
        <w:trPr>
          <w:cantSplit/>
          <w:tblHeader/>
        </w:trPr>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Escenario</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Etiqueta</w:t>
            </w:r>
          </w:p>
        </w:tc>
        <w:tc>
          <w:tcPr>
            <w:tcW w:w="43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Efecto</w:t>
            </w:r>
          </w:p>
        </w:tc>
        <w:tc>
          <w:tcPr>
            <w:tcW w:w="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HTTP</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NORMAL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NORMAL</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Datos originales.</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200</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NO_RESULTS</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 RESULTADOS</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Búsquedas y filtros sin resultados; catálogos completos disponibles.</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200</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INVALID_DATA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DATOS INVÁLIDOS</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Solicitudes de datos e inicio de sesión rechazados (selector invalid-data).</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400</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SERVER_ERROR</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ERROR SERVIDOR</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Error interno en datos e inicio de sesión; /api/health responde.</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500</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SERVICE_UNAVAILABLE</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SERVICIO NO DISPONIBLE</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Servicio caído, incluido /api/health; Retry-After: 30.</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503</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SLOW_RESPONSE</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RESPUESTA LENTA</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Retraso de 1000, 3000 (por defecto), 5000 u 8000 ms; el header admite 0–8000 ms.</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200</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ROUTE_CHANGED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 MODIFICADA</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R12 se desvía por S06 y omite S02; alerta A07.</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200</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BUS_DELAYED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BUS RETRASADO</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Buses de R12 con 8 min de retraso; alerta A03 activa; R12 con estado DELAYED.</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200</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INCONSISTENT_DATA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DATOS INCONSISTENTES</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Contradicciones deliberadas (R18, BUS103 con retraso negativo, alerta de R22); conjunto no validado.</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200</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EMPTY_DATA</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DATOS VACÍOS</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 rutas, paraderos, buses, alertas ni historial; el inicio de sesión funciona.</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200</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UNAUTHORIZED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AUTORIZADO</w:t>
            </w:r>
          </w:p>
        </w:tc>
        <w:tc>
          <w:tcPr>
            <w:tcW w:w="4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Solicitudes rechazadas sin cerrar la sesión (selector unauthorized).</w:t>
            </w:r>
          </w:p>
        </w:tc>
        <w:tc>
          <w:tcPr>
            <w:tcW w:w="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401</w:t>
            </w:r>
          </w:p>
        </w:tc>
      </w:tr>
      <w:tr w:rsidR="00F94D20">
        <w:trPr>
          <w:cantSplit/>
        </w:trPr>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SESSION_EXPIRED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 EXPIRADA</w:t>
            </w:r>
          </w:p>
        </w:tc>
        <w:tc>
          <w:tcPr>
            <w:tcW w:w="4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Toda solicitud con sesión se rechaza; la sesión se cierra (session-expired).</w:t>
            </w:r>
          </w:p>
        </w:tc>
        <w:tc>
          <w:tcPr>
            <w:tcW w:w="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401</w:t>
            </w:r>
          </w:p>
        </w:tc>
      </w:tr>
    </w:tbl>
    <w:p w:rsidR="00F94D20" w:rsidRDefault="009236CB">
      <w:pPr>
        <w:keepNext/>
        <w:spacing w:before="120" w:after="80" w:line="276" w:lineRule="auto"/>
      </w:pPr>
      <w:r>
        <w:rPr>
          <w:b/>
          <w:bCs/>
          <w:sz w:val="20"/>
          <w:szCs w:val="20"/>
        </w:rPr>
        <w:t>Tabla 9. Cuentas de demostración (data/users.json)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700"/>
        <w:gridCol w:w="1500"/>
        <w:gridCol w:w="1200"/>
        <w:gridCol w:w="3060"/>
      </w:tblGrid>
      <w:tr w:rsidR="00F94D20">
        <w:trPr>
          <w:cantSplit/>
          <w:tblHeader/>
        </w:trPr>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Usuario</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Contraseña</w:t>
            </w:r>
          </w:p>
        </w:tc>
        <w:tc>
          <w:tcPr>
            <w:tcW w:w="1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Rol</w:t>
            </w:r>
          </w:p>
        </w:tc>
        <w:tc>
          <w:tcPr>
            <w:tcW w:w="1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Estado</w:t>
            </w:r>
          </w:p>
        </w:tc>
        <w:tc>
          <w:tcPr>
            <w:tcW w:w="30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Uso en el plan</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Pasajero2026!</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PASSENGER</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ACTIVE</w:t>
            </w:r>
          </w:p>
        </w:tc>
        <w:tc>
          <w:tcPr>
            <w:tcW w:w="3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Casos funcionales y de control de acceso.</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admin.demo</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Admin2026!</w:t>
            </w:r>
          </w:p>
        </w:tc>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ACTIVE</w:t>
            </w:r>
          </w:p>
        </w:tc>
        <w:tc>
          <w:tcPr>
            <w:tcW w:w="30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CP-F14, CP-F15.</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bloqueado.demo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Bloqueado2026!</w:t>
            </w:r>
          </w:p>
        </w:tc>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PASSENGER</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LOCKED</w:t>
            </w:r>
          </w:p>
        </w:tc>
        <w:tc>
          <w:tcPr>
            <w:tcW w:w="3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 de reserva (403 ACCOUNT_LOCKED verificado).</w:t>
            </w:r>
          </w:p>
        </w:tc>
      </w:tr>
    </w:tbl>
    <w:p w:rsidR="00F94D20" w:rsidRDefault="009236CB">
      <w:pPr>
        <w:spacing w:after="160" w:line="276" w:lineRule="auto"/>
        <w:jc w:val="both"/>
      </w:pPr>
      <w:r>
        <w:rPr>
          <w:i/>
          <w:iCs/>
          <w:sz w:val="20"/>
          <w:szCs w:val="20"/>
        </w:rPr>
        <w:t>Las contraseñas anteriores son datos ficticios de demostración incluidos en el repositorio del sistema bajo prueba; se citan únicamente como datos de prueba.</w:t>
      </w:r>
    </w:p>
    <w:p w:rsidR="00F94D20" w:rsidRDefault="009236CB">
      <w:pPr>
        <w:keepNext/>
        <w:spacing w:before="120" w:after="80" w:line="276" w:lineRule="auto"/>
      </w:pPr>
      <w:r>
        <w:rPr>
          <w:b/>
          <w:bCs/>
          <w:sz w:val="20"/>
          <w:szCs w:val="20"/>
        </w:rPr>
        <w:t>Tabla 10. Datos de referencia verificados en la ejecución local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360"/>
      </w:tblGrid>
      <w:tr w:rsidR="00F94D20">
        <w:trPr>
          <w:cantSplit/>
          <w:tblHeader/>
        </w:trPr>
        <w:tc>
          <w:tcPr>
            <w:tcW w:w="3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Consulta</w:t>
            </w:r>
          </w:p>
        </w:tc>
        <w:tc>
          <w:tcPr>
            <w:tcW w:w="63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observado (esce</w:t>
            </w:r>
            <w:r>
              <w:rPr>
                <w:b/>
                <w:bCs/>
                <w:color w:val="FFFFFF"/>
                <w:sz w:val="20"/>
                <w:szCs w:val="20"/>
              </w:rPr>
              <w:t>nario NORMAL)</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Rutas S01 → S03</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R15 (9 min, 2 paraderos, la más rápida) y R12 (12 min, 3 paraderos).</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Rutas S03 → S01</w:t>
            </w:r>
          </w:p>
        </w:tc>
        <w:tc>
          <w:tcPr>
            <w:tcW w:w="6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 resultados (las rutas tienen sentido).</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Planificador S01 → S05</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Recomendada R18-R22: 32 min, 1 transbordo, 5 paradas; alternativas R15-R22 y R12-R22.</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Llegadas a S03, tick 0 (07:30)</w:t>
            </w:r>
          </w:p>
        </w:tc>
        <w:tc>
          <w:tcPr>
            <w:tcW w:w="6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BUS104: 3 min; BUS102: 5 min; BUS101: 10 min.</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real BUS102</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Tick 0: ETA 5 min; tick 1 (07:31): ETA 4 min.</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Alertas activas</w:t>
            </w:r>
          </w:p>
        </w:tc>
        <w:tc>
          <w:tcPr>
            <w:tcW w:w="6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 (A05 crítica, A04 advertencia, A02 informativa, A01 normal); banner del inicio: A05.</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Paraderos</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8 paraderos; S08 Estadio Municipal en mantenimiento; búsqueda «biblioteca publica» → S07.</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Historial inicial</w:t>
            </w:r>
          </w:p>
        </w:tc>
        <w:tc>
          <w:tcPr>
            <w:tcW w:w="6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pasajero.demo: H01 y H02; admin.demo: H03.</w:t>
            </w:r>
          </w:p>
        </w:tc>
      </w:tr>
    </w:tbl>
    <w:p w:rsidR="00F94D20" w:rsidRDefault="009236CB">
      <w:pPr>
        <w:spacing w:after="160" w:line="276" w:lineRule="auto"/>
        <w:jc w:val="both"/>
      </w:pPr>
      <w:r>
        <w:rPr>
          <w:i/>
          <w:iCs/>
          <w:sz w:val="20"/>
          <w:szCs w:val="20"/>
        </w:rPr>
        <w:t>Estos valores se observaron al inspeccionar la aplicación para definir los resultados esperados; no constituyen resultados de ejecución de los casos del plan.</w:t>
      </w:r>
    </w:p>
    <w:p w:rsidR="00F94D20" w:rsidRDefault="009236CB">
      <w:pPr>
        <w:pStyle w:val="Ttulo1"/>
      </w:pPr>
      <w:bookmarkStart w:id="9" w:name="_Toc242459255"/>
      <w:r>
        <w:t>8. Referente de calidad ISO/IEC 25010 y edición utilizada</w:t>
      </w:r>
      <w:bookmarkEnd w:id="9"/>
    </w:p>
    <w:p w:rsidR="00F94D20" w:rsidRDefault="009236CB">
      <w:pPr>
        <w:pStyle w:val="Ttulo2"/>
      </w:pPr>
      <w:bookmarkStart w:id="10" w:name="_Toc242459256"/>
      <w:r>
        <w:t>8.1 Edición seleccionada y justificación</w:t>
      </w:r>
      <w:bookmarkEnd w:id="10"/>
    </w:p>
    <w:p w:rsidR="00F94D20" w:rsidRDefault="009236CB">
      <w:pPr>
        <w:spacing w:after="120" w:line="276" w:lineRule="auto"/>
        <w:jc w:val="both"/>
      </w:pPr>
      <w:r>
        <w:t>Se utiliza ISO/IEC 25010:2023, Systems and software engineering — Systems and software Quality Requirements and Evaluation (SQuaRE) — Product quality model (segunda edición, noviembre de 2023). Justificación:</w:t>
      </w:r>
    </w:p>
    <w:p w:rsidR="00F94D20" w:rsidRDefault="009236CB">
      <w:pPr>
        <w:pStyle w:val="Prrafodelista"/>
        <w:numPr>
          <w:ilvl w:val="0"/>
          <w:numId w:val="2"/>
        </w:numPr>
        <w:spacing w:after="60" w:line="264" w:lineRule="auto"/>
      </w:pPr>
      <w:r>
        <w:t>La edi</w:t>
      </w:r>
      <w:r>
        <w:t>ción de 2011 fue anulada y sustituida; la edición vigente del modelo de calidad de producto es la de 2023 (verificado en el catálogo de ISO y en catálogos de organismos de normalización).</w:t>
      </w:r>
    </w:p>
    <w:p w:rsidR="00F94D20" w:rsidRDefault="009236CB">
      <w:pPr>
        <w:pStyle w:val="Prrafodelista"/>
        <w:numPr>
          <w:ilvl w:val="0"/>
          <w:numId w:val="2"/>
        </w:numPr>
        <w:spacing w:after="60" w:line="264" w:lineRule="auto"/>
      </w:pPr>
      <w:r>
        <w:t>La solicitud de la actividad emplea la terminología de 2023: «capaci</w:t>
      </w:r>
      <w:r>
        <w:t>dad de interacción», «flexibilidad» y la característica de seguridad operacional (safety).</w:t>
      </w:r>
    </w:p>
    <w:p w:rsidR="00F94D20" w:rsidRDefault="009236CB">
      <w:pPr>
        <w:pStyle w:val="Prrafodelista"/>
        <w:numPr>
          <w:ilvl w:val="0"/>
          <w:numId w:val="2"/>
        </w:numPr>
        <w:spacing w:after="60" w:line="264" w:lineRule="auto"/>
      </w:pPr>
      <w:r>
        <w:t xml:space="preserve">La especificación del aplicativo (control/instrucciones.md, §12) mezcla términos de ambas ediciones («Capacidad de interacción / Usabilidad» y «Portabilidad»), y la </w:t>
      </w:r>
      <w:r>
        <w:t>matriz de testabilidad del repositorio (docs/testability-matrix.md) usa etiquetas de 2011. Para no mezclar modelos sin explicación, el plan usa exclusivamente la terminología de 2023 y presenta la correspondencia con 2011 en la Tabla 12.</w:t>
      </w:r>
    </w:p>
    <w:p w:rsidR="00F94D20" w:rsidRDefault="009236CB">
      <w:pPr>
        <w:pStyle w:val="Prrafodelista"/>
        <w:numPr>
          <w:ilvl w:val="0"/>
          <w:numId w:val="2"/>
        </w:numPr>
        <w:spacing w:after="60" w:line="264" w:lineRule="auto"/>
      </w:pPr>
      <w:r>
        <w:t>La guía de aprendi</w:t>
      </w:r>
      <w:r>
        <w:t>zaje no estuvo disponible en el repositorio inspeccionado; si especifica otra edición, el grupo debe ajustar las etiquetas usando la Tabla 12.</w:t>
      </w:r>
    </w:p>
    <w:p w:rsidR="00F94D20" w:rsidRDefault="009236CB">
      <w:pPr>
        <w:spacing w:after="160" w:line="276" w:lineRule="auto"/>
        <w:jc w:val="both"/>
      </w:pPr>
      <w:r>
        <w:rPr>
          <w:i/>
          <w:iCs/>
          <w:sz w:val="20"/>
          <w:szCs w:val="20"/>
        </w:rPr>
        <w:t>Las traducciones al español son de trabajo y no oficiales. Los nombres de las subcaracterísticas se tomaron de re</w:t>
      </w:r>
      <w:r>
        <w:rPr>
          <w:i/>
          <w:iCs/>
          <w:sz w:val="20"/>
          <w:szCs w:val="20"/>
        </w:rPr>
        <w:t>súmenes públicos del modelo, porque el texto completo de la norma es de pago; se recomienda contrastarlos con el texto oficial disponible en la biblioteca de la UNAD.</w:t>
      </w:r>
    </w:p>
    <w:p w:rsidR="00F94D20" w:rsidRDefault="009236CB">
      <w:pPr>
        <w:pStyle w:val="Ttulo2"/>
      </w:pPr>
      <w:bookmarkStart w:id="11" w:name="_Toc242459257"/>
      <w:r>
        <w:t>8.2 Características y subcaracterísticas (ISO/IEC 25010:2023)</w:t>
      </w:r>
      <w:bookmarkEnd w:id="11"/>
    </w:p>
    <w:p w:rsidR="00F94D20" w:rsidRDefault="009236CB">
      <w:pPr>
        <w:keepNext/>
        <w:spacing w:before="120" w:after="80" w:line="276" w:lineRule="auto"/>
      </w:pPr>
      <w:r>
        <w:rPr>
          <w:b/>
          <w:bCs/>
          <w:sz w:val="20"/>
          <w:szCs w:val="20"/>
        </w:rPr>
        <w:t>Tabla 11. Modelo de calidad</w:t>
      </w:r>
      <w:r>
        <w:rPr>
          <w:b/>
          <w:bCs/>
          <w:sz w:val="20"/>
          <w:szCs w:val="20"/>
        </w:rPr>
        <w:t xml:space="preserve"> de producto y su uso en el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00"/>
        <w:gridCol w:w="3760"/>
        <w:gridCol w:w="1800"/>
      </w:tblGrid>
      <w:tr w:rsidR="00F94D20">
        <w:trPr>
          <w:cantSplit/>
          <w:tblHeader/>
        </w:trPr>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Característica (inglés)</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Característica (español)</w:t>
            </w:r>
          </w:p>
        </w:tc>
        <w:tc>
          <w:tcPr>
            <w:tcW w:w="37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Subcaracterísticas (español)</w:t>
            </w:r>
          </w:p>
        </w:tc>
        <w:tc>
          <w:tcPr>
            <w:tcW w:w="1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Casos del plan</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Functional suitability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Completitud funcional; corrección funcional; pertinencia funcional</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CP-F01 a CP-F15</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Performance efficiency</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Eficiencia del desempeño</w:t>
            </w:r>
          </w:p>
        </w:tc>
        <w:tc>
          <w:tcPr>
            <w:tcW w:w="3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Comportamiento temporal; utilización de recursos; capacidad</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CP-NF01 a CP-NF04</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Compatibility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Compatibilidad</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Coexistencia; interoperabilidad</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CP-NF05</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Interaction capability</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Capacidad de interacción</w:t>
            </w:r>
          </w:p>
        </w:tc>
        <w:tc>
          <w:tcPr>
            <w:tcW w:w="3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Reconocimiento de la pertinencia; aprendizaje; operabilidad; protección frente a errores de usuario; compromiso del usuario; inclusividad; asistencia al usuario; autodescriptividad</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CP-NF08, CP-NF09</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Reliability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Fiabilidad</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Ausencia de fallos; disponibilidad; tolerancia a fallos; recuperabilidad</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CP-NF10, CP-NF11</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Security</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Seguridad</w:t>
            </w:r>
          </w:p>
        </w:tc>
        <w:tc>
          <w:tcPr>
            <w:tcW w:w="3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Confidencialidad; integridad; no repudio; responsabilidad; autenticidad; resistencia</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CP-NF12 a CP-NF14</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Maintainability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Mantenibilidad</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Modularidad; reusabilidad; analizabilidad; modificabilidad; capacidad de prueba</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CP-NF15</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Flexibility</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Flexibilidad</w:t>
            </w:r>
          </w:p>
        </w:tc>
        <w:tc>
          <w:tcPr>
            <w:tcW w:w="3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Adaptabilidad; escalabilidad; instalabilidad; reemplazabilidad</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CP-NF06, CP-NF07</w:t>
            </w:r>
          </w:p>
        </w:tc>
      </w:tr>
      <w:tr w:rsidR="00F94D20">
        <w:trPr>
          <w:cantSplit/>
        </w:trPr>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Safety</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Seguridad operacional (protección)</w:t>
            </w:r>
          </w:p>
        </w:tc>
        <w:tc>
          <w:tcPr>
            <w:tcW w:w="3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Restricción operacional; identificación de riesgos; a prueba de fallos; advertencia de peligro; integración segura</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cubierta (ver 8.4)</w:t>
            </w:r>
          </w:p>
        </w:tc>
      </w:tr>
    </w:tbl>
    <w:p w:rsidR="00F94D20" w:rsidRDefault="009236CB">
      <w:pPr>
        <w:pStyle w:val="Ttulo2"/>
      </w:pPr>
      <w:bookmarkStart w:id="12" w:name="_Toc242459258"/>
      <w:r>
        <w:t>8.3 Correspondencia con ISO/IEC 25010:2011</w:t>
      </w:r>
      <w:bookmarkEnd w:id="12"/>
    </w:p>
    <w:p w:rsidR="00F94D20" w:rsidRDefault="009236CB">
      <w:pPr>
        <w:keepNext/>
        <w:spacing w:before="120" w:after="80" w:line="276" w:lineRule="auto"/>
      </w:pPr>
      <w:r>
        <w:rPr>
          <w:b/>
          <w:bCs/>
          <w:sz w:val="20"/>
          <w:szCs w:val="20"/>
        </w:rPr>
        <w:t>Tabla 12. Correspondencia entre ediciones y con la matriz de testabilidad del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300"/>
        <w:gridCol w:w="2300"/>
        <w:gridCol w:w="2760"/>
      </w:tblGrid>
      <w:tr w:rsidR="00F94D20">
        <w:trPr>
          <w:cantSplit/>
          <w:tblHeader/>
        </w:trPr>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ISO/IEC 25010:2011</w:t>
            </w:r>
          </w:p>
        </w:tc>
        <w:tc>
          <w:tcPr>
            <w:tcW w:w="2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Etiqueta en docs/testability-matrix.md</w:t>
            </w:r>
          </w:p>
        </w:tc>
        <w:tc>
          <w:tcPr>
            <w:tcW w:w="2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ISO/IEC 25010:2023 (usada en este plan)</w:t>
            </w:r>
          </w:p>
        </w:tc>
        <w:tc>
          <w:tcPr>
            <w:tcW w:w="27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Cambio principal</w:t>
            </w:r>
          </w:p>
        </w:tc>
      </w:tr>
      <w:tr w:rsidR="00F94D20">
        <w:trPr>
          <w:cantSplit/>
        </w:trPr>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AF</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«Pertinencia funcional» equivale a «adecuación funcional» (subcaracterística).</w:t>
            </w:r>
          </w:p>
        </w:tc>
      </w:tr>
      <w:tr w:rsidR="00F94D20">
        <w:trPr>
          <w:cantSplit/>
        </w:trPr>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Eficiencia del desempeño</w:t>
            </w:r>
          </w:p>
        </w:tc>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ED</w:t>
            </w:r>
          </w:p>
        </w:tc>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Eficiencia del desempeño</w:t>
            </w:r>
          </w:p>
        </w:tc>
        <w:tc>
          <w:tcPr>
            <w:tcW w:w="2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 cambios de fondo.</w:t>
            </w:r>
          </w:p>
        </w:tc>
      </w:tr>
      <w:tr w:rsidR="00F94D20">
        <w:trPr>
          <w:cantSplit/>
        </w:trPr>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Compatibilidad</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Compatibilidad</w:t>
            </w:r>
          </w:p>
        </w:tc>
        <w:tc>
          <w:tcPr>
            <w:tcW w:w="2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cambios de fondo.</w:t>
            </w:r>
          </w:p>
        </w:tc>
      </w:tr>
      <w:tr w:rsidR="00F94D20">
        <w:trPr>
          <w:cantSplit/>
        </w:trPr>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Usabilidad</w:t>
            </w:r>
          </w:p>
        </w:tc>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CI (capacidad de interacción / usabilidad)</w:t>
            </w:r>
          </w:p>
        </w:tc>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Capacidad de interacción</w:t>
            </w:r>
          </w:p>
        </w:tc>
        <w:tc>
          <w:tcPr>
            <w:tcW w:w="2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Accesibilidad se divide en inclusividad y asistencia al usuario; estética de la interfaz pasa a compromiso del usuario; se añade autodescriptividad.</w:t>
            </w:r>
          </w:p>
        </w:tc>
      </w:tr>
      <w:tr w:rsidR="00F94D20">
        <w:trPr>
          <w:cantSplit/>
        </w:trPr>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Fiabilidad</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Fiabilidad</w:t>
            </w:r>
          </w:p>
        </w:tc>
        <w:tc>
          <w:tcPr>
            <w:tcW w:w="2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Madurez pasa a ausencia de fallos.</w:t>
            </w:r>
          </w:p>
        </w:tc>
      </w:tr>
      <w:tr w:rsidR="00F94D20">
        <w:trPr>
          <w:cantSplit/>
        </w:trPr>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Seguridad</w:t>
            </w:r>
          </w:p>
        </w:tc>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w:t>
            </w:r>
          </w:p>
        </w:tc>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Seguridad</w:t>
            </w:r>
          </w:p>
        </w:tc>
        <w:tc>
          <w:tcPr>
            <w:tcW w:w="2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añade resistencia.</w:t>
            </w:r>
          </w:p>
        </w:tc>
      </w:tr>
      <w:tr w:rsidR="00F94D20">
        <w:trPr>
          <w:cantSplit/>
        </w:trPr>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Mantenibilidad</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MA</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Mantenibilidad</w:t>
            </w:r>
          </w:p>
        </w:tc>
        <w:tc>
          <w:tcPr>
            <w:tcW w:w="2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cambios de fondo.</w:t>
            </w:r>
          </w:p>
        </w:tc>
      </w:tr>
      <w:tr w:rsidR="00F94D20">
        <w:trPr>
          <w:cantSplit/>
        </w:trPr>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Portabilidad</w:t>
            </w:r>
          </w:p>
        </w:tc>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PO</w:t>
            </w:r>
          </w:p>
        </w:tc>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Flexibilidad</w:t>
            </w:r>
          </w:p>
        </w:tc>
        <w:tc>
          <w:tcPr>
            <w:tcW w:w="2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añade escalabilidad; la compatibilidad entre navegadores y el diseño adaptable se clasifican aquí como adaptabilidad.</w:t>
            </w:r>
          </w:p>
        </w:tc>
      </w:tr>
      <w:tr w:rsidR="00F94D20">
        <w:trPr>
          <w:cantSplit/>
        </w:trPr>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Seguridad operacional (Safety)</w:t>
            </w:r>
          </w:p>
        </w:tc>
        <w:tc>
          <w:tcPr>
            <w:tcW w:w="2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Característica nueva.</w:t>
            </w:r>
          </w:p>
        </w:tc>
      </w:tr>
    </w:tbl>
    <w:p w:rsidR="00F94D20" w:rsidRDefault="009236CB">
      <w:pPr>
        <w:pStyle w:val="Ttulo2"/>
      </w:pPr>
      <w:bookmarkStart w:id="13" w:name="_Toc242459259"/>
      <w:r>
        <w:t>8.4 Cobertura y exclusiones</w:t>
      </w:r>
      <w:bookmarkEnd w:id="13"/>
    </w:p>
    <w:p w:rsidR="00F94D20" w:rsidRDefault="009236CB">
      <w:pPr>
        <w:spacing w:after="120" w:line="276" w:lineRule="auto"/>
        <w:jc w:val="both"/>
        <w:sectPr w:rsidR="00F94D20">
          <w:headerReference w:type="default" r:id="rId11"/>
          <w:footerReference w:type="default" r:id="rId12"/>
          <w:pgSz w:w="12240" w:h="15840"/>
          <w:pgMar w:top="1440" w:right="1440" w:bottom="1440" w:left="1440" w:header="708" w:footer="708" w:gutter="0"/>
          <w:cols w:space="720"/>
          <w:docGrid w:linePitch="360"/>
        </w:sectPr>
      </w:pPr>
      <w:r>
        <w:t>La adecuación funcional se cubre con los 15 casos funcionales. Los 15 casos no funcionales cubren siete características. La seguridad operacional (safety) no se evalúa porque Mi Ruta es un simulador educativo que no controla equipos ni procesos físicos y n</w:t>
      </w:r>
      <w:r>
        <w:t>o puede causar daño a personas o bienes; esta exclusión debe validarse con el tutor. Selenium IDE solo verifica condiciones observables en el navegador: la carga, la utilización de recursos, la accesibilidad integral, la seguridad y la mantenibilidad requi</w:t>
      </w:r>
      <w:r>
        <w:t>eren las herramientas complementarias indicadas en cada caso y en la sección 14.4.</w:t>
      </w:r>
    </w:p>
    <w:p w:rsidR="00F94D20" w:rsidRDefault="009236CB">
      <w:pPr>
        <w:pStyle w:val="Ttulo1"/>
      </w:pPr>
      <w:bookmarkStart w:id="14" w:name="_Toc242459260"/>
      <w:r>
        <w:lastRenderedPageBreak/>
        <w:t>9. Plan de pruebas funcionales: 15 casos completos</w:t>
      </w:r>
      <w:bookmarkEnd w:id="14"/>
    </w:p>
    <w:p w:rsidR="00F94D20" w:rsidRDefault="009236CB">
      <w:pPr>
        <w:spacing w:after="120" w:line="276" w:lineRule="auto"/>
        <w:jc w:val="both"/>
      </w:pPr>
      <w:r>
        <w:t>La Matriz A resume los 15 casos funcionales. Por legibilidad se divide en dos tablas relacionadas por el identificador (A.</w:t>
      </w:r>
      <w:r>
        <w:t>1 y A.2). Las fichas detalladas de la sección 9.2 contienen los 18 campos de cada caso, incluidos precondiciones, datos y procedimiento.</w:t>
      </w:r>
    </w:p>
    <w:p w:rsidR="00F94D20" w:rsidRDefault="009236CB">
      <w:pPr>
        <w:pStyle w:val="Ttulo2"/>
      </w:pPr>
      <w:bookmarkStart w:id="15" w:name="_Toc242459261"/>
      <w:r>
        <w:t>9.1 Matriz A. Plan de pruebas funcionales</w:t>
      </w:r>
      <w:bookmarkEnd w:id="15"/>
    </w:p>
    <w:p w:rsidR="00F94D20" w:rsidRDefault="009236CB">
      <w:pPr>
        <w:keepNext/>
        <w:spacing w:before="120" w:after="80" w:line="276" w:lineRule="auto"/>
      </w:pPr>
      <w:r>
        <w:rPr>
          <w:b/>
          <w:bCs/>
          <w:sz w:val="20"/>
          <w:szCs w:val="20"/>
        </w:rPr>
        <w:t>Tabla 13. Matriz A.1 – Identificación y objetivo de los casos funcionales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2200"/>
        <w:gridCol w:w="1900"/>
        <w:gridCol w:w="1900"/>
        <w:gridCol w:w="4810"/>
        <w:gridCol w:w="1150"/>
      </w:tblGrid>
      <w:tr w:rsidR="00F94D20">
        <w:trPr>
          <w:cantSplit/>
          <w:tblHeader/>
        </w:trPr>
        <w:tc>
          <w:tcPr>
            <w:tcW w:w="1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ID</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Nombre</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Funcionalidad evaluada</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Atributo de calidad (ISO/IEC 25010:2023)</w:t>
            </w:r>
          </w:p>
        </w:tc>
        <w:tc>
          <w:tcPr>
            <w:tcW w:w="481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Objetivo</w:t>
            </w:r>
          </w:p>
        </w:tc>
        <w:tc>
          <w:tcPr>
            <w:tcW w:w="11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Prioridad</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Inicio de sesión con credenciales válidas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Autenticación de usuarios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un pasajero con credenciales válidas accede al panel de inicio y que la interfaz lo identifica por su nombre.</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CP-F02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Inicio de sesión con credenciales inválidas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Validación de credenciales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el sistema rechaza una contraseña incorrecta y un usuario inexistente con el código y el mensaje correspondientes, sin conceder acceso.</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Validación de campos obligatorios en el inicio de sesión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Validación de campos obligatorios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formulario de inicio de sesión exige usuario y contraseña, muestra un mensaje por campo y marca los campos como inválidos.</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CP-F04</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Cierre de sesión y bloqueo de páginas protegidas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Cierre de sesión</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el cierre de sesión elimina la sesión del navegador, informa al usuario y que una página protegida deja de ser accesible.</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CP-F05</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 ruta directa entre dos paraderos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Búsqueda de rutas de transporte</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la búsqueda S01 → S03 devuelve las rutas directas activas, con el tiempo del tramo consultado y ordenadas de la más rápida a la más lenta.</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lastRenderedPageBreak/>
              <w:t>CP-F06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Consulta de ruta sin resultados (sentido contrario)</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Búsquedas sin resultados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 xml:space="preserve">Verificar que una búsqueda sin rutas directas (S03 → S01, sentido contrario al recorrido) muestra un mensaje de ausencia de resultados </w:t>
            </w:r>
            <w:r>
              <w:rPr>
                <w:sz w:val="20"/>
                <w:szCs w:val="20"/>
              </w:rPr>
              <w:t>en lugar de una lista vacía o un error.</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CP-F07</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Selección de ruta y visualización del detalle del recorrido</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del detalle de una ruta</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Completitud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al seleccionar una ruta de los resultados se muestra su detalle (tramo, tiempo y paraderos), se marca como seleccionada y se registra la consulta en el historial.</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CP-F08</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Consulta de paraderos por texto y por estado</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Consulta de paradas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la búsqueda de paraderos ignora mayúsculas y tildes y que el filtro por estado devuelve solo los paraderos en mantenimiento.</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CP-F09</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Planificación de recorrido con transbordo</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Planificación de recorridos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Pertinencia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planificador recomienda la opción más rápida con transbordo para S01 → S05 y muestra las alternativas ordenadas.</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CP-F10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Consulta de tiempos estimados de llegada a un paradero</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Consulta de información de buses (ETA)</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la consulta de llegadas al paradero Centro (S03) en el minuto simulado 0 devuelve los buses en orden de llegada con sus minutos estimados.</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CP-F11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Actualización de la información en tiempo real</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Actualización de información de buses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botón Actualizar avanza un minuto simulado y que los datos de los buses cambian de forma determinista.</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CP-F12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Visualización y filtrado de alertas por nivel</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Visualización de alertas</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la página de alertas muestra las alertas activas y que el filtro por nivel CRÍTICA deja solo la alerta correspondiente.</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lastRenderedPageBreak/>
              <w:t>CP-F13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del historial del usuario autenticado</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del historial de actividad</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Completitud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historial muestra solo las consultas del usuario autenticado y que una nueva selección de ruta se agrega al inicio.</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CP-F14</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Creación de ruta por el administrador</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Modificación de rutas (creación)</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 – Completitud funcional</w:t>
            </w:r>
          </w:p>
        </w:tc>
        <w:tc>
          <w:tcPr>
            <w:tcW w:w="48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el administrador puede crear una ruta válida y que esta se refleja en la tabla de administración como nueva (modo demostración</w:t>
            </w:r>
            <w:r>
              <w:rPr>
                <w:sz w:val="20"/>
                <w:szCs w:val="20"/>
              </w:rPr>
              <w:t>).</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CP-F15</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Modificación de ruta por el administrador</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Modificación de rutas (edición)</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c>
          <w:tcPr>
            <w:tcW w:w="48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administrador puede editar el nombre de una ruta existente, que el código no es editable y que la tabla refleja el cambio como edición de demostración.</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bl>
    <w:p w:rsidR="00F94D20" w:rsidRDefault="00F94D20">
      <w:pPr>
        <w:spacing w:after="120"/>
      </w:pPr>
    </w:p>
    <w:p w:rsidR="00F94D20" w:rsidRDefault="009236CB">
      <w:pPr>
        <w:keepNext/>
        <w:spacing w:before="120" w:after="80" w:line="276" w:lineRule="auto"/>
      </w:pPr>
      <w:r>
        <w:rPr>
          <w:b/>
          <w:bCs/>
          <w:sz w:val="20"/>
          <w:szCs w:val="20"/>
        </w:rPr>
        <w:t>Tabla 14. Matriz A.2 – Resultado esperado y criterio de aceptación de los casos funcionales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6160"/>
        <w:gridCol w:w="5800"/>
      </w:tblGrid>
      <w:tr w:rsidR="00F94D20">
        <w:trPr>
          <w:cantSplit/>
          <w:tblHeader/>
        </w:trPr>
        <w:tc>
          <w:tcPr>
            <w:tcW w:w="1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ID</w:t>
            </w:r>
          </w:p>
        </w:tc>
        <w:tc>
          <w:tcPr>
            <w:tcW w:w="6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c>
          <w:tcPr>
            <w:tcW w:w="5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Criterio de aceptación</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CP-F01</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muestra el panel de inicio (dashboard) con el texto «Hola, Paula Pasajera (demo)»; la URL termina en /dashboard; el título de la pestaña es «Inicio · Mi Ruta»; no aparece login-error.</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se cumplen las cuatro condiciones: dashboard visible, tex</w:t>
            </w:r>
            <w:r>
              <w:rPr>
                <w:sz w:val="20"/>
                <w:szCs w:val="20"/>
              </w:rPr>
              <w:t>to exacto de welcome-message, ruta /dashboard y título exacto, sin login-error. Cualquier condición incumplida implica Fallido.</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CP-F02</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Conjunto A: login-error con código WRONG_PASSWORD, estado 401 y texto «La contraseña es incorrecta.». Conjunto B: código USER_NOT_FOUND y texto «El usuario no existe.». En ambos casos la página permanece en /login y no se muestra dashboard.</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pa</w:t>
            </w:r>
            <w:r>
              <w:rPr>
                <w:sz w:val="20"/>
                <w:szCs w:val="20"/>
              </w:rPr>
              <w:t>ra ambos conjuntos, el código de error, el estado HTTP y el texto coinciden exactamente y no se concede acceso. Fallido si se concede acceso o si algún código o texto difiere.</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CP-F03</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 A: «El usuario es obligatorio.» (error-username) y «La contraseña e</w:t>
            </w:r>
            <w:r>
              <w:rPr>
                <w:sz w:val="20"/>
                <w:szCs w:val="20"/>
              </w:rPr>
              <w:t>s obligatoria.» (error-password); input-username con aria-invalid="true". Caso B: desaparece error-username y permanece error-password. No se accede al panel de inicio.</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los mensajes coinciden exactamente en ambos casos, el atributo aria-invalid</w:t>
            </w:r>
            <w:r>
              <w:rPr>
                <w:sz w:val="20"/>
                <w:szCs w:val="20"/>
              </w:rPr>
              <w:t xml:space="preserve"> es "true" en el campo vacío y no se concede acceso. Fallido en cualquier otro resultado.</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lastRenderedPageBreak/>
              <w:t>CP-F04</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Tras pulsar Salir, se muestra /login con el aviso «Sesión cerrada correctamente»; mi-ruta:session no existe; al abrir /history el sistema muestra el formulario de inicio de sesión (page-login) en lugar del historial.</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se cumplen las tres verific</w:t>
            </w:r>
            <w:r>
              <w:rPr>
                <w:sz w:val="20"/>
                <w:szCs w:val="20"/>
              </w:rPr>
              <w:t>aciones (aviso exacto, sesión eliminada y redirección desde /history). Fallido si /history muestra datos sin sesión.</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CP-F05</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route-results con data-count="2" y texto «2 rutas encontradas»; tarjetas route-card-R15 y route-card-R12; route-time-R15 = «Tiempo estimado: 9 minutos»; route-time-R12 = «Tiempo estimado: 12 minutos»; existe route-fastest-R15.</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Aprobado si la cantidad, los </w:t>
            </w:r>
            <w:r>
              <w:rPr>
                <w:sz w:val="20"/>
                <w:szCs w:val="20"/>
              </w:rPr>
              <w:t>dos identificadores de ruta, los dos tiempos exactos y la marca de la más rápida coinciden. Fallido ante cualquier diferencia o ruta adicional.</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CP-F06</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no-results con el título «No se encontraron rutas» y la descripción que menciona «desde Centr</w:t>
            </w:r>
            <w:r>
              <w:rPr>
                <w:sz w:val="20"/>
                <w:szCs w:val="20"/>
              </w:rPr>
              <w:t>o hacia Terminal Norte»; route-results no está presente; no aparece server-error.</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no-results es visible con el título exacto y no existe route-results ni un estado de error. Fallido en caso contrario.</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CP-F07</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route-detail visible con resumen «Terminal Norte → Centro · 12 minutos · 3 paraderos»; existen route-detail-stop-S01, -S02 y -S03; btn-select-route-R12 con aria-pressed="true"; aviso «Consulta guardada en tu historial»; la URL incluye selected=R12.</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w:t>
            </w:r>
            <w:r>
              <w:rPr>
                <w:sz w:val="20"/>
                <w:szCs w:val="20"/>
              </w:rPr>
              <w:t>o si el resumen es exacto, aparecen los tres paraderos, el botón queda presionado y aparece el aviso. Fallido si falta cualquiera de estos elementos o corresponden a otra ruta.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CP-F08</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Caso A: stops-list con data-count="1", stops-count «1 paradero encontrado» y stop-name-S07 «Biblioteca Pública». Caso B: stops-list con data-count="1", stop-card-S08 presente y stop-status-S08 con el texto «En mantenimiento».</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ambos casos devuel</w:t>
            </w:r>
            <w:r>
              <w:rPr>
                <w:sz w:val="20"/>
                <w:szCs w:val="20"/>
              </w:rPr>
              <w:t>ven exactamente un paradero con los valores indicados. Fallido si el caso A no encuentra el paradero o si el caso B incluye paraderos en otro estado.</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CP-F09</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trip-recommended con data-option-id="R18-R22"; trip-time-R18-R22 «Tiempo estimado: 32 minutos»; tr</w:t>
            </w:r>
            <w:r>
              <w:rPr>
                <w:sz w:val="20"/>
                <w:szCs w:val="20"/>
              </w:rPr>
              <w:t>ip-transfers-R18-R22 «1 transbordo»; trip-stops-R18-R22 «5 paradas»; plan-results con data-count="3"; existen trip-option-R15-R22 y trip-option-R12-R22.</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 recomendada es R18-R22 con los tres valores exactos y existen las dos alternativas. Fall</w:t>
            </w:r>
            <w:r>
              <w:rPr>
                <w:sz w:val="20"/>
                <w:szCs w:val="20"/>
              </w:rPr>
              <w:t>ido si la recomendada es otra combinación o los valores difieren.</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CP-F10</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arrivals-list con data-count="3"; arrivals-title «Próximas llegadas a Centro · 07:30»; arrival-eta-BUS104 con data-minutes="3", arrival-eta-BUS102 con data-minutes="5" y arrival-eta-BUS101 con data-minutes="10".</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los tres buses y sus minutos coi</w:t>
            </w:r>
            <w:r>
              <w:rPr>
                <w:sz w:val="20"/>
                <w:szCs w:val="20"/>
              </w:rPr>
              <w:t>nciden exactamente y el título indica 07:30. Fallido ante cualquier diferencia.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CP-F11</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Inicialmente bus-eta-BUS102 muestra «ETA: 5 minutos». Después de actualizar: live-status con data-tick="1", live-clock «Hora simulada: 07:31» y bus-eta-BUS102 «ETA: 4 minutos»; la URL incluye ?tick=1.</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los valores antes y después coinciden exact</w:t>
            </w:r>
            <w:r>
              <w:rPr>
                <w:sz w:val="20"/>
                <w:szCs w:val="20"/>
              </w:rPr>
              <w:t>amente con los indicados. Fallido si el minuto no avanza o los valores no cambian.</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lastRenderedPageBreak/>
              <w:t>CP-F12</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 filtro: alerts-list con data-count="4" y alerts-count «4 alertas activas». Con filtro: alerts-list con data-count="1", alert-title-A05 «Ruta R30 suspendida», ale</w:t>
            </w:r>
            <w:r>
              <w:rPr>
                <w:sz w:val="20"/>
                <w:szCs w:val="20"/>
              </w:rPr>
              <w:t>rt-card-A04 no presente y el botón de filtro con aria-pressed="true".</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los conteos (4 y 1), el título exacto y la ausencia de A04 se cumplen. Fallido en cualquier otro caso.</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CP-F13</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Antes: history-list con data-count="2", history-entry-H01 y history-entry-H02 presentes; history-entry-H03 ausente; history-route-H01 «Ruta R12». Después: data-count="3", history-entry-L001 presente con history-origin-L001 «Terminal Norte» y history-destin</w:t>
            </w:r>
            <w:r>
              <w:rPr>
                <w:sz w:val="20"/>
                <w:szCs w:val="20"/>
              </w:rPr>
              <w:t>ation-L001 «Centro».</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se cumplen los conteos 2 y 3, la ausencia de H03 y los datos exactos de L001. Fallido si aparecen entradas de otro usuario o no se registra la nueva consulta.</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CP-F14</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Aviso admin-route-saved con el título «Ruta R40 creada (demostración, solo en este navegador).»; fila admin-route-row-R40 con data-origin="new"; admin-route-name-R40 «Ruta de prueba Selenium».</w:t>
            </w:r>
          </w:p>
        </w:tc>
        <w:tc>
          <w:tcPr>
            <w:tcW w:w="5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aparecen el aviso exacto y la fila nueva con los da</w:t>
            </w:r>
            <w:r>
              <w:rPr>
                <w:sz w:val="20"/>
                <w:szCs w:val="20"/>
              </w:rPr>
              <w:t>tos ingresados. Fallido si se muestra un error de validación con datos válidos o la fila no aparece.</w:t>
            </w:r>
          </w:p>
        </w:tc>
      </w:tr>
      <w:tr w:rsidR="00F94D20">
        <w:trPr>
          <w:cantSplit/>
        </w:trPr>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CP-F15</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Formulario admin-route-edit visible con input-route-id deshabilitado; aviso «Ruta R12 actualizada (demostración, solo en este navegador).»; admin-r</w:t>
            </w:r>
            <w:r>
              <w:rPr>
                <w:sz w:val="20"/>
                <w:szCs w:val="20"/>
              </w:rPr>
              <w:t>oute-row-R12 con data-origin="edited" y admin-route-name-R12 «Terminal – Centro (editada)».</w:t>
            </w:r>
          </w:p>
        </w:tc>
        <w:tc>
          <w:tcPr>
            <w:tcW w:w="5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el código no es editable, el aviso es exacto y la fila muestra el nombre nuevo con la marca de edición. Fallido en caso contrario.</w:t>
            </w:r>
          </w:p>
        </w:tc>
      </w:tr>
    </w:tbl>
    <w:p w:rsidR="00F94D20" w:rsidRDefault="00F94D20">
      <w:pPr>
        <w:sectPr w:rsidR="00F94D20">
          <w:headerReference w:type="default" r:id="rId13"/>
          <w:footerReference w:type="default" r:id="rId14"/>
          <w:pgSz w:w="15840" w:h="12240" w:orient="landscape"/>
          <w:pgMar w:top="1440" w:right="1440" w:bottom="1440" w:left="1440" w:header="708" w:footer="708" w:gutter="0"/>
          <w:cols w:space="720"/>
          <w:docGrid w:linePitch="360"/>
        </w:sectPr>
      </w:pPr>
    </w:p>
    <w:p w:rsidR="00F94D20" w:rsidRDefault="009236CB">
      <w:pPr>
        <w:pStyle w:val="Ttulo2"/>
      </w:pPr>
      <w:bookmarkStart w:id="16" w:name="_Toc242459262"/>
      <w:r>
        <w:lastRenderedPageBreak/>
        <w:t>9.2 Fichas detalladas de los casos funcionales</w:t>
      </w:r>
      <w:bookmarkEnd w:id="16"/>
    </w:p>
    <w:p w:rsidR="00F94D20" w:rsidRDefault="009236CB">
      <w:pPr>
        <w:spacing w:after="120" w:line="276" w:lineRule="auto"/>
        <w:jc w:val="both"/>
      </w:pPr>
      <w:r>
        <w:t>Cada ficha incluye los 18 campos exigidos. Los selectores se escriben como valores de data-testid; los procedimientos de Selenium IDE correspondientes están en la sección 14.</w:t>
      </w:r>
    </w:p>
    <w:p w:rsidR="00F94D20" w:rsidRDefault="009236CB">
      <w:pPr>
        <w:pStyle w:val="Ttulo3"/>
      </w:pPr>
      <w:r>
        <w:t>9.2.1 CP-F01 – Inicio de sesión con credenciales 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CP-F01 – Inicio de sesió</w:t>
            </w:r>
            <w:r>
              <w:rPr>
                <w:b/>
                <w:bCs/>
                <w:color w:val="FFFFFF"/>
                <w:sz w:val="21"/>
                <w:szCs w:val="21"/>
              </w:rPr>
              <w:t>n con credenciales válidas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Inicio de sesión con credenciales válidas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un pasajero con credenciales válidas accede al panel de inicio y que la interfaz lo identifica por su nombre.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 fallo impide usar todos los módulos protegidos y bloquea la ejecución del resto del plan. Rie</w:t>
            </w:r>
            <w:r>
              <w:rPr>
                <w:sz w:val="20"/>
                <w:szCs w:val="20"/>
              </w:rPr>
              <w:t>sgo alto para el negocio y para la prueba.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/login (LoginPage), endpoint POST /api/auth/login, página /dashboard.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Escenario NORMAL activo; sin sesión iniciada en el navegador; aplicación accesible </w:t>
            </w:r>
            <w:r>
              <w:rPr>
                <w:sz w:val="20"/>
                <w:szCs w:val="20"/>
              </w:rPr>
              <w:t>en la URL base.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Usuario: pasajero.demo · Contraseña: Pasajero2026! (cuenta de demostración definida en data/users.json).</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/lab?scenario=NORMAL y descartar cualquier sesión previa.</w:t>
            </w:r>
          </w:p>
          <w:p w:rsidR="00F94D20" w:rsidRDefault="009236CB">
            <w:pPr>
              <w:spacing w:after="40" w:line="252" w:lineRule="auto"/>
            </w:pPr>
            <w:r>
              <w:rPr>
                <w:sz w:val="20"/>
                <w:szCs w:val="20"/>
              </w:rPr>
              <w:t>2. Abrir /login.</w:t>
            </w:r>
          </w:p>
          <w:p w:rsidR="00F94D20" w:rsidRDefault="009236CB">
            <w:pPr>
              <w:spacing w:after="40" w:line="252" w:lineRule="auto"/>
            </w:pPr>
            <w:r>
              <w:rPr>
                <w:sz w:val="20"/>
                <w:szCs w:val="20"/>
              </w:rPr>
              <w:t>3. Escribir el usuario en el campo Usuario (input-username).</w:t>
            </w:r>
          </w:p>
          <w:p w:rsidR="00F94D20" w:rsidRDefault="009236CB">
            <w:pPr>
              <w:spacing w:after="40" w:line="252" w:lineRule="auto"/>
            </w:pPr>
            <w:r>
              <w:rPr>
                <w:sz w:val="20"/>
                <w:szCs w:val="20"/>
              </w:rPr>
              <w:t>4. Escribir la contraseña en el campo Contraseña (input-password).</w:t>
            </w:r>
          </w:p>
          <w:p w:rsidR="00F94D20" w:rsidRDefault="009236CB">
            <w:pPr>
              <w:spacing w:after="40" w:line="252" w:lineRule="auto"/>
            </w:pPr>
            <w:r>
              <w:rPr>
                <w:sz w:val="20"/>
                <w:szCs w:val="20"/>
              </w:rPr>
              <w:t>5. Pulsar Ingresar (btn-login).</w:t>
            </w:r>
          </w:p>
          <w:p w:rsidR="00F94D20" w:rsidRDefault="009236CB">
            <w:pPr>
              <w:spacing w:after="40" w:line="252" w:lineRule="auto"/>
            </w:pPr>
            <w:r>
              <w:rPr>
                <w:sz w:val="20"/>
                <w:szCs w:val="20"/>
              </w:rPr>
              <w:t>6. Esperar el panel de inicio (dashboard) y verificar URL, título y mensaje de bienvenida.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muestra el panel de inicio (dashboard) con el texto «Hola, Paula Pasajera (demo)»; la URL termina en /dashboard; el título de la pestaña es «Inicio · Mi Ruta»; no aparece login-error.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se cum</w:t>
            </w:r>
            <w:r>
              <w:rPr>
                <w:sz w:val="20"/>
                <w:szCs w:val="20"/>
              </w:rPr>
              <w:t>plen las cuatro condiciones: dashboard visible, texto exacto de welcome-message, ruta /dashboard y título exacto, sin login-error. Cualquier condición incumplida implica Fallido.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la lista de pasos y del panel Log; captura del panel de inicio con la insignia de escenario visible.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w:t>
            </w:r>
            <w:r>
              <w:rPr>
                <w:sz w:val="20"/>
                <w:szCs w:val="20"/>
              </w:rPr>
              <w:t>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9.2.2 CP-F02 – Inicio de sesión con credenciales inválidas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CP-F02 – Inicio de sesión con credenciales inválidas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CP-F02</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Inicio de sesión con credenciales inválidas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sistema rechaza una contraseña incorrecta y un usuario inexistente con el código y el mensaje correspo</w:t>
            </w:r>
            <w:r>
              <w:rPr>
                <w:sz w:val="20"/>
                <w:szCs w:val="20"/>
              </w:rPr>
              <w:t>ndientes, sin conceder acceso.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Aceptar credenciales inválidas expondría información de otros usuarios; mensajes incorrectos confunden al usuario.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/login, endpoint POST /api/auth/login (códigos WRONG_PASSWORD y USER_NOT_FOUND).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sin sesión iniciada.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Conjunto A: pasajero.demo / Clave-Errada1. Conjunto B: nadie.demo / Clave-Errada1.</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Preparar el estado inicial (escenario NORMAL, sin sesión) y abrir /login.</w:t>
            </w:r>
          </w:p>
          <w:p w:rsidR="00F94D20" w:rsidRDefault="009236CB">
            <w:pPr>
              <w:spacing w:after="40" w:line="252" w:lineRule="auto"/>
            </w:pPr>
            <w:r>
              <w:rPr>
                <w:sz w:val="20"/>
                <w:szCs w:val="20"/>
              </w:rPr>
              <w:t>2. Ingresar el conjunto A y pulsar Ingresar.</w:t>
            </w:r>
          </w:p>
          <w:p w:rsidR="00F94D20" w:rsidRDefault="009236CB">
            <w:pPr>
              <w:spacing w:after="40" w:line="252" w:lineRule="auto"/>
            </w:pPr>
            <w:r>
              <w:rPr>
                <w:sz w:val="20"/>
                <w:szCs w:val="20"/>
              </w:rPr>
              <w:t>3. Verificar login-error con data-error-code="WRONG_PASSWORD", data-error-status="401" y el texto de log</w:t>
            </w:r>
            <w:r>
              <w:rPr>
                <w:sz w:val="20"/>
                <w:szCs w:val="20"/>
              </w:rPr>
              <w:t>in-error-text.</w:t>
            </w:r>
          </w:p>
          <w:p w:rsidR="00F94D20" w:rsidRDefault="009236CB">
            <w:pPr>
              <w:spacing w:after="40" w:line="252" w:lineRule="auto"/>
            </w:pPr>
            <w:r>
              <w:rPr>
                <w:sz w:val="20"/>
                <w:szCs w:val="20"/>
              </w:rPr>
              <w:t>4. Reemplazar el usuario por el del conjunto B y pulsar Ingresar.</w:t>
            </w:r>
          </w:p>
          <w:p w:rsidR="00F94D20" w:rsidRDefault="009236CB">
            <w:pPr>
              <w:spacing w:after="40" w:line="252" w:lineRule="auto"/>
            </w:pPr>
            <w:r>
              <w:rPr>
                <w:sz w:val="20"/>
                <w:szCs w:val="20"/>
              </w:rPr>
              <w:t>5. Verificar data-error-code="USER_NOT_FOUND" y el texto correspondiente.</w:t>
            </w:r>
          </w:p>
          <w:p w:rsidR="00F94D20" w:rsidRDefault="009236CB">
            <w:pPr>
              <w:spacing w:after="40" w:line="252" w:lineRule="auto"/>
            </w:pPr>
            <w:r>
              <w:rPr>
                <w:sz w:val="20"/>
                <w:szCs w:val="20"/>
              </w:rPr>
              <w:t>6. Verificar que el panel de inicio no está presente.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Conjunto A: login-error con código WRONG_PASSWORD, estado 401 y texto «La contraseña es incorrecta.». Conjunto B: código USER_NOT_FOUND y texto «El usuario no existe.». En ambos casos la página permanece en /login y no se muestra dashboard.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w:t>
            </w:r>
            <w:r>
              <w:rPr>
                <w:b/>
                <w:bCs/>
                <w:sz w:val="20"/>
                <w:szCs w:val="20"/>
              </w:rPr>
              <w:t>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para ambos conjuntos, el código de error, el estado HTTP y el texto coinciden exactamente y no se concede acceso. Fallido si se concede acceso o si algún código o texto difiere.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cada mensaje de error con «Detalles técnicos» desplegado (estado, código y requestId).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w:t>
            </w:r>
            <w:r>
              <w:rPr>
                <w:sz w:val="20"/>
                <w:szCs w:val="20"/>
              </w:rPr>
              <w:t>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9.2.3 CP-F03 – Validación de campos obligatorios en el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CP-F03 – Validación de campos obligatorios en el inicio de sesión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CP-F03</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Validación de campos obligatorios en el inicio de sesión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formulario de inicio de sesión exige usuario</w:t>
            </w:r>
            <w:r>
              <w:rPr>
                <w:sz w:val="20"/>
                <w:szCs w:val="20"/>
              </w:rPr>
              <w:t xml:space="preserve"> y contraseña, muestra un mensaje por campo y marca los campos como inválidos.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validación se enviarían solicitudes vacías y el usuario no sabría qué corregir.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/login (validación en el cliente; formulario con noValidate).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sin sesión iniciada.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 A: usuario y contraseña vacíos. Caso B: usuario pasajero.demo y contraseña vacía.</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10. Procedimiento pa</w:t>
            </w:r>
            <w:r>
              <w:rPr>
                <w:b/>
                <w:bCs/>
                <w:sz w:val="20"/>
                <w:szCs w:val="20"/>
              </w:rPr>
              <w:t>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/login en el estado inicial.</w:t>
            </w:r>
          </w:p>
          <w:p w:rsidR="00F94D20" w:rsidRDefault="009236CB">
            <w:pPr>
              <w:spacing w:after="40" w:line="252" w:lineRule="auto"/>
            </w:pPr>
            <w:r>
              <w:rPr>
                <w:sz w:val="20"/>
                <w:szCs w:val="20"/>
              </w:rPr>
              <w:t>2. Pulsar Ingresar sin diligenciar campos.</w:t>
            </w:r>
          </w:p>
          <w:p w:rsidR="00F94D20" w:rsidRDefault="009236CB">
            <w:pPr>
              <w:spacing w:after="40" w:line="252" w:lineRule="auto"/>
            </w:pPr>
            <w:r>
              <w:rPr>
                <w:sz w:val="20"/>
                <w:szCs w:val="20"/>
              </w:rPr>
              <w:t>3. Verificar error-username y error-password y el atributo aria-invalid="true" del campo usuario.</w:t>
            </w:r>
          </w:p>
          <w:p w:rsidR="00F94D20" w:rsidRDefault="009236CB">
            <w:pPr>
              <w:spacing w:after="40" w:line="252" w:lineRule="auto"/>
            </w:pPr>
            <w:r>
              <w:rPr>
                <w:sz w:val="20"/>
                <w:szCs w:val="20"/>
              </w:rPr>
              <w:t>4. Escribir el usuario y volver a pulsar Ingresar.</w:t>
            </w:r>
          </w:p>
          <w:p w:rsidR="00F94D20" w:rsidRDefault="009236CB">
            <w:pPr>
              <w:spacing w:after="40" w:line="252" w:lineRule="auto"/>
            </w:pPr>
            <w:r>
              <w:rPr>
                <w:sz w:val="20"/>
                <w:szCs w:val="20"/>
              </w:rPr>
              <w:t>5. Verificar que</w:t>
            </w:r>
            <w:r>
              <w:rPr>
                <w:sz w:val="20"/>
                <w:szCs w:val="20"/>
              </w:rPr>
              <w:t xml:space="preserve"> solo permanece error-password.</w:t>
            </w:r>
          </w:p>
          <w:p w:rsidR="00F94D20" w:rsidRDefault="009236CB">
            <w:pPr>
              <w:spacing w:after="40" w:line="252" w:lineRule="auto"/>
            </w:pPr>
            <w:r>
              <w:rPr>
                <w:sz w:val="20"/>
                <w:szCs w:val="20"/>
              </w:rPr>
              <w:t>6. (Opcional) En DevTools → Red, confirmar que no se envió POST /api/auth/login.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 A: «El usuario es obligatorio.» (error-username) y «La contraseña es obligatoria.» (error-password); input-username con aria-invalid="true". Caso B: desaparece error-username y permanece error-password. No se accede al panel de inicio.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w:t>
            </w:r>
            <w:r>
              <w:rPr>
                <w:b/>
                <w:bCs/>
                <w:sz w:val="20"/>
                <w:szCs w:val="20"/>
              </w:rPr>
              <w:t>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los mensajes coinciden exactamente en ambos casos, el atributo aria-invalid es "true" en el campo vacío y no se concede acceso. Fallido en cualquier otro resultado.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(DevTools opcional para la pestaña Red)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los mensajes por campo; captura opcional de la pestaña Red sin solicitud de inicio de sesión.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w:t>
            </w:r>
            <w:r>
              <w:rPr>
                <w:b/>
                <w:bCs/>
                <w:sz w:val="20"/>
                <w:szCs w:val="20"/>
              </w:rPr>
              <w:t>.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9.2.4 CP-F04 – Cierre de sesión y bloqueo de páginas protegidas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CP-F04 – Cierre de sesión y bloqueo de páginas protegidas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CP-F04</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Cierre de sesión y bloqueo de páginas protegidas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cierre de sesión elimina la sesión del navegador, informa al usuario y que una página protegida deja de ser accesible.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 la sesión permanece activa, otra persona en el mismo equipo podría acceder a la c</w:t>
            </w:r>
            <w:r>
              <w:rPr>
                <w:sz w:val="20"/>
                <w:szCs w:val="20"/>
              </w:rPr>
              <w:t>uenta.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Menú de usuario (btn-logout), POST /api/auth/logout, guarda de rutas (RequireAuth), página /history.</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 / Pasajero2026!</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Iniciar sesión como pasajero.</w:t>
            </w:r>
          </w:p>
          <w:p w:rsidR="00F94D20" w:rsidRDefault="009236CB">
            <w:pPr>
              <w:spacing w:after="40" w:line="252" w:lineRule="auto"/>
            </w:pPr>
            <w:r>
              <w:rPr>
                <w:sz w:val="20"/>
                <w:szCs w:val="20"/>
              </w:rPr>
              <w:t>2. Pulsar Salir (btn-logout).</w:t>
            </w:r>
          </w:p>
          <w:p w:rsidR="00F94D20" w:rsidRDefault="009236CB">
            <w:pPr>
              <w:spacing w:after="40" w:line="252" w:lineRule="auto"/>
            </w:pPr>
            <w:r>
              <w:rPr>
                <w:sz w:val="20"/>
                <w:szCs w:val="20"/>
              </w:rPr>
              <w:t>3. Verificar la redirección a /login y el aviso logout-success.</w:t>
            </w:r>
          </w:p>
          <w:p w:rsidR="00F94D20" w:rsidRDefault="009236CB">
            <w:pPr>
              <w:spacing w:after="40" w:line="252" w:lineRule="auto"/>
            </w:pPr>
            <w:r>
              <w:rPr>
                <w:sz w:val="20"/>
                <w:szCs w:val="20"/>
              </w:rPr>
              <w:t>4. Verificar que la clave mi-ruta:session ya no existe en el almacen</w:t>
            </w:r>
            <w:r>
              <w:rPr>
                <w:sz w:val="20"/>
                <w:szCs w:val="20"/>
              </w:rPr>
              <w:t>amiento local.</w:t>
            </w:r>
          </w:p>
          <w:p w:rsidR="00F94D20" w:rsidRDefault="009236CB">
            <w:pPr>
              <w:spacing w:after="40" w:line="252" w:lineRule="auto"/>
            </w:pPr>
            <w:r>
              <w:rPr>
                <w:sz w:val="20"/>
                <w:szCs w:val="20"/>
              </w:rPr>
              <w:t>5. Abrir /history directamente.</w:t>
            </w:r>
          </w:p>
          <w:p w:rsidR="00F94D20" w:rsidRDefault="009236CB">
            <w:pPr>
              <w:spacing w:after="40" w:line="252" w:lineRule="auto"/>
            </w:pPr>
            <w:r>
              <w:rPr>
                <w:sz w:val="20"/>
                <w:szCs w:val="20"/>
              </w:rPr>
              <w:t>6. Verificar que se muestra nuevamente el inicio de sesión.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Tras pulsar Salir, se muestra /login con el aviso «Sesión cerrada correctamente»; mi-ruta:session no existe; al abrir /history el sistema muestra el formulario de inicio de sesión (page-login) en lugar del historial.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w:t>
            </w:r>
            <w:r>
              <w:rPr>
                <w:sz w:val="20"/>
                <w:szCs w:val="20"/>
              </w:rPr>
              <w:t xml:space="preserve"> se cumplen las tres verificaciones (aviso exacto, sesión eliminada y redirección desde /history). Fallido si /history muestra datos sin sesión.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del aviso de cierre y de la redirección desde /history.</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9.2.5 CP-F05 – Consulta de ruta directa entre dos paraderos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CP-F05 – Consulta de ruta directa entre dos paraderos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 ruta directa entre dos paraderos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la búsqueda S01 → S03 devuelve las rutas directas activas, con el tiempo del tramo consultado y ordenadas de la más rápida a la más le</w:t>
            </w:r>
            <w:r>
              <w:rPr>
                <w:sz w:val="20"/>
                <w:szCs w:val="20"/>
              </w:rPr>
              <w:t>nta.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Resultados incorrectos llevarían al usuario a tomar una ruta equivocada o más lenta.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/routes (StopPairForm, RouteResultCard), endpoint GET /api/routes?origin=&amp;destination=.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Terminal Norte (S01). Destino: Centro (S03).</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/routes.</w:t>
            </w:r>
          </w:p>
          <w:p w:rsidR="00F94D20" w:rsidRDefault="009236CB">
            <w:pPr>
              <w:spacing w:after="40" w:line="252" w:lineRule="auto"/>
            </w:pPr>
            <w:r>
              <w:rPr>
                <w:sz w:val="20"/>
                <w:szCs w:val="20"/>
              </w:rPr>
              <w:t>2. Seleccionar el origen «Terminal Norte (S01)».</w:t>
            </w:r>
          </w:p>
          <w:p w:rsidR="00F94D20" w:rsidRDefault="009236CB">
            <w:pPr>
              <w:spacing w:after="40" w:line="252" w:lineRule="auto"/>
            </w:pPr>
            <w:r>
              <w:rPr>
                <w:sz w:val="20"/>
                <w:szCs w:val="20"/>
              </w:rPr>
              <w:t>3. Seleccion</w:t>
            </w:r>
            <w:r>
              <w:rPr>
                <w:sz w:val="20"/>
                <w:szCs w:val="20"/>
              </w:rPr>
              <w:t>ar el destino «Centro (S03)».</w:t>
            </w:r>
          </w:p>
          <w:p w:rsidR="00F94D20" w:rsidRDefault="009236CB">
            <w:pPr>
              <w:spacing w:after="40" w:line="252" w:lineRule="auto"/>
            </w:pPr>
            <w:r>
              <w:rPr>
                <w:sz w:val="20"/>
                <w:szCs w:val="20"/>
              </w:rPr>
              <w:t>4. Pulsar Buscar ruta (btn-search-route).</w:t>
            </w:r>
          </w:p>
          <w:p w:rsidR="00F94D20" w:rsidRDefault="009236CB">
            <w:pPr>
              <w:spacing w:after="40" w:line="252" w:lineRule="auto"/>
            </w:pPr>
            <w:r>
              <w:rPr>
                <w:sz w:val="20"/>
                <w:szCs w:val="20"/>
              </w:rPr>
              <w:t>5. Verificar la cantidad de resultados, las tarjetas y los tiempos estimados.</w:t>
            </w:r>
          </w:p>
          <w:p w:rsidR="00F94D20" w:rsidRDefault="009236CB">
            <w:pPr>
              <w:spacing w:after="40" w:line="252" w:lineRule="auto"/>
            </w:pPr>
            <w:r>
              <w:rPr>
                <w:sz w:val="20"/>
                <w:szCs w:val="20"/>
              </w:rPr>
              <w:t>6. Verificar que R15 está marcada como la más rápida.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route-results con data-count="2" y texto «2 rutas encontradas»; tarjetas route-card-R15 y route-card-R12; route-time-R15 = «Tiempo estimado: 9 minutos»; route-time-R12 = «Tiempo estimado: 12 minutos»; existe route-fastest-R15.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w:t>
            </w:r>
            <w:r>
              <w:rPr>
                <w:sz w:val="20"/>
                <w:szCs w:val="20"/>
              </w:rPr>
              <w:t>probado si la cantidad, los dos identificadores de ruta, los dos tiempos exactos y la marca de la más rápida coinciden. Fallido ante cualquier diferencia o ruta adicional.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los resultados con la URL visible (?origin=S01&amp;destination=S03).</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w:t>
            </w:r>
            <w:r>
              <w:rPr>
                <w:b/>
                <w:bCs/>
                <w:sz w:val="20"/>
                <w:szCs w:val="20"/>
              </w:rPr>
              <w:t>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9.2.6 CP-F06 – Consulta de ruta sin resultados (sentido contrario)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CP-F06 – Consulta de ruta sin resultados (sentido contrario)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CP-F06</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 ruta sin resultados (sentido contrario)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una búsqueda sin rutas directas (S03 → S01, sentido contrario al recorrido) muestra un mensaje de ausencia de resultados en</w:t>
            </w:r>
            <w:r>
              <w:rPr>
                <w:sz w:val="20"/>
                <w:szCs w:val="20"/>
              </w:rPr>
              <w:t xml:space="preserve"> lugar de una lista vacía o un error.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Mostrar rutas en sentido contrario o un error técnico induciría a error al usuario.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/routes (EmptyState no-results), endpoint GET /api/routes?origin=S03&amp;destination=S01.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Centro (S03). Destino: Terminal Norte (S01).</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w:t>
            </w:r>
            <w:r>
              <w:rPr>
                <w:b/>
                <w:bCs/>
                <w:sz w:val="20"/>
                <w:szCs w:val="20"/>
              </w:rPr>
              <w:t>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/routes.</w:t>
            </w:r>
          </w:p>
          <w:p w:rsidR="00F94D20" w:rsidRDefault="009236CB">
            <w:pPr>
              <w:spacing w:after="40" w:line="252" w:lineRule="auto"/>
            </w:pPr>
            <w:r>
              <w:rPr>
                <w:sz w:val="20"/>
                <w:szCs w:val="20"/>
              </w:rPr>
              <w:t>2. Seleccionar origen «Centro (S03)» y destino «Terminal Norte (S01)».</w:t>
            </w:r>
          </w:p>
          <w:p w:rsidR="00F94D20" w:rsidRDefault="009236CB">
            <w:pPr>
              <w:spacing w:after="40" w:line="252" w:lineRule="auto"/>
            </w:pPr>
            <w:r>
              <w:rPr>
                <w:sz w:val="20"/>
                <w:szCs w:val="20"/>
              </w:rPr>
              <w:t>3. Pulsar Buscar ruta.</w:t>
            </w:r>
          </w:p>
          <w:p w:rsidR="00F94D20" w:rsidRDefault="009236CB">
            <w:pPr>
              <w:spacing w:after="40" w:line="252" w:lineRule="auto"/>
            </w:pPr>
            <w:r>
              <w:rPr>
                <w:sz w:val="20"/>
                <w:szCs w:val="20"/>
              </w:rPr>
              <w:t>4. Verificar el estado sin resultados y su título.</w:t>
            </w:r>
          </w:p>
          <w:p w:rsidR="00F94D20" w:rsidRDefault="009236CB">
            <w:pPr>
              <w:spacing w:after="40" w:line="252" w:lineRule="auto"/>
            </w:pPr>
            <w:r>
              <w:rPr>
                <w:sz w:val="20"/>
                <w:szCs w:val="20"/>
              </w:rPr>
              <w:t>5. Verificar que no existe la lista de resultados.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muestra no-results con el título «No se encontraron rutas» y la descripción que menciona «desde Centro hacia Terminal Norte»; route-results no está presente; no aparece server-error.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no-results es visible con el t</w:t>
            </w:r>
            <w:r>
              <w:rPr>
                <w:sz w:val="20"/>
                <w:szCs w:val="20"/>
              </w:rPr>
              <w:t>ítulo exacto y no existe route-results ni un estado de error. Fallido en caso contrario.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del mensaje sin resultados con la URL visible.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lastRenderedPageBreak/>
        <w:t>9.2.7 CP-F07 – Selección de ruta y visualización del detalle del recorrido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CP-F07 – Selección de ruta y visualización del detalle del recorrido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CP-F07</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Selección de ruta y visualización del detalle del recorrido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Completitud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al seleccionar una ruta de los resultados se muestra su detalle (tramo, tiempo y paraderos), se marca como seleccionada y se registra la consulta en el historial.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w:t>
            </w:r>
            <w:r>
              <w:rPr>
                <w:b/>
                <w:bCs/>
                <w:sz w:val="20"/>
                <w:szCs w:val="20"/>
              </w:rPr>
              <w:t>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 detalle incompleto o de otra ruta impediría al usuario conocer los paraderos del recorrido.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/routes (RouteResultCard, RouteDetail), almacenamiento local del historial (mi-ruta:history:U01).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búsqueda S01 → S03 ejecutada (CP-F05).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 seleccionada: R12 (Terminal – Centro).</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Ejecutar la búsqueda S01 → S03.</w:t>
            </w:r>
          </w:p>
          <w:p w:rsidR="00F94D20" w:rsidRDefault="009236CB">
            <w:pPr>
              <w:spacing w:after="40" w:line="252" w:lineRule="auto"/>
            </w:pPr>
            <w:r>
              <w:rPr>
                <w:sz w:val="20"/>
                <w:szCs w:val="20"/>
              </w:rPr>
              <w:t>2. Pulsar el b</w:t>
            </w:r>
            <w:r>
              <w:rPr>
                <w:sz w:val="20"/>
                <w:szCs w:val="20"/>
              </w:rPr>
              <w:t>otón de selección de R12 (btn-select-route-R12).</w:t>
            </w:r>
          </w:p>
          <w:p w:rsidR="00F94D20" w:rsidRDefault="009236CB">
            <w:pPr>
              <w:spacing w:after="40" w:line="252" w:lineRule="auto"/>
            </w:pPr>
            <w:r>
              <w:rPr>
                <w:sz w:val="20"/>
                <w:szCs w:val="20"/>
              </w:rPr>
              <w:t>3. Verificar que el botón queda con aria-pressed="true".</w:t>
            </w:r>
          </w:p>
          <w:p w:rsidR="00F94D20" w:rsidRDefault="009236CB">
            <w:pPr>
              <w:spacing w:after="40" w:line="252" w:lineRule="auto"/>
            </w:pPr>
            <w:r>
              <w:rPr>
                <w:sz w:val="20"/>
                <w:szCs w:val="20"/>
              </w:rPr>
              <w:t>4. Verificar el resumen del detalle y los paraderos S01, S02 y S03.</w:t>
            </w:r>
          </w:p>
          <w:p w:rsidR="00F94D20" w:rsidRDefault="009236CB">
            <w:pPr>
              <w:spacing w:after="40" w:line="252" w:lineRule="auto"/>
            </w:pPr>
            <w:r>
              <w:rPr>
                <w:sz w:val="20"/>
                <w:szCs w:val="20"/>
              </w:rPr>
              <w:t>5. Verificar el aviso de registro en el historial.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route-detail visible con resumen «Terminal Norte → Centro · 12 minutos · 3 paraderos»; existen route-detail-stop-S01, -S02 y -S03; btn-select-route-R12 con aria-pressed="true"; aviso «Consulta guardada en tu historial»; la URL incluye selected=R12.</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w:t>
            </w:r>
            <w:r>
              <w:rPr>
                <w:b/>
                <w:bCs/>
                <w:sz w:val="20"/>
                <w:szCs w:val="20"/>
              </w:rPr>
              <w:t>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el resumen es exacto, aparecen los tres paraderos, el botón queda presionado y aparece el aviso. Fallido si falta cualquiera de estos elementos o corresponden a otra ruta.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del detalle de la ruta con el aviso de historial.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9.2.8 CP-F08 – Consulta de paraderos por texto y por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CP-F08 – Consulta de paraderos por texto y por estado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CP-F08</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 paraderos por texto y por estado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la búsqueda de paraderos ignora mayúsculas y tildes y que el filtro por estado devuelve solo los paraderos en mantenimiento.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w:t>
            </w:r>
            <w:r>
              <w:rPr>
                <w:b/>
                <w:bCs/>
                <w:sz w:val="20"/>
                <w:szCs w:val="20"/>
              </w:rPr>
              <w:t>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Una búsqueda sensible a tildes o un filtro incorrecto ocultaría paraderos existentes al usuario.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/stops (StopSearchForm, StopCard), endpoint GET /api/stops?q=&amp;status=.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 A: texto «biblioteca publica» (sin tildes). Caso B: estado «En mantenimiento».</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/stops.</w:t>
            </w:r>
          </w:p>
          <w:p w:rsidR="00F94D20" w:rsidRDefault="009236CB">
            <w:pPr>
              <w:spacing w:after="40" w:line="252" w:lineRule="auto"/>
            </w:pPr>
            <w:r>
              <w:rPr>
                <w:sz w:val="20"/>
                <w:szCs w:val="20"/>
              </w:rPr>
              <w:t>2. Escribir «biblioteca publica» en input-stop-se</w:t>
            </w:r>
            <w:r>
              <w:rPr>
                <w:sz w:val="20"/>
                <w:szCs w:val="20"/>
              </w:rPr>
              <w:t>arch y pulsar Buscar paradero.</w:t>
            </w:r>
          </w:p>
          <w:p w:rsidR="00F94D20" w:rsidRDefault="009236CB">
            <w:pPr>
              <w:spacing w:after="40" w:line="252" w:lineRule="auto"/>
            </w:pPr>
            <w:r>
              <w:rPr>
                <w:sz w:val="20"/>
                <w:szCs w:val="20"/>
              </w:rPr>
              <w:t>3. Verificar un único resultado S07 «Biblioteca Pública».</w:t>
            </w:r>
          </w:p>
          <w:p w:rsidR="00F94D20" w:rsidRDefault="009236CB">
            <w:pPr>
              <w:spacing w:after="40" w:line="252" w:lineRule="auto"/>
            </w:pPr>
            <w:r>
              <w:rPr>
                <w:sz w:val="20"/>
                <w:szCs w:val="20"/>
              </w:rPr>
              <w:t>4. Pulsar Limpiar, seleccionar el estado «En mantenimiento» y buscar.</w:t>
            </w:r>
          </w:p>
          <w:p w:rsidR="00F94D20" w:rsidRDefault="009236CB">
            <w:pPr>
              <w:spacing w:after="40" w:line="252" w:lineRule="auto"/>
            </w:pPr>
            <w:r>
              <w:rPr>
                <w:sz w:val="20"/>
                <w:szCs w:val="20"/>
              </w:rPr>
              <w:t>5. Verificar un único resultado S08 con estado «En mantenimiento».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 A: stops-list con data-count="1", stops-count «1 paradero encontrado» y stop-name-S07 «Biblioteca Pública». Caso B: stops-list con data-count="1", stop-card-S08 presente y stop-status-S08 con el texto «En mantenimiento».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w:t>
            </w:r>
            <w:r>
              <w:rPr>
                <w:sz w:val="20"/>
                <w:szCs w:val="20"/>
              </w:rPr>
              <w:t>robado si ambos casos devuelven exactamente un paradero con los valores indicados. Fallido si el caso A no encuentra el paradero o si el caso B incluye paraderos en otro estado.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ambos resultados con los filtros visibles en la URL.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9.2.9 CP-F09 – Planificación de recorrido con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CP-F09 – Planificación de recorrido con transbordo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CP-F09</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Planificación de recorrido con transbordo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Pertinencia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planificador recomienda la opción más rápida con transbordo para S01 → S05 y muestra las alternativas ordenadas.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w:t>
            </w:r>
            <w:r>
              <w:rPr>
                <w:b/>
                <w:bCs/>
                <w:sz w:val="20"/>
                <w:szCs w:val="20"/>
              </w:rPr>
              <w:t xml:space="preserve">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Recomendar una opción que no es la más rápida incumpliría la regla de negocio de ordenamiento por tiempo total.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/planner (TripOptionCard), endpoint GET /api/plan?origin=&amp;destination=.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Terminal Norte (S01). Destino: Hospital Central (S05).</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/planner.</w:t>
            </w:r>
          </w:p>
          <w:p w:rsidR="00F94D20" w:rsidRDefault="009236CB">
            <w:pPr>
              <w:spacing w:after="40" w:line="252" w:lineRule="auto"/>
            </w:pPr>
            <w:r>
              <w:rPr>
                <w:sz w:val="20"/>
                <w:szCs w:val="20"/>
              </w:rPr>
              <w:t>2. Seleccionar origen S01 y destino S05.</w:t>
            </w:r>
          </w:p>
          <w:p w:rsidR="00F94D20" w:rsidRDefault="009236CB">
            <w:pPr>
              <w:spacing w:after="40" w:line="252" w:lineRule="auto"/>
            </w:pPr>
            <w:r>
              <w:rPr>
                <w:sz w:val="20"/>
                <w:szCs w:val="20"/>
              </w:rPr>
              <w:t>3. Pulsar</w:t>
            </w:r>
            <w:r>
              <w:rPr>
                <w:sz w:val="20"/>
                <w:szCs w:val="20"/>
              </w:rPr>
              <w:t xml:space="preserve"> Planificar (btn-plan-trip).</w:t>
            </w:r>
          </w:p>
          <w:p w:rsidR="00F94D20" w:rsidRDefault="009236CB">
            <w:pPr>
              <w:spacing w:after="40" w:line="252" w:lineRule="auto"/>
            </w:pPr>
            <w:r>
              <w:rPr>
                <w:sz w:val="20"/>
                <w:szCs w:val="20"/>
              </w:rPr>
              <w:t>4. Verificar la opción recomendada, su tiempo, transbordos y paradas.</w:t>
            </w:r>
          </w:p>
          <w:p w:rsidR="00F94D20" w:rsidRDefault="009236CB">
            <w:pPr>
              <w:spacing w:after="40" w:line="252" w:lineRule="auto"/>
            </w:pPr>
            <w:r>
              <w:rPr>
                <w:sz w:val="20"/>
                <w:szCs w:val="20"/>
              </w:rPr>
              <w:t>5. Verificar la cantidad de opciones y la presencia de las alternativas.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trip-recommended con data-option-id="R18-R22"; trip-time-R18-R22 «Tiempo estimado: 32 minutos»; trip-transfers-R18-R22 «1 transbordo»; trip-stops-R18-R22 «5 paradas»; plan-results con data-count="3"; existen trip-option-R15-R22 y trip-option-R12-R22.</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 xml:space="preserve">12. </w:t>
            </w:r>
            <w:r>
              <w:rPr>
                <w:b/>
                <w:bCs/>
                <w:sz w:val="20"/>
                <w:szCs w:val="20"/>
              </w:rPr>
              <w:t>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 recomendada es R18-R22 con los tres valores exactos y existen las dos alternativas. Fallido si la recomendada es otra combinación o los valores difieren.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la opción recomendada y de las alternativas.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9.2.10 CP-F10 – Consulta de tiempos estimados de llegada a un paradero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CP-F10 – Consulta de tiempos estimados de llegada a un paradero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CP-F10</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 tiempos estimados de llegada a un paradero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la consulta de llegadas al paradero Centro (S03) en el minuto simulado 0 devuelve los buses en orden de llegada con sus minutos estim</w:t>
            </w:r>
            <w:r>
              <w:rPr>
                <w:sz w:val="20"/>
                <w:szCs w:val="20"/>
              </w:rPr>
              <w:t>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 ETA incorrecto hace que el usuario pierda el bus o espere innecesariamente.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/live (ArrivalsCard), endpoint GET /api/arrivals?stop=&amp;tick=.</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simulación en el minuto 0 (abrir /live sin parámetro tick).</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Paradero: Centro (S03); tick 0 (07:30).</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/live.</w:t>
            </w:r>
          </w:p>
          <w:p w:rsidR="00F94D20" w:rsidRDefault="009236CB">
            <w:pPr>
              <w:spacing w:after="40" w:line="252" w:lineRule="auto"/>
            </w:pPr>
            <w:r>
              <w:rPr>
                <w:sz w:val="20"/>
                <w:szCs w:val="20"/>
              </w:rPr>
              <w:t>2. Seleccionar «Centro (S03)» en i</w:t>
            </w:r>
            <w:r>
              <w:rPr>
                <w:sz w:val="20"/>
                <w:szCs w:val="20"/>
              </w:rPr>
              <w:t>nput-arrivals-stop.</w:t>
            </w:r>
          </w:p>
          <w:p w:rsidR="00F94D20" w:rsidRDefault="009236CB">
            <w:pPr>
              <w:spacing w:after="40" w:line="252" w:lineRule="auto"/>
            </w:pPr>
            <w:r>
              <w:rPr>
                <w:sz w:val="20"/>
                <w:szCs w:val="20"/>
              </w:rPr>
              <w:t>3. Pulsar Consultar llegadas (btn-check-arrivals).</w:t>
            </w:r>
          </w:p>
          <w:p w:rsidR="00F94D20" w:rsidRDefault="009236CB">
            <w:pPr>
              <w:spacing w:after="40" w:line="252" w:lineRule="auto"/>
            </w:pPr>
            <w:r>
              <w:rPr>
                <w:sz w:val="20"/>
                <w:szCs w:val="20"/>
              </w:rPr>
              <w:t>4. Verificar el título y la cantidad de llegadas.</w:t>
            </w:r>
          </w:p>
          <w:p w:rsidR="00F94D20" w:rsidRDefault="009236CB">
            <w:pPr>
              <w:spacing w:after="40" w:line="252" w:lineRule="auto"/>
            </w:pPr>
            <w:r>
              <w:rPr>
                <w:sz w:val="20"/>
                <w:szCs w:val="20"/>
              </w:rPr>
              <w:t>5. Verificar los minutos de cada bus.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arrivals-list con data-count="3"; arrivals-title «Próximas llegadas a Centro · 07:30»; arrival-eta-BUS104 con data-minutes="3", arrival-eta-BUS102 con data-minutes="5" y arrival-eta-BUS101 con data-minutes="10".</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Aprobado si los </w:t>
            </w:r>
            <w:r>
              <w:rPr>
                <w:sz w:val="20"/>
                <w:szCs w:val="20"/>
              </w:rPr>
              <w:t>tres buses y sus minutos coinciden exactamente y el título indica 07:30. Fallido ante cualquier diferencia.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la lista de llegadas.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9.2.11 CP-F11 – Actualización de la información en tiempo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CP-F11 – Actualización de la información en tiempo real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Actualización de la información en tiempo real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botón Actualizar avanza un minuto simulado y que los datos de los buses cambian de forma determinista.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 la actualización no cambia los datos o m</w:t>
            </w:r>
            <w:r>
              <w:rPr>
                <w:sz w:val="20"/>
                <w:szCs w:val="20"/>
              </w:rPr>
              <w:t>uestra datos del minuto anterior, la información en tiempo real pierde validez.</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/live (LivePage, BusCard), endpoint GET /api/buses?tick=.</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/live abierto sin parámetro tick.</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Bus de referencia: BUS102 (ruta R12). Minuto inicial 0, minuto esperado tras actualizar: 1.</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/live y verific</w:t>
            </w:r>
            <w:r>
              <w:rPr>
                <w:sz w:val="20"/>
                <w:szCs w:val="20"/>
              </w:rPr>
              <w:t>ar data-tick="0" y el ETA inicial de BUS102.</w:t>
            </w:r>
          </w:p>
          <w:p w:rsidR="00F94D20" w:rsidRDefault="009236CB">
            <w:pPr>
              <w:spacing w:after="40" w:line="252" w:lineRule="auto"/>
            </w:pPr>
            <w:r>
              <w:rPr>
                <w:sz w:val="20"/>
                <w:szCs w:val="20"/>
              </w:rPr>
              <w:t>2. Pulsar Actualizar (btn-refresh).</w:t>
            </w:r>
          </w:p>
          <w:p w:rsidR="00F94D20" w:rsidRDefault="009236CB">
            <w:pPr>
              <w:spacing w:after="40" w:line="252" w:lineRule="auto"/>
            </w:pPr>
            <w:r>
              <w:rPr>
                <w:sz w:val="20"/>
                <w:szCs w:val="20"/>
              </w:rPr>
              <w:t>3. Esperar a que live-status tenga data-tick="1" y data-state="success".</w:t>
            </w:r>
          </w:p>
          <w:p w:rsidR="00F94D20" w:rsidRDefault="009236CB">
            <w:pPr>
              <w:spacing w:after="40" w:line="252" w:lineRule="auto"/>
            </w:pPr>
            <w:r>
              <w:rPr>
                <w:sz w:val="20"/>
                <w:szCs w:val="20"/>
              </w:rPr>
              <w:t>4. Verificar la hora simulada y el nuevo ETA de BUS102.</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Inicialmente bus-eta-BUS102 muestra «ETA: 5 minutos». Después de actualizar: live-status con data-tick="1", live-clock «Hora simulada: 07:31» y bus-eta-BUS102 «ETA: 4 minutos»; la URL incluye ?tick=1.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los valores ant</w:t>
            </w:r>
            <w:r>
              <w:rPr>
                <w:sz w:val="20"/>
                <w:szCs w:val="20"/>
              </w:rPr>
              <w:t>es y después coinciden exactamente con los indicados. Fallido si el minuto no avanza o los valores no cambian.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antes y después de actualizar.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9.2.12 CP-F12 – Visualización y filtrado de alertas por nivel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CP-F12 – Visualización y filtrado de alertas por nivel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CP-F12</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Visualización y filtrado de alertas por nivel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la página de alertas muestra las alertas activas y que el filtro por nivel CRÍTICA deja solo la alerta correspondiente.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Ocultar una alerta crítica (p</w:t>
            </w:r>
            <w:r>
              <w:rPr>
                <w:sz w:val="20"/>
                <w:szCs w:val="20"/>
              </w:rPr>
              <w:t>or ejemplo, una ruta suspendida) afecta directamente la decisión de viaje del usuario.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/alerts (AlertCard, filtros por nivel), endpoint GET /api/alerts?level=.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Filtro: nivel CRITICAL (botón alert-level-filter-CRITICAL).</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/alerts.</w:t>
            </w:r>
          </w:p>
          <w:p w:rsidR="00F94D20" w:rsidRDefault="009236CB">
            <w:pPr>
              <w:spacing w:after="40" w:line="252" w:lineRule="auto"/>
            </w:pPr>
            <w:r>
              <w:rPr>
                <w:sz w:val="20"/>
                <w:szCs w:val="20"/>
              </w:rPr>
              <w:t>2. Verificar la cantidad de alertas activas.</w:t>
            </w:r>
          </w:p>
          <w:p w:rsidR="00F94D20" w:rsidRDefault="009236CB">
            <w:pPr>
              <w:spacing w:after="40" w:line="252" w:lineRule="auto"/>
            </w:pPr>
            <w:r>
              <w:rPr>
                <w:sz w:val="20"/>
                <w:szCs w:val="20"/>
              </w:rPr>
              <w:t>3. Pulsar el resumen del nivel crítico (alert-level-filter-CRITICAL).</w:t>
            </w:r>
          </w:p>
          <w:p w:rsidR="00F94D20" w:rsidRDefault="009236CB">
            <w:pPr>
              <w:spacing w:after="40" w:line="252" w:lineRule="auto"/>
            </w:pPr>
            <w:r>
              <w:rPr>
                <w:sz w:val="20"/>
                <w:szCs w:val="20"/>
              </w:rPr>
              <w:t>4. Esperar la lista filtrada con una alerta.</w:t>
            </w:r>
          </w:p>
          <w:p w:rsidR="00F94D20" w:rsidRDefault="009236CB">
            <w:pPr>
              <w:spacing w:after="40" w:line="252" w:lineRule="auto"/>
            </w:pPr>
            <w:r>
              <w:rPr>
                <w:sz w:val="20"/>
                <w:szCs w:val="20"/>
              </w:rPr>
              <w:t>5. Verificar el título de la alerta A05 y la ausencia de A04.</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filtro: alerts-list con data-count="4" y alerts-count «4 alertas activas». Con filtro: alerts-list con data-count="1", alert-title-A05 «Ruta R30 suspendida», alert-card-A04 no presente y el botón de filtro con aria-pressed="true".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12. Criterio de acep</w:t>
            </w:r>
            <w:r>
              <w:rPr>
                <w:b/>
                <w:bCs/>
                <w:sz w:val="20"/>
                <w:szCs w:val="20"/>
              </w:rPr>
              <w:t>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los conteos (4 y 1), el título exacto y la ausencia de A04 se cumplen. Fallido en cualquier otro caso.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la lista completa y filtrada.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9.2.13 CP-F13 – Consulta del historial del usuario autenticado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CP-F13 – Consulta del historial del usuario autenticado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CP-F13</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del historial del usuario autenticado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Completitud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historial muestra solo las consultas del usuario autenticado y que una nueva selección de ruta se agrega al inicio.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Mostrar el historial de otro </w:t>
            </w:r>
            <w:r>
              <w:rPr>
                <w:sz w:val="20"/>
                <w:szCs w:val="20"/>
              </w:rPr>
              <w:t>usuario expone información personal; no registrar consultas resta utilidad al módulo.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/history, endpoint GET /api/history (historial inicial), almacenamiento local mi-ruta:history:U01.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sin historial local previo del pasajero (se elimina la clave mi-ruta:history:U01 en la preparación);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Historial inicial esperado de U01: H01 y H02 (H03 pertenece a admin.demo). Nueva</w:t>
            </w:r>
            <w:r>
              <w:rPr>
                <w:sz w:val="20"/>
                <w:szCs w:val="20"/>
              </w:rPr>
              <w:t xml:space="preserve"> consulta: S01 → S03, ruta R12.</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Preparar el estado inicial eliminando el historial local del pasajero e iniciar sesión.</w:t>
            </w:r>
          </w:p>
          <w:p w:rsidR="00F94D20" w:rsidRDefault="009236CB">
            <w:pPr>
              <w:spacing w:after="40" w:line="252" w:lineRule="auto"/>
            </w:pPr>
            <w:r>
              <w:rPr>
                <w:sz w:val="20"/>
                <w:szCs w:val="20"/>
              </w:rPr>
              <w:t>2. Abrir /history y verificar dos entradas (H01 y H02) y la ausencia de H03.</w:t>
            </w:r>
          </w:p>
          <w:p w:rsidR="00F94D20" w:rsidRDefault="009236CB">
            <w:pPr>
              <w:spacing w:after="40" w:line="252" w:lineRule="auto"/>
            </w:pPr>
            <w:r>
              <w:rPr>
                <w:sz w:val="20"/>
                <w:szCs w:val="20"/>
              </w:rPr>
              <w:t>3. Abrir /routes?origin=S</w:t>
            </w:r>
            <w:r>
              <w:rPr>
                <w:sz w:val="20"/>
                <w:szCs w:val="20"/>
              </w:rPr>
              <w:t>01&amp;destination=S03 y seleccionar R12.</w:t>
            </w:r>
          </w:p>
          <w:p w:rsidR="00F94D20" w:rsidRDefault="009236CB">
            <w:pPr>
              <w:spacing w:after="40" w:line="252" w:lineRule="auto"/>
            </w:pPr>
            <w:r>
              <w:rPr>
                <w:sz w:val="20"/>
                <w:szCs w:val="20"/>
              </w:rPr>
              <w:t>4. Abrir nuevamente /history.</w:t>
            </w:r>
          </w:p>
          <w:p w:rsidR="00F94D20" w:rsidRDefault="009236CB">
            <w:pPr>
              <w:spacing w:after="40" w:line="252" w:lineRule="auto"/>
            </w:pPr>
            <w:r>
              <w:rPr>
                <w:sz w:val="20"/>
                <w:szCs w:val="20"/>
              </w:rPr>
              <w:lastRenderedPageBreak/>
              <w:t>5. Verificar tres entradas y la nueva entrada L001 con origen Terminal Norte y destino Centro.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Antes: history-list con data-count="2", history-entry-H01 y history-entry-H02 presentes; history-entry-H03 ausente; history-route-H01 «Ruta R12». Después: data-count="3", history-entry-L001 presente con history-origin-L001 «Terminal Norte» y history-destin</w:t>
            </w:r>
            <w:r>
              <w:rPr>
                <w:sz w:val="20"/>
                <w:szCs w:val="20"/>
              </w:rPr>
              <w:t>ation-L001 «Centro».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se cumplen los conteos 2 y 3, la ausencia de H03 y los datos exactos de L001. Fallido si aparecen entradas de otro usuario o no se registra la nueva consulta.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del historial antes y después de la consulta.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w:t>
            </w:r>
            <w:r>
              <w:rPr>
                <w:sz w:val="20"/>
                <w:szCs w:val="20"/>
              </w:rPr>
              <w:t>o ejecutado</w:t>
            </w:r>
          </w:p>
        </w:tc>
      </w:tr>
    </w:tbl>
    <w:p w:rsidR="00F94D20" w:rsidRDefault="00F94D20">
      <w:pPr>
        <w:spacing w:after="120"/>
      </w:pPr>
    </w:p>
    <w:p w:rsidR="00F94D20" w:rsidRDefault="009236CB">
      <w:pPr>
        <w:pStyle w:val="Ttulo3"/>
      </w:pPr>
      <w:r>
        <w:t>9.2.14 CP-F14 – Creación de ruta por 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CP-F14 – Creación de ruta por el administrador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CP-F14</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Creación de ruta por el administrador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Completitud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administrador puede crear una ruta válida y que esta se refleja en la tabla de administración como nueva (modo demostración).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 la creación falla o acepta datos inválidos, la información de rutas administrada sería incorrecta.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/admin?tab=routes (RouteForm, AdminTables), endpoint POST /api/admin/routes (valida y autoriza; no persiste), almacenamiento mi-ruta:admin-demo.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sin cambios de demostración previos (se elimina mi-ruta:admin-demo)</w:t>
            </w:r>
            <w:r>
              <w:rPr>
                <w:sz w:val="20"/>
                <w:szCs w:val="20"/>
              </w:rPr>
              <w:t>; sesión iniciada como admin.demo.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Código R40; nombre «Ruta de prueba Selenium»; color #15803d (valor por defecto); estado Activa (por defecto); paradero 1: Terminal Norte (S01), minuto 0; paradero 2: Universidad (S04), minuto 20.</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w:t>
            </w:r>
            <w:r>
              <w:rPr>
                <w:b/>
                <w:bCs/>
                <w:sz w:val="20"/>
                <w:szCs w:val="20"/>
              </w:rPr>
              <w:t xml:space="preserve">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Iniciar sesión como administrador y abrir /admin.</w:t>
            </w:r>
          </w:p>
          <w:p w:rsidR="00F94D20" w:rsidRDefault="009236CB">
            <w:pPr>
              <w:spacing w:after="40" w:line="252" w:lineRule="auto"/>
            </w:pPr>
            <w:r>
              <w:rPr>
                <w:sz w:val="20"/>
                <w:szCs w:val="20"/>
              </w:rPr>
              <w:t>2. Pulsar Crear ruta (admin-route-create).</w:t>
            </w:r>
          </w:p>
          <w:p w:rsidR="00F94D20" w:rsidRDefault="009236CB">
            <w:pPr>
              <w:spacing w:after="40" w:line="252" w:lineRule="auto"/>
            </w:pPr>
            <w:r>
              <w:rPr>
                <w:sz w:val="20"/>
                <w:szCs w:val="20"/>
              </w:rPr>
              <w:t>3. Diligenciar código, nombre y los dos paraderos con sus minutos.</w:t>
            </w:r>
          </w:p>
          <w:p w:rsidR="00F94D20" w:rsidRDefault="009236CB">
            <w:pPr>
              <w:spacing w:after="40" w:line="252" w:lineRule="auto"/>
            </w:pPr>
            <w:r>
              <w:rPr>
                <w:sz w:val="20"/>
                <w:szCs w:val="20"/>
              </w:rPr>
              <w:t>4. Pulsar Crear ruta (btn-save-route).</w:t>
            </w:r>
          </w:p>
          <w:p w:rsidR="00F94D20" w:rsidRDefault="009236CB">
            <w:pPr>
              <w:spacing w:after="40" w:line="252" w:lineRule="auto"/>
            </w:pPr>
            <w:r>
              <w:rPr>
                <w:sz w:val="20"/>
                <w:szCs w:val="20"/>
              </w:rPr>
              <w:t>5. Verificar el aviso de cr</w:t>
            </w:r>
            <w:r>
              <w:rPr>
                <w:sz w:val="20"/>
                <w:szCs w:val="20"/>
              </w:rPr>
              <w:t>eación y la nueva fila con data-origin="new".</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Aviso admin-route-saved con el título «Ruta R40 creada (demostración, solo en este navegador).»; fila admin-route-row-R40 con data-origin="new"; admin-route-name-R40 «Ruta de prueba Selenium».</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aparecen el aviso exact</w:t>
            </w:r>
            <w:r>
              <w:rPr>
                <w:sz w:val="20"/>
                <w:szCs w:val="20"/>
              </w:rPr>
              <w:t>o y la fila nueva con los datos ingresados. Fallido si se muestra un error de validación con datos válidos o la fila no aparece.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del formulario diligenciado y de la tabla con la ruta nueva.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9.2.15 CP-F15 – Modificación de ruta por 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CP-F15 – Modificación de ruta por el administrador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Modificación de ruta por el administrador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 – Corrección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administrador puede editar el nombre de una ruta existente, que el código no es editable y que la tabla refleja el cambio como edición de demostración.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Permitir cambiar el código o no refleja</w:t>
            </w:r>
            <w:r>
              <w:rPr>
                <w:sz w:val="20"/>
                <w:szCs w:val="20"/>
              </w:rPr>
              <w:t>r la edición generaría inconsistencias en la información administrada.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/admin?tab=routes&amp;mode=edit&amp;id=R12 (RouteForm), endpoint PUT /api/admin/routes/:id (no persiste).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sin cambios de demostración previos; sesión iniciada como admin.demo.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 R12; nuevo nombre «Terminal – Centro (editada)».</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Iniciar sesión como administrador y abrir /admin.</w:t>
            </w:r>
          </w:p>
          <w:p w:rsidR="00F94D20" w:rsidRDefault="009236CB">
            <w:pPr>
              <w:spacing w:after="40" w:line="252" w:lineRule="auto"/>
            </w:pPr>
            <w:r>
              <w:rPr>
                <w:sz w:val="20"/>
                <w:szCs w:val="20"/>
              </w:rPr>
              <w:t>2. Pulsar</w:t>
            </w:r>
            <w:r>
              <w:rPr>
                <w:sz w:val="20"/>
                <w:szCs w:val="20"/>
              </w:rPr>
              <w:t xml:space="preserve"> Editar en la fila de R12 (admin-route-edit-R12).</w:t>
            </w:r>
          </w:p>
          <w:p w:rsidR="00F94D20" w:rsidRDefault="009236CB">
            <w:pPr>
              <w:spacing w:after="40" w:line="252" w:lineRule="auto"/>
            </w:pPr>
            <w:r>
              <w:rPr>
                <w:sz w:val="20"/>
                <w:szCs w:val="20"/>
              </w:rPr>
              <w:t>3. Verificar que el campo Código no es editable.</w:t>
            </w:r>
          </w:p>
          <w:p w:rsidR="00F94D20" w:rsidRDefault="009236CB">
            <w:pPr>
              <w:spacing w:after="40" w:line="252" w:lineRule="auto"/>
            </w:pPr>
            <w:r>
              <w:rPr>
                <w:sz w:val="20"/>
                <w:szCs w:val="20"/>
              </w:rPr>
              <w:t>4. Reemplazar el nombre por el nuevo valor y pulsar Guardar cambios.</w:t>
            </w:r>
          </w:p>
          <w:p w:rsidR="00F94D20" w:rsidRDefault="009236CB">
            <w:pPr>
              <w:spacing w:after="40" w:line="252" w:lineRule="auto"/>
            </w:pPr>
            <w:r>
              <w:rPr>
                <w:sz w:val="20"/>
                <w:szCs w:val="20"/>
              </w:rPr>
              <w:t>5. Verificar el aviso y la fila con data-origin="edited".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Formulario admin-route-edit visible con input-route-id deshabilitado; aviso «Ruta R12 actualizada (demostración, solo en este navegador).»; admin-route-row-R12 con data-origin="edited" y admin-route-name-R12 «Terminal – Centro (editada)».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 xml:space="preserve">12. Criterio de </w:t>
            </w:r>
            <w:r>
              <w:rPr>
                <w:b/>
                <w:bCs/>
                <w:sz w:val="20"/>
                <w:szCs w:val="20"/>
              </w:rPr>
              <w:t>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el código no es editable, el aviso es exacto y la fila muestra el nombre nuevo con la marca de edición. Fallido en caso contrario.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del formulario de edición y de la tabla actualizada.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sectPr w:rsidR="00F94D20">
          <w:headerReference w:type="default" r:id="rId15"/>
          <w:footerReference w:type="default" r:id="rId16"/>
          <w:pgSz w:w="12240" w:h="15840"/>
          <w:pgMar w:top="1440" w:right="1440" w:bottom="1440" w:left="1440" w:header="708" w:footer="708" w:gutter="0"/>
          <w:cols w:space="720"/>
          <w:docGrid w:linePitch="360"/>
        </w:sectPr>
      </w:pPr>
    </w:p>
    <w:p w:rsidR="00F94D20" w:rsidRDefault="009236CB">
      <w:pPr>
        <w:pStyle w:val="Ttulo1"/>
      </w:pPr>
      <w:bookmarkStart w:id="17" w:name="_Toc242459263"/>
      <w:r>
        <w:lastRenderedPageBreak/>
        <w:t>10. Plan de pruebas no funcionales: 15 casos completos</w:t>
      </w:r>
      <w:bookmarkEnd w:id="17"/>
    </w:p>
    <w:p w:rsidR="00F94D20" w:rsidRDefault="009236CB">
      <w:pPr>
        <w:spacing w:after="120" w:line="276" w:lineRule="auto"/>
        <w:jc w:val="both"/>
      </w:pPr>
      <w:r>
        <w:t>La Matriz B se divide en dos tablas relacionadas por el identificador (B.1 y B.2). Los umbrales marcados como «Umbral propuesto – requiere aprobación» no son requisitos existentes del proyecto: son valores iniciales que el grupo debe aprobar con el tutor a</w:t>
      </w:r>
      <w:r>
        <w:t>ntes de la ejecución.</w:t>
      </w:r>
    </w:p>
    <w:p w:rsidR="00F94D20" w:rsidRDefault="009236CB">
      <w:pPr>
        <w:pStyle w:val="Ttulo2"/>
      </w:pPr>
      <w:bookmarkStart w:id="18" w:name="_Toc242459264"/>
      <w:r>
        <w:t>10.1 Matriz B. Plan de pruebas no funcionales</w:t>
      </w:r>
      <w:bookmarkEnd w:id="18"/>
    </w:p>
    <w:p w:rsidR="00F94D20" w:rsidRDefault="009236CB">
      <w:pPr>
        <w:keepNext/>
        <w:spacing w:before="120" w:after="80" w:line="276" w:lineRule="auto"/>
      </w:pPr>
      <w:r>
        <w:rPr>
          <w:b/>
          <w:bCs/>
          <w:sz w:val="20"/>
          <w:szCs w:val="20"/>
        </w:rPr>
        <w:t>Tabla 15. Matriz B.1 – Atributo, objetivo, herramienta y prioridad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0"/>
        <w:gridCol w:w="2200"/>
        <w:gridCol w:w="2000"/>
        <w:gridCol w:w="3960"/>
        <w:gridCol w:w="2600"/>
        <w:gridCol w:w="1150"/>
      </w:tblGrid>
      <w:tr w:rsidR="00F94D20">
        <w:trPr>
          <w:cantSplit/>
          <w:tblHeader/>
        </w:trPr>
        <w:tc>
          <w:tcPr>
            <w:tcW w:w="10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ID</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Nombre</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Atributo y subcaracterística ISO/IEC 25010:2023</w:t>
            </w:r>
          </w:p>
        </w:tc>
        <w:tc>
          <w:tcPr>
            <w:tcW w:w="39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Objetivo</w:t>
            </w:r>
          </w:p>
        </w:tc>
        <w:tc>
          <w:tcPr>
            <w:tcW w:w="2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Herramienta</w:t>
            </w:r>
          </w:p>
        </w:tc>
        <w:tc>
          <w:tcPr>
            <w:tcW w:w="11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Prioridad</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de respuesta de la búsqueda de rutas</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Eficiencia del desempeño – Comportamiento temporal</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Medir el tiempo de respuesta de la búsqueda S01 → S03 en condiciones normales y compararlo con un umbral propuesto.</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Chrome DevTools (Red); Selenium IDE para repe</w:t>
            </w:r>
            <w:r>
              <w:rPr>
                <w:sz w:val="20"/>
                <w:szCs w:val="20"/>
              </w:rPr>
              <w:t>tir el flujo; curl (opcional)</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CP-NF02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Comportamiento ante respuestas lentas del servidor</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Eficiencia del desempeño – Comportamiento temporal</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con un retraso simulado de 3000 ms, la interfaz informa la espera con un indicador de carga y presenta los datos al finalizar, sin errores.</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Chrome DevTools (Red)</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CP-NF03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Comportamiento bajo solicitudes concurrentes</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Eficiencia del desempeño – Capacidad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Evaluar si la API local atiende solicitudes concurrentes de consulta sin errores y con un tiempo de respuesta aceptable.</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k6 (o Apache JMeter); terminal</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CP-NF04</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Utilización de recursos del frontend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Eficiencia del desempeño – Utilización de recursos</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Medir la cantidad de datos transferidos en la carga inicial y el consumo de memoria del navegador al recorrer los módulos.</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Chrome DevTools; Lighthouse</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Baja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CP-NF05</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Consistencia entre la interfaz y las respuestas de la API</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Compatibilidad – Interoperabilidad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frontend interpreta correctamente los datos de la API: los conteos y tiempos mostrados coinciden con las respuestas JSON.</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Selenium IDE; Postman o </w:t>
            </w:r>
            <w:r>
              <w:rPr>
                <w:sz w:val="20"/>
                <w:szCs w:val="20"/>
              </w:rPr>
              <w:t>curl; DevTools (Red)</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lastRenderedPageBreak/>
              <w:t>CP-NF06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Funcionamiento en navegadores compatibles</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Flexibilidad – Adaptabilidad</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un conjunto representativo de casos se ejecuta con el mismo resultado en Chrome, Firefox y Edge.</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selenium-side-runner; Chrome, Firefox y Edge</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CP-NF07</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Adaptación de la interfaz a distintos anchos de pantalla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Flexibilidad – Adaptabilidad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la navegación cambia a menú deslizable por debajo de 1024 px y que no existe desplazamiento horizontal de la página en 360, 768 y 1280 px.</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modo dispositivo de Chrome DevTools</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CP-NF08</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Prevención de errores de interacción en formularios</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Capacidad de interacción – Protección frente a errores de usuario</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los formularios detectan entradas inválidas antes de enviarlas y muestran un mensaje específico junto al campo afectado.</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w:t>
            </w:r>
            <w:r>
              <w:rPr>
                <w:sz w:val="20"/>
                <w:szCs w:val="20"/>
              </w:rPr>
              <w:t>enium IDE; DevTools (Red)</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CP-NF09</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Accesibilidad: navegación con teclado y reglas WCAG automáticas</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Capacidad de interacción – Inclusividad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Evaluar si las pantallas principales pueden operarse con teclado y si cumplen las reglas automáticas de WCAG 2.2 nivel A y AA.</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axe DevTools; Lighthouse; teclado; Selenium IDE (parcial)</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CP-NF10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Comportamiento ante indisponibilidad del servicio</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Fiabilidad – Tolerancia a fallos</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con el servicio no disponible (HTTP 503), la interfaz muestra un estado controlado, conserva la navegación e informa el estado de la API.</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DevTools (Red) o curl</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CP-NF11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Recuperación tras un error interno del servidor</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Fiabilidad – Recuperabilidad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después de un error 500, el sistema se recupera al restablecer el servicio sin perder la sesión y produce los mismos resultados que en condiciones normales.</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CP-NF12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Control de acceso por rol a la administración</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Seguridad – Confidencialidad</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Verificar que un pasajero no puede acceder a las funciones administrativas ni desde la interfaz ni desde la API.</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Postman o curl</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lastRenderedPageBreak/>
              <w:t>CP-NF13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Gestión de sesiones: expiración y token alterado</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Seguridad – Autenticidad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una sesión expirada se cierra con aviso y que la API rechaza un token con firma alterada.</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curl o Postman</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CP-NF14</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Protección de información sensible y entradas potencialmente maliciosas</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Seguridad – Resistencia</w:t>
            </w:r>
          </w:p>
        </w:tc>
        <w:tc>
          <w:tcPr>
            <w:tcW w:w="3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 xml:space="preserve">Verificar, sin pruebas intrusivas, que el sistema no ejecuta código inyectado en campos de búsqueda, no expone contraseñas y no revela detalles internos en los </w:t>
            </w:r>
            <w:r>
              <w:rPr>
                <w:sz w:val="20"/>
                <w:szCs w:val="20"/>
              </w:rPr>
              <w:t>errores.</w:t>
            </w:r>
          </w:p>
        </w:tc>
        <w:tc>
          <w:tcPr>
            <w:tcW w:w="2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Postman o curl; revisión estática; OWASP ZAP en modo pasivo solo con autorización y contra la instancia local</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CP-NF15</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Analizabilidad: trazabilidad de errores y verificación técnica del código</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Mantenibilidad – Analizabilidad</w:t>
            </w:r>
          </w:p>
        </w:tc>
        <w:tc>
          <w:tcPr>
            <w:tcW w:w="3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cada error mostrado puede relacionarse con su solicitud mediante el requestId y que el proyecto supera su verificación técnica automatizada.</w:t>
            </w:r>
          </w:p>
        </w:tc>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(parcial); DevTools; Node.js y npm (ESLint, TypeScript, Vitest)</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bl>
    <w:p w:rsidR="00F94D20" w:rsidRDefault="00F94D20">
      <w:pPr>
        <w:spacing w:after="120"/>
      </w:pPr>
    </w:p>
    <w:p w:rsidR="00F94D20" w:rsidRDefault="009236CB">
      <w:pPr>
        <w:keepNext/>
        <w:spacing w:before="120" w:after="80" w:line="276" w:lineRule="auto"/>
      </w:pPr>
      <w:r>
        <w:rPr>
          <w:b/>
          <w:bCs/>
          <w:sz w:val="20"/>
          <w:szCs w:val="20"/>
        </w:rPr>
        <w:t>Tabla 16. Matriz B.2 – Métrica, método, umbral y evidencia</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0"/>
        <w:gridCol w:w="2900"/>
        <w:gridCol w:w="2900"/>
        <w:gridCol w:w="3110"/>
        <w:gridCol w:w="3000"/>
      </w:tblGrid>
      <w:tr w:rsidR="00F94D20">
        <w:trPr>
          <w:cantSplit/>
          <w:tblHeader/>
        </w:trPr>
        <w:tc>
          <w:tcPr>
            <w:tcW w:w="10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ID</w:t>
            </w:r>
          </w:p>
        </w:tc>
        <w:tc>
          <w:tcPr>
            <w:tcW w:w="2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Métrica (unidad)</w:t>
            </w:r>
          </w:p>
        </w:tc>
        <w:tc>
          <w:tcPr>
            <w:tcW w:w="2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Método de medición</w:t>
            </w:r>
          </w:p>
        </w:tc>
        <w:tc>
          <w:tcPr>
            <w:tcW w:w="311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Umbral de aceptación</w:t>
            </w:r>
          </w:p>
        </w:tc>
        <w:tc>
          <w:tcPr>
            <w:tcW w:w="3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Evidencia esperada</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CP-NF01</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de respuesta de la API (mediana y máximo de 10 mediciones). (Milisegundos (ms))</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Medición en DevTools → Red (columna Time) sobre 10 ejecuciones; contraste opcional con curl -w "%{time_total}".</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mediana ≤ 300 ms y máximo ≤ 1000 ms en el entorno local. En el entorno desplegado se registra por separa</w:t>
            </w:r>
            <w:r>
              <w:rPr>
                <w:sz w:val="20"/>
                <w:szCs w:val="20"/>
              </w:rPr>
              <w:t>do y no se compara con el umbral local.</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HAR; tabla con las 10 mediciones, mediana y máximo; captura de la pestaña Red; datos del equipo y del entorno.</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lastRenderedPageBreak/>
              <w:t>CP-NF02</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Visibilidad del indicador de carga durante la espera y tiempo total hasta mostrar los datos. (Segundos (s) y verificación sí/no)</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Aserciones en Selenium IDE (indicador visible y luego lista visible) y medición del tiempo en DevTools → Red.</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Indicador visible durante la espera en el 100 % de las ejecuciones; datos visibles entre 3,0 s y 5,0 s después de abrir la página (umbral propuesto – requiere aprobación); 0 mensajes de error.</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 xml:space="preserve">Archivo .side; captura con el indicador de carga y la insignia </w:t>
            </w:r>
            <w:r>
              <w:rPr>
                <w:sz w:val="20"/>
                <w:szCs w:val="20"/>
              </w:rPr>
              <w:t>del escenario; captura de la duración en la pestaña Red.</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CP-NF03</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Tasa de solicitudes fallidas (http_req_failed), percentil 95 de duración (http_req_duration p95) y rendimiento (solicitudes/s). (Porcentaje (%), milisegundos (ms) y solicitudes por segundo)</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Prueba de carga con k6 (alternativa: Apache JMeter) contra la instancia local.</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0 % de solicitudes fallidas y p95 ≤ 500 ms con 20 usuarios virtuales.</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Script de k6 utilizado; archivo JSON del resumen; captura de la sal</w:t>
            </w:r>
            <w:r>
              <w:rPr>
                <w:sz w:val="20"/>
                <w:szCs w:val="20"/>
              </w:rPr>
              <w:t>ida; especificaciones del equipo.</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CP-NF04</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Datos transferidos en la carga inicial; heap de JavaScript tras el recorrido; puntuación de rendimiento de Lighthouse. (Kilobytes (KB), megabytes (MB) y puntos (0–100))</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Medición con Chrome DevTools (Red y Monitor de rendimiento) y auditoría Lighthouse.</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Umbral propuesto – requiere aprobación: carga inicial ≤ 500 KB transferidos; heap ≤ 50 MB tras el recorrido; Lighthouse Rendimiento ≥ 80 (escritorio).</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Informe de Lighthouse</w:t>
            </w:r>
            <w:r>
              <w:rPr>
                <w:sz w:val="20"/>
                <w:szCs w:val="20"/>
              </w:rPr>
              <w:t xml:space="preserve"> (HTML o JSON); capturas de la pestaña Red y del Monitor de rendimiento.</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CP-NF05</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Número de discrepancias entre los valores de la interfaz y de la API en los campos comparados. (Cantidad de discrepancias)</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Comparación campo a campo (conteo de rutas, minutos por ruta, conteo de alertas activas).</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0 discrepancias en los campos comparados.</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Respuestas JSON guardadas; captura de la interfaz; tabla comparativa de valores.</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CP-NF06</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Porcentaje de casos aprobados por navegador y número de diferencias funcionales entre navegadores. (Porcentaje (%) y cantidad de diferencias)</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Ejecución de la misma suite automatizada en cada navegador y comparación de resultados.</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100 % de los casos de la s</w:t>
            </w:r>
            <w:r>
              <w:rPr>
                <w:sz w:val="20"/>
                <w:szCs w:val="20"/>
              </w:rPr>
              <w:t>uite aprobados en los tres navegadores y 0 diferencias funcionales.</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informes del runner por navegador; tabla con versiones de navegador; capturas comparativas.</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lastRenderedPageBreak/>
              <w:t>CP-NF07</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Número de pantallas con desplazamiento horizontal y comportamiento del menú por ancho. (Cantidad de pantallas y verificación sí/no)</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Aserciones en Selenium IDE para 800 y 1280 px; inspección en el modo dispositivo de DevTools para 360 px.</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0 pantallas con de</w:t>
            </w:r>
            <w:r>
              <w:rPr>
                <w:sz w:val="20"/>
                <w:szCs w:val="20"/>
              </w:rPr>
              <w:t>splazamiento horizontal de la página en los tres anchos; menú deslizable por debajo de 1024 px y barra lateral fija desde 1024 px.</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en 360, 800 y 1280 px.</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CP-NF08</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Porcentaje de entradas inválidas que muestran un mensaje específico junto al campo y no producen resultados. (Porcentaje (%))</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Aserciones de Selenium IDE sobre los mensajes por campo; DevTools → Red para confirmar que no se envía la solicitud.</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100 % (4 de 4</w:t>
            </w:r>
            <w:r>
              <w:rPr>
                <w:sz w:val="20"/>
                <w:szCs w:val="20"/>
              </w:rPr>
              <w:t xml:space="preserve"> entradas inválidas con mensaje específico y sin resultados ni solicitud enviada).</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cada mensaje.</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CP-NF09</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Número de infracciones críticas y graves (axe) y porcentaje de controles alcanzables con teclado con foco visible. (Cantidad de infracciones y porcentaje (%))</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Auditoría automática con axe DevTools y Lighthouse (Accesibilidad); recorrido manual con teclado;</w:t>
            </w:r>
            <w:r>
              <w:rPr>
                <w:sz w:val="20"/>
                <w:szCs w:val="20"/>
              </w:rPr>
              <w:t xml:space="preserve"> aserciones parciales en Selenium IDE.</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0 infracciones críticas o graves en las cuatro pantallas; 100 % de los controles alcanzables con teclado y con foco visible.</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Informes exportados de axe DevTools por pantalla; ca</w:t>
            </w:r>
            <w:r>
              <w:rPr>
                <w:sz w:val="20"/>
                <w:szCs w:val="20"/>
              </w:rPr>
              <w:t>pturas del foco visible; archivo .side.</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CP-NF10</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Porcentaje de pantallas evaluadas que muestran un estado de error controlado y presencia del header Retry-After. (Porcentaje (%) y verificación sí/no)</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Aserciones en Selenium IDE en tres pantallas; inspección de headers en DevTools o curl.</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100 % de las tres pantallas con estado controlado; 0 pantallas con app-error o en blanco; header Retry-After: 30 presente.</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las tres pantallas</w:t>
            </w:r>
            <w:r>
              <w:rPr>
                <w:sz w:val="20"/>
                <w:szCs w:val="20"/>
              </w:rPr>
              <w:t xml:space="preserve"> con «Detalles técnicos» desplegado; captura del header Retry-After.</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CP-NF11</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Acciones de usuario necesarias para recuperar el servicio, conservación de la sesión y coincidencia de resultados con CP-F05. (Número de acciones y verificación sí/no)</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Ejecución automatizada del ciclo error → recuperación → consulta.</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Recuperación sin nuevo inicio de sesión, con resultados idénticos a CP-F05 y en ≤ 2 acciones del usuario después del error (umbral propuesto – requiere aprobación).</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w:t>
            </w:r>
            <w:r>
              <w:rPr>
                <w:sz w:val="20"/>
                <w:szCs w:val="20"/>
              </w:rPr>
              <w:t>el error con requestId y de los resultados tras la recuperación.</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lastRenderedPageBreak/>
              <w:t>CP-NF12</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Número de accesos no autorizados concedidos. (Cantidad de accesos indebidos)</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Pruebas de interfaz con Selenium IDE y solicitudes GET a la API con Postman o curl.</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0 accesos indebidos: interfaz con «Acceso denegado» en las dos páginas; API con 403 FORBIDDEN (con token de pasajero) y 401 UNAUTHENTICATED (sin token).</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«Acceso denegado»; respuestas JSON con código y requestId.</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CP-NF13</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de casos de sesión inválida rechazados. (Porcentaje (%))</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simulado en la interfaz y solicitud a la API con un token alterado.</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100 %: sesión expirada cerrada con aviso y token alterado rechazado con 401 INVALID_TOKEN.</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w:t>
            </w:r>
            <w:r>
              <w:rPr>
                <w:sz w:val="20"/>
                <w:szCs w:val="20"/>
              </w:rPr>
              <w:t>ura del aviso de sesión expirada; respuesta JSON 401 INVALID_TOKEN.</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b/>
                <w:bCs/>
                <w:sz w:val="20"/>
                <w:szCs w:val="20"/>
              </w:rPr>
              <w:t>CP-NF14</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Número de ejecuciones de script, exposiciones de contraseña y trazas internas observadas. (Cantidad de ocurrencias)</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Pruebas no intrusivas en la interfaz y la API; revisión estática de los datos.</w:t>
            </w:r>
          </w:p>
        </w:tc>
        <w:tc>
          <w:tcPr>
            <w:tcW w:w="311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0 ejecuciones de script, 0 exposiciones de contraseña y 0 trazas internas en las respuestas de error.</w:t>
            </w:r>
          </w:p>
        </w:tc>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 xml:space="preserve">Archivo .side; respuestas JSON; registro de hallazgos con su referencia en </w:t>
            </w:r>
            <w:r>
              <w:rPr>
                <w:sz w:val="20"/>
                <w:szCs w:val="20"/>
              </w:rPr>
              <w:t>el código.</w:t>
            </w:r>
          </w:p>
        </w:tc>
      </w:tr>
      <w:tr w:rsidR="00F94D20">
        <w:trPr>
          <w:cantSplit/>
        </w:trPr>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b/>
                <w:bCs/>
                <w:sz w:val="20"/>
                <w:szCs w:val="20"/>
              </w:rPr>
              <w:t>CP-NF15</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de errores con requestId igual al header; código de salida de npm run check; pruebas fallidas y errores de lint. (Porcentaje (%), código de salida y cantidad)</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Comparación en DevTools; ejecución del script de verificación del proyecto.</w:t>
            </w:r>
          </w:p>
        </w:tc>
        <w:tc>
          <w:tcPr>
            <w:tcW w:w="311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100 % de coincidencia del requestId; npm run check con código de salida 0; 0 pruebas fallidas; 0 errores de lint.</w:t>
            </w:r>
          </w:p>
        </w:tc>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«Detalles técnicos» y del header; salida</w:t>
            </w:r>
            <w:r>
              <w:rPr>
                <w:sz w:val="20"/>
                <w:szCs w:val="20"/>
              </w:rPr>
              <w:t xml:space="preserve"> completa de npm run check.</w:t>
            </w:r>
          </w:p>
        </w:tc>
      </w:tr>
    </w:tbl>
    <w:p w:rsidR="00F94D20" w:rsidRDefault="00F94D20">
      <w:pPr>
        <w:sectPr w:rsidR="00F94D20">
          <w:headerReference w:type="default" r:id="rId17"/>
          <w:footerReference w:type="default" r:id="rId18"/>
          <w:pgSz w:w="15840" w:h="12240" w:orient="landscape"/>
          <w:pgMar w:top="1440" w:right="1440" w:bottom="1440" w:left="1440" w:header="708" w:footer="708" w:gutter="0"/>
          <w:cols w:space="720"/>
          <w:docGrid w:linePitch="360"/>
        </w:sectPr>
      </w:pPr>
    </w:p>
    <w:p w:rsidR="00F94D20" w:rsidRDefault="009236CB">
      <w:pPr>
        <w:pStyle w:val="Ttulo2"/>
      </w:pPr>
      <w:bookmarkStart w:id="19" w:name="_Toc242459265"/>
      <w:r>
        <w:lastRenderedPageBreak/>
        <w:t>10.2 Fichas detalladas de los casos no funcionales</w:t>
      </w:r>
      <w:bookmarkEnd w:id="19"/>
    </w:p>
    <w:p w:rsidR="00F94D20" w:rsidRDefault="009236CB">
      <w:pPr>
        <w:spacing w:after="120" w:line="276" w:lineRule="auto"/>
        <w:jc w:val="both"/>
      </w:pPr>
      <w:r>
        <w:t>Además de los 18 campos exigidos, cada ficha no funcional incluye la métrica, el método de medición, la unidad y el umbral de aceptación.</w:t>
      </w:r>
    </w:p>
    <w:p w:rsidR="00F94D20" w:rsidRDefault="009236CB">
      <w:pPr>
        <w:pStyle w:val="Ttulo3"/>
      </w:pPr>
      <w:r>
        <w:t>10.2.1 CP-NF01 – Tiempo de respuesta de la búsqueda de rutas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CP-NF01 – Tiempo de respuesta de la búsqueda de rutas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de respuesta de la búsqueda de rutas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Eficiencia del desempeño – Comportamiento temporal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Medir el tiempo de respuesta de la búsqueda S01 → S03 en condiciones normales y compararlo con un umbral propuesto.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Tiempos altos degradan la experiencia y pueden provocar fallos por sincronización en las pruebas automat</w:t>
            </w:r>
            <w:r>
              <w:rPr>
                <w:sz w:val="20"/>
                <w:szCs w:val="20"/>
              </w:rPr>
              <w:t>izadas.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Endpoint GET /api/routes?origin=S01&amp;destination=S03; página /routes.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DevTools abierto con «Disable cache» activo; misma máquina y red para todas las mediciones;</w:t>
            </w:r>
            <w:r>
              <w:rPr>
                <w:sz w:val="20"/>
                <w:szCs w:val="20"/>
              </w:rPr>
              <w:t xml:space="preserve"> descartar la primera solicitud (calentamiento o arranque en frío).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Búsqueda S01 → S03; 10 repeticiones.</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DevTools → Red y activar «Disable cache».</w:t>
            </w:r>
          </w:p>
          <w:p w:rsidR="00F94D20" w:rsidRDefault="009236CB">
            <w:pPr>
              <w:spacing w:after="40" w:line="252" w:lineRule="auto"/>
            </w:pPr>
            <w:r>
              <w:rPr>
                <w:sz w:val="20"/>
                <w:szCs w:val="20"/>
              </w:rPr>
              <w:t>2. Ejecutar la búsqueda S01 → S03 (puede automatizarse con el procedimiento de CP-F05).</w:t>
            </w:r>
          </w:p>
          <w:p w:rsidR="00F94D20" w:rsidRDefault="009236CB">
            <w:pPr>
              <w:spacing w:after="40" w:line="252" w:lineRule="auto"/>
            </w:pPr>
            <w:r>
              <w:rPr>
                <w:sz w:val="20"/>
                <w:szCs w:val="20"/>
              </w:rPr>
              <w:t>3. Registrar la columna Time de la solicitud /api/routes?origin=S01&amp;destination=S03.</w:t>
            </w:r>
          </w:p>
          <w:p w:rsidR="00F94D20" w:rsidRDefault="009236CB">
            <w:pPr>
              <w:spacing w:after="40" w:line="252" w:lineRule="auto"/>
            </w:pPr>
            <w:r>
              <w:rPr>
                <w:sz w:val="20"/>
                <w:szCs w:val="20"/>
              </w:rPr>
              <w:t>4. Repetir 10 veces pulsando Buscar ruta.</w:t>
            </w:r>
          </w:p>
          <w:p w:rsidR="00F94D20" w:rsidRDefault="009236CB">
            <w:pPr>
              <w:spacing w:after="40" w:line="252" w:lineRule="auto"/>
            </w:pPr>
            <w:r>
              <w:rPr>
                <w:sz w:val="20"/>
                <w:szCs w:val="20"/>
              </w:rPr>
              <w:t>5. Calcular mediana y máximo; exportar el</w:t>
            </w:r>
            <w:r>
              <w:rPr>
                <w:sz w:val="20"/>
                <w:szCs w:val="20"/>
              </w:rPr>
              <w:t xml:space="preserve"> archivo HAR.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de respuesta de la API (mediana y máximo de 10 mediciones).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Medición en DevTools → Red (columna Time) sobre 10 ejecuciones; contraste opcional con curl -w "%{time_total}".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Milisegundos (ms)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mediana ≤ 300 ms y máximo ≤ 1000 ms en el entorno local. En el entorno desplegado se registra por separado y no se compara con el umbral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Las 10 m</w:t>
            </w:r>
            <w:r>
              <w:rPr>
                <w:sz w:val="20"/>
                <w:szCs w:val="20"/>
              </w:rPr>
              <w:t>ediciones quedan registradas y la mediana y el máximo cumplen el umbral propuesto en el entorno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Aprobado si mediana ≤ 300 ms y máximo ≤ 1000 ms (umbral propuesto – requiere aprobación). Fallido si se supera cualquiera de </w:t>
            </w:r>
            <w:r>
              <w:rPr>
                <w:sz w:val="20"/>
                <w:szCs w:val="20"/>
              </w:rPr>
              <w:t>los dos valores.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Chrome DevTools (Red); Selenium IDE para repetir el flujo; curl (opcional)</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Selenium IDE solo reproduce el flujo; la medición se obtiene en DevTools.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HAR; tabla con las 10 mediciones, mediana y máximo; captura de la pestaña Red; datos del equipo y del entorno.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10.2.2 CP-NF02 – Comportamiento ante respuestas lentas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CP-NF02 – Comportamiento ante respuestas lentas del servidor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CP-NF02</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Comportamiento ante respuestas lentas del servidor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Eficiencia del desempeño – Comportamiento temporal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con un retraso simulado de 3000 ms, la interfaz informa la espera con un indicador de carga y presenta los datos al finalizar,</w:t>
            </w:r>
            <w:r>
              <w:rPr>
                <w:sz w:val="20"/>
                <w:szCs w:val="20"/>
              </w:rPr>
              <w:t xml:space="preserve"> sin errores.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indicador de carga el usuario repite acciones o abandona; un tiempo de espera mal manejado produce errores.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SLOW_RESPONSE (middleware backend/src/middleware/s</w:t>
            </w:r>
            <w:r>
              <w:rPr>
                <w:sz w:val="20"/>
                <w:szCs w:val="20"/>
              </w:rPr>
              <w:t>cenario.ts); página /stops (LoadingState).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 iniciada como pasajero.demo; escenario NORMAL al inicio.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SLOW_RESPONSE con retraso 3000 ms (parámetros ?scenario=SLOW_RESPONSE&amp;delay=3000).</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Iniciar sesión como pasajero.</w:t>
            </w:r>
          </w:p>
          <w:p w:rsidR="00F94D20" w:rsidRDefault="009236CB">
            <w:pPr>
              <w:spacing w:after="40" w:line="252" w:lineRule="auto"/>
            </w:pPr>
            <w:r>
              <w:rPr>
                <w:sz w:val="20"/>
                <w:szCs w:val="20"/>
              </w:rPr>
              <w:t>2. Abrir /stops?scenario=SLOW_RESPONSE&amp;delay=3000.</w:t>
            </w:r>
          </w:p>
          <w:p w:rsidR="00F94D20" w:rsidRDefault="009236CB">
            <w:pPr>
              <w:spacing w:after="40" w:line="252" w:lineRule="auto"/>
            </w:pPr>
            <w:r>
              <w:rPr>
                <w:sz w:val="20"/>
                <w:szCs w:val="20"/>
              </w:rPr>
              <w:t>3. Verificar inmediatamente que loading-indicator es visible.</w:t>
            </w:r>
          </w:p>
          <w:p w:rsidR="00F94D20" w:rsidRDefault="009236CB">
            <w:pPr>
              <w:spacing w:after="40" w:line="252" w:lineRule="auto"/>
            </w:pPr>
            <w:r>
              <w:rPr>
                <w:sz w:val="20"/>
                <w:szCs w:val="20"/>
              </w:rPr>
              <w:t>4. Esperar la lista de paraderos (máximo 10 s).</w:t>
            </w:r>
          </w:p>
          <w:p w:rsidR="00F94D20" w:rsidRDefault="009236CB">
            <w:pPr>
              <w:spacing w:after="40" w:line="252" w:lineRule="auto"/>
            </w:pPr>
            <w:r>
              <w:rPr>
                <w:sz w:val="20"/>
                <w:szCs w:val="20"/>
              </w:rPr>
              <w:lastRenderedPageBreak/>
              <w:t>5. Verificar la insignia de esce</w:t>
            </w:r>
            <w:r>
              <w:rPr>
                <w:sz w:val="20"/>
                <w:szCs w:val="20"/>
              </w:rPr>
              <w:t>nario y la ausencia de errores.</w:t>
            </w:r>
          </w:p>
          <w:p w:rsidR="00F94D20" w:rsidRDefault="009236CB">
            <w:pPr>
              <w:spacing w:after="40" w:line="252" w:lineRule="auto"/>
            </w:pPr>
            <w:r>
              <w:rPr>
                <w:sz w:val="20"/>
                <w:szCs w:val="20"/>
              </w:rPr>
              <w:t>6. Medir en DevTools el tiempo de la solicitud /api/stops.</w:t>
            </w:r>
          </w:p>
          <w:p w:rsidR="00F94D20" w:rsidRDefault="009236CB">
            <w:pPr>
              <w:spacing w:after="40" w:line="252" w:lineRule="auto"/>
            </w:pPr>
            <w:r>
              <w:rPr>
                <w:sz w:val="20"/>
                <w:szCs w:val="20"/>
              </w:rPr>
              <w:t>7. Restablecer el escenario 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Visibilidad del indicador de carga durante la espera y tiempo total hasta mostrar los datos.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Aserciones en Selenium IDE (indicador visible y luego lista visible) y medición del tiempo en DevTools → Red.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Segundos (s) y verificación sí/no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Indicador visible durante la espera en el 100 % de las ejecuciones; datos visibles entre 3,0 s y 5,0 s después de abrir la página (umbral propuesto – requiere aprobación); 0 mensajes de error.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loading-indicator visible mientras se e</w:t>
            </w:r>
            <w:r>
              <w:rPr>
                <w:sz w:val="20"/>
                <w:szCs w:val="20"/>
              </w:rPr>
              <w:t>spera; luego stops-list visible; scenario-badge-value «RESPUESTA LENTA (3000 ms)»; no aparecen server-error ni service-unavailable.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Aprobado si el indicador es visible antes de los datos, los datos aparecen dentro del intervalo </w:t>
            </w:r>
            <w:r>
              <w:rPr>
                <w:sz w:val="20"/>
                <w:szCs w:val="20"/>
              </w:rPr>
              <w:t>propuesto y no hay errores. Fallido si no hay indicador, si aparece un error o si se supera 5,0 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Chrome DevTools (Red)</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El intervalo de tiempo se confirma en DevTools; Selenium IDE no mide la duración con precisión.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con el indicador de carga y la insignia del escenario; captura de la duración en la pestaña Red.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10.2.3 CP-NF03 – Comportamiento bajo solicitudes concurrentes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CP-NF03 – Comportamiento bajo solicitudes concurrentes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CP-NF03</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Comportamiento bajo solicitudes concurrentes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Eficiencia del desempeño – Capacidad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Evaluar si la API local atiende solicitudes concurrentes de consulta sin errores y con un tiempo de respuesta aceptable.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Durante la práctica varios estudiantes usan el sistema a la vez; errores bajo concurrencia afectarí</w:t>
            </w:r>
            <w:r>
              <w:rPr>
                <w:sz w:val="20"/>
                <w:szCs w:val="20"/>
              </w:rPr>
              <w:t>an la ejecución del plan.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API Express (GET /api/routes?origin=S01&amp;destination=S03 y GET /api/stops) en una instancia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Instancia local exclusiva de la API en ejecución (por ejemplo, npm run start -w backend); escenario NORMAL (sin headers de escenario). Prohibido ejecutar contra el despliegue público.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Perfil de carga propuesto: 20 usuarios virtuales durante 60 s, alternando las dos consultas, con 1 s de pausa entre iteraciones.</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Iniciar una instancia local de la API.</w:t>
            </w:r>
          </w:p>
          <w:p w:rsidR="00F94D20" w:rsidRDefault="009236CB">
            <w:pPr>
              <w:spacing w:after="40" w:line="252" w:lineRule="auto"/>
            </w:pPr>
            <w:r>
              <w:rPr>
                <w:sz w:val="20"/>
                <w:szCs w:val="20"/>
              </w:rPr>
              <w:t>2. Preparar un script de k6 con el perfil de carga pro</w:t>
            </w:r>
            <w:r>
              <w:rPr>
                <w:sz w:val="20"/>
                <w:szCs w:val="20"/>
              </w:rPr>
              <w:t>puesto (solo solicitudes GET).</w:t>
            </w:r>
          </w:p>
          <w:p w:rsidR="00F94D20" w:rsidRDefault="009236CB">
            <w:pPr>
              <w:spacing w:after="40" w:line="252" w:lineRule="auto"/>
            </w:pPr>
            <w:r>
              <w:rPr>
                <w:sz w:val="20"/>
                <w:szCs w:val="20"/>
              </w:rPr>
              <w:t>3. Ejecutar k6 y exportar el resumen (--summary-export).</w:t>
            </w:r>
          </w:p>
          <w:p w:rsidR="00F94D20" w:rsidRDefault="009236CB">
            <w:pPr>
              <w:spacing w:after="40" w:line="252" w:lineRule="auto"/>
            </w:pPr>
            <w:r>
              <w:rPr>
                <w:sz w:val="20"/>
                <w:szCs w:val="20"/>
              </w:rPr>
              <w:t>4. Registrar tasa de error, percentil 95 y solicitudes por segundo.</w:t>
            </w:r>
          </w:p>
          <w:p w:rsidR="00F94D20" w:rsidRDefault="009236CB">
            <w:pPr>
              <w:spacing w:after="40" w:line="252" w:lineRule="auto"/>
            </w:pPr>
            <w:r>
              <w:rPr>
                <w:sz w:val="20"/>
                <w:szCs w:val="20"/>
              </w:rPr>
              <w:t>5. Detener la instancia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Tasa de solicitudes fallidas (http_req_failed), percentil 95 de duración (http_req_duration p95) y rendimiento (solicitudes/s).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Prueba de carga con k6 (alternativa: Apache JMeter) contra la instancia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 milisegundos (ms) y solicitudes por segundo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0 % de solicitudes fallidas y p95 ≤ 500 ms con 20 usuarios virtuales.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k6 reporta el resumen completo de la eje</w:t>
            </w:r>
            <w:r>
              <w:rPr>
                <w:sz w:val="20"/>
                <w:szCs w:val="20"/>
              </w:rPr>
              <w:t>cución con las tres métricas.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 tasa de error es 0 % y el p95 ≤ 500 ms. Fallido si se supera cualquiera de los dos valores.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k6 (o Apache JMeter); terminal</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w:t>
            </w:r>
            <w:r>
              <w:rPr>
                <w:b/>
                <w:bCs/>
                <w:sz w:val="20"/>
                <w:szCs w:val="20"/>
              </w:rPr>
              <w:t>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aplicable</w:t>
            </w:r>
          </w:p>
          <w:p w:rsidR="00F94D20" w:rsidRDefault="009236CB">
            <w:pPr>
              <w:spacing w:after="40" w:line="252" w:lineRule="auto"/>
            </w:pPr>
            <w:r>
              <w:rPr>
                <w:sz w:val="20"/>
                <w:szCs w:val="20"/>
              </w:rPr>
              <w:t>Selenium IDE no genera carga concurrente; se requiere una herramienta de carga.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Script de k6 utilizado; archivo JSON del resumen; captura de la salida; especificaciones del equipo.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lastRenderedPageBreak/>
        <w:t>10.2.4 CP-NF04 – Utilización de recursos del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CP-NF04 – Utilización de recursos del frontend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CP-NF04</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Utilización de recursos del frontend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Eficiencia del desempeño – Utilización de recursos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Medir la cantidad de datos transferidos en la carga inicial y el consumo de memoria del navegador al recorrer los módulos.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 frontend pesado aumenta los tiempos de carga en conexiones lentas y el consumo de memoria en e</w:t>
            </w:r>
            <w:r>
              <w:rPr>
                <w:sz w:val="20"/>
                <w:szCs w:val="20"/>
              </w:rPr>
              <w:t>quipos modestos.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Aplicación frontend compilada (React + Vite); páginas /login, /dashboard, /routes, /stops, /live y /alerts.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Aplicación compilada (vite build + vite preview, o despliegue); escenario NORM</w:t>
            </w:r>
            <w:r>
              <w:rPr>
                <w:sz w:val="20"/>
                <w:szCs w:val="20"/>
              </w:rPr>
              <w:t>AL; ventana de incógnito sin extensiones.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Recorrido: /login → inicio de sesión → /routes → /stops → /live → /alerts.</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DevTools → Red con «Disable cache» y cargar /login.</w:t>
            </w:r>
          </w:p>
          <w:p w:rsidR="00F94D20" w:rsidRDefault="009236CB">
            <w:pPr>
              <w:spacing w:after="40" w:line="252" w:lineRule="auto"/>
            </w:pPr>
            <w:r>
              <w:rPr>
                <w:sz w:val="20"/>
                <w:szCs w:val="20"/>
              </w:rPr>
              <w:t>2. Registrar el total transferido (transferred) de la carga inicial.</w:t>
            </w:r>
          </w:p>
          <w:p w:rsidR="00F94D20" w:rsidRDefault="009236CB">
            <w:pPr>
              <w:spacing w:after="40" w:line="252" w:lineRule="auto"/>
            </w:pPr>
            <w:r>
              <w:rPr>
                <w:sz w:val="20"/>
                <w:szCs w:val="20"/>
              </w:rPr>
              <w:t>3. Ejecutar Lighthouse (modo navegación, escritorio) sobre /login y registrar la puntuación de rendimiento.</w:t>
            </w:r>
          </w:p>
          <w:p w:rsidR="00F94D20" w:rsidRDefault="009236CB">
            <w:pPr>
              <w:spacing w:after="40" w:line="252" w:lineRule="auto"/>
            </w:pPr>
            <w:r>
              <w:rPr>
                <w:sz w:val="20"/>
                <w:szCs w:val="20"/>
              </w:rPr>
              <w:t>4. Abrir el Monitor de rendimiento, recorrer los cinco módulos y registrar el t</w:t>
            </w:r>
            <w:r>
              <w:rPr>
                <w:sz w:val="20"/>
                <w:szCs w:val="20"/>
              </w:rPr>
              <w:t>amaño del heap de JavaScript al final.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Datos transferidos en la carga inicial; heap de JavaScript tras el recorrido; puntuación de rendimiento de Lighthouse.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Medición con Chrome DevTools (Red y Monitor de rendimiento) y auditoría Lighthouse.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Kilobytes (KB), megabytes (MB) y puntos (0–100)</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carga inicial ≤ 500 KB transferidos; heap ≤ 50 MB tras el recorrido; Lighthouse Rendimiento ≥ 80 (escritorio).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Las tres mediciones quedan registradas con su contexto (equipo, navegador y entor</w:t>
            </w:r>
            <w:r>
              <w:rPr>
                <w:sz w:val="20"/>
                <w:szCs w:val="20"/>
              </w:rPr>
              <w:t>no).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las tres mediciones cumplen el umbral propuesto. Fallido si alguna lo supera.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Chrome DevTools; Lighthouse</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aplicable</w:t>
            </w:r>
          </w:p>
          <w:p w:rsidR="00F94D20" w:rsidRDefault="009236CB">
            <w:pPr>
              <w:spacing w:after="40" w:line="252" w:lineRule="auto"/>
            </w:pPr>
            <w:r>
              <w:rPr>
                <w:sz w:val="20"/>
                <w:szCs w:val="20"/>
              </w:rPr>
              <w:t>Selenium IDE no mide transferencia ni memoria.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Informe de Lighthouse (HTML o JSON); capturas de la pestaña Red y del Monitor de rendimiento.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Baja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10.2.5 CP-NF05 – Consistencia entre la interfaz y las respuestas de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CP-NF05 – Consistencia entre la interfaz y las respuestas de la API</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Consistencia entre la interfaz y las respuestas de la API</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Compatibilidad – Interoperabilidad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el frontend interpreta correctamente los datos de la API: los conteos y tiempos mostrados coinciden con las respuestas JSON.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Una interpretación incorrecta del contrato de la API mostraría datos distintos a </w:t>
            </w:r>
            <w:r>
              <w:rPr>
                <w:sz w:val="20"/>
                <w:szCs w:val="20"/>
              </w:rPr>
              <w:t>los del servidor.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Páginas /routes y /dashboard; endpoints GET /api/routes?origin=S01&amp;destination=S03 y GET /api/alerts.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Búsqueda S01 → S03; alertas activas.</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Ejecutar la búsqueda S01 → S03 y almacenar data-count de route-results.</w:t>
            </w:r>
          </w:p>
          <w:p w:rsidR="00F94D20" w:rsidRDefault="009236CB">
            <w:pPr>
              <w:spacing w:after="40" w:line="252" w:lineRule="auto"/>
            </w:pPr>
            <w:r>
              <w:rPr>
                <w:sz w:val="20"/>
                <w:szCs w:val="20"/>
              </w:rPr>
              <w:t>2. Obtener la respuesta de GET /api/routes?origin=S01&amp;destination=S03 (Postman, curl o DevTools → Red → Respuesta</w:t>
            </w:r>
            <w:r>
              <w:rPr>
                <w:sz w:val="20"/>
                <w:szCs w:val="20"/>
              </w:rPr>
              <w:t>) y leer meta.count y estimatedMinutes de cada ruta.</w:t>
            </w:r>
          </w:p>
          <w:p w:rsidR="00F94D20" w:rsidRDefault="009236CB">
            <w:pPr>
              <w:spacing w:after="40" w:line="252" w:lineRule="auto"/>
            </w:pPr>
            <w:r>
              <w:rPr>
                <w:sz w:val="20"/>
                <w:szCs w:val="20"/>
              </w:rPr>
              <w:t>3. Comparar con route-results y route-time-&lt;ruta&gt;.</w:t>
            </w:r>
          </w:p>
          <w:p w:rsidR="00F94D20" w:rsidRDefault="009236CB">
            <w:pPr>
              <w:spacing w:after="40" w:line="252" w:lineRule="auto"/>
            </w:pPr>
            <w:r>
              <w:rPr>
                <w:sz w:val="20"/>
                <w:szCs w:val="20"/>
              </w:rPr>
              <w:t>4. Abrir /dashboard y comparar dashboard-alerts-count con meta.count de GET /api/alerts.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Número de discrepancias entre los valores de la interfaz y de la API en los campos comparados.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Comparación campo a campo (conteo de rutas, minutos por ruta, conteo de alertas activas).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Cantidad de discrepancias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0 discrepancias en los campos comparados.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route-results data-count = meta.count (2); minutos de R15 y R12 iguales a estimatedMinutes (9 y 12); dashboard-alerts-count = meta.count de /api/alerts (4).</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w:t>
            </w:r>
            <w:r>
              <w:rPr>
                <w:b/>
                <w:bCs/>
                <w:sz w:val="20"/>
                <w:szCs w:val="20"/>
              </w:rPr>
              <w:t>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con 0 discrepancias. Fallido con una o más.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Postman o curl; DevTools (Red)</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La sintaxis de «execute async script» debe confirmarse en la versión instalada de Selenium IDE (pendiente de validación); la alternativa es comparar con Postman o curl.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Respuestas JSON guardadas; captura de la interfaz; tabla compa</w:t>
            </w:r>
            <w:r>
              <w:rPr>
                <w:sz w:val="20"/>
                <w:szCs w:val="20"/>
              </w:rPr>
              <w:t>rativa de valores.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10.2.6 CP-NF06 – Funcionamiento en navegadores compatibles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CP-NF06 – Funcionamiento en navegadores compatibles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CP-NF06</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Funcionamiento en navegadores compatibles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Flexibilidad – Adaptabilidad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un conjunto representativo de casos se ejecuta con el mismo resultado en Chrome, Firefox y Edge.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Diferencias entre motores de navegador pueden impedir el uso del sistema por parte de algunos usuarios.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w:t>
            </w:r>
            <w:r>
              <w:rPr>
                <w:b/>
                <w:bCs/>
                <w:sz w:val="20"/>
                <w:szCs w:val="20"/>
              </w:rPr>
              <w:t>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Aplicación completa (frontend React servido por Vite o Vercel).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Suite de Selenium IDE con CP-F01, CP-F05, CP-F10 y CP-F12 guardada en un archivo .side; navegadores Chrome, Firefox y Edge actualizados; seleniu</w:t>
            </w:r>
            <w:r>
              <w:rPr>
                <w:sz w:val="20"/>
                <w:szCs w:val="20"/>
              </w:rPr>
              <w:t>m-side-runner y los controladores correspondientes instalados.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Los datos de los casos incluidos en la suite.</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Ejecutar la suite en Chrome desde Selenium IDE o con selenium-side-runner.</w:t>
            </w:r>
          </w:p>
          <w:p w:rsidR="00F94D20" w:rsidRDefault="009236CB">
            <w:pPr>
              <w:spacing w:after="40" w:line="252" w:lineRule="auto"/>
            </w:pPr>
            <w:r>
              <w:rPr>
                <w:sz w:val="20"/>
                <w:szCs w:val="20"/>
              </w:rPr>
              <w:t>2. Ejecutar la suite en Firefox.</w:t>
            </w:r>
          </w:p>
          <w:p w:rsidR="00F94D20" w:rsidRDefault="009236CB">
            <w:pPr>
              <w:spacing w:after="40" w:line="252" w:lineRule="auto"/>
            </w:pPr>
            <w:r>
              <w:rPr>
                <w:sz w:val="20"/>
                <w:szCs w:val="20"/>
              </w:rPr>
              <w:t>3. Ejecutar la suite en Edge con selenium-side-runner (controlador EdgeDriver).</w:t>
            </w:r>
          </w:p>
          <w:p w:rsidR="00F94D20" w:rsidRDefault="009236CB">
            <w:pPr>
              <w:spacing w:after="40" w:line="252" w:lineRule="auto"/>
            </w:pPr>
            <w:r>
              <w:rPr>
                <w:sz w:val="20"/>
                <w:szCs w:val="20"/>
              </w:rPr>
              <w:t>4. Registrar versión de cada navegador y resultado de cada caso.</w:t>
            </w:r>
          </w:p>
          <w:p w:rsidR="00F94D20" w:rsidRDefault="009236CB">
            <w:pPr>
              <w:spacing w:after="40" w:line="252" w:lineRule="auto"/>
            </w:pPr>
            <w:r>
              <w:rPr>
                <w:sz w:val="20"/>
                <w:szCs w:val="20"/>
              </w:rPr>
              <w:t>5. Comparar visualmente las pantallas principales (capturas).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de casos aprobados por navegador y número de diferencias funcionales entre navegadores.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Ejecución de la misma suite automatizada en cada navegador y comparación de resultados.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 y cantidad de diferencias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100 % de los casos de la suite aprobados en los tres navegadores y 0 diferencias funcionales.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suite obtiene el mismo resultado en Chrome, Firefox y Edge.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w:t>
            </w:r>
            <w:r>
              <w:rPr>
                <w:b/>
                <w:bCs/>
                <w:sz w:val="20"/>
                <w:szCs w:val="20"/>
              </w:rPr>
              <w:t>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 suite se aprueba completa en los tres navegadores. Fallido si algún caso falla solo en un navegador (se registra como diferencia de compatibilidad).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selenium-side-runner; Chrome, Fi</w:t>
            </w:r>
            <w:r>
              <w:rPr>
                <w:sz w:val="20"/>
                <w:szCs w:val="20"/>
              </w:rPr>
              <w:t>refox y Edge</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p w:rsidR="00F94D20" w:rsidRDefault="009236CB">
            <w:pPr>
              <w:spacing w:after="40" w:line="252" w:lineRule="auto"/>
            </w:pPr>
            <w:r>
              <w:rPr>
                <w:sz w:val="20"/>
                <w:szCs w:val="20"/>
              </w:rPr>
              <w:t>Selenium IDE se distribuye como extensión para Chrome y Firefox; para Edge se usa selenium-side-runner. Las capacidades exactas del runner deben confirmarse en su documentación.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informes del runner por navegador; tabla con versiones de navegador; capturas comparativas.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10.2.7 CP-NF07 – Adaptación de la interfaz a distintos anchos de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CP-NF07 – Adaptación de la interfaz a distintos anchos de pantalla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CP-NF07</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Adaptación de la interfaz a distintos anchos de pantalla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Flexibilidad – Adaptabilidad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Verificar que la navegación cambia a menú deslizable por debajo de 1024 px y que no existe desplazamiento horizontal de la página en 360, 768 y 1280 </w:t>
            </w:r>
            <w:r>
              <w:rPr>
                <w:sz w:val="20"/>
                <w:szCs w:val="20"/>
              </w:rPr>
              <w:t>px.</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Una interfaz que no se adapta impide el uso en teléfonos y tabletas.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Diseño general (AppLayout, Sidebar, Topbar); página pública /lab y páginas con datos.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w:t>
            </w:r>
            <w:r>
              <w:rPr>
                <w:sz w:val="20"/>
                <w:szCs w:val="20"/>
              </w:rPr>
              <w:t>o NORMAL; sesión iniciada (opcional; /lab es pública).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Anchos: 360 px (modo dispositivo de DevTools), 800 px y 1280 px (comando set window size).</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Con set window size 800x900, abrir /lab.</w:t>
            </w:r>
          </w:p>
          <w:p w:rsidR="00F94D20" w:rsidRDefault="009236CB">
            <w:pPr>
              <w:spacing w:after="40" w:line="252" w:lineRule="auto"/>
            </w:pPr>
            <w:r>
              <w:rPr>
                <w:sz w:val="20"/>
                <w:szCs w:val="20"/>
              </w:rPr>
              <w:t>2. Verificar que btn-open-menu es visible y que sidebar tiene data-state="closed".</w:t>
            </w:r>
          </w:p>
          <w:p w:rsidR="00F94D20" w:rsidRDefault="009236CB">
            <w:pPr>
              <w:spacing w:after="40" w:line="252" w:lineRule="auto"/>
            </w:pPr>
            <w:r>
              <w:rPr>
                <w:sz w:val="20"/>
                <w:szCs w:val="20"/>
              </w:rPr>
              <w:t>3. Comprobar con un script que scrollWidth ≤ innerWidth.</w:t>
            </w:r>
          </w:p>
          <w:p w:rsidR="00F94D20" w:rsidRDefault="009236CB">
            <w:pPr>
              <w:spacing w:after="40" w:line="252" w:lineRule="auto"/>
            </w:pPr>
            <w:r>
              <w:rPr>
                <w:sz w:val="20"/>
                <w:szCs w:val="20"/>
              </w:rPr>
              <w:t>4. Pulsar btn-open-menu y verificar data-state="open"; cerrar con btn-close-menu.</w:t>
            </w:r>
          </w:p>
          <w:p w:rsidR="00F94D20" w:rsidRDefault="009236CB">
            <w:pPr>
              <w:spacing w:after="40" w:line="252" w:lineRule="auto"/>
            </w:pPr>
            <w:r>
              <w:rPr>
                <w:sz w:val="20"/>
                <w:szCs w:val="20"/>
              </w:rPr>
              <w:t>5. Con set window size 1280x800, v</w:t>
            </w:r>
            <w:r>
              <w:rPr>
                <w:sz w:val="20"/>
                <w:szCs w:val="20"/>
              </w:rPr>
              <w:t>erificar que btn-open-menu no es visible y sidebar está abierto.</w:t>
            </w:r>
          </w:p>
          <w:p w:rsidR="00F94D20" w:rsidRDefault="009236CB">
            <w:pPr>
              <w:spacing w:after="40" w:line="252" w:lineRule="auto"/>
            </w:pPr>
            <w:r>
              <w:rPr>
                <w:sz w:val="20"/>
                <w:szCs w:val="20"/>
              </w:rPr>
              <w:t>6. En DevTools (modo dispositivo, 360 px) repetir la comprobación de desplazamiento horizontal en /routes, /stops y /admin.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Número de pantallas con desplazamiento horizontal y comportamiento del menú por ancho.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Aserciones en Selenium IDE para 800 y 1280 px; inspección en el modo dispositivo de DevTools para 360 px.</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Cantidad de pantallas y verificación sí/no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0 pantallas con desplazamiento horizontal de la página en los tres anchos; menú deslizable por debajo de 1024 px y barra lateral fija desde 1024 px.</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800 px: menú desli</w:t>
            </w:r>
            <w:r>
              <w:rPr>
                <w:sz w:val="20"/>
                <w:szCs w:val="20"/>
              </w:rPr>
              <w:t>zable cerrado por defecto y sin desplazamiento horizontal. 1280 px: barra lateral visible (data-state="open") sin botón de menú. 360 px: sin desplazamiento horizontal (las tablas y el mapa se desplazan dentro de su propio recuadro, comportamiento documenta</w:t>
            </w:r>
            <w:r>
              <w:rPr>
                <w:sz w:val="20"/>
                <w:szCs w:val="20"/>
              </w:rPr>
              <w:t>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se cumplen el comportamiento del menú y la ausencia de desplazamiento horizontal en los anchos definidos. Fallido en cualquier otro caso.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modo dispositivo de Chrome De</w:t>
            </w:r>
            <w:r>
              <w:rPr>
                <w:sz w:val="20"/>
                <w:szCs w:val="20"/>
              </w:rPr>
              <w:t>vTools</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Chrome puede imponer un ancho mínimo de ventana; por ello 360 px se verifica en el modo dispositivo de DevTools (pendiente de validar el ancho mínimo efectivo en cada navegador). Selenium IDE no juzga la calidad visual.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w:t>
            </w:r>
            <w:r>
              <w:rPr>
                <w:sz w:val="20"/>
                <w:szCs w:val="20"/>
              </w:rPr>
              <w:t>de; capturas en 360, 800 y 1280 px.</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10.2.8 CP-NF08 – Prevención de errores de interacción en formularios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CP-NF08 – Prevención de errores de interacción en formularios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CP-NF08</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Prevención de errores de interacción en formularios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Capacidad de interacción – Protección frente a errores de usuario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los formularios detectan entradas inválidas antes de enviarlas y muestran un mensaje específico junto al campo afectado.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pr</w:t>
            </w:r>
            <w:r>
              <w:rPr>
                <w:sz w:val="20"/>
                <w:szCs w:val="20"/>
              </w:rPr>
              <w:t>evención, el usuario envía datos inválidos y recibe errores genéricos o resultados incoherentes.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Formularios de /routes (StopPairForm), /stops (StopSearchForm) y /profile (ProfilePage).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w:t>
            </w:r>
            <w:r>
              <w:rPr>
                <w:sz w:val="20"/>
                <w:szCs w:val="20"/>
              </w:rPr>
              <w:t xml:space="preserve">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E1: origen = destino = S01. E2: origen sin seleccionar. E3: búsqueda de paradero de 51 caracteres. E4: correo «correo-invalido» en el perfil.</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En /routes, seleccionar S01 como origen y destino y pulsar Buscar ruta.</w:t>
            </w:r>
          </w:p>
          <w:p w:rsidR="00F94D20" w:rsidRDefault="009236CB">
            <w:pPr>
              <w:spacing w:after="40" w:line="252" w:lineRule="auto"/>
            </w:pPr>
            <w:r>
              <w:rPr>
                <w:sz w:val="20"/>
                <w:szCs w:val="20"/>
              </w:rPr>
              <w:t>2. Quitar el origen y pulsar Buscar ruta.</w:t>
            </w:r>
          </w:p>
          <w:p w:rsidR="00F94D20" w:rsidRDefault="009236CB">
            <w:pPr>
              <w:spacing w:after="40" w:line="252" w:lineRule="auto"/>
            </w:pPr>
            <w:r>
              <w:rPr>
                <w:sz w:val="20"/>
                <w:szCs w:val="20"/>
              </w:rPr>
              <w:t>3. En /stops, escribir 51 caracteres y pulsar Buscar paradero.</w:t>
            </w:r>
          </w:p>
          <w:p w:rsidR="00F94D20" w:rsidRDefault="009236CB">
            <w:pPr>
              <w:spacing w:after="40" w:line="252" w:lineRule="auto"/>
            </w:pPr>
            <w:r>
              <w:rPr>
                <w:sz w:val="20"/>
                <w:szCs w:val="20"/>
              </w:rPr>
              <w:t>4. En /profile, escribir «correo-invalido» y pulsar Guardar.</w:t>
            </w:r>
          </w:p>
          <w:p w:rsidR="00F94D20" w:rsidRDefault="009236CB">
            <w:pPr>
              <w:spacing w:after="40" w:line="252" w:lineRule="auto"/>
            </w:pPr>
            <w:r>
              <w:rPr>
                <w:sz w:val="20"/>
                <w:szCs w:val="20"/>
              </w:rPr>
              <w:t>5. Verificar en</w:t>
            </w:r>
            <w:r>
              <w:rPr>
                <w:sz w:val="20"/>
                <w:szCs w:val="20"/>
              </w:rPr>
              <w:t xml:space="preserve"> cada caso el mensaje junto al campo y el atributo aria-invalid.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de entradas inválidas que muestran un mensaje específico junto al campo y no producen resultados.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Aserciones de Selenium IDE sobre los mensajes por campo; DevTools → Red para confirmar que no se envía la solicitud.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100 % (4 de 4 entradas inválidas con mensaje específico y sin resultados ni solicitud enviada).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E1: error-destination «El origen y el destino deben ser diferentes.» con aria-invalid="true". E2: error-origin «Selecciona un paradero de origen.». E3: error-stop-search «La búsqueda no puede superar 50 caracteres.». E4: error-profile-email «El correo no t</w:t>
            </w:r>
            <w:r>
              <w:rPr>
                <w:sz w:val="20"/>
                <w:szCs w:val="20"/>
              </w:rPr>
              <w:t>iene un formato válido.».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las cuatro entradas producen el mensaje exacto. Fallido si alguna se envía o muestra un mensaje distinto.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DevTools (Red)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w:t>
            </w:r>
            <w:r>
              <w:rPr>
                <w:b/>
                <w:bCs/>
                <w:sz w:val="20"/>
                <w:szCs w:val="20"/>
              </w:rPr>
              <w:t>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cada mensaje.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10.2.9 CP-NF09 – Accesibilidad: navegación con teclado y reglas WCAG automáticas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CP-NF09 – Accesibilidad: navegación con teclado y reglas WCAG automáticas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CP-NF09</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Accesibilidad: navegación con teclado y reglas WCAG automáticas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Capacidad de interacción – Inclusividad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Evaluar si las pantallas principales pueden operarse con teclado y si cumplen las reglas automáticas de WCAG 2.2 nivel A y AA.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Barreras de accesibilidad excluyen a usuarios con discapacidad y pueden incumplir requisitos </w:t>
            </w:r>
            <w:r>
              <w:rPr>
                <w:sz w:val="20"/>
                <w:szCs w:val="20"/>
              </w:rPr>
              <w:t>normativos.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Páginas /login, /lab, /routes (con resultados) y /admin (formulario de creación); componentes TextField, Notice y AppLayout (skip-link).</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extensión axe DevTools instalada; pa</w:t>
            </w:r>
            <w:r>
              <w:rPr>
                <w:sz w:val="20"/>
                <w:szCs w:val="20"/>
              </w:rPr>
              <w:t>ra /routes y /admin, sesión iniciada con la cuenta correspondiente.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Pantallas: /login, /lab, /routes?origin=S01&amp;destination=S03, /admin?tab=routes&amp;mode=create.</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/lab, pulsar Tab una vez y comprobar que el foco está en «Saltar al contenido principal» (skip-link).</w:t>
            </w:r>
          </w:p>
          <w:p w:rsidR="00F94D20" w:rsidRDefault="009236CB">
            <w:pPr>
              <w:spacing w:after="40" w:line="252" w:lineRule="auto"/>
            </w:pPr>
            <w:r>
              <w:rPr>
                <w:sz w:val="20"/>
                <w:szCs w:val="20"/>
              </w:rPr>
              <w:t>2. Recorrer /login con Tab y Shift+Tab, completar el inicio de sesión solo con teclado y comprobar el foco visible.</w:t>
            </w:r>
          </w:p>
          <w:p w:rsidR="00F94D20" w:rsidRDefault="009236CB">
            <w:pPr>
              <w:spacing w:after="40" w:line="252" w:lineRule="auto"/>
            </w:pPr>
            <w:r>
              <w:rPr>
                <w:sz w:val="20"/>
                <w:szCs w:val="20"/>
              </w:rPr>
              <w:t>3. Ejecutar axe DevTools en cada pantalla y registrar las infracciones por gravedad.</w:t>
            </w:r>
          </w:p>
          <w:p w:rsidR="00F94D20" w:rsidRDefault="009236CB">
            <w:pPr>
              <w:spacing w:after="40" w:line="252" w:lineRule="auto"/>
            </w:pPr>
            <w:r>
              <w:rPr>
                <w:sz w:val="20"/>
                <w:szCs w:val="20"/>
              </w:rPr>
              <w:t>4. Con Selenium IDE, provocar el error de campos obligatorios y verificar role="alert" y aria-invalid.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Número de infracciones críticas y graves (axe) y porcentaje de controles alcanzables con teclado con foco visible.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Auditoría automática con axe DevTools y Lighthouse (Accesibilidad); recorrido manual con teclado; aserciones parciales en</w:t>
            </w:r>
            <w:r>
              <w:rPr>
                <w:sz w:val="20"/>
                <w:szCs w:val="20"/>
              </w:rPr>
              <w:t xml:space="preserve"> 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Cantidad de infracciones y porcentaje (%)</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0 infracciones críticas o graves en las cuatro pantallas; 100 % de los controles alcanzables con teclado y con foco visible.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primer Tab en /lab enfoca skip-link; el inicio de sesión se comp</w:t>
            </w:r>
            <w:r>
              <w:rPr>
                <w:sz w:val="20"/>
                <w:szCs w:val="20"/>
              </w:rPr>
              <w:t>leta solo con teclado; los errores tienen role="alert"; axe no reporta infracciones críticas ni graves.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se cumplen el umbral de infracciones y el recorrido con teclado. Fallido si existe una infracción crítica o grav</w:t>
            </w:r>
            <w:r>
              <w:rPr>
                <w:sz w:val="20"/>
                <w:szCs w:val="20"/>
              </w:rPr>
              <w:t>e o un control inaccesible con teclado.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axe DevTools; Lighthouse; teclado; Selenium IDE (parcial)</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Selenium IDE solo comprueba atributos; la evaluación de accesibilidad requiere axe DevTools, Lighthouse y revisión manual.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Informes exportados de axe DevTools por pantalla; capturas del foco visible; archivo .side.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w:t>
            </w:r>
            <w:r>
              <w:rPr>
                <w:sz w:val="20"/>
                <w:szCs w:val="20"/>
              </w:rPr>
              <w:t>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lastRenderedPageBreak/>
        <w:t>10.2.10 CP-NF10 – Comportamiento ante indisponibilidad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CP-NF10 – Comportamiento ante indisponibilidad del servicio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CP-NF10</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Comportamiento ante indisponibilidad del servicio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Fiabilidad – Tolerancia a fallos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con el servicio no disponible (HTTP 503), la interfaz muestra un estado controlado, conserva la navegación e informa el estado de la API.</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Una caída del servicio sin manejo controlado produce pantallas en b</w:t>
            </w:r>
            <w:r>
              <w:rPr>
                <w:sz w:val="20"/>
                <w:szCs w:val="20"/>
              </w:rPr>
              <w:t>lanco o mensajes técnicos que confunden al usuario.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SERVICE_UNAVAILABLE; ApiErrorState (service-unavailable); /dashboard (api-health); header Retry-After.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Sesión iniciada como pasajero.demo en </w:t>
            </w:r>
            <w:r>
              <w:rPr>
                <w:sz w:val="20"/>
                <w:szCs w:val="20"/>
              </w:rPr>
              <w:t>escenario NORMAL (el inicio de sesión también falla en este escenario).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SERVICE_UNAVAILABLE (?scenario=SERVICE_UNAVAILABLE).</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Iniciar sesión en NORMAL.</w:t>
            </w:r>
          </w:p>
          <w:p w:rsidR="00F94D20" w:rsidRDefault="009236CB">
            <w:pPr>
              <w:spacing w:after="40" w:line="252" w:lineRule="auto"/>
            </w:pPr>
            <w:r>
              <w:rPr>
                <w:sz w:val="20"/>
                <w:szCs w:val="20"/>
              </w:rPr>
              <w:t>2. Abrir /routes?scenario=SERVICE_UNAVAILABLE.</w:t>
            </w:r>
          </w:p>
          <w:p w:rsidR="00F94D20" w:rsidRDefault="009236CB">
            <w:pPr>
              <w:spacing w:after="40" w:line="252" w:lineRule="auto"/>
            </w:pPr>
            <w:r>
              <w:rPr>
                <w:sz w:val="20"/>
                <w:szCs w:val="20"/>
              </w:rPr>
              <w:t>3. Verificar service-unavailable, el código en «Detalles técnicos» y el botón Reintentar.</w:t>
            </w:r>
          </w:p>
          <w:p w:rsidR="00F94D20" w:rsidRDefault="009236CB">
            <w:pPr>
              <w:spacing w:after="40" w:line="252" w:lineRule="auto"/>
            </w:pPr>
            <w:r>
              <w:rPr>
                <w:sz w:val="20"/>
                <w:szCs w:val="20"/>
              </w:rPr>
              <w:t>4. Navegar a Paraderos desde el menú (nav-stops) y verificar el mismo estado controlado.</w:t>
            </w:r>
          </w:p>
          <w:p w:rsidR="00F94D20" w:rsidRDefault="009236CB">
            <w:pPr>
              <w:spacing w:after="40" w:line="252" w:lineRule="auto"/>
            </w:pPr>
            <w:r>
              <w:rPr>
                <w:sz w:val="20"/>
                <w:szCs w:val="20"/>
              </w:rPr>
              <w:t>5. Abrir /dashboard y verifica</w:t>
            </w:r>
            <w:r>
              <w:rPr>
                <w:sz w:val="20"/>
                <w:szCs w:val="20"/>
              </w:rPr>
              <w:t>r api-health con data-state="unavailable".</w:t>
            </w:r>
          </w:p>
          <w:p w:rsidR="00F94D20" w:rsidRDefault="009236CB">
            <w:pPr>
              <w:spacing w:after="40" w:line="252" w:lineRule="auto"/>
            </w:pPr>
            <w:r>
              <w:rPr>
                <w:sz w:val="20"/>
                <w:szCs w:val="20"/>
              </w:rPr>
              <w:t>6. En DevTools → Red, verificar el header Retry-After: 30.</w:t>
            </w:r>
          </w:p>
          <w:p w:rsidR="00F94D20" w:rsidRDefault="009236CB">
            <w:pPr>
              <w:spacing w:after="40" w:line="252" w:lineRule="auto"/>
            </w:pPr>
            <w:r>
              <w:rPr>
                <w:sz w:val="20"/>
                <w:szCs w:val="20"/>
              </w:rPr>
              <w:t>7. Restablecer 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de pantallas evaluadas que muestran un estado de error controlado y presencia del header Retry-After.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Aserciones en Selenium IDE en tres pantallas; inspección de headers en DevTools o curl.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 y verificación sí/no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100 % de las tres pantallas con estado controlado; 0 pantallas con app-error o en blanco; header Retry-After: 30 presente.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service-unavailable-title «Servicio no disponible» y error-details-code «SERVICE_UNAVAILABLE» en /routes y /s</w:t>
            </w:r>
            <w:r>
              <w:rPr>
                <w:sz w:val="20"/>
                <w:szCs w:val="20"/>
              </w:rPr>
              <w:t>tops; btn-retry presente; api-health «No disponible»; Retry-After: 30.</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las tres pantallas muestran el estado controlado y el header está presente. Fallido si alguna muestra app-error, queda en blanco o pierde la nave</w:t>
            </w:r>
            <w:r>
              <w:rPr>
                <w:sz w:val="20"/>
                <w:szCs w:val="20"/>
              </w:rPr>
              <w:t>gación.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DevTools (Red) o curl</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El header Retry-After se verifica en DevTools o curl.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las tres pantallas con «Detalles técnicos» desplegado; captura del header Retry-After.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10.2.11 CP-NF11 – Recuperación tras un error interno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CP-NF11 – Recuperación tras un error interno del servidor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Recuperación tras un error interno del servidor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Fiabilidad – Recuperabilidad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después de un error 500, el sistema se recupera al restablecer el servicio sin perder la sesión y produce los mismos resultados que en condiciones n</w:t>
            </w:r>
            <w:r>
              <w:rPr>
                <w:sz w:val="20"/>
                <w:szCs w:val="20"/>
              </w:rPr>
              <w:t>ormales.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 la recuperación exige reiniciar la sesión o produce datos distintos, el usuario pierde trabajo y confianza.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SERVER_ERROR; página /lab (btn-reset-scenario); página /</w:t>
            </w:r>
            <w:r>
              <w:rPr>
                <w:sz w:val="20"/>
                <w:szCs w:val="20"/>
              </w:rPr>
              <w:t>routes.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 iniciada como pasajero.demo en 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SERVER_ERROR; búsqueda S01 → S03 después de la recuperación.</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/routes?scenario=SERVER_ERROR.</w:t>
            </w:r>
          </w:p>
          <w:p w:rsidR="00F94D20" w:rsidRDefault="009236CB">
            <w:pPr>
              <w:spacing w:after="40" w:line="252" w:lineRule="auto"/>
            </w:pPr>
            <w:r>
              <w:rPr>
                <w:sz w:val="20"/>
                <w:szCs w:val="20"/>
              </w:rPr>
              <w:t>2. Verificar server-error, el estado 500 y el código INTERNAL_ERROR.</w:t>
            </w:r>
          </w:p>
          <w:p w:rsidR="00F94D20" w:rsidRDefault="009236CB">
            <w:pPr>
              <w:spacing w:after="40" w:line="252" w:lineRule="auto"/>
            </w:pPr>
            <w:r>
              <w:rPr>
                <w:sz w:val="20"/>
                <w:szCs w:val="20"/>
              </w:rPr>
              <w:t>3. Abrir /lab y pulsar Volver a NORMAL.</w:t>
            </w:r>
          </w:p>
          <w:p w:rsidR="00F94D20" w:rsidRDefault="009236CB">
            <w:pPr>
              <w:spacing w:after="40" w:line="252" w:lineRule="auto"/>
            </w:pPr>
            <w:r>
              <w:rPr>
                <w:sz w:val="20"/>
                <w:szCs w:val="20"/>
              </w:rPr>
              <w:t>4. Verificar el aviso scenario-applied y el escenario NORMAL.</w:t>
            </w:r>
          </w:p>
          <w:p w:rsidR="00F94D20" w:rsidRDefault="009236CB">
            <w:pPr>
              <w:spacing w:after="40" w:line="252" w:lineRule="auto"/>
            </w:pPr>
            <w:r>
              <w:rPr>
                <w:sz w:val="20"/>
                <w:szCs w:val="20"/>
              </w:rPr>
              <w:t>5. Ejecutar la búsqueda S01 → S03.</w:t>
            </w:r>
          </w:p>
          <w:p w:rsidR="00F94D20" w:rsidRDefault="009236CB">
            <w:pPr>
              <w:spacing w:after="40" w:line="252" w:lineRule="auto"/>
            </w:pPr>
            <w:r>
              <w:rPr>
                <w:sz w:val="20"/>
                <w:szCs w:val="20"/>
              </w:rPr>
              <w:lastRenderedPageBreak/>
              <w:t xml:space="preserve">6. Verificar dos resultados y que la sesión sigue </w:t>
            </w:r>
            <w:r>
              <w:rPr>
                <w:sz w:val="20"/>
                <w:szCs w:val="20"/>
              </w:rPr>
              <w:t>activa (current-user-name).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Acciones de usuario necesarias para recuperar el servicio, conservación de la sesión y coincidencia de resultados con CP-F05.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Ejecución automatizada del ciclo error → recuperación → consulta.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Número de acciones y verificación sí/no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Recuperación sin nuevo inicio de sesión, con resultados idénticos a CP-F05 y en ≤ 2 acciones del usuario después del error (umbral propuesto – requiere aprobación).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w:t>
            </w:r>
            <w:r>
              <w:rPr>
                <w:b/>
                <w:bCs/>
                <w:sz w:val="20"/>
                <w:szCs w:val="20"/>
              </w:rPr>
              <w:t>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server-error con error-details-status «500» y error-details-code «INTERNAL_ERROR»; tras volver a NORMAL, scenario-applied-title «Escenario NORMAL activado.»; route-results con data-count="2"; current-user-name «Paula Pasajera (demo)».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w:t>
            </w:r>
            <w:r>
              <w:rPr>
                <w:b/>
                <w:bCs/>
                <w:sz w:val="20"/>
                <w:szCs w:val="20"/>
              </w:rPr>
              <w: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se cumplen todas las verificaciones sin volver a iniciar sesión. Fallido si la sesión se pierde o los resultados difieren de CP-F05.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del error con requestId y de los resultados tras la recuperación.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10.2.12 CP-NF12 – Control de acceso por rol a la administración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CP-NF12 – Control de acceso por rol a la administración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CP-NF12</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Control de acceso por rol a la administración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Seguridad – Confidencialidad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un pasajero no puede acceder a las funciones administrativas ni desde la interfaz ni desde la API.</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Un control de </w:t>
            </w:r>
            <w:r>
              <w:rPr>
                <w:sz w:val="20"/>
                <w:szCs w:val="20"/>
              </w:rPr>
              <w:t>acceso deficiente permitiría a cualquier usuario modificar rutas o ver indicadores reservados.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Guardas RequireRole (frontend); middleware requireAuth y requireRole("ADMIN"); /admin, /monitoring, GET /api/admin/summary.</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w:t>
            </w:r>
            <w:r>
              <w:rPr>
                <w:b/>
                <w:bCs/>
                <w:sz w:val="20"/>
                <w:szCs w:val="20"/>
              </w:rPr>
              <w:t xml:space="preserve">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para la parte de API, token del pasajero obtenido con POST /api/auth/login.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Cuenta pasajero.demo; endpoint GET /api/admin/summary con token de pasajero y sin token.</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Verificar que el menú no contiene nav-admin ni nav-monitoring.</w:t>
            </w:r>
          </w:p>
          <w:p w:rsidR="00F94D20" w:rsidRDefault="009236CB">
            <w:pPr>
              <w:spacing w:after="40" w:line="252" w:lineRule="auto"/>
            </w:pPr>
            <w:r>
              <w:rPr>
                <w:sz w:val="20"/>
                <w:szCs w:val="20"/>
              </w:rPr>
              <w:t>2. Abrir /admin y verificar access-denied.</w:t>
            </w:r>
          </w:p>
          <w:p w:rsidR="00F94D20" w:rsidRDefault="009236CB">
            <w:pPr>
              <w:spacing w:after="40" w:line="252" w:lineRule="auto"/>
            </w:pPr>
            <w:r>
              <w:rPr>
                <w:sz w:val="20"/>
                <w:szCs w:val="20"/>
              </w:rPr>
              <w:t>3. Abrir /monitoring y verificar access-denied.</w:t>
            </w:r>
          </w:p>
          <w:p w:rsidR="00F94D20" w:rsidRDefault="009236CB">
            <w:pPr>
              <w:spacing w:after="40" w:line="252" w:lineRule="auto"/>
            </w:pPr>
            <w:r>
              <w:rPr>
                <w:sz w:val="20"/>
                <w:szCs w:val="20"/>
              </w:rPr>
              <w:t>4. Con Postman o curl, invocar GET /api/admin/summary con el token d</w:t>
            </w:r>
            <w:r>
              <w:rPr>
                <w:sz w:val="20"/>
                <w:szCs w:val="20"/>
              </w:rPr>
              <w:t>el pasajero.</w:t>
            </w:r>
          </w:p>
          <w:p w:rsidR="00F94D20" w:rsidRDefault="009236CB">
            <w:pPr>
              <w:spacing w:after="40" w:line="252" w:lineRule="auto"/>
            </w:pPr>
            <w:r>
              <w:rPr>
                <w:sz w:val="20"/>
                <w:szCs w:val="20"/>
              </w:rPr>
              <w:t>5. Invocar el mismo endpoint sin token.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Número de accesos no autorizados concedidos.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Pruebas de interfaz con Selenium IDE y solicitudes GET a la API con Postman o curl.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Cantidad de accesos indebidos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0 accesos indebidos: interfaz con «Acceso denegado» en las dos páginas; API con 403 FORBIDDEN (con token de pasajero) y 401 UNAUTHENTICATED (sin token).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Menú sin opciones de admini</w:t>
            </w:r>
            <w:r>
              <w:rPr>
                <w:sz w:val="20"/>
                <w:szCs w:val="20"/>
              </w:rPr>
              <w:t>stración; access-denied con el encabezado «Acceso denegado» en /admin y /monitoring; respuestas 403 (FORBIDDEN) y 401 (UNAUTHENTICATED).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no se concede ningún acceso. Fallido si se muestra información administrativa o</w:t>
            </w:r>
            <w:r>
              <w:rPr>
                <w:sz w:val="20"/>
                <w:szCs w:val="20"/>
              </w:rPr>
              <w:t xml:space="preserve"> la API responde 200.</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Postman o curl</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La verificación de la API (403/401) se hace con Postman o curl.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«Acceso denegado»; respuestas JSON con código y requestId.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lastRenderedPageBreak/>
        <w:t>10.2.13 CP-NF13 – Gestión de sesiones: expiración y token alterado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CP-NF13 – Gestión de sesiones: expiración y token alterado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CP-NF13</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Gestión de sesiones: expiración y token alterado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Seguridad – Autenticidad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una sesión expirada se cierra con aviso y que la API rechaza un token con firma alterada.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Aceptar sesiones expiradas o tokens alterados permitiría suplantar usuarios o elevar privilegios.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SESSION_EXPIRED; AuthProvider (cierre por 401); backend/src/auth/token.ts; GET /api/auth/me.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w:t>
            </w:r>
            <w:r>
              <w:rPr>
                <w:sz w:val="20"/>
                <w:szCs w:val="20"/>
              </w:rPr>
              <w:t>cenario NORMAL; sesión iniciada como pasajero.demo; token obtenido con POST /api/auth/login para la parte de API (instancia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SESSION_EXPIRED; token del pasajero con el último carácter modificado.</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Iniciar sesión y abrir /dashboard?scenario=SESSION_EXPIRED.</w:t>
            </w:r>
          </w:p>
          <w:p w:rsidR="00F94D20" w:rsidRDefault="009236CB">
            <w:pPr>
              <w:spacing w:after="40" w:line="252" w:lineRule="auto"/>
            </w:pPr>
            <w:r>
              <w:rPr>
                <w:sz w:val="20"/>
                <w:szCs w:val="20"/>
              </w:rPr>
              <w:t>2. Verificar la redirección a /login con el aviso session-expired y la insignia del escenario.</w:t>
            </w:r>
          </w:p>
          <w:p w:rsidR="00F94D20" w:rsidRDefault="009236CB">
            <w:pPr>
              <w:spacing w:after="40" w:line="252" w:lineRule="auto"/>
            </w:pPr>
            <w:r>
              <w:rPr>
                <w:sz w:val="20"/>
                <w:szCs w:val="20"/>
              </w:rPr>
              <w:t>3. Verificar que mi-ruta:session ya no existe.</w:t>
            </w:r>
          </w:p>
          <w:p w:rsidR="00F94D20" w:rsidRDefault="009236CB">
            <w:pPr>
              <w:spacing w:after="40" w:line="252" w:lineRule="auto"/>
            </w:pPr>
            <w:r>
              <w:rPr>
                <w:sz w:val="20"/>
                <w:szCs w:val="20"/>
              </w:rPr>
              <w:t>4. Volver a NORMAL de</w:t>
            </w:r>
            <w:r>
              <w:rPr>
                <w:sz w:val="20"/>
                <w:szCs w:val="20"/>
              </w:rPr>
              <w:t>sde login-scenario-badge → /lab.</w:t>
            </w:r>
          </w:p>
          <w:p w:rsidR="00F94D20" w:rsidRDefault="009236CB">
            <w:pPr>
              <w:spacing w:after="40" w:line="252" w:lineRule="auto"/>
            </w:pPr>
            <w:r>
              <w:rPr>
                <w:sz w:val="20"/>
                <w:szCs w:val="20"/>
              </w:rPr>
              <w:t>5. Con curl o Postman, invocar GET /api/auth/me con el token alterado.</w:t>
            </w:r>
          </w:p>
          <w:p w:rsidR="00F94D20" w:rsidRDefault="009236CB">
            <w:pPr>
              <w:spacing w:after="40" w:line="252" w:lineRule="auto"/>
            </w:pPr>
            <w:r>
              <w:rPr>
                <w:sz w:val="20"/>
                <w:szCs w:val="20"/>
              </w:rPr>
              <w:t>6. Registrar como observación que el cierre de sesión no revoca el token en el servidor (limitación documentada en docs/api.md).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de casos de sesión inválida rechazados.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simulado en la interfaz y solicitud a la API con un token alterado.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100 %: sesión expirada cerrada con aviso y token alterado rechazado con 401 INVALID_TOKEN.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/login con session-expired-title «Tu sesión expiró» y login-scenario-badge-value «SESIÓN EXPIRADA»; sesión eliminada del almacenamient</w:t>
            </w:r>
            <w:r>
              <w:rPr>
                <w:sz w:val="20"/>
                <w:szCs w:val="20"/>
              </w:rPr>
              <w:t>o; API: 401 con código INVALID_TOKEN.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ambos casos se rechazan como se describe. Fallido si la sesión continúa activa o el token alterado es aceptado.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curl o Postman</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14. Ni</w:t>
            </w:r>
            <w:r>
              <w:rPr>
                <w:b/>
                <w:bCs/>
                <w:sz w:val="20"/>
                <w:szCs w:val="20"/>
              </w:rPr>
              <w:t>vel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La alteración del token se prueba con curl o Postman contra la instancia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del aviso de sesión expirada; respuesta JSON 401 INVALID_TOKEN.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10.2.14 CP-NF14 – Protección de información sensible y entradas potencialmente maliciosas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CP-NF14 – Protección de información sensible y entradas potencialmente maliciosas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CP-NF14</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Protección de información sensible y entradas potencialmente maliciosas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Seguridad – Resistencia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sin pruebas intrusivas, que el sistema no ejecuta código inyectado en campos de búsqueda, no expone contraseñas y no revela detalles internos en los errores.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ejecución de scripts inyectados o la exposición de contraseñas comprometerían a los usuarios.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/stops (input-stop-search); POST /api/auth/login; almacenamiento mi-ruta:session;</w:t>
            </w:r>
            <w:r>
              <w:rPr>
                <w:sz w:val="20"/>
                <w:szCs w:val="20"/>
              </w:rPr>
              <w:t xml:space="preserve"> manejador de errores (errorHandler).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pruebas de API solo contra la instancia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Cadena &lt;script&gt;alert(1)&lt;/script&gt;; GET /api/routes/XYZ; POST /api/auth/login con cuerpo JSON mal formado ({ bad).</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En /stops, buscar la cadena &lt;script&gt;alert(1)&lt;/script&gt;.</w:t>
            </w:r>
          </w:p>
          <w:p w:rsidR="00F94D20" w:rsidRDefault="009236CB">
            <w:pPr>
              <w:spacing w:after="40" w:line="252" w:lineRule="auto"/>
            </w:pPr>
            <w:r>
              <w:rPr>
                <w:sz w:val="20"/>
                <w:szCs w:val="20"/>
              </w:rPr>
              <w:t>2. Verificar no-results y que no aparece ningún cuadro</w:t>
            </w:r>
            <w:r>
              <w:rPr>
                <w:sz w:val="20"/>
                <w:szCs w:val="20"/>
              </w:rPr>
              <w:t xml:space="preserve"> de diálogo (Selenium IDE detiene la prueba ante una alerta inesperada).</w:t>
            </w:r>
          </w:p>
          <w:p w:rsidR="00F94D20" w:rsidRDefault="009236CB">
            <w:pPr>
              <w:spacing w:after="40" w:line="252" w:lineRule="auto"/>
            </w:pPr>
            <w:r>
              <w:rPr>
                <w:sz w:val="20"/>
                <w:szCs w:val="20"/>
              </w:rPr>
              <w:t>3. Verificar que mi-ruta:session no contiene la contraseña.</w:t>
            </w:r>
          </w:p>
          <w:p w:rsidR="00F94D20" w:rsidRDefault="009236CB">
            <w:pPr>
              <w:spacing w:after="40" w:line="252" w:lineRule="auto"/>
            </w:pPr>
            <w:r>
              <w:rPr>
                <w:sz w:val="20"/>
                <w:szCs w:val="20"/>
              </w:rPr>
              <w:t>4. Con Postman o curl, revisar que la respuesta de inicio de sesión no incluye el campo password.</w:t>
            </w:r>
          </w:p>
          <w:p w:rsidR="00F94D20" w:rsidRDefault="009236CB">
            <w:pPr>
              <w:spacing w:after="40" w:line="252" w:lineRule="auto"/>
            </w:pPr>
            <w:r>
              <w:rPr>
                <w:sz w:val="20"/>
                <w:szCs w:val="20"/>
              </w:rPr>
              <w:t>5. Invocar GET /api/route</w:t>
            </w:r>
            <w:r>
              <w:rPr>
                <w:sz w:val="20"/>
                <w:szCs w:val="20"/>
              </w:rPr>
              <w:t>s/XYZ y POST /api/auth/login con JSON mal formado y verificar mensajes sin trazas internas.</w:t>
            </w:r>
          </w:p>
          <w:p w:rsidR="00F94D20" w:rsidRDefault="009236CB">
            <w:pPr>
              <w:spacing w:after="40" w:line="252" w:lineRule="auto"/>
            </w:pPr>
            <w:r>
              <w:rPr>
                <w:sz w:val="20"/>
                <w:szCs w:val="20"/>
              </w:rPr>
              <w:lastRenderedPageBreak/>
              <w:t>6. Registrar como hallazgos de inspección la diferencia USER_NOT_FOUND / WRONG_PASSWORD (enumeración de usuarios) y las contraseñas en texto plano en data/users.jso</w:t>
            </w:r>
            <w:r>
              <w:rPr>
                <w:sz w:val="20"/>
                <w:szCs w:val="20"/>
              </w:rPr>
              <w:t>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Número de ejecuciones de script, exposiciones de contraseña y trazas internas observadas.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Pruebas no intrusivas en la interfaz y la API; revisión estática de los datos.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Cantidad de ocurrencias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0 ejecuciones de script, 0 exposiciones de contraseña y 0 trazas internas en las respuestas de error.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no-results con «No se encontraron paraderos» y sin diálogos; la sesión almacenada no contiene la contraseña; </w:t>
            </w:r>
            <w:r>
              <w:rPr>
                <w:sz w:val="20"/>
                <w:szCs w:val="20"/>
              </w:rPr>
              <w:t>la respuesta de login no tiene password; 400 INVALID_ID y 400 INVALID_JSON con mensajes en español sin trazas.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12. Criterio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todas las ocurrencias son 0. Fallido si se ejecuta un script, se expone una contraseña o aparece una traz</w:t>
            </w:r>
            <w:r>
              <w:rPr>
                <w:sz w:val="20"/>
                <w:szCs w:val="20"/>
              </w:rPr>
              <w:t>a interna. Los hallazgos de inspección se documentan aparte.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Postman o curl; revisión estática; OWASP ZAP en modo pasivo solo con autorización y contra la instancia local</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 de automatización con Selenium</w:t>
            </w:r>
            <w:r>
              <w:rPr>
                <w:b/>
                <w:bCs/>
                <w:sz w:val="20"/>
                <w:szCs w:val="20"/>
              </w:rPr>
              <w:t xml:space="preserve">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Las verificaciones de la API y la revisión estática se realizan fuera de 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respuestas JSON; registro de hallazgos con su referencia en el código.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pStyle w:val="Ttulo3"/>
      </w:pPr>
      <w:r>
        <w:t>10.2.15 CP-NF15 – Analizabilidad: trazabilidad de errores y verificación técnica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9360" w:type="dxa"/>
            <w:gridSpan w:val="2"/>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1"/>
                <w:szCs w:val="21"/>
              </w:rPr>
              <w:t>CP-NF15 – Analizabilidad: trazabilidad de errores y verificación técnica del código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 Identificador</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2. Nombre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Analizabilidad: trazabilidad de errores y verificación técnica del código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3. Tipo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4. Atributo y subcaracterística ISO/IEC 25010:2023</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Mantenibilidad – Analizabilidad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5. Objetivo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Verificar que cada error mostrado puede relacionarse con su solicitud mediante el requestId y que el proyecto supera su verificación técnica automatizada.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6. Justificación y riesgo evaluado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trazabilidad ni verificación automatizada, diagnosticar y cor</w:t>
            </w:r>
            <w:r>
              <w:rPr>
                <w:sz w:val="20"/>
                <w:szCs w:val="20"/>
              </w:rPr>
              <w:t>regir defectos es lento y propenso a errores.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7. Componente, página o endpoint</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ErrorDetails (error-details-request-id); middleware requestContext (header X-Request-Id); script npm run check (lint, tipos, datos, pruebas Vitest y compilación).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8. Precondic</w:t>
            </w:r>
            <w:r>
              <w:rPr>
                <w:b/>
                <w:bCs/>
                <w:sz w:val="20"/>
                <w:szCs w:val="20"/>
              </w:rPr>
              <w:t>iones</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 iniciada como pasajero.demo; copia local del repositorio con dependencias instaladas para el análisis estático (sin modificar archivos).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9. Datos de entrada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SERVER_ERROR en /routes; comando npm run check.</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10. Procedimiento paso a paso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 Abrir /routes?scenario=SERVER_ERROR y desplegar «Detalles técnicos».</w:t>
            </w:r>
          </w:p>
          <w:p w:rsidR="00F94D20" w:rsidRDefault="009236CB">
            <w:pPr>
              <w:spacing w:after="40" w:line="252" w:lineRule="auto"/>
            </w:pPr>
            <w:r>
              <w:rPr>
                <w:sz w:val="20"/>
                <w:szCs w:val="20"/>
              </w:rPr>
              <w:t>2. Almacenar el requestId mostrado.</w:t>
            </w:r>
          </w:p>
          <w:p w:rsidR="00F94D20" w:rsidRDefault="009236CB">
            <w:pPr>
              <w:spacing w:after="40" w:line="252" w:lineRule="auto"/>
            </w:pPr>
            <w:r>
              <w:rPr>
                <w:sz w:val="20"/>
                <w:szCs w:val="20"/>
              </w:rPr>
              <w:t>3. En DevTools → Red, comparar con el header X-Request-Id de la solicitud /api/stops.</w:t>
            </w:r>
          </w:p>
          <w:p w:rsidR="00F94D20" w:rsidRDefault="009236CB">
            <w:pPr>
              <w:spacing w:after="40" w:line="252" w:lineRule="auto"/>
            </w:pPr>
            <w:r>
              <w:rPr>
                <w:sz w:val="20"/>
                <w:szCs w:val="20"/>
              </w:rPr>
              <w:t>4. Restablecer NORMAL.</w:t>
            </w:r>
          </w:p>
          <w:p w:rsidR="00F94D20" w:rsidRDefault="009236CB">
            <w:pPr>
              <w:spacing w:after="40" w:line="252" w:lineRule="auto"/>
            </w:pPr>
            <w:r>
              <w:rPr>
                <w:sz w:val="20"/>
                <w:szCs w:val="20"/>
              </w:rPr>
              <w:t xml:space="preserve">5. En la </w:t>
            </w:r>
            <w:r>
              <w:rPr>
                <w:sz w:val="20"/>
                <w:szCs w:val="20"/>
              </w:rPr>
              <w:t>copia local, ejecutar npm run check y registrar el resultado de cada etapa.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Métrica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de errores con requestId igual al header; código de salida de npm run check; pruebas fallidas y errores de lint.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Método de medición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Comparación en DevTools; ejecución del script de verificación del proyecto.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Unidad de medida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Porcentaje (%), código de salida y cantidad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Umbral 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100 % de coincidencia del requestId; npm run check con código de salida 0; 0 pruebas fallidas; 0 errores de lint.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11. Resultado esperado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requestId de error-details-request-id coincide con X-Request-Id; npm run check finaliza sin errores.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 xml:space="preserve">12. Criterio </w:t>
            </w:r>
            <w:r>
              <w:rPr>
                <w:b/>
                <w:bCs/>
                <w:sz w:val="20"/>
                <w:szCs w:val="20"/>
              </w:rPr>
              <w:t>de aceptación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se cumplen todas las condiciones del umbral. Fallido si el requestId no coincide o alguna etapa del check falla.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13. Herramienta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(parcial); DevTools; Node.js y npm (ESLint, TypeScript, Vitest)</w:t>
            </w:r>
          </w:p>
        </w:tc>
      </w:tr>
      <w:tr w:rsidR="00F94D20">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14. Nivel</w:t>
            </w:r>
            <w:r>
              <w:rPr>
                <w:b/>
                <w:bCs/>
                <w:sz w:val="20"/>
                <w:szCs w:val="20"/>
              </w:rPr>
              <w:t xml:space="preserve"> de automatización con Selenium IDE</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w:t>
            </w:r>
          </w:p>
          <w:p w:rsidR="00F94D20" w:rsidRDefault="009236CB">
            <w:pPr>
              <w:spacing w:after="40" w:line="252" w:lineRule="auto"/>
            </w:pPr>
            <w:r>
              <w:rPr>
                <w:sz w:val="20"/>
                <w:szCs w:val="20"/>
              </w:rPr>
              <w:t>La comparación con el header y la ejecución de npm run check se realizan fuera de 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15. Evidencia requerida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«Detalles técnicos» y del header; salida completa de npm run check.</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16. Prioridad</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Media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17. Resultado obtenido</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Pendiente de ejecución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18. Estado de ejecución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sectPr w:rsidR="00F94D20">
          <w:headerReference w:type="default" r:id="rId19"/>
          <w:footerReference w:type="default" r:id="rId20"/>
          <w:pgSz w:w="12240" w:h="15840"/>
          <w:pgMar w:top="1440" w:right="1440" w:bottom="1440" w:left="1440" w:header="708" w:footer="708" w:gutter="0"/>
          <w:cols w:space="720"/>
          <w:docGrid w:linePitch="360"/>
        </w:sectPr>
      </w:pPr>
    </w:p>
    <w:p w:rsidR="00F94D20" w:rsidRDefault="009236CB">
      <w:pPr>
        <w:pStyle w:val="Ttulo1"/>
      </w:pPr>
      <w:bookmarkStart w:id="20" w:name="_Toc242459266"/>
      <w:r>
        <w:lastRenderedPageBreak/>
        <w:t>11. Matriz de cobertura ISO/IEC 25010</w:t>
      </w:r>
      <w:bookmarkEnd w:id="20"/>
    </w:p>
    <w:p w:rsidR="00F94D20" w:rsidRDefault="009236CB">
      <w:pPr>
        <w:spacing w:after="120" w:line="276" w:lineRule="auto"/>
        <w:jc w:val="both"/>
      </w:pPr>
      <w:r>
        <w:t>Matriz C. Trazabilidad Atributo ISO/IEC 25010:2023 → Tipo de prueba → Caso de prue</w:t>
      </w:r>
      <w:r>
        <w:t>ba → Criterio de aceptación. Incluye los 30 casos; cada uno tiene una característica y una subcaracterística. Los criterios y evidencias son los mismos de las fichas.</w:t>
      </w:r>
    </w:p>
    <w:p w:rsidR="00F94D20" w:rsidRDefault="009236CB">
      <w:pPr>
        <w:keepNext/>
        <w:spacing w:before="120" w:after="80" w:line="276" w:lineRule="auto"/>
      </w:pPr>
      <w:r>
        <w:rPr>
          <w:b/>
          <w:bCs/>
          <w:sz w:val="20"/>
          <w:szCs w:val="20"/>
        </w:rPr>
        <w:t>Tabla 17. Matriz C – Cobertura ISO/IEC 25010:2023</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0"/>
        <w:gridCol w:w="2000"/>
        <w:gridCol w:w="1200"/>
        <w:gridCol w:w="1000"/>
        <w:gridCol w:w="2100"/>
        <w:gridCol w:w="2960"/>
        <w:gridCol w:w="2250"/>
      </w:tblGrid>
      <w:tr w:rsidR="00F94D20">
        <w:trPr>
          <w:cantSplit/>
          <w:tblHeader/>
        </w:trPr>
        <w:tc>
          <w:tcPr>
            <w:tcW w:w="14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Atributo de calidad</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Subcaracterística</w:t>
            </w:r>
          </w:p>
        </w:tc>
        <w:tc>
          <w:tcPr>
            <w:tcW w:w="1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Tipo de prueba</w:t>
            </w:r>
          </w:p>
        </w:tc>
        <w:tc>
          <w:tcPr>
            <w:tcW w:w="1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ID del caso</w:t>
            </w:r>
          </w:p>
        </w:tc>
        <w:tc>
          <w:tcPr>
            <w:tcW w:w="2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Componente evaluado</w:t>
            </w:r>
          </w:p>
        </w:tc>
        <w:tc>
          <w:tcPr>
            <w:tcW w:w="29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Criterio de aceptación</w:t>
            </w:r>
          </w:p>
        </w:tc>
        <w:tc>
          <w:tcPr>
            <w:tcW w:w="22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Evidencia requerida</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CP-F01</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/login (LoginPage), endpoint POST /api/auth/login, página /dashboard.</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se cumplen las cuatro condiciones: dashboard visible, texto exacto de welcome-message, ruta /dashboard y título exacto, sin login-error. Cualquier condición incumplida implica Fallido.</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la lista de pasos y del panel Log</w:t>
            </w:r>
            <w:r>
              <w:rPr>
                <w:sz w:val="20"/>
                <w:szCs w:val="20"/>
              </w:rPr>
              <w:t>; captura del panel de inicio con la insignia de escenario visible.</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CP-F02</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 /login, endpoint POST /api/auth/login (códigos WRONG_PASSWORD y USER_NOT_FOUND).</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para ambos conjuntos, el código de error, el estado HTTP y el texto coinciden exactamente y no se concede acceso. Fallido si se concede acceso o si algún código o texto difiere.</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cada mensaje de error con «Detalles té</w:t>
            </w:r>
            <w:r>
              <w:rPr>
                <w:sz w:val="20"/>
                <w:szCs w:val="20"/>
              </w:rPr>
              <w:t>cnicos» desplegado (estado, código y requestId).</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CP-F03</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/login (validación en el cliente; formulario con noValidate).</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los mensajes coinciden exactamente en ambos casos, el atributo aria-invalid es "true" en el campo vacío y no se concede acceso. Fallido en cualquier otro resultado.</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los mensajes por campo; captura opcional de la pestañ</w:t>
            </w:r>
            <w:r>
              <w:rPr>
                <w:sz w:val="20"/>
                <w:szCs w:val="20"/>
              </w:rPr>
              <w:t>a Red sin solicitud de inicio de sesión.</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CP-F04</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Menú de usuario (btn-logout), POST /api/auth/logout, guarda de rutas (RequireAuth), página /history.</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se cumplen las tres verificaciones (aviso exacto, sesión eliminada y redirección desde /history). Fallido si /history muestra datos sin sesión.</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aviso de cierre y de la redirección desde /history.</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CP-F05</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/routes (StopPairForm, RouteResultCard), endpoint GET /api/routes?origin=&amp;destination=.</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 cantidad, los dos identificadores de ruta, los dos tiempos exactos y la marca de la más</w:t>
            </w:r>
            <w:r>
              <w:rPr>
                <w:sz w:val="20"/>
                <w:szCs w:val="20"/>
              </w:rPr>
              <w:t xml:space="preserve"> rápida coinciden. Fallido ante cualquier diferencia o ruta adicional.</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los resultados con la URL visible (?origin=S01&amp;destination=S03).</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CP-F06</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 /routes (EmptyState no-results), endpoint GET /api/routes?origin=S03&amp;destination=S01.</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no-results es visible con el título exacto y no existe route-results ni un estado de error. Fallido en caso contrario.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del mensa</w:t>
            </w:r>
            <w:r>
              <w:rPr>
                <w:sz w:val="20"/>
                <w:szCs w:val="20"/>
              </w:rPr>
              <w:t>je sin resultados con la URL visible.</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Completitud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CP-F07</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/routes (RouteResultCard, RouteDetail), almacenamiento local del historial (mi-ruta:history:U01).</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el resumen es exacto, aparecen los tres paraderos, el botón queda presionado y aparece el aviso. Fallido si falta cualquiera de estos elementos o corresponden a otra ruta.</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del detalle de la ruta con el aviso de historial.</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CP-F08</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 /stops (StopSearchForm, StopCard), endpoint GET /api/stops?q=&amp;status=.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ambos casos devuelven exactamente un paradero con los valores indicados. Fallido si el caso A no encuentra el paradero o si el caso B incluye paraderos en otro estado.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ambos resultados con los filtros visibles en la U</w:t>
            </w:r>
            <w:r>
              <w:rPr>
                <w:sz w:val="20"/>
                <w:szCs w:val="20"/>
              </w:rPr>
              <w:t>RL.</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Pertinencia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CP-F09</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/planner (TripOptionCard), endpoint GET /api/plan?origin=&amp;destination=.</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 recomendada es R18-R22 con los tres valores exactos y existen las dos alternativas. Fallido si la recomendada es otra combinación o los valores difieren.</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la opción recomendada y de las alternativas.</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CP-F10</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 /live (ArrivalsCard), endpoint GET /api/arrivals?stop=&amp;tick=.</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los tres buses y sus minutos coinciden exactamente y el título indica 07:30. Fallido ante cualquier diferencia.</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w:t>
            </w:r>
            <w:r>
              <w:rPr>
                <w:sz w:val="20"/>
                <w:szCs w:val="20"/>
              </w:rPr>
              <w:t>ivo .side; captura de la lista de llegadas.</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CP-F11</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/live (LivePage, BusCard), endpoint GET /api/buses?tick=.</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los valores antes y después coinciden exactamente con los indicados. Fallido si el minuto no avanza o los valores no cambian.</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antes y después de actualizar.</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CP-F12</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 /alerts (AlertCard, filtros por nivel), endpoint GET /api/alerts?level=.</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los conteos (4 y 1), el título exacto y la ausencia de A04 se cumplen. Fallido en cualquier otro caso.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la lista completa y filtrada.</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Completitud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CP-F13</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/history, endpoint GET /api/history (historial inicial), almacenamiento local mi-ruta:history:U01.</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Aprobado si se cumplen los conteos 2 y 3, la ausencia de H03 y los datos exactos de L001. </w:t>
            </w:r>
            <w:r>
              <w:rPr>
                <w:sz w:val="20"/>
                <w:szCs w:val="20"/>
              </w:rPr>
              <w:t>Fallido si aparecen entradas de otro usuario o no se registra la nueva consulta.</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del historial antes y después de la consulta.</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Completitud funcional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CP-F14</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 /admin?tab=routes (RouteForm, AdminTables), endpoint POST /api/admin/routes (valida y autoriza; no persiste), almacenamiento mi-ruta:admin-demo.</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 xml:space="preserve">Aprobado si aparecen el aviso exacto y la fila nueva con los datos ingresados. Fallido si se muestra un </w:t>
            </w:r>
            <w:r>
              <w:rPr>
                <w:sz w:val="20"/>
                <w:szCs w:val="20"/>
              </w:rPr>
              <w:t>error de validación con datos válidos o la fila no aparece.</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del formulario diligenciado y de la tabla con la ruta nueva.</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Corrección funcional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CP-F15</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/admin?tab=routes&amp;mode=edit&amp;id=R12 (RouteForm), endpoint PUT /api/admin/routes/:id (no persiste).</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el código no es editable, el aviso es exacto y la fila muestra el nombre nuevo con la marca de edición. Fallido en caso contrario.</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Archivo </w:t>
            </w:r>
            <w:r>
              <w:rPr>
                <w:sz w:val="20"/>
                <w:szCs w:val="20"/>
              </w:rPr>
              <w:t>.side; capturas del formulario de edición y de la tabla actualizada.</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Eficiencia del desempeño</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Comportamiento temporal</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CP-NF01</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Endpoint GET /api/routes?origin=S01&amp;destination=S03; página /routes.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mediana ≤ 300 ms y máximo ≤ 1000 ms (umbral propuesto – requiere aprobación). Fallido si se supera cualquiera de los dos valores.</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HAR; tabla con las 10 mediciones, mediana y máximo; captura de la pestaña Red; datos del equipo y del ento</w:t>
            </w:r>
            <w:r>
              <w:rPr>
                <w:sz w:val="20"/>
                <w:szCs w:val="20"/>
              </w:rPr>
              <w:t>rno.</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Eficiencia del desempeño</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Comportamiento temporal</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CP-NF02</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SLOW_RESPONSE (middleware backend/src/middleware/scenario.ts); página /stops (LoadingState).</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el indicador es visible antes de los datos, los datos aparecen dentro del intervalo propuesto y no hay errores. Fallido si no hay indicador, si aparece un error o si se supera 5,0 s.</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con el indicador de carga y la insigni</w:t>
            </w:r>
            <w:r>
              <w:rPr>
                <w:sz w:val="20"/>
                <w:szCs w:val="20"/>
              </w:rPr>
              <w:t>a del escenario; captura de la duración en la pestaña Red.</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Eficiencia del desempeño</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Capacidad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CP-NF03</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 Express (GET /api/routes?origin=S01&amp;destination=S03 y GET /api/stops) en una instancia local.</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la tasa de error es 0 % y el p95 ≤ 500 ms. Fallido si se supera cualquiera de los dos valores.</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Script de k6 utilizado; archivo JSON del resumen; captura de la salida; especificaciones del equipo.</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Eficiencia del desempeño</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Utilización de recursos</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CP-NF04</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Aplicación frontend compilada (React + Vite); páginas /login, /dashboard, /routes, /stops, /live y /alerts.</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las tres mediciones cumplen el umbral propuesto. Fallido si alguna lo supera.</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Informe de Lighthouse (HTML o JSON); capturas de la pestaña Red y del Monitor de rendimiento.</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Compatibilidad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Interoperabilidad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CP-NF05</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Páginas /routes y /dashboard; endpoints GET /api/routes?origin=S01&amp;destination=S03 y GET /api/alerts.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con 0 discrepancias. Fallido con una o más.</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Respuestas JSON guardadas; captura de la interfaz; tabla comparativa de valores.</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Flexibilidad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Adaptabilidad</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CP-NF06</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Aplicación completa (frontend React servido por Vite o Vercel).</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 suite se aprueba completa en los tres navegadores. Fallido si algún caso falla solo en un navegador (se registra como diferencia de compatibilidad).</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informes del runner por navegador; tabla con versiones de navegador; capturas</w:t>
            </w:r>
            <w:r>
              <w:rPr>
                <w:sz w:val="20"/>
                <w:szCs w:val="20"/>
              </w:rPr>
              <w:t xml:space="preserve"> comparativas.</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Flexibilidad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Adaptabilidad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CP-NF07</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Diseño general (AppLayout, Sidebar, Topbar); página pública /lab y páginas con datos.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se cumplen el comportamiento del menú y la ausencia de desplazamiento horizontal en los anchos definidos. Fallido en cualquier otro caso.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en 360, 800 y 1280 px.</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Capacidad de interacción</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Protección frente a errores de usuario</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CP-NF08</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Formularios de /routes (StopPairForm), /stops (StopSearchForm) y /profile (ProfilePage).</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las cuatro entradas producen el mensaje exacto. Fallido si alguna se envía o muestra un mensaje</w:t>
            </w:r>
            <w:r>
              <w:rPr>
                <w:sz w:val="20"/>
                <w:szCs w:val="20"/>
              </w:rPr>
              <w:t xml:space="preserve"> distinto.</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cada mensaje.</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Capacidad de interacción</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Inclusividad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CP-NF09</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Páginas /login, /lab, /routes (con resultados) y /admin (formulario de creación); componentes TextField, Notice y AppLayout (skip-link).</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se cumplen el umbral de infracciones y el recorrido con teclado. Fallido si existe una infracción crítica o grave o un control inaccesible con teclado.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Informes exportados de axe DevTools por pantalla; capturas del foco visible; archivo .side.</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Fiabilidad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Tolerancia a fallos</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CP-NF10</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SERVICE_UNAVAILABLE; ApiErrorState (service-unavailable); /dashboard (api-health); header Retry-After.</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las tres pantallas muestran el estado controlado y el header está presente. Fa</w:t>
            </w:r>
            <w:r>
              <w:rPr>
                <w:sz w:val="20"/>
                <w:szCs w:val="20"/>
              </w:rPr>
              <w:t>llido si alguna muestra app-error, queda en blanco o pierde la navegación.</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las tres pantallas con «Detalles técnicos» desplegado; captura del header Retry-After.</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Fiabilidad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Recuperabilidad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CP-NF11</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SERVER_ERROR; página /lab (btn-reset-scenario); página /routes.</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se cumplen todas las verificaciones sin volver a iniciar sesión. Fallido si la sesión se pierde o los resultados difieren de CP-F05.</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error con</w:t>
            </w:r>
            <w:r>
              <w:rPr>
                <w:sz w:val="20"/>
                <w:szCs w:val="20"/>
              </w:rPr>
              <w:t xml:space="preserve"> requestId y de los resultados tras la recuperación.</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Seguridad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Confidencialidad</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CP-NF12</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Guardas RequireRole (frontend); middleware requireAuth y requireRole("ADMIN"); /admin, /monitoring, GET /api/admin/summary.</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no se concede ningún acceso. Fallido si se muestra información administrativa o la API responde 200.</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«Acceso denegado»; respuestas JSON con código y requestId.</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Seguridad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Autenticidad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CP-NF13</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SESSION_EXPIRED; AuthProvider (cierre por 401); backend/src/auth/token.ts; GET /api/auth/me.</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ambos casos se rechazan como se describe. Fallido si la sesión continúa activa o el token alterado es aceptado.</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del av</w:t>
            </w:r>
            <w:r>
              <w:rPr>
                <w:sz w:val="20"/>
                <w:szCs w:val="20"/>
              </w:rPr>
              <w:t>iso de sesión expirada; respuesta JSON 401 INVALID_TOKEN.</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Seguridad</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Resistencia</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CP-NF14</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Página /stops (input-stop-search); POST /api/auth/login; almacenamiento mi-ruta:session; manejador de errores (errorHandler).</w:t>
            </w:r>
          </w:p>
        </w:tc>
        <w:tc>
          <w:tcPr>
            <w:tcW w:w="29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Aprobado si todas las ocurrencias son 0. Fallido si se ejecuta un script, se expone una contraseña o aparece una traza interna. Los hallazgos de inspección se documentan aparte.</w:t>
            </w:r>
          </w:p>
        </w:tc>
        <w:tc>
          <w:tcPr>
            <w:tcW w:w="22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Archivo .side; respuestas JSON; registro de hallazgos con su referencia en el </w:t>
            </w:r>
            <w:r>
              <w:rPr>
                <w:sz w:val="20"/>
                <w:szCs w:val="20"/>
              </w:rPr>
              <w:t>código.</w:t>
            </w:r>
          </w:p>
        </w:tc>
      </w:tr>
      <w:tr w:rsidR="00F94D20">
        <w:trPr>
          <w:cantSplit/>
        </w:trPr>
        <w:tc>
          <w:tcPr>
            <w:tcW w:w="14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Mantenibilidad</w:t>
            </w:r>
          </w:p>
        </w:tc>
        <w:tc>
          <w:tcPr>
            <w:tcW w:w="2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Analizabilidad</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1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CP-NF15</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ErrorDetails (error-details-request-id); middleware requestContext (header X-Request-Id); script npm run check (lint, tipos, datos, pruebas Vitest y compilación).</w:t>
            </w:r>
          </w:p>
        </w:tc>
        <w:tc>
          <w:tcPr>
            <w:tcW w:w="29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Aprobado si se cumplen todas las condiciones del umbral. Fallido si el requestId no coincide o alguna etapa del check falla.</w:t>
            </w:r>
          </w:p>
        </w:tc>
        <w:tc>
          <w:tcPr>
            <w:tcW w:w="22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«Detalles técnicos» y del header; salida completa de npm run check.</w:t>
            </w:r>
          </w:p>
        </w:tc>
      </w:tr>
    </w:tbl>
    <w:p w:rsidR="00F94D20" w:rsidRDefault="00F94D20">
      <w:pPr>
        <w:spacing w:after="120"/>
      </w:pPr>
    </w:p>
    <w:p w:rsidR="00F94D20" w:rsidRDefault="009236CB">
      <w:pPr>
        <w:keepNext/>
        <w:spacing w:before="120" w:after="80" w:line="276" w:lineRule="auto"/>
      </w:pPr>
      <w:r>
        <w:rPr>
          <w:b/>
          <w:bCs/>
          <w:sz w:val="20"/>
          <w:szCs w:val="20"/>
        </w:rPr>
        <w:t>Tabla 18. Resumen de cobertura por característica</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3800"/>
        <w:gridCol w:w="5160"/>
        <w:gridCol w:w="1200"/>
      </w:tblGrid>
      <w:tr w:rsidR="00F94D20">
        <w:trPr>
          <w:cantSplit/>
          <w:tblHeader/>
        </w:trPr>
        <w:tc>
          <w:tcPr>
            <w:tcW w:w="2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Característica ISO/IEC 25010:2023</w:t>
            </w:r>
          </w:p>
        </w:tc>
        <w:tc>
          <w:tcPr>
            <w:tcW w:w="3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Subcaracterísticas cubiertas</w:t>
            </w:r>
          </w:p>
        </w:tc>
        <w:tc>
          <w:tcPr>
            <w:tcW w:w="5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Casos</w:t>
            </w:r>
          </w:p>
        </w:tc>
        <w:tc>
          <w:tcPr>
            <w:tcW w:w="1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Cantidad</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Adecuación funcional</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Corrección funcional; Completitud funcional; Pertinencia funcional</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CP-F01, CP-F02, CP-F03, CP-F04, CP-F05, CP-F06, CP-F07, CP-F08, CP-F09, CP-F10, CP-F11, CP-F12, CP-F13, CP-F14, CP-F15</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Eficiencia del desempeño</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Comportamiento temporal; Capacidad; Utilización de recursos</w:t>
            </w: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CP-NF01, CP-NF02, CP-NF03, CP-NF04</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Compatibilidad</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Interoperabilidad</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CP-NF05</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Flexibilidad</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Adaptabilidad</w:t>
            </w: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CP-NF06, CP-NF07</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Capacidad de interacción</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Protección frente a errores de usuario; Inclusividad</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CP-NF08, CP-NF09</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Fiabilidad</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Tolerancia a fallos; Recuperabilidad</w:t>
            </w: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CP-NF10, CP-NF11</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Seguridad</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Confidencialidad; Autenticidad; Resistencia</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CP-NF12, CP-NF13, CP-NF14</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Mantenibilidad</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Analizabilidad</w:t>
            </w: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CP-NF15</w:t>
            </w: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Seguridad operacional (Safety)</w:t>
            </w:r>
          </w:p>
        </w:tc>
        <w:tc>
          <w:tcPr>
            <w:tcW w:w="3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5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cubierta (justificación en 8.4)</w:t>
            </w:r>
          </w:p>
        </w:tc>
        <w:tc>
          <w:tcPr>
            <w:tcW w:w="1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0</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Total</w:t>
            </w:r>
          </w:p>
        </w:tc>
        <w:tc>
          <w:tcPr>
            <w:tcW w:w="3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5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1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30</w:t>
            </w:r>
          </w:p>
        </w:tc>
      </w:tr>
    </w:tbl>
    <w:p w:rsidR="00F94D20" w:rsidRDefault="00F94D20">
      <w:pPr>
        <w:sectPr w:rsidR="00F94D20">
          <w:headerReference w:type="default" r:id="rId21"/>
          <w:footerReference w:type="default" r:id="rId22"/>
          <w:pgSz w:w="15840" w:h="12240" w:orient="landscape"/>
          <w:pgMar w:top="1440" w:right="1440" w:bottom="1440" w:left="1440" w:header="708" w:footer="708" w:gutter="0"/>
          <w:cols w:space="720"/>
          <w:docGrid w:linePitch="360"/>
        </w:sectPr>
      </w:pPr>
    </w:p>
    <w:p w:rsidR="00F94D20" w:rsidRDefault="009236CB">
      <w:pPr>
        <w:pStyle w:val="Ttulo1"/>
      </w:pPr>
      <w:bookmarkStart w:id="21" w:name="_Toc242459267"/>
      <w:r>
        <w:lastRenderedPageBreak/>
        <w:t>12. Matriz de cobertura de componentes</w:t>
      </w:r>
      <w:bookmarkEnd w:id="21"/>
    </w:p>
    <w:p w:rsidR="00F94D20" w:rsidRDefault="009236CB">
      <w:pPr>
        <w:spacing w:after="120" w:line="276" w:lineRule="auto"/>
        <w:jc w:val="both"/>
      </w:pPr>
      <w:r>
        <w:t>Matriz D. Relaciona los componentes reales de Mi Ruta con los casos que los evalúan. La columna «Cobertura disponible» describe el tipo de verificación prevista; no se declaran porcentajes de cobertura porque los casos no se han ejecutado.</w:t>
      </w:r>
    </w:p>
    <w:p w:rsidR="00F94D20" w:rsidRDefault="009236CB">
      <w:pPr>
        <w:keepNext/>
        <w:spacing w:before="120" w:after="80" w:line="276" w:lineRule="auto"/>
      </w:pPr>
      <w:r>
        <w:rPr>
          <w:b/>
          <w:bCs/>
          <w:sz w:val="20"/>
          <w:szCs w:val="20"/>
        </w:rPr>
        <w:t>Tabla 19. Matriz</w:t>
      </w:r>
      <w:r>
        <w:rPr>
          <w:b/>
          <w:bCs/>
          <w:sz w:val="20"/>
          <w:szCs w:val="20"/>
        </w:rPr>
        <w:t xml:space="preserve"> D – Cobertura de componentes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700"/>
        <w:gridCol w:w="2500"/>
        <w:gridCol w:w="1700"/>
        <w:gridCol w:w="1900"/>
        <w:gridCol w:w="1400"/>
        <w:gridCol w:w="2160"/>
      </w:tblGrid>
      <w:tr w:rsidR="00F94D20">
        <w:trPr>
          <w:cantSplit/>
          <w:tblHeader/>
        </w:trPr>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Componente o módulo</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Funcionalidad</w:t>
            </w:r>
          </w:p>
        </w:tc>
        <w:tc>
          <w:tcPr>
            <w:tcW w:w="2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Página, endpoint o archivo</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Casos asociados</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Riesgos identificados</w:t>
            </w:r>
          </w:p>
        </w:tc>
        <w:tc>
          <w:tcPr>
            <w:tcW w:w="14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Cobertura disponible</w:t>
            </w:r>
          </w:p>
        </w:tc>
        <w:tc>
          <w:tcPr>
            <w:tcW w:w="2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Pendiente de validación</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Autenticación y sesión</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Inicio y cierre de sesión, validación de credenciales, expiración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 POST /api/auth/login, /api/auth/logout, GET /api/auth/me; AuthProvider.tsx, guards.tsx, auth/token.ts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CP-F01, CP-F02, CP-F03, CP-F04, CP-NF09, CP-NF13, CP-NF14</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Enumeración de usuarios; token no revocable al cerrar sesión; secreto público si falta AUTH_SECRET</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Interfaz y API</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Expiración natural a los 120 min (solo se prueba el escenario simulado); cuenta bloqueada (caso de reserva)</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Control de acceso por rol</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Restric</w:t>
            </w:r>
            <w:r>
              <w:rPr>
                <w:sz w:val="20"/>
                <w:szCs w:val="20"/>
              </w:rPr>
              <w:t>ción de administración y monitoreo</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RequireRole; requireRole("ADMIN"); /admin, /monitoring, /api/admin/*</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CP-NF12</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Acceso indebido a funciones administrativas</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Interfaz y API</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de rutas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Búsqueda directa, sin resultados, detalle</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 GET /api/routes, /api/routes/:id</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CP-F05, CP-F06, CP-F07, CP-NF01, CP-NF05, CP-NF08, CP-NF11</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Resultados incorrectos u ordenados de forma errónea</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Interfaz, API y tiempo de respuesta</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Escenarios ROUTE_CHANGED y NO_RESULTS (casos de reserva)</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Paraderos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Búsqueda por texto y estado, detalle, cercanos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/stops; GET /api/stops, /api/stops/:id, /api/stops/nearby, /api/places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CP-F08, CP-NF02, CP-NF08, CP-NF14</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Búsqueda sensible a tildes; entradas maliciosas</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Interfaz</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Paraderos cercanos (btn-find-nearby) y errores 400/404 del detalle (?selected=centro / S99) sin caso asignado</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Planificador</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Recorridos con transbordos</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/planner; GET /api/plan</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CP-F09</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Recomendación que no es la más rápida</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Interfaz</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 sin opciones (S05 → S01)</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Tiempo real</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Buses, reloj simulado, llegadas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/live; GET /api/buses, /api/arrivals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CP-F10, CP-F11</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ETA incorrecto; datos del minuto anterior</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Interfaz</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Escenarios BUS_DELAYED e INCONSISTENT_DATA (casos de reserva)</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Alertas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Listado, filtros, banner de servicio</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/alerts; ServiceAlertBanner; GET /api/alerts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CP-F12, CP-NF05</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Ocultar alertas críticas</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Interfaz y API</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Filtros por tipo y ruta; cierre del banner (btn-dismiss-service-alert)</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Historial</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Consulta, registro, borrado y restauración</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/history; GET /api/history; localStorage mi-ruta:history:&lt;usuario&gt;</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CP-F07, CP-F13</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Exposición del historial de otro usuario</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Interfaz</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Borrado y restauración del historial</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Perfil</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Edición validada de datos básicos</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/profile; PUT /api/profile</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CP-NF08</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Datos inválidos aceptados</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Interfaz (validación)</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Guardado exitoso y restauración del perfil</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Administración</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Crear y editar rutas; activar o desactivar entidades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 POST/PUT /api/admin/routes, PATCH /api/admin/{entidad}/:id/status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CP-F14, CP-F15, CP-NF12</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Datos administrados inconsistentes; cambios no persistidos (diseño)</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Interfaz</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Activar/desactivar, pestañas de paraderos, horarios, buses y alertas, y restablec</w:t>
            </w:r>
            <w:r>
              <w:rPr>
                <w:sz w:val="20"/>
                <w:szCs w:val="20"/>
              </w:rPr>
              <w:t>er datos</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Monitoreo</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Indicadores simulados</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/monitoring; GET /api/admin/summary</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CP-NF12 (solo acceso)</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Indicadores incorrectos</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Solo control de acceso</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Contenido de los indicadores</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Mapa simulado</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Recorrido en SVG y alternativa textual</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/map</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Recorrido destacado incorrecto</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 cobertura en este plan</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Funcionalidad completa (caso de reserva)</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Laboratorio de escenarios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Selección y validación del escenario</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 GET/POST /api/scenario; middleware/scenario.ts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CP-NF02, CP-NF10, CP-NF11, CP-NF13, CP-NF15</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residual que afecta otras pruebas</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Usado como precondición</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Escenarios INVALID_DATA, UNAUTHORIZED y EMPTY_DATA</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Manejo de errores y diagnóstico</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Estados de error, detalles técnicos, requestId</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ApiErrorState, ErrorDetails, errorHandler.ts, requestContext.ts</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CP-NF10, CP-NF11, CP-NF14, CP-NF15</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Mensajes técnicos expuestos; errores no trazables</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Interfaz, API y headers</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app-error (no se provoca desde el laboratorio)</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Diseño, navegación y accesibilidad</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Menú, barra superior, enlace para saltar, adaptación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AppLayout, Sidebar, Topbar</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CP-NF06, CP-NF07, CP-NF09</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Uso imposible en móviles o con teclado</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(requiere herramientas complementarias)</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Pruebas con lector de pantalla</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 y plataforma</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Disponibilidad, rendimiento y carga</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backend/src/app.ts; /api/health; frontend compilado</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CP-NF01, CP-NF03, CP-NF04, CP-NF10</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Degradación bajo carga</w:t>
            </w:r>
          </w:p>
        </w:tc>
        <w:tc>
          <w:tcPr>
            <w:tcW w:w="1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Medición con herramientas complementarias</w:t>
            </w:r>
          </w:p>
        </w:tc>
        <w:tc>
          <w:tcPr>
            <w:tcW w:w="2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Comportamiento en Vercel (arranque en frío)</w:t>
            </w:r>
          </w:p>
        </w:tc>
      </w:tr>
      <w:tr w:rsidR="00F94D20">
        <w:trPr>
          <w:cantSplit/>
        </w:trPr>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Despliegue (Vercel)</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Publicación del frontend y la API en el mismo origen</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vercel.json, api/index.ts</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CP-NF06 (ejecución opcional contra la URL publicada)</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Versión publicada desactualizada; AUTH_SECRET no verificado</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Solo lectura</w:t>
            </w:r>
          </w:p>
        </w:tc>
        <w:tc>
          <w:tcPr>
            <w:tcW w:w="2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 xml:space="preserve">Configuración de variables en Vercel; redespliegue </w:t>
            </w:r>
            <w:r>
              <w:rPr>
                <w:sz w:val="20"/>
                <w:szCs w:val="20"/>
              </w:rPr>
              <w:t>pendiente</w:t>
            </w:r>
          </w:p>
        </w:tc>
      </w:tr>
    </w:tbl>
    <w:p w:rsidR="00F94D20" w:rsidRDefault="00F94D20">
      <w:pPr>
        <w:sectPr w:rsidR="00F94D20">
          <w:headerReference w:type="default" r:id="rId23"/>
          <w:footerReference w:type="default" r:id="rId24"/>
          <w:pgSz w:w="15840" w:h="12240" w:orient="landscape"/>
          <w:pgMar w:top="1440" w:right="1440" w:bottom="1440" w:left="1440" w:header="708" w:footer="708" w:gutter="0"/>
          <w:cols w:space="720"/>
          <w:docGrid w:linePitch="360"/>
        </w:sectPr>
      </w:pPr>
    </w:p>
    <w:p w:rsidR="00F94D20" w:rsidRDefault="009236CB">
      <w:pPr>
        <w:pStyle w:val="Ttulo1"/>
      </w:pPr>
      <w:bookmarkStart w:id="22" w:name="_Toc242459268"/>
      <w:r>
        <w:lastRenderedPageBreak/>
        <w:t>13. Distribución propuesta de casos por estudiante</w:t>
      </w:r>
      <w:bookmarkEnd w:id="22"/>
    </w:p>
    <w:p w:rsidR="00F94D20" w:rsidRDefault="009236CB">
      <w:pPr>
        <w:spacing w:after="120" w:line="276" w:lineRule="auto"/>
        <w:jc w:val="both"/>
      </w:pPr>
      <w:r>
        <w:t>Matriz E. Propuesta inicial con cinco espacios editables («Estudiante 1» a «Estudiante 5») y seis casos por espacio, combinando pruebas funcionales y no funcionales. El número de integrantes no se conoce: si el grupo tiene más o menos integrantes, redistri</w:t>
      </w:r>
      <w:r>
        <w:t>buya los 30 casos manteniendo al menos cinco por estudiante. El «sitio de pruebas» corresponde a un módulo, página o endpoint distinto de Mi Ruta para cada estudiante.</w:t>
      </w:r>
    </w:p>
    <w:p w:rsidR="00F94D20" w:rsidRDefault="009236CB">
      <w:pPr>
        <w:spacing w:after="160" w:line="276" w:lineRule="auto"/>
        <w:jc w:val="both"/>
      </w:pPr>
      <w:r>
        <w:rPr>
          <w:i/>
          <w:iCs/>
          <w:sz w:val="20"/>
          <w:szCs w:val="20"/>
        </w:rPr>
        <w:t>Esta distribución es una propuesta. Debe contrastarse con las selecciones publicadas por</w:t>
      </w:r>
      <w:r>
        <w:rPr>
          <w:i/>
          <w:iCs/>
          <w:sz w:val="20"/>
          <w:szCs w:val="20"/>
        </w:rPr>
        <w:t xml:space="preserve"> los integrantes en el foro para evitar que dos estudiantes utilicen los mismos casos o el mismo sitio de pruebas, de acuerdo con la guía de la actividad.</w:t>
      </w:r>
    </w:p>
    <w:p w:rsidR="00F94D20" w:rsidRDefault="009236CB">
      <w:pPr>
        <w:keepNext/>
        <w:spacing w:before="120" w:after="80" w:line="276" w:lineRule="auto"/>
      </w:pPr>
      <w:r>
        <w:rPr>
          <w:b/>
          <w:bCs/>
          <w:sz w:val="20"/>
          <w:szCs w:val="20"/>
        </w:rPr>
        <w:t>Tabla 20. Matriz E – Distribución de casos por estudiante</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050"/>
        <w:gridCol w:w="1150"/>
        <w:gridCol w:w="2400"/>
        <w:gridCol w:w="2100"/>
        <w:gridCol w:w="3260"/>
        <w:gridCol w:w="1300"/>
      </w:tblGrid>
      <w:tr w:rsidR="00F94D20">
        <w:trPr>
          <w:cantSplit/>
          <w:tblHeader/>
        </w:trPr>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Estudiante</w:t>
            </w:r>
          </w:p>
        </w:tc>
        <w:tc>
          <w:tcPr>
            <w:tcW w:w="10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ID del caso</w:t>
            </w:r>
          </w:p>
        </w:tc>
        <w:tc>
          <w:tcPr>
            <w:tcW w:w="115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Tipo de prueba</w:t>
            </w:r>
          </w:p>
        </w:tc>
        <w:tc>
          <w:tcPr>
            <w:tcW w:w="24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Sitio de pruebas asignado</w:t>
            </w:r>
          </w:p>
        </w:tc>
        <w:tc>
          <w:tcPr>
            <w:tcW w:w="2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Herramienta requerida</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Evidencia que debe entregar</w:t>
            </w:r>
          </w:p>
        </w:tc>
        <w:tc>
          <w:tcPr>
            <w:tcW w:w="1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Estado de ejecución</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1</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CP-F01</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la lista de pasos y del panel Log; captura del panel de inicio con la insignia de escenario visible.</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1</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CP-F02</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cada mensaje de error con «Detalles técnicos» desplegado (estado, código y requestId).</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1</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CP-F03</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(DevTools opcional para</w:t>
            </w:r>
            <w:r>
              <w:rPr>
                <w:sz w:val="20"/>
                <w:szCs w:val="20"/>
              </w:rPr>
              <w:t xml:space="preserve"> la pestaña Red)</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los mensajes por campo; captura opcional de la pestaña Red sin solicitud de inicio de sesión.</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1</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CP-F04</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aviso de cierre y de la redirección desde /history.</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1</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CP-NF13</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curl o Postman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del aviso de sesión expirada; respuesta JSON 401 INVALID_TOKEN.</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Estudiante 1</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CP-NF14</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Autenticación y sesión (/login, /api/auth/*)</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Postman o curl; revisión estática; OWASP ZAP en modo pasivo solo con autorización y contra la instancia local</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respuestas JSON; registro de hallazgos con su referencia en el código.</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2</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CP-F05</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los resultados con la URL visible (?origin=S01&amp;destination=S03).</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2</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CP-F06</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del mensaje sin resultados con la URL visible.</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2</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CP-F07</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del detalle de la ruta con el aviso de historial.</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2</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CP-F09</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la opción recomendada y de las alternativas.</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2</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CP-NF01</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Chrome DevTools (Red); Selenium IDE para repetir el flujo; curl (opcional)</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HAR; tabla con las 10 mediciones, mediana y máximo; captura de la pestaña Red; datos del equipo y del entorn</w:t>
            </w:r>
            <w:r>
              <w:rPr>
                <w:sz w:val="20"/>
                <w:szCs w:val="20"/>
              </w:rPr>
              <w:t>o.</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2</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CP-NF05</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Rutas y planificador (/routes, /planner, /api/routes, /api/plan)</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Postman o curl; DevTools (Red)</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Respuestas JSON guardadas; captura de la interfaz; tabla comparativa de valores.</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Estudiante 3</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CP-F08</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ambos resultados con los filtros visibles en la URL.</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3</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CP-F10</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la lista de llegadas.</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3</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CP-F11</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antes y después de actualizar.</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3</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CP-NF02</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Chrome DevTools (Red)</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con el indicador de carga y la insignia del escenario; captura de la duración en la pestaña Red.</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3</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CP-NF08</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DevTools (Red)</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cada mensaje.</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3</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CP-NF03</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Paraderos y tiempo real (/stops, /live, /api/stops, /api/arrivals)</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k6 (o Apache JMeter); terminal</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Script de k6 utilizado; archivo JSON del resumen; captura de la salida; especificaciones del equipo.</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4</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CP-F12</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la lista completa y filtrada.</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4</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CP-F13</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historial antes y después de la consulta.</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Estudiante 4</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CP-NF10</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DevTools (Red) o curl</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las tres pantallas con «Detalles técnicos» desplegado; captura del header Retry-After.</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4</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CP-NF11</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error con requestId y de los resultados tras la recuperación.</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4</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CP-NF15</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(parcial); DevTools; Node.js y npm (ESLint, TypeScript, Vitest)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 «Detalles técnicos» y del header; salida completa de npm run check.</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4</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CP-NF04</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Alertas, historial y laboratorio de escenarios (/alerts, /history, /lab)</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Chrome DevTools; Lighthouse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Informe de Lighthouse (HTML o JSON); capturas de la pestaña Red y del Monitor de rendimiento.</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5</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CP-F14</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 del formulario diligenciado y de la tabla con la ruta nueva.</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5</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CP-F15</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formulario de edición y de la tabla actualizada.</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5</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CP-NF12</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Postman o curl</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de «Acceso denegado»; respuestas JSON con código y requestId.</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Estudiante 5</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CP-NF06</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selenium-side-runner; Chrome, Firefox y Edge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informes del runner por navegador; tabla con versiones de navegador; capturas comparativas.</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5</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CP-NF07</w:t>
            </w:r>
          </w:p>
        </w:tc>
        <w:tc>
          <w:tcPr>
            <w:tcW w:w="115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modo dispositivo de Chrome DevTools</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 .side; capturas en 360, 800 y 1280 px.</w:t>
            </w:r>
          </w:p>
        </w:tc>
        <w:tc>
          <w:tcPr>
            <w:tcW w:w="1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ejecutado</w:t>
            </w:r>
          </w:p>
        </w:tc>
      </w:tr>
      <w:tr w:rsidR="00F94D20">
        <w:trPr>
          <w:cantSplit/>
        </w:trPr>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5</w:t>
            </w:r>
          </w:p>
          <w:p w:rsidR="00F94D20" w:rsidRDefault="009236CB">
            <w:pPr>
              <w:spacing w:after="40" w:line="252" w:lineRule="auto"/>
            </w:pPr>
            <w:r>
              <w:rPr>
                <w:sz w:val="20"/>
                <w:szCs w:val="20"/>
              </w:rPr>
              <w:t>Nombre: ________</w:t>
            </w:r>
          </w:p>
        </w:tc>
        <w:tc>
          <w:tcPr>
            <w:tcW w:w="10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CP-NF09</w:t>
            </w:r>
          </w:p>
        </w:tc>
        <w:tc>
          <w:tcPr>
            <w:tcW w:w="115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funcional</w:t>
            </w:r>
          </w:p>
        </w:tc>
        <w:tc>
          <w:tcPr>
            <w:tcW w:w="2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Administración, acceso y compatibilidad (/admin, /monitoring, diseño general)</w:t>
            </w:r>
          </w:p>
        </w:tc>
        <w:tc>
          <w:tcPr>
            <w:tcW w:w="2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axe DevTools; Lighthouse; teclado; Selenium IDE (parcial)</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Informes exportados de axe DevTools por pantalla; capturas del foco v</w:t>
            </w:r>
            <w:r>
              <w:rPr>
                <w:sz w:val="20"/>
                <w:szCs w:val="20"/>
              </w:rPr>
              <w:t>isible; archivo .side.</w:t>
            </w:r>
          </w:p>
        </w:tc>
        <w:tc>
          <w:tcPr>
            <w:tcW w:w="1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ejecutado</w:t>
            </w:r>
          </w:p>
        </w:tc>
      </w:tr>
    </w:tbl>
    <w:p w:rsidR="00F94D20" w:rsidRDefault="00F94D20">
      <w:pPr>
        <w:spacing w:after="120"/>
      </w:pPr>
    </w:p>
    <w:p w:rsidR="00F94D20" w:rsidRDefault="009236CB">
      <w:pPr>
        <w:keepNext/>
        <w:spacing w:before="120" w:after="80" w:line="276" w:lineRule="auto"/>
      </w:pPr>
      <w:r>
        <w:rPr>
          <w:b/>
          <w:bCs/>
          <w:sz w:val="20"/>
          <w:szCs w:val="20"/>
        </w:rPr>
        <w:t>Tabla 21. Resumen de la distribución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6160"/>
        <w:gridCol w:w="1600"/>
        <w:gridCol w:w="1800"/>
        <w:gridCol w:w="1600"/>
      </w:tblGrid>
      <w:tr w:rsidR="00F94D20">
        <w:trPr>
          <w:cantSplit/>
          <w:tblHeader/>
        </w:trPr>
        <w:tc>
          <w:tcPr>
            <w:tcW w:w="1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Estudiante</w:t>
            </w:r>
          </w:p>
        </w:tc>
        <w:tc>
          <w:tcPr>
            <w:tcW w:w="6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Sitio de pruebas</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Funcionales</w:t>
            </w:r>
          </w:p>
        </w:tc>
        <w:tc>
          <w:tcPr>
            <w:tcW w:w="1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No funcionales</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Total</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1</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Autenticación y sesión (/login, /api/auth/*)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4</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6</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2</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Rutas y planificador (/routes, /planner, /api/routes, /api/plan)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3</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Paraderos y tiempo real (/stops, /live, /api/stops, /api/arrivals)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6</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4</w:t>
            </w:r>
          </w:p>
        </w:tc>
        <w:tc>
          <w:tcPr>
            <w:tcW w:w="6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Alertas, historial y laboratorio de escenarios (/alerts, /history, /lab)</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r>
      <w:tr w:rsidR="00F94D20">
        <w:trPr>
          <w:cantSplit/>
        </w:trPr>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5</w:t>
            </w:r>
          </w:p>
        </w:tc>
        <w:tc>
          <w:tcPr>
            <w:tcW w:w="6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Administración, acceso y compatibilidad (/admin, /monitoring, diseño general)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4</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6</w:t>
            </w:r>
          </w:p>
        </w:tc>
      </w:tr>
    </w:tbl>
    <w:p w:rsidR="00F94D20" w:rsidRDefault="00F94D20">
      <w:pPr>
        <w:sectPr w:rsidR="00F94D20">
          <w:headerReference w:type="default" r:id="rId25"/>
          <w:footerReference w:type="default" r:id="rId26"/>
          <w:pgSz w:w="15840" w:h="12240" w:orient="landscape"/>
          <w:pgMar w:top="1440" w:right="1440" w:bottom="1440" w:left="1440" w:header="708" w:footer="708" w:gutter="0"/>
          <w:cols w:space="720"/>
          <w:docGrid w:linePitch="360"/>
        </w:sectPr>
      </w:pPr>
    </w:p>
    <w:p w:rsidR="00F94D20" w:rsidRDefault="009236CB">
      <w:pPr>
        <w:pStyle w:val="Ttulo1"/>
      </w:pPr>
      <w:bookmarkStart w:id="23" w:name="_Toc242459269"/>
      <w:r>
        <w:lastRenderedPageBreak/>
        <w:t>14. Procedimientos de automatización con Selenium IDE</w:t>
      </w:r>
      <w:bookmarkEnd w:id="23"/>
    </w:p>
    <w:p w:rsidR="00F94D20" w:rsidRDefault="009236CB">
      <w:pPr>
        <w:pStyle w:val="Ttulo2"/>
      </w:pPr>
      <w:bookmarkStart w:id="24" w:name="_Toc242459270"/>
      <w:r>
        <w:t>14.1 Convenciones</w:t>
      </w:r>
      <w:bookmarkEnd w:id="24"/>
    </w:p>
    <w:p w:rsidR="00F94D20" w:rsidRDefault="009236CB">
      <w:pPr>
        <w:pStyle w:val="Prrafodelista"/>
        <w:numPr>
          <w:ilvl w:val="0"/>
          <w:numId w:val="2"/>
        </w:numPr>
        <w:spacing w:after="60" w:line="264" w:lineRule="auto"/>
      </w:pPr>
      <w:r>
        <w:t>URL base del proyecto de Selenium IDE: http://localhost:5173 (local) o la URL publicada que indique el docente. Con URL base definida, el comando open admite rutas relativas como /login.</w:t>
      </w:r>
    </w:p>
    <w:p w:rsidR="00F94D20" w:rsidRDefault="009236CB">
      <w:pPr>
        <w:pStyle w:val="Prrafodelista"/>
        <w:numPr>
          <w:ilvl w:val="0"/>
          <w:numId w:val="2"/>
        </w:numPr>
        <w:spacing w:after="60" w:line="264" w:lineRule="auto"/>
      </w:pPr>
      <w:r>
        <w:t xml:space="preserve">Localizadores: css=[data-testid="…"]. Todos los selectores usados se </w:t>
      </w:r>
      <w:r>
        <w:t>verificaron en frontend/src; los que terminan en &lt;id&gt; se completan con el código del dato (por ejemplo, route-card-R12). No se usan clases CSS, posiciones ni XPath.</w:t>
      </w:r>
    </w:p>
    <w:p w:rsidR="00F94D20" w:rsidRDefault="009236CB">
      <w:pPr>
        <w:pStyle w:val="Prrafodelista"/>
        <w:numPr>
          <w:ilvl w:val="0"/>
          <w:numId w:val="2"/>
        </w:numPr>
        <w:spacing w:after="60" w:line="264" w:lineRule="auto"/>
      </w:pPr>
      <w:r>
        <w:t>Comandos utilizados (lista oficial de comandos de Selenium IDE): open, click, type, select,</w:t>
      </w:r>
      <w:r>
        <w:t xml:space="preserve"> set window size, execute script, execute async script, store attribute, store text, echo, assert, assert text, assert title, assert element present, assert element not present, assert not editable, wait for element visible, wait for element not visible y </w:t>
      </w:r>
      <w:r>
        <w:t>wait for element not present.</w:t>
      </w:r>
    </w:p>
    <w:p w:rsidR="00F94D20" w:rsidRDefault="009236CB">
      <w:pPr>
        <w:pStyle w:val="Prrafodelista"/>
        <w:numPr>
          <w:ilvl w:val="0"/>
          <w:numId w:val="2"/>
        </w:numPr>
        <w:spacing w:after="60" w:line="264" w:lineRule="auto"/>
      </w:pPr>
      <w:r>
        <w:t>Atributos de datos (data-count, data-error-code, data-state, data-minutes, data-origin): se leen con store attribute (destino «css=[data-testid="x"]@atributo») y se comparan con assert (variable y valor esperado), o se esperan</w:t>
      </w:r>
      <w:r>
        <w:t xml:space="preserve"> con wait for element visible sobre un selector que incluye el atributo.</w:t>
      </w:r>
    </w:p>
    <w:p w:rsidR="00F94D20" w:rsidRDefault="009236CB">
      <w:pPr>
        <w:pStyle w:val="Prrafodelista"/>
        <w:numPr>
          <w:ilvl w:val="0"/>
          <w:numId w:val="2"/>
        </w:numPr>
        <w:spacing w:after="60" w:line="264" w:lineRule="auto"/>
      </w:pPr>
      <w:r>
        <w:t>Preparación estándar (filas iniciales de cada procedimiento): abrir /lab?scenario=NORMAL, eliminar la sesión previa con execute script y abrir /login. Cuando el caso lo indica, se eli</w:t>
      </w:r>
      <w:r>
        <w:t>minan también mi-ruta:history:U01 o mi-ruta:admin-demo. Estas acciones solo afectan al almacenamiento del navegador de pruebas, no a la aplicación.</w:t>
      </w:r>
    </w:p>
    <w:p w:rsidR="00F94D20" w:rsidRDefault="009236CB">
      <w:pPr>
        <w:pStyle w:val="Prrafodelista"/>
        <w:numPr>
          <w:ilvl w:val="0"/>
          <w:numId w:val="2"/>
        </w:numPr>
        <w:spacing w:after="60" w:line="264" w:lineRule="auto"/>
      </w:pPr>
      <w:r>
        <w:t>Antes de una captura del panel de inicio, esperar a que arrival-bus deje de estar presente (wait for element</w:t>
      </w:r>
      <w:r>
        <w:t xml:space="preserve"> not present) si la tarjeta decorativa no debe aparecer.</w:t>
      </w:r>
    </w:p>
    <w:p w:rsidR="00F94D20" w:rsidRDefault="009236CB">
      <w:pPr>
        <w:pStyle w:val="Prrafodelista"/>
        <w:numPr>
          <w:ilvl w:val="0"/>
          <w:numId w:val="2"/>
        </w:numPr>
        <w:spacing w:after="60" w:line="264" w:lineRule="auto"/>
      </w:pPr>
      <w:r>
        <w:t>Evidencia mínima por caso: archivo .side, captura de la lista de pasos y del panel Log, captura de la aplicación con la insignia de escenario visible y, si hay error, «Detalles técnicos» desplegado (</w:t>
      </w:r>
      <w:r>
        <w:t>estado, código y requestId). Registrar fecha, navegador y versión, URL base, escenario y cuenta.</w:t>
      </w:r>
    </w:p>
    <w:p w:rsidR="00F94D20" w:rsidRDefault="009236CB">
      <w:pPr>
        <w:pStyle w:val="Ttulo2"/>
      </w:pPr>
      <w:bookmarkStart w:id="25" w:name="_Toc242459271"/>
      <w:r>
        <w:t>14.2 Clasificación según el nivel de automatización</w:t>
      </w:r>
      <w:bookmarkEnd w:id="25"/>
    </w:p>
    <w:p w:rsidR="00F94D20" w:rsidRDefault="009236CB">
      <w:pPr>
        <w:keepNext/>
        <w:spacing w:before="120" w:after="80" w:line="276" w:lineRule="auto"/>
      </w:pPr>
      <w:r>
        <w:rPr>
          <w:b/>
          <w:bCs/>
          <w:sz w:val="20"/>
          <w:szCs w:val="20"/>
        </w:rPr>
        <w:t>Tabla 22. Clasificación de los casos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0"/>
        <w:gridCol w:w="3200"/>
        <w:gridCol w:w="3360"/>
      </w:tblGrid>
      <w:tr w:rsidR="00F94D20">
        <w:trPr>
          <w:cantSplit/>
          <w:tblHeader/>
        </w:trPr>
        <w:tc>
          <w:tcPr>
            <w:tcW w:w="2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Categoría</w:t>
            </w:r>
          </w:p>
        </w:tc>
        <w:tc>
          <w:tcPr>
            <w:tcW w:w="3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Casos</w:t>
            </w:r>
          </w:p>
        </w:tc>
        <w:tc>
          <w:tcPr>
            <w:tcW w:w="33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Justificación</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Automatizables directamente con Selenium IDE (completo)</w:t>
            </w:r>
          </w:p>
        </w:tc>
        <w:tc>
          <w:tcPr>
            <w:tcW w:w="3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CP-F01, CP-F02, CP-F03, CP-F04, CP-F05, CP-F06, CP-F07, CP-F08, CP-F09, CP-F10, CP-F11, CP-F12, CP-F13, CP-F14, CP-F15, CP-NF06, CP-NF08, CP-NF11</w:t>
            </w:r>
          </w:p>
        </w:tc>
        <w:tc>
          <w:tcPr>
            <w:tcW w:w="3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Todas las condiciones de aceptación son observables en</w:t>
            </w:r>
            <w:r>
              <w:rPr>
                <w:sz w:val="20"/>
                <w:szCs w:val="20"/>
              </w:rPr>
              <w:t xml:space="preserve"> el navegador mediante selectores estables.</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Automatización parcial</w:t>
            </w:r>
          </w:p>
        </w:tc>
        <w:tc>
          <w:tcPr>
            <w:tcW w:w="3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CP-NF01, CP-NF02, CP-NF05, CP-NF07, CP-NF09, CP-NF10, CP-NF12, CP-NF13, CP-NF14, CP-NF15</w:t>
            </w:r>
          </w:p>
        </w:tc>
        <w:tc>
          <w:tcPr>
            <w:tcW w:w="3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reproduce el flujo y verifica condiciones observables; la medición (tiempos, headers, API, accesibilidad) requiere otra herramienta.</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Requieren herramientas complementarias (no aplicable a Selenium IDE)</w:t>
            </w:r>
          </w:p>
        </w:tc>
        <w:tc>
          <w:tcPr>
            <w:tcW w:w="3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CP-NF03, CP-NF04</w:t>
            </w:r>
          </w:p>
        </w:tc>
        <w:tc>
          <w:tcPr>
            <w:tcW w:w="3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Carga concurrente y utilización de recursos no se miden con Selenium IDE.</w:t>
            </w:r>
          </w:p>
        </w:tc>
      </w:tr>
      <w:tr w:rsidR="00F94D20">
        <w:trPr>
          <w:cantSplit/>
        </w:trPr>
        <w:tc>
          <w:tcPr>
            <w:tcW w:w="28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Requieren intervención manual o análisis estático</w:t>
            </w:r>
          </w:p>
        </w:tc>
        <w:tc>
          <w:tcPr>
            <w:tcW w:w="3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CP-NF04, CP-NF07 (360 px), CP-NF09 (teclado y axe), CP-NF14 (revisión de datos), CP-NF15 (npm run check)</w:t>
            </w:r>
          </w:p>
        </w:tc>
        <w:tc>
          <w:tcPr>
            <w:tcW w:w="3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 xml:space="preserve">Juicio humano, inspección </w:t>
            </w:r>
            <w:r>
              <w:rPr>
                <w:sz w:val="20"/>
                <w:szCs w:val="20"/>
              </w:rPr>
              <w:t>de código o ejecución de scripts del proyecto.</w:t>
            </w:r>
          </w:p>
        </w:tc>
      </w:tr>
    </w:tbl>
    <w:p w:rsidR="00F94D20" w:rsidRDefault="009236CB">
      <w:pPr>
        <w:pStyle w:val="Ttulo2"/>
      </w:pPr>
      <w:bookmarkStart w:id="26" w:name="_Toc242459272"/>
      <w:r>
        <w:t>14.3 Procedimientos por caso</w:t>
      </w:r>
      <w:bookmarkEnd w:id="26"/>
    </w:p>
    <w:p w:rsidR="00F94D20" w:rsidRDefault="009236CB">
      <w:pPr>
        <w:spacing w:after="120" w:line="276" w:lineRule="auto"/>
        <w:jc w:val="both"/>
      </w:pPr>
      <w:r>
        <w:t>Cada procedimiento indica la URL inicial, el estado inicial, las precondiciones y los datos (detallados en la ficha del caso), los selectores recomendados, la secuencia de comandos con el resultado esperado de cada aserción y la evidencia que se debe regis</w:t>
      </w:r>
      <w:r>
        <w:t>trar.</w:t>
      </w:r>
    </w:p>
    <w:p w:rsidR="00F94D20" w:rsidRDefault="009236CB">
      <w:pPr>
        <w:pStyle w:val="Ttulo3"/>
      </w:pPr>
      <w:r>
        <w:t>14.3.1 CP-F01 – Inicio de sesión con credenciales 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activo; sin sesión iniciada en el navegador; aplicación accesible en la URL base.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Usuario: pasajero.demo · Contraseña: Pasajero2026! (cuenta de demostración definida en data/users.json).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input-username, input-password, btn-login, dashboard, welcome-message, login-error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la lista de pasos y del panel Log; captura del panel de inicio con la insignia de escenario visible.</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css=[data-testid="welcome-message"]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Hola, Paula Pasajera (demo)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Texto exacto del saludo.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title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Inicio · Mi Ruta</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Título de la pestaña.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return window.location.pathname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almacena la ruta actual.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/dashboard</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ruta es /dashboard.</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css=[data-testid="login-error"]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hay mensaje de error.</w:t>
            </w:r>
          </w:p>
        </w:tc>
      </w:tr>
    </w:tbl>
    <w:p w:rsidR="00F94D20" w:rsidRDefault="00F94D20">
      <w:pPr>
        <w:spacing w:after="120"/>
      </w:pPr>
    </w:p>
    <w:p w:rsidR="00F94D20" w:rsidRDefault="009236CB">
      <w:pPr>
        <w:pStyle w:val="Ttulo3"/>
      </w:pPr>
      <w:r>
        <w:t>14.3.2 CP-F02 – Inicio de sesión con credenciales inválidas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sin sesión iniciada.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Conjunto A: pasajero.demo / Clave-Errada1. Conjunto B: nadie.demo / Clave-Errada1.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input-username, input-password, btn-login, login-error (data-error-code, data-error-status), login-error-text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cada mensaje de error con «Detalles técnicos» desplegado (estado, código y requestId).</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Usuario existente.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Clave-Errada1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Contraseña incorrecta.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css=[data-testid="login-error"]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Aparece el error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css=[data-testid="login-error"]@data-error-code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codigo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almacena el código.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codigo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WRONG_PASSWORD</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Código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css=[data-testid="login-error"]@data-error-status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estado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almacena el estado HTTP.</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estado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401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css=[data-testid="login-error-text"]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contraseña es incorrecta.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Texto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nadie.demo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Usuario inexistente.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nuevamente.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css=[data-testid="login-error"][data-error-code="USER_NOT_FOUND"]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código cambia a USER_NOT_FOUND.</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css=[data-testid="login-error-text"]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usuario no existe.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Texto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se concede acceso.</w:t>
            </w:r>
          </w:p>
        </w:tc>
      </w:tr>
    </w:tbl>
    <w:p w:rsidR="00F94D20" w:rsidRDefault="00F94D20">
      <w:pPr>
        <w:spacing w:after="120"/>
      </w:pPr>
    </w:p>
    <w:p w:rsidR="00F94D20" w:rsidRDefault="009236CB">
      <w:pPr>
        <w:pStyle w:val="Ttulo3"/>
      </w:pPr>
      <w:r>
        <w:t>14.3.3 CP-F03 – Validación de campos obligatorios en el inicio de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sin sesión iniciada.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 A: usuario y contraseña vacíos. Caso B: usuario pasajero.demo y contraseña vacía.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btn-login, error-username, error-password, input-username (aria-invalid)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los mensajes por campo; captura opcional de la pestaña Red sin solicitud de inicio de sesión.</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Envío con campos vacíos.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css=[data-testid="error-username"]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usuario es obligatorio.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Mensaje del campo usuario.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css=[data-testid="error-password"]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contraseña es obligatoria.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Mensaje del campo contraseña.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css=[data-testid="input-username"]@aria-invalid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invalido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almacena aria-invalid.</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invalido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true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se marca como inválido.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diligencia solo el usuario.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Nuevo envío.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css=[data-testid="error-username"]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Ya no hay error en usuario.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css=[data-testid="error-password"]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Persiste el error en contraseña.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se concede acceso.</w:t>
            </w:r>
          </w:p>
        </w:tc>
      </w:tr>
    </w:tbl>
    <w:p w:rsidR="00F94D20" w:rsidRDefault="00F94D20">
      <w:pPr>
        <w:spacing w:after="120"/>
      </w:pPr>
    </w:p>
    <w:p w:rsidR="00F94D20" w:rsidRDefault="009236CB">
      <w:pPr>
        <w:pStyle w:val="Ttulo3"/>
      </w:pPr>
      <w:r>
        <w:t>14.3.4 CP-F04 – Cierre de sesión y bloqueo de páginas protegidas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 / Pasajero2026!</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btn-logout, logout-success, logout-success-title, page-login, history-list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aviso de cierre y de la redirección desde /history.</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css=[data-testid="btn-logout"]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cierra la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css=[data-testid="logout-success"]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Aparece el aviso de cierre.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css=[data-testid="logout-success-title"]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 cerrada correctamente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Texto exacto del aviso.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return localStorage.getItem('mi-ruta:session') === null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sinSesion</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comprueba el almacenamiento local.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sinSesion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true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sesión fue eliminada.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/history</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Acceso directo a una página protegida.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muestra el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css=[data-testid="history-list"]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se muestra el historial.</w:t>
            </w:r>
          </w:p>
        </w:tc>
      </w:tr>
    </w:tbl>
    <w:p w:rsidR="00F94D20" w:rsidRDefault="00F94D20">
      <w:pPr>
        <w:spacing w:after="120"/>
      </w:pPr>
    </w:p>
    <w:p w:rsidR="00F94D20" w:rsidRDefault="009236CB">
      <w:pPr>
        <w:pStyle w:val="Ttulo3"/>
      </w:pPr>
      <w:r>
        <w:t>14.3.5 CP-F05 – Consulta de ruta directa entre dos paraderos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Terminal Norte (S01). Destino: Centro (S03).</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input-origin, input-destination, btn-search-route, route-results (data-count), results-count, route-card-&lt;ruta&gt;, route-time-&lt;ruta&gt;, route-fastest-&lt;ruta&gt;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los resultados con la URL visible (?origin=S01&amp;destination=S03).</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selector de origen está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seleccionado: S01.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Destino seleccionado: S03.</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ejecuta la búsqueda.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muestran los resultados.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css=[data-testid="route-results"]@data-count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total</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almacena la cantidad.</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total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Dos rutas directas.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css=[data-testid="results-count"]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 rutas encontradas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Texto del contador.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css=[data-testid="route-time-R15"]</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Tiempo estimado: 9 minutos</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Tiempo de R15.</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css=[data-testid="route-time-R12"]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estimado: 12 minutos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de R12.</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css=[data-testid="route-fastest-R15"]</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R15 marcada como la más rápida.</w:t>
            </w:r>
          </w:p>
        </w:tc>
      </w:tr>
    </w:tbl>
    <w:p w:rsidR="00F94D20" w:rsidRDefault="00F94D20">
      <w:pPr>
        <w:spacing w:after="120"/>
      </w:pPr>
    </w:p>
    <w:p w:rsidR="00F94D20" w:rsidRDefault="009236CB">
      <w:pPr>
        <w:pStyle w:val="Ttulo3"/>
      </w:pPr>
      <w:r>
        <w:t>14.3.6 CP-F06 – Consulta de ruta sin resultados (sentido contrario)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Centro (S03). Destino: Terminal Norte (S01).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input-origin, input-destination, btn-search-route, no-results, no-results-title, route-results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del mensaje sin resultados con la URL visible.</w:t>
            </w:r>
          </w:p>
        </w:tc>
      </w:tr>
    </w:tbl>
    <w:p w:rsidR="00F94D20" w:rsidRDefault="00F94D20">
      <w:pPr>
        <w:spacing w:after="120"/>
      </w:pPr>
    </w:p>
    <w:p w:rsidR="00F94D20" w:rsidRDefault="009236CB">
      <w:pPr>
        <w:keepNext/>
        <w:spacing w:before="120" w:after="80" w:line="276" w:lineRule="auto"/>
      </w:pPr>
      <w:r>
        <w:rPr>
          <w:b/>
          <w:bCs/>
          <w:sz w:val="20"/>
          <w:szCs w:val="20"/>
        </w:rPr>
        <w:lastRenderedPageBreak/>
        <w:t>Secuencia de comandos de CP-F06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Formulario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label=Centro (S03)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S03.</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Destino S01.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ejecuta la búsqueda.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css=[data-testid="no-results"]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Estado sin resultados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css=[data-testid="no-results-title"]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se encontraron rutas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Título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 lista de resultados.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css=[data-testid="server-error"]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error de servidor.</w:t>
            </w:r>
          </w:p>
        </w:tc>
      </w:tr>
    </w:tbl>
    <w:p w:rsidR="00F94D20" w:rsidRDefault="00F94D20">
      <w:pPr>
        <w:spacing w:after="120"/>
      </w:pPr>
    </w:p>
    <w:p w:rsidR="00F94D20" w:rsidRDefault="009236CB">
      <w:pPr>
        <w:pStyle w:val="Ttulo3"/>
      </w:pPr>
      <w:r>
        <w:t>14.3.7 CP-F07 – Selección de ruta y visualización del detalle del recorrido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búsqueda S01 → S03 ejecutada (CP-F05).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 seleccionada: R12 (Terminal – Centro).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btn-select-route-R12 (aria-pressed), route-detail, route-detail-summary, route-detail-stop-&lt;paradero&gt;, history-saved-notice-title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del detalle de la ruta con el aviso de historial.</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selector de origen está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seleccionado: S01.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Destino seleccionado: S03.</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ejecuta la búsqueda.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muestran los resultados.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css=[data-testid="btn-select-route-R12"]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selecciona R12.</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css=[data-testid="route-detail"]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Detalle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css=[data-testid="btn-select-route-R12"]@aria-pressed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presionado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Estado del botón.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presionado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true</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ruta queda seleccionada.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css=[data-testid="route-detail-summary"]</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Terminal Norte → Centro · 12 minutos · 3 paraderos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Resumen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css=[data-testid="route-detail-stop-S02"]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Paradero intermedio S02 presente.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css=[data-testid="history-saved-notice-title"]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Consulta guardada en tu historial</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Aviso de historial.</w:t>
            </w:r>
          </w:p>
        </w:tc>
      </w:tr>
    </w:tbl>
    <w:p w:rsidR="00F94D20" w:rsidRDefault="00F94D20">
      <w:pPr>
        <w:spacing w:after="120"/>
      </w:pPr>
    </w:p>
    <w:p w:rsidR="00F94D20" w:rsidRDefault="009236CB">
      <w:pPr>
        <w:pStyle w:val="Ttulo3"/>
      </w:pPr>
      <w:r>
        <w:t>14.3.8 CP-F08 – Consulta de paraderos por texto y por estado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Caso A: texto «biblioteca publica» (sin tildes). Caso B: estado «En mantenimiento».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input-stop-search, input-stop-status, btn-search-stop, btn-clear-stop-search, stops-list (data-count), stops-count, stop-card-&lt;id&gt;, stop-name-&lt;id&gt;, stop-status-&lt;id&gt;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ambos resultados con los filtros visibles en la URL.</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/stops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Paraderos.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css=[data-testid="stops-list"]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Listado inicial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css=[data-testid="input-stop-search"]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biblioteca publica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Texto sin tildes.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css=[data-testid="btn-search-stop"]</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busca.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css=[data-testid="stops-list"][data-count="1"]</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 solo resultado.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css=[data-testid="stop-name-S07"]</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Biblioteca Pública</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Paradero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css=[data-testid="btn-clear-stop-search"]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limpian los filtros.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css=[data-testid="input-stop-status"]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label=En mantenimiento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Filtro por estado.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css=[data-testid="btn-search-stop"]</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busca.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css=[data-testid="stop-card-S08"]</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Aparece S08.</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css=[data-testid="stop-status-S08"]</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En mantenimiento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Estado mostrado.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css=[data-testid="stops-list"]@data-count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total</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Cantidad de resultados.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total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Solo un paradero en mantenimiento.</w:t>
            </w:r>
          </w:p>
        </w:tc>
      </w:tr>
    </w:tbl>
    <w:p w:rsidR="00F94D20" w:rsidRDefault="00F94D20">
      <w:pPr>
        <w:spacing w:after="120"/>
      </w:pPr>
    </w:p>
    <w:p w:rsidR="00F94D20" w:rsidRDefault="009236CB">
      <w:pPr>
        <w:pStyle w:val="Ttulo3"/>
      </w:pPr>
      <w:r>
        <w:t>14.3.9 CP-F09 – Planificación de recorrido con transbordo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Terminal Norte (S01). Destino: Hospital Central (S05).</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btn-plan-trip, trip-recommended (data-option-id), trip-time-&lt;id&gt;, trip-transfers-&lt;id&gt;, trip-stops-&lt;id&gt;, trip-option-&lt;id&gt;, plan-results (data-count)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la opción recomendada y de las alternativas.</w:t>
            </w:r>
          </w:p>
        </w:tc>
      </w:tr>
    </w:tbl>
    <w:p w:rsidR="00F94D20" w:rsidRDefault="00F94D20">
      <w:pPr>
        <w:spacing w:after="120"/>
      </w:pPr>
    </w:p>
    <w:p w:rsidR="00F94D20" w:rsidRDefault="009236CB">
      <w:pPr>
        <w:keepNext/>
        <w:spacing w:before="120" w:after="80" w:line="276" w:lineRule="auto"/>
      </w:pPr>
      <w:r>
        <w:rPr>
          <w:b/>
          <w:bCs/>
          <w:sz w:val="20"/>
          <w:szCs w:val="20"/>
        </w:rPr>
        <w:lastRenderedPageBreak/>
        <w:t>Secuencia de comandos de CP-F09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/planner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el planificador.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Formulario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S01.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label=Hospital Central (S05)</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Destino S05.</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css=[data-testid="btn-plan-trip"]</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planifica.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css=[data-testid="trip-recommended"]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Opción recomendada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css=[data-testid="trip-recommended"]@data-option-id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opcion</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almacena la opción.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opcion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R18-R22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Opción recomendada esperada.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css=[data-testid="trip-time-R18-R22"]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estimado: 32 minutos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total.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css=[data-testid="trip-transfers-R18-R22"]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 transbordo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Transbordos.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css=[data-testid="trip-stops-R18-R22"]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 paradas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css=[data-testid="trip-option-R15-R22"]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Alternativa 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css=[data-testid="trip-option-R12-R22"]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Alternativa 2.</w:t>
            </w:r>
          </w:p>
        </w:tc>
      </w:tr>
    </w:tbl>
    <w:p w:rsidR="00F94D20" w:rsidRDefault="00F94D20">
      <w:pPr>
        <w:spacing w:after="120"/>
      </w:pPr>
    </w:p>
    <w:p w:rsidR="00F94D20" w:rsidRDefault="009236CB">
      <w:pPr>
        <w:pStyle w:val="Ttulo3"/>
      </w:pPr>
      <w:r>
        <w:t>14.3.10 CP-F10 – Consulta de tiempos estimados de llegada a un paradero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simulación en el minuto 0 (abrir /live sin parámetro tick).</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Paradero: Centro (S03); tick 0 (07:30).</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input-arrivals-stop, btn-check-arrivals, arrivals-list (data-count), arrivals-title, arrival-eta-&lt;bus&gt; (data-minutes)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la lista de llegadas.</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/live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Tiempo real en el minuto 0.</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css=[data-testid="input-arrivals-stop"]</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Selector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css=[data-testid="input-arrivals-stop"]</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label=Centro (S03)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Paradero S03.</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css=[data-testid="btn-check-arrivals"]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consultan las llegadas.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css=[data-testid="arrivals-list"]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Lista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css=[data-testid="arrivals-title"]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Próximas llegadas a Centro · 07:30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Título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css=[data-testid="arrival-eta-BUS104"]@data-minutes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eta104</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ETA BUS104.</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eta104</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3 minutos.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css=[data-testid="arrival-eta-BUS102"]@data-minutes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eta102</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ETA BUS102.</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eta102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5</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5 minutos.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css=[data-testid="arrival-eta-BUS101"]@data-minutes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eta101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ETA BUS101.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eta101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 minutos.</w:t>
            </w:r>
          </w:p>
        </w:tc>
      </w:tr>
    </w:tbl>
    <w:p w:rsidR="00F94D20" w:rsidRDefault="00F94D20">
      <w:pPr>
        <w:spacing w:after="120"/>
      </w:pPr>
    </w:p>
    <w:p w:rsidR="00F94D20" w:rsidRDefault="009236CB">
      <w:pPr>
        <w:pStyle w:val="Ttulo3"/>
      </w:pPr>
      <w:r>
        <w:t>14.3.11 CP-F11 – Actualización de la información en tiempo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/live abierto sin parámetro tick.</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Bus de referencia: BUS102 (ruta R12). Minuto inicial 0, minuto esperado tras actualizar: 1.</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btn-refresh, live-status (data-tick, data-state), live-clock, bus-eta-&lt;bus&gt;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antes y después de actualizar.</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/live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Minuto simulado 0.</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css=[data-testid="live-status"][data-tick="0"][data-state="success"]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Datos del minuto 0 cargados.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css=[data-testid="bus-eta-BUS102"]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ETA: 5 minutos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ETA inicial.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css=[data-testid="btn-refresh"]</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Avanza un minuto.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css=[data-testid="live-status"][data-tick="1"][data-state="success"]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Datos del minuto 1 cargados.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css=[data-testid="live-clock"]</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Hora simulada: 07:31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Hora simulada.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css=[data-testid="bus-eta-BUS102"]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ETA: 4 minutos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Nuevo ETA.</w:t>
            </w:r>
          </w:p>
        </w:tc>
      </w:tr>
    </w:tbl>
    <w:p w:rsidR="00F94D20" w:rsidRDefault="00F94D20">
      <w:pPr>
        <w:spacing w:after="120"/>
      </w:pPr>
    </w:p>
    <w:p w:rsidR="00F94D20" w:rsidRDefault="009236CB">
      <w:pPr>
        <w:pStyle w:val="Ttulo3"/>
      </w:pPr>
      <w:r>
        <w:t>14.3.12 CP-F12 – Visualización y filtrado de alertas por nivel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Filtro: nivel CRITICAL (botón alert-level-filter-CRITICAL).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alerts-list (data-count), alerts-count, alert-level-filter-&lt;NIVEL&gt; (aria-pressed), alert-card-&lt;id&gt;, alert-title-&lt;id&gt;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la lista completa y filtrada.</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/alerts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Alertas.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css=[data-testid="alerts-list"][data-count="4"]</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Cuatro alertas activas.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css=[data-testid="alerts-count"]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4 alertas activas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Contador.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css=[data-testid="alert-level-filter-CRITICAL"]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Filtro por nivel crítico.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css=[data-testid="alerts-list"][data-count="1"]</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Una alerta filtrada.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css=[data-testid="alert-title-A05"]</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 R30 suspendida</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Alerta crítica.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css=[data-testid="alert-card-A04"]</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alerta de advertencia se oculta.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css=[data-testid="alert-level-filter-CRITICAL"]@aria-pressed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filtro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Estado del filtro.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filtro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true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Filtro activo.</w:t>
            </w:r>
          </w:p>
        </w:tc>
      </w:tr>
    </w:tbl>
    <w:p w:rsidR="00F94D20" w:rsidRDefault="00F94D20">
      <w:pPr>
        <w:spacing w:after="120"/>
      </w:pPr>
    </w:p>
    <w:p w:rsidR="00F94D20" w:rsidRDefault="009236CB">
      <w:pPr>
        <w:pStyle w:val="Ttulo3"/>
      </w:pPr>
      <w:r>
        <w:t>14.3.13 CP-F13 – Consulta del historial del usuario autenticado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sin historial local previo del pasajero (se elimina la clave mi-ruta:history:U01 en la preparación);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Historial inicial esperado de U01: H01 y H02 (H03 pertenece a admin.demo). Nueva consulta: S01 → S03, ruta R12.</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history-list (data-count), history-entry-&lt;id&gt;, history-route-&lt;id&gt;, history-origin-&lt;id&gt;, history-destination-&lt;id&gt;, btn-s</w:t>
            </w:r>
            <w:r>
              <w:rPr>
                <w:sz w:val="20"/>
                <w:szCs w:val="20"/>
              </w:rPr>
              <w:t>elect-route-R12</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historial antes y después de la consulta.</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 localStorage.removeItem('mi-ruta:history:U01')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/history</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Historial.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css=[data-testid="history-list"][data-count="2"]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Dos entradas iniciales.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css=[data-testid="history-entry-H03"]</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entradas de otro usuario.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css=[data-testid="history-route-H01"]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 R12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 de H01.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/routes?origin=S01&amp;destination=S03</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Búsqueda S01 → S03 desde la URL.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css=[data-testid="btn-select-route-R12"]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Resultados visibles.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css=[data-testid="btn-select-route-R12"]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registra la consulta.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css=[data-testid="history-saved-notice"]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Aviso de registro.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/history</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Historial actualizado.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css=[data-testid="history-list"][data-count="3"]</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Tres entradas.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css=[data-testid="history-origin-L001"]</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Terminal Norte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de la nueva entrada.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css=[data-testid="history-destination-L001"]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Centro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Destino de la nueva entrada.</w:t>
            </w:r>
          </w:p>
        </w:tc>
      </w:tr>
    </w:tbl>
    <w:p w:rsidR="00F94D20" w:rsidRDefault="00F94D20">
      <w:pPr>
        <w:spacing w:after="120"/>
      </w:pPr>
    </w:p>
    <w:p w:rsidR="00F94D20" w:rsidRDefault="009236CB">
      <w:pPr>
        <w:pStyle w:val="Ttulo3"/>
      </w:pPr>
      <w:r>
        <w:t>14.3.14 CP-F14 – Creación de ruta por 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sin cambios de demostración previos (se elimina mi-ruta:admin-demo); sesión iniciada como admin.demo.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Código R40; nombre «Ruta de prueba Selenium»; color #15803d (valor por defecto); estado Activa (por defecto); paradero 1: Terminal Norte (S01), minuto 0; paradero 2: Universidad (S04), minuto 20.</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admin-route-create, admin-route-new, input-route-id, input-route-name, input-route-stop-&lt;n&gt;, input-route-minutes-&lt;n&gt;, btn-save-route, admin-route-saved, admin-route-row-&lt;id&gt; (data-origin), admin-route-name-&lt;id&gt;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del formulario diligenciado y de la tabla con la ruta nueva.</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 localStorage.removeItem('mi-ruta:admin-demo')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Gestión de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css=[data-testid="admin-route-create"]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abre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css=[data-testid="admin-route-new"]</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Formulario de creación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css=[data-testid="input-route-id"]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R40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Código.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css=[data-testid="input-route-name"]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 de prueba Selenium</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Nombre.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css=[data-testid="input-route-stop-1"]</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Primer paradero.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css=[data-testid="input-route-stop-2"]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label=Universidad (S04)</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Segundo paradero.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css=[data-testid="input-route-minutes-2"]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Minuto del segundo paradero.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css=[data-testid="btn-save-route"]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guarda.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css=[data-testid="admin-route-saved"]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Aviso de guardado.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css=[data-testid="admin-route-saved-title"]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 R40 creada (demostración, solo en este navegador).</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Texto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css=[data-testid="admin-route-row-R40"]@data-origin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origen</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Origen del dato.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new</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Fila marcada como nueva.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css=[data-testid="admin-route-name-R40"]</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 de prueba Selenium</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Nombre en la tabla.</w:t>
            </w:r>
          </w:p>
        </w:tc>
      </w:tr>
    </w:tbl>
    <w:p w:rsidR="00F94D20" w:rsidRDefault="00F94D20">
      <w:pPr>
        <w:spacing w:after="120"/>
      </w:pPr>
    </w:p>
    <w:p w:rsidR="00F94D20" w:rsidRDefault="009236CB">
      <w:pPr>
        <w:pStyle w:val="Ttulo3"/>
      </w:pPr>
      <w:r>
        <w:lastRenderedPageBreak/>
        <w:t>14.3.15 CP-F15 – Modificación de ruta por el administrador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sin cambios de demostración previos; sesión iniciada como admin.demo.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 R12; nuevo nombre «Terminal – Centro (editada)».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admin-route-edit-&lt;id&gt;, admin-route-edit, input-route-id, input-route-name, btn-save-route, admin-route-saved, admin-route-row-&lt;id&gt; (data-origin), admin-route-name-&lt;id&gt;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formulario de edición y de la tabla actualizada.</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CP-F15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 localStorage.removeItem('mi-ruta:admin-demo')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Admin2026!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Gestión de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css=[data-testid="admin-route-edit-R12"]</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abre la edición de R12.</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css=[data-testid="admin-route-edit"]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Formulario de edición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not editable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css=[data-testid="input-route-id"]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código no se puede modificar.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css=[data-testid="input-route-name"]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Terminal – Centro (editada)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Nuevo nombre.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css=[data-testid="btn-save-route"]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guardan los cambios.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css=[data-testid="admin-route-saved"]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Aviso de guardado.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css=[data-testid="admin-route-saved-title"]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Ruta R12 actualizada (demostración, solo en este navegador).</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Texto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css=[data-testid="admin-route-row-R12"]@data-origin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del dato.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origen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edited</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Fila marcada como editada.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css=[data-testid="admin-route-name-R12"]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Terminal – Centro (editada)</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Nombre actualizado.</w:t>
            </w:r>
          </w:p>
        </w:tc>
      </w:tr>
    </w:tbl>
    <w:p w:rsidR="00F94D20" w:rsidRDefault="00F94D20">
      <w:pPr>
        <w:spacing w:after="120"/>
      </w:pPr>
    </w:p>
    <w:p w:rsidR="00F94D20" w:rsidRDefault="009236CB">
      <w:pPr>
        <w:pStyle w:val="Ttulo3"/>
      </w:pPr>
      <w:r>
        <w:t>14.3.16 CP-NF01 – Tiempo de respuesta de la búsqueda de rutas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DevTools abierto con «Disable cache» activo; misma máquina y red para todas las mediciones; descartar la primera solicitud (calentamiento o arranque en frío).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Búsqueda S01 → S03; 10 repeticiones.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btn-search-route, route-results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Selenium IDE solo reproduce el flujo; la medición se obtiene en DevTools.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HAR; tabla con las 10 mediciones, mediana y máximo; captura de la pestaña Red; datos del equipo y del entorno.</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selector de origen está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seleccionado: S01.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Destino seleccionado: S03.</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ejecuta la búsqueda.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muestran los resultados.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Repetición de la búsqueda (repetir hasta completar 10 mediciones).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Resultados visibles; el tiempo se lee en DevTools.</w:t>
            </w:r>
          </w:p>
        </w:tc>
      </w:tr>
    </w:tbl>
    <w:p w:rsidR="00F94D20" w:rsidRDefault="00F94D20">
      <w:pPr>
        <w:spacing w:after="120"/>
      </w:pPr>
    </w:p>
    <w:p w:rsidR="00F94D20" w:rsidRDefault="009236CB">
      <w:pPr>
        <w:pStyle w:val="Ttulo3"/>
      </w:pPr>
      <w:r>
        <w:t>14.3.17 CP-NF02 – Comportamiento ante respuestas lentas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 iniciada como pasajero.demo; escenario NORMAL al inicio.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SLOW_RESPONSE con retraso 3000 ms (parámetros ?scenario=SLOW_RESPONSE&amp;delay=3000).</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loading-indicator, stops-list, scenario-badge-value, server-error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El intervalo de tiempo se confirma en DevTools; Selenium IDE no mide la duración con precisión.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con el indicador de carga y la insignia del escenario; captura de la duración en la pestaña Red</w:t>
            </w:r>
            <w:r>
              <w:rPr>
                <w:sz w:val="20"/>
                <w:szCs w:val="20"/>
              </w:rPr>
              <w:t>.</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/stops?scenario=SLOW_RESPONSE&amp;delay=3000</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activa la respuesta lenta.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css=[data-testid="loading-indicator"]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5000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Indicador de carga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css=[data-testid="stops-list"]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Datos visibles al terminar la espera.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css=[data-testid="scenario-badge-value"]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RESPUESTA LENTA (3000 ms)</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activo.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css=[data-testid="server-error"]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error.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restablece el escenario NORMAL para no afectar otras pruebas.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css=[data-testid="lab-current-scenario"]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actual visible.</w:t>
            </w:r>
          </w:p>
        </w:tc>
      </w:tr>
    </w:tbl>
    <w:p w:rsidR="00F94D20" w:rsidRDefault="00F94D20">
      <w:pPr>
        <w:spacing w:after="120"/>
      </w:pPr>
    </w:p>
    <w:p w:rsidR="00F94D20" w:rsidRDefault="009236CB">
      <w:pPr>
        <w:pStyle w:val="Ttulo3"/>
      </w:pPr>
      <w:r>
        <w:t>14.3.18 CP-NF03 – Comportamiento bajo solicitudes concurrentes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aplica (herramienta complementaria)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Instancia local exclusiva de la API en ejecución (por ejemplo, npm run start -w backend); escenario NORMAL (sin headers de escenario). Prohibido ejecutar contra el despliegue público.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Perfil de carga propuesto: 20 usuarios virtuales durante 60 s, alternando las dos consultas, con 1 s de pausa entre iteraciones.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aplica (prueba a nivel de API).</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aplicable. Selenium IDE no genera carga concurrente; se requiere una herramienta de carga.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Script de k6 utilizado; archivo JSON del resumen; captura de la salida; especificaciones del equipo.</w:t>
            </w:r>
          </w:p>
        </w:tc>
      </w:tr>
    </w:tbl>
    <w:p w:rsidR="00F94D20" w:rsidRDefault="00F94D20">
      <w:pPr>
        <w:spacing w:after="120"/>
      </w:pPr>
    </w:p>
    <w:p w:rsidR="00F94D20" w:rsidRDefault="009236CB">
      <w:pPr>
        <w:keepNext/>
        <w:spacing w:before="120" w:after="80" w:line="276" w:lineRule="auto"/>
      </w:pPr>
      <w:r>
        <w:rPr>
          <w:b/>
          <w:bCs/>
          <w:sz w:val="20"/>
          <w:szCs w:val="20"/>
        </w:rPr>
        <w:t>Procedimiento con herramienta complementaria para CP-NF03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876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87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Acción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8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Instalar k6 desde la documentación oficial.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2</w:t>
            </w:r>
          </w:p>
        </w:tc>
        <w:tc>
          <w:tcPr>
            <w:tcW w:w="8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Crear un script con dos solicitudes GET (rutas S01 → S03 y paraderos) y el perfil de 20 usuarios durante 60 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8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Ejecutar: k6 run --summary-export resumen.json script.js contra http://localhost:3001.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8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Registrar http_req_failed, http_req_duration p(95) y http_reqs/s.</w:t>
            </w:r>
          </w:p>
        </w:tc>
      </w:tr>
    </w:tbl>
    <w:p w:rsidR="00F94D20" w:rsidRDefault="00F94D20">
      <w:pPr>
        <w:spacing w:after="120"/>
      </w:pPr>
    </w:p>
    <w:p w:rsidR="00F94D20" w:rsidRDefault="009236CB">
      <w:pPr>
        <w:pStyle w:val="Ttulo3"/>
      </w:pPr>
      <w:r>
        <w:t>14.3.19 CP-NF04 – Utilización de recursos del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aplica (herramienta complementaria)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Aplicación compilada (vite build + vite preview, o despliegue); escenario NORMAL; ventana de incógnito sin extensiones.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Recorrido: /login → inicio de sesión → /routes → /stops → /live → /alerts.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 aplica (medición en DevTools).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aplicable. Selenium IDE no mide transferencia ni memoria.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Informe de Lighthouse (HTML o JSON); capturas de la pestaña Red y del Monitor de rendimiento.</w:t>
            </w:r>
          </w:p>
        </w:tc>
      </w:tr>
    </w:tbl>
    <w:p w:rsidR="00F94D20" w:rsidRDefault="00F94D20">
      <w:pPr>
        <w:spacing w:after="120"/>
      </w:pPr>
    </w:p>
    <w:p w:rsidR="00F94D20" w:rsidRDefault="009236CB">
      <w:pPr>
        <w:keepNext/>
        <w:spacing w:before="120" w:after="80" w:line="276" w:lineRule="auto"/>
      </w:pPr>
      <w:r>
        <w:rPr>
          <w:b/>
          <w:bCs/>
          <w:sz w:val="20"/>
          <w:szCs w:val="20"/>
        </w:rPr>
        <w:t>Procedimiento con herramienta complementaria para CP-NF04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876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87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Acción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8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Ejecutar Lighthouse desde DevTools (pestaña Lighthouse, categoría Rendimiento, dispositivo escritorio).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87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Exportar el informe.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87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Registrar el total transferido y el heap en las pestañas Red y Monitor de rendimiento.</w:t>
            </w:r>
          </w:p>
        </w:tc>
      </w:tr>
    </w:tbl>
    <w:p w:rsidR="00F94D20" w:rsidRDefault="00F94D20">
      <w:pPr>
        <w:spacing w:after="120"/>
      </w:pPr>
    </w:p>
    <w:p w:rsidR="00F94D20" w:rsidRDefault="009236CB">
      <w:pPr>
        <w:pStyle w:val="Ttulo3"/>
      </w:pPr>
      <w:r>
        <w:t>14.3.20 CP-NF05 – Consistencia entre la interfaz y las respuestas de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Búsqueda S01 → S03; alertas activas.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route-results (data-count), route-time-&lt;ruta&gt;, dashboard-alerts-count</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La sintaxis de «execute async script» debe confirmarse en la versión instalada de Selenium IDE (pendiente de validación); la alternativa es comparar con Postman o curl.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Respuestas JSON guardadas; captura de la interfaz; tabla comparativa de valores.</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selector de origen está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seleccionado: S01.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Destino seleccionado: S03.</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ejecuta la búsqueda.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muestran los resultados.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css=[data-testid="route-results"]@data-count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conteoUI</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Conteo mostrado.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async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return fetch('/api/routes?origin=S01&amp;destination=S03').then(r =&gt; r.json()).then(j =&gt; String(j.meta.count))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conteoAPI</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Conteo de la API (solicitud GET de solo lectura).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conteoAPI</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API informa 2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conteoUI</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interfaz muestra el mismo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/dashboard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css=[data-testid="dashboard-alerts-count"]</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Contador de alertas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css=[data-testid="dashboard-alerts-count"]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4</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Coincide con meta.count de /api/alerts.</w:t>
            </w:r>
          </w:p>
        </w:tc>
      </w:tr>
    </w:tbl>
    <w:p w:rsidR="00F94D20" w:rsidRDefault="00F94D20">
      <w:pPr>
        <w:spacing w:after="120"/>
      </w:pPr>
    </w:p>
    <w:p w:rsidR="00F94D20" w:rsidRDefault="009236CB">
      <w:pPr>
        <w:pStyle w:val="Ttulo3"/>
      </w:pPr>
      <w:r>
        <w:t>14.3.21 CP-NF06 – Funcionamiento en navegadores compatibles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Según la suite reutilizada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Suite de Selenium IDE con CP-F01, CP-F05, CP-F10 y CP-F12 guardada en un archivo .side; navegadores Chrome, Firefox y Edge actualizados; selenium-side-runner y los controladores correspondientes instalados.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Los datos de los casos incluidos en la suite.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Los de los casos reutilizados.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 Selenium IDE se distribuye como extensión para Chrome y Firefox; para Edge se usa selenium-side-runner. Las capacidades exactas del runner deben confirmarse en su documentación.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 xml:space="preserve">Archivo .side; informes del runner </w:t>
            </w:r>
            <w:r>
              <w:rPr>
                <w:sz w:val="20"/>
                <w:szCs w:val="20"/>
              </w:rPr>
              <w:t>por navegador; tabla con versiones de navegador; capturas comparativas.</w:t>
            </w:r>
          </w:p>
        </w:tc>
      </w:tr>
    </w:tbl>
    <w:p w:rsidR="00F94D20" w:rsidRDefault="00F94D20">
      <w:pPr>
        <w:spacing w:after="120"/>
      </w:pPr>
    </w:p>
    <w:p w:rsidR="00F94D20" w:rsidRDefault="009236CB">
      <w:pPr>
        <w:keepNext/>
        <w:spacing w:before="120" w:after="80" w:line="276" w:lineRule="auto"/>
      </w:pPr>
      <w:r>
        <w:rPr>
          <w:b/>
          <w:bCs/>
          <w:sz w:val="20"/>
          <w:szCs w:val="20"/>
        </w:rPr>
        <w:lastRenderedPageBreak/>
        <w:t>Secuencia de comandos de CP-NF06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(suite)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CP-F01, CP-F05, CP-F10, CP-F12</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reutilizan los procedimientos de esos casos.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(terminal)</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selenium-side-runner -c "browserName=firefox" plan.side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Ejecución en Firefox.</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(terminal)</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selenium-side-runner -c "browserName=MicrosoftEdge" plan.side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Ejecución en Edge.</w:t>
            </w:r>
          </w:p>
        </w:tc>
      </w:tr>
    </w:tbl>
    <w:p w:rsidR="00F94D20" w:rsidRDefault="00F94D20">
      <w:pPr>
        <w:spacing w:after="120"/>
      </w:pPr>
    </w:p>
    <w:p w:rsidR="00F94D20" w:rsidRDefault="009236CB">
      <w:pPr>
        <w:pStyle w:val="Ttulo3"/>
      </w:pPr>
      <w:r>
        <w:t>14.3.22 CP-NF07 – Adaptación de la interfaz a distintos anchos de pantalla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(opcional; /lab es pública).</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Anchos: 360 px (modo dispositivo de DevTools), 800 px y 1280 px (comando set window size).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btn-open-menu, btn-close-menu, sidebar (data-state)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Chrome puede imponer un ancho mínimo de ventana; por ello 360 px se verifica en el modo dispositivo de DevTools (pendiente de validar el ancho mínimo efectivo en cada navegador). Selenium IDE no juzga la calidad visual.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w:t>
            </w:r>
            <w:r>
              <w:rPr>
                <w:b/>
                <w:bCs/>
                <w:sz w:val="20"/>
                <w:szCs w:val="20"/>
              </w:rPr>
              <w:t>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en 360, 800 y 1280 px.</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set window size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800x900</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Ventana menor a 1024 px.</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 pública.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css=[data-testid="btn-open-menu"]</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Botón de menú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css=[data-testid="sidebar"]@data-state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menu</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Estado del menú.</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menu</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closed</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Menú cerrado.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return document.documentElement.scrollWidth &lt;= window.innerWidth</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sinDesborde</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Comprobación de desplazamiento horizontal.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sinDesborde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true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desplazamiento horizontal.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css=[data-testid="btn-open-menu"]</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abre el menú.</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css=[data-testid="sidebar"]@data-state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menu</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Estado del menú.</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menu</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open</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Menú abierto.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css=[data-testid="btn-close-menu"]</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cierra el menú.</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set window size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1280x800</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Ventana de escritorio.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Recarga en escritorio.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css=[data-testid="sidebar"]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Barra lateral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not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css=[data-testid="btn-open-menu"]</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botón de menú visible.</w:t>
            </w:r>
          </w:p>
        </w:tc>
      </w:tr>
    </w:tbl>
    <w:p w:rsidR="00F94D20" w:rsidRDefault="00F94D20">
      <w:pPr>
        <w:spacing w:after="120"/>
      </w:pPr>
    </w:p>
    <w:p w:rsidR="00F94D20" w:rsidRDefault="009236CB">
      <w:pPr>
        <w:pStyle w:val="Ttulo3"/>
      </w:pPr>
      <w:r>
        <w:t>14.3.23 CP-NF08 – Prevención de errores de interacción en formularios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E1: origen = destino = S01. E2: origen sin seleccionar. E3: búsqueda de paradero de 51 caracteres. E4: correo «correo-invalido» en el perfil.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error-origin, error-destination, error-stop-search, error-profile-email, input-email, btn</w:t>
            </w:r>
            <w:r>
              <w:rPr>
                <w:sz w:val="20"/>
                <w:szCs w:val="20"/>
              </w:rPr>
              <w:t>-save-profile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cada mensaje.</w:t>
            </w:r>
          </w:p>
        </w:tc>
      </w:tr>
    </w:tbl>
    <w:p w:rsidR="00F94D20" w:rsidRDefault="00F94D20">
      <w:pPr>
        <w:spacing w:after="120"/>
      </w:pPr>
    </w:p>
    <w:p w:rsidR="00F94D20" w:rsidRDefault="009236CB">
      <w:pPr>
        <w:keepNext/>
        <w:spacing w:before="120" w:after="80" w:line="276" w:lineRule="auto"/>
      </w:pPr>
      <w:r>
        <w:rPr>
          <w:b/>
          <w:bCs/>
          <w:sz w:val="20"/>
          <w:szCs w:val="20"/>
        </w:rPr>
        <w:lastRenderedPageBreak/>
        <w:t>Secuencia de comandos de CP-NF08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Formulario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S01.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Destino igual al origen.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Envío.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css=[data-testid="error-destination"]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origen y el destino deben ser diferentes.</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label=Selecciona un paradero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vacío.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css=[data-testid="btn-search-route"]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Envío.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css=[data-testid="error-origin"]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Selecciona un paradero de origen.</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E2.</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/stops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Paraderos.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css=[data-testid="input-stop-search"]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abcdefghijabcdefghijabcdefghijabcdefghijabcdefghijk</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51 caracteres.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css=[data-testid="btn-search-stop"]</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Envío.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css=[data-testid="error-stop-search"]</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búsqueda no puede superar 50 caracteres.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E3.</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/profile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Perfil.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css=[data-testid="input-email"]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correo-invalido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Correo inválido.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css=[data-testid="btn-save-profile"]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Envío.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css=[data-testid="error-profile-email"]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correo no tiene un formato válido.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E4.</w:t>
            </w:r>
          </w:p>
        </w:tc>
      </w:tr>
    </w:tbl>
    <w:p w:rsidR="00F94D20" w:rsidRDefault="00F94D20">
      <w:pPr>
        <w:spacing w:after="120"/>
      </w:pPr>
    </w:p>
    <w:p w:rsidR="00F94D20" w:rsidRDefault="009236CB">
      <w:pPr>
        <w:pStyle w:val="Ttulo3"/>
      </w:pPr>
      <w:r>
        <w:t>14.3.24 CP-NF09 – Accesibilidad: navegación con teclado y reglas WCAG automáticas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extensión axe DevTools instalada; para /routes y /admin, sesión iniciada con la cuenta correspondiente.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Pantallas: /login, /lab, /routes?origin=S01&amp;destination=S03, /admin?tab=routes&amp;mode=create.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skip-link, input-username (aria-invalid, aria-describedby), login-error-message (role)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Selenium IDE solo comprueba atributos; la evaluación de accesibilidad requiere axe DevTools, Lighthouse y revisión manual.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Informes exportados de axe DevTools por pantalla; capturas del foco visible; archivo .side.</w:t>
            </w:r>
          </w:p>
        </w:tc>
      </w:tr>
    </w:tbl>
    <w:p w:rsidR="00F94D20" w:rsidRDefault="00F94D20">
      <w:pPr>
        <w:spacing w:after="120"/>
      </w:pPr>
    </w:p>
    <w:p w:rsidR="00F94D20" w:rsidRDefault="009236CB">
      <w:pPr>
        <w:keepNext/>
        <w:spacing w:before="120" w:after="80" w:line="276" w:lineRule="auto"/>
      </w:pPr>
      <w:r>
        <w:rPr>
          <w:b/>
          <w:bCs/>
          <w:sz w:val="20"/>
          <w:szCs w:val="20"/>
        </w:rPr>
        <w:lastRenderedPageBreak/>
        <w:t>Secuencia de comandos de CP-NF09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Errores de campos obligatorios.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css=[data-testid="input-username"][aria-invalid="true"]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Campo marcado como inválido.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css=[data-testid="input-username"][aria-describedby="username-error"]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Mensaje asociado al campo.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Usuario.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Clave-Errada1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Contraseña incorrecta.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Envío.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css=[data-testid="login-error-message"][role="alert"]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error se anuncia con role="alert".</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Página con skip-link.</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css=[data-testid="skip-link"]</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Existe el enlace para saltar al contenido.</w:t>
            </w:r>
          </w:p>
        </w:tc>
      </w:tr>
    </w:tbl>
    <w:p w:rsidR="00F94D20" w:rsidRDefault="00F94D20">
      <w:pPr>
        <w:spacing w:after="120"/>
      </w:pPr>
    </w:p>
    <w:p w:rsidR="00F94D20" w:rsidRDefault="009236CB">
      <w:pPr>
        <w:pStyle w:val="Ttulo3"/>
      </w:pPr>
      <w:r>
        <w:t>14.3.25 CP-NF10 – Comportamiento ante indisponibilidad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 iniciada como pasajero.demo en escenario NORMAL (el inicio de sesión también falla en este escenario).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SERVICE_UNAVAILABLE (?scenario=SERVICE_UNAVAILABLE).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service-unavailable, service-unavailable-title, error-details-code, btn-retry, nav-stops, api-health (data-state), app-error</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El header Retry-After se verifica en DevTools o curl.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las tres pantallas con «Detalles técnicos» desplegado; captura del header Retry-After.</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/routes?scenario=SERVICE_UNAVAILABLE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Servicio no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css=[data-testid="service-unavailable"]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Estado controlado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css=[data-testid="service-unavailable-title"]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Servicio no disponible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Título.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css=[data-testid="btn-retry"]</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Opción de reintento.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css=[data-testid="nav-stops"]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navegación sigue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css=[data-testid="service-unavailable"]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Mismo estado en Paraderos.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/dashboard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css=[data-testid="api-health"][data-state="unavailable"]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API informada como no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css=[data-testid="app-error"]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pantalla de falla inesperada.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restablece el escenario NORMAL para no afectar otras pruebas.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css=[data-testid="lab-current-scenario"]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actual visible.</w:t>
            </w:r>
          </w:p>
        </w:tc>
      </w:tr>
    </w:tbl>
    <w:p w:rsidR="00F94D20" w:rsidRDefault="00F94D20">
      <w:pPr>
        <w:spacing w:after="120"/>
      </w:pPr>
    </w:p>
    <w:p w:rsidR="00F94D20" w:rsidRDefault="009236CB">
      <w:pPr>
        <w:pStyle w:val="Ttulo3"/>
      </w:pPr>
      <w:r>
        <w:t>14.3.26 CP-NF11 – Recuperación tras un error interno del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 iniciada como pasajero.demo en 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SERVER_ERROR; búsqueda S01 → S03 después de la recuperación.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server-error, error-details-status, error-details-code, btn-reset-scenario, scenario-applied, route-results, current-user-name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Completo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del error con requestId y de los resultados tras la recuperación.</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/routes?scenario=SERVER_ERROR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Error interno.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css=[data-testid="server-error"]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Estado de error.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css=[data-testid="error-details-status"]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Estado HTTP.</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css=[data-testid="error-details-code"]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INTERNAL_ERROR</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Código.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Laboratorio.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css=[data-testid="btn-reset-scenario"]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Volver a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css=[data-testid="scenario-applied"]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Confirmación.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css=[data-testid="scenario-applied-title"]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activado.</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Texto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selector de origen está disponible.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19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css=[data-testid="input-origin"]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label=Terminal Norte (S01)</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Origen seleccionado: S01.</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select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css=[data-testid="input-destination"]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label=Centro (S03)</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Destino seleccionado: S03.</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css=[data-testid="btn-search-route"]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ejecuta la búsqueda.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css=[data-testid="route-results"]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muestran los resultados.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attribute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css=[data-testid="route-results"]@data-count</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total</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Resultados.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total</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Igual que CP-F05.</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css=[data-testid="current-user-name"]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Paula Pasajera (demo)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Sesión conservada.</w:t>
            </w:r>
          </w:p>
        </w:tc>
      </w:tr>
    </w:tbl>
    <w:p w:rsidR="00F94D20" w:rsidRDefault="00F94D20">
      <w:pPr>
        <w:spacing w:after="120"/>
      </w:pPr>
    </w:p>
    <w:p w:rsidR="00F94D20" w:rsidRDefault="009236CB">
      <w:pPr>
        <w:pStyle w:val="Ttulo3"/>
      </w:pPr>
      <w:r>
        <w:t>14.3.27 CP-NF12 – Control de acceso por rol a la administración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para la parte de API, token del pasajero obtenido con POST /api/auth/login.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Cuenta pasajero.demo; endpoint GET /api/admin/summary con token de pasajero y sin token.</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nav-admin, nav-monitoring, access-denied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La verificación de la API (403/401) se hace con Postman o curl.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capturas de «Acceso denegado»; respuestas JSON con código y requestId.</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css=[data-testid="nav-admin"]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 opción Gestión de rutas.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element not present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css=[data-testid="nav-monitoring"]</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 opción Monitoreo.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/admin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Acceso directo.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css=[data-testid="access-denied"]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Acceso denegado.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css=[data-testid="access-denied"] h1</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Acceso denegado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Encabezado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/monitoring</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Acceso directo.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css=[data-testid="access-denied"]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Acceso denegado.</w:t>
            </w:r>
          </w:p>
        </w:tc>
      </w:tr>
    </w:tbl>
    <w:p w:rsidR="00F94D20" w:rsidRDefault="00F94D20">
      <w:pPr>
        <w:spacing w:after="120"/>
      </w:pPr>
    </w:p>
    <w:p w:rsidR="00F94D20" w:rsidRDefault="009236CB">
      <w:pPr>
        <w:pStyle w:val="Ttulo3"/>
      </w:pPr>
      <w:r>
        <w:t>14.3.28 CP-NF13 – Gestión de sesiones: expiración y token alterado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token obtenido con POST /api/auth/login para la parte de API (instancia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SESSION_EXPIRED; token del pasajero con el último carácter modificado.</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session-expired, session-expired-title, login-scenario-badge, login-scenario-badge-value, btn-reset-scenario, scenario-applied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La alteración del token se prueba con curl o Postman contra la instancia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del aviso de sesión expirada; respuesta JSON 401 INVALID_TOKEN.</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/dashboard?scenario=SESSION_EXPIRED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de sesión expirada.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css=[data-testid="session-expired"]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Aviso en el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css=[data-testid="session-expired-title"]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Tu sesión expiró</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Texto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css=[data-testid="login-scenario-badge-value"]</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 EXPIRADA</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indicado.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return localStorage.getItem('mi-ruta:session') === null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sinSesion</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Estado del almacenamiento.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sinSesion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true</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 eliminada.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css=[data-testid="login-scenario-badge"]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Ir al laboratorio.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css=[data-testid="btn-reset-scenario"]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Laboratorio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css=[data-testid="btn-reset-scenario"]</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Volver a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css=[data-testid="scenario-applied"]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NORMAL aplicado.</w:t>
            </w:r>
          </w:p>
        </w:tc>
      </w:tr>
    </w:tbl>
    <w:p w:rsidR="00F94D20" w:rsidRDefault="00F94D20">
      <w:pPr>
        <w:spacing w:after="120"/>
      </w:pPr>
    </w:p>
    <w:p w:rsidR="00F94D20" w:rsidRDefault="009236CB">
      <w:pPr>
        <w:pStyle w:val="Ttulo3"/>
      </w:pPr>
      <w:r>
        <w:t>14.3.29 CP-NF14 – Protección de información sensible y entradas potencialmente maliciosas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NORMAL; sesión iniciada como pasajero.demo; pruebas de API solo contra la instancia local.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Cadena &lt;script&gt;alert(1)&lt;/script&gt;; GET /api/routes/XYZ; POST /api/auth/login con cuerpo JSON mal formado ({ bad).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input-stop-search, btn-search-stop, no-results, no-results-title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Las verificaciones de la API y la revisión estática se realizan fuera de 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respuestas JSON; registro de hallazgos con su referencia en el código.</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/stops</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Paraderos.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css=[data-testid="input-stop-search"]</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&lt;script&gt;alert(1)&lt;/script&gt;</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Entrada potencialmente maliciosa.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css=[data-testid="btn-search-stop"]</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Búsqueda.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css=[data-testid="no-results"]</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Sin resultados y sin diálogo.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css=[data-testid="no-results-title"]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No se encontraron paraderos</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Texto exacto.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return localStorage.getItem('mi-ruta:session').includes('Pasajero2026!')</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expuesta</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Búsqueda de la contraseña en la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assert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expuesta</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false</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contraseña no se almacena.</w:t>
            </w:r>
          </w:p>
        </w:tc>
      </w:tr>
    </w:tbl>
    <w:p w:rsidR="00F94D20" w:rsidRDefault="00F94D20">
      <w:pPr>
        <w:spacing w:after="120"/>
      </w:pPr>
    </w:p>
    <w:p w:rsidR="00F94D20" w:rsidRDefault="009236CB">
      <w:pPr>
        <w:pStyle w:val="Ttulo3"/>
      </w:pPr>
      <w:r>
        <w:t>14.3.30 CP-NF15 – Analizabilidad: trazabilidad de errores y verificación técnica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6660"/>
      </w:tblGrid>
      <w:tr w:rsidR="00F94D20">
        <w:trPr>
          <w:cantSplit/>
          <w:tblHeader/>
        </w:trPr>
        <w:tc>
          <w:tcPr>
            <w:tcW w:w="2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Elemento</w:t>
            </w:r>
          </w:p>
        </w:tc>
        <w:tc>
          <w:tcPr>
            <w:tcW w:w="6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URL o ruta inicial</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Estado inicial y precondiciones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Sesión iniciada como pasajero.demo; copia local del repositorio con dependencias instaladas para el análisis estático (sin modificar archivos).</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Datos de prueba</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Escenario SERVER_ERROR en /routes; comando npm run check.</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Selectores recomendados</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server-error, error-details-request-id</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lastRenderedPageBreak/>
              <w:t>Nivel de automatización</w:t>
            </w:r>
          </w:p>
        </w:tc>
        <w:tc>
          <w:tcPr>
            <w:tcW w:w="6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Parcial. La comparación con el header y la ejecución de npm run check se realizan fuera de Selenium IDE.</w:t>
            </w:r>
          </w:p>
        </w:tc>
      </w:tr>
      <w:tr w:rsidR="00F94D20">
        <w:trPr>
          <w:cantSplit/>
        </w:trPr>
        <w:tc>
          <w:tcPr>
            <w:tcW w:w="27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F94D20" w:rsidRDefault="009236CB">
            <w:pPr>
              <w:spacing w:after="40" w:line="252" w:lineRule="auto"/>
            </w:pPr>
            <w:r>
              <w:rPr>
                <w:b/>
                <w:bCs/>
                <w:sz w:val="20"/>
                <w:szCs w:val="20"/>
              </w:rPr>
              <w:t>Evidencia que se debe registrar</w:t>
            </w:r>
          </w:p>
        </w:tc>
        <w:tc>
          <w:tcPr>
            <w:tcW w:w="6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Archivo .side; captura de «Detalles técnicos» y del header; salida completa de npm run check.</w:t>
            </w:r>
          </w:p>
        </w:tc>
      </w:tr>
    </w:tbl>
    <w:p w:rsidR="00F94D20" w:rsidRDefault="00F94D20">
      <w:pPr>
        <w:spacing w:after="120"/>
      </w:pPr>
    </w:p>
    <w:p w:rsidR="00F94D20" w:rsidRDefault="009236CB">
      <w:pPr>
        <w:keepNext/>
        <w:spacing w:before="120" w:after="80" w:line="276" w:lineRule="auto"/>
      </w:pPr>
      <w:r>
        <w:rPr>
          <w:b/>
          <w:bCs/>
          <w:sz w:val="20"/>
          <w:szCs w:val="20"/>
        </w:rPr>
        <w:t>Secuencia de comandos de CP-NF15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700"/>
        <w:gridCol w:w="3260"/>
        <w:gridCol w:w="1600"/>
        <w:gridCol w:w="220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Command</w:t>
            </w:r>
          </w:p>
        </w:tc>
        <w:tc>
          <w:tcPr>
            <w:tcW w:w="32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Target</w:t>
            </w:r>
          </w:p>
        </w:tc>
        <w:tc>
          <w:tcPr>
            <w:tcW w:w="1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Value</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Resultado esperado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abre el laboratorio y se aplica el escenario NORMAL.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execute script</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localStorage.removeItem('mi-ruta:session')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descarta una sesión previa (y los datos locales indicados) del navegador.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carga la pantalla de inicio de sesión.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css=[data-testid="page-login"]</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tarjeta de inicio de sesión es visible.</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css=[data-testid="input-username"]</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pasajero.demo</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campo Usuario contiene el valor.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type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css=[data-testid="input-password"]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Pasajero2026!</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campo Contraseña contiene el valor (oculto).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click</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css=[data-testid="btn-login"]</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envía el formulario.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css=[data-testid="dashboard"]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 muestra el panel de inicio.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/routes?scenario=SERVER_ERROR</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Error controlado.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css=[data-testid="server-error"]</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Estado de error.</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11</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store text</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css=[data-testid="error-details-request-id"]</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requestId</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almacena el requestId (comparar con X-Request-Id en DevTools).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echo</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${requestId}</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valor queda en el registro (Log).</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lastRenderedPageBreak/>
              <w:t>13</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open</w:t>
            </w:r>
          </w:p>
        </w:tc>
        <w:tc>
          <w:tcPr>
            <w:tcW w:w="32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/lab?scenario=NORMAL</w:t>
            </w:r>
          </w:p>
        </w:tc>
        <w:tc>
          <w:tcPr>
            <w:tcW w:w="1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F94D20">
            <w:pPr>
              <w:spacing w:after="40" w:line="252" w:lineRule="auto"/>
            </w:pP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 restablece el escenario NORMAL para no afectar otras pruebas.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wait for element visible</w:t>
            </w:r>
          </w:p>
        </w:tc>
        <w:tc>
          <w:tcPr>
            <w:tcW w:w="32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css=[data-testid="lab-current-scenario"]</w:t>
            </w:r>
          </w:p>
        </w:tc>
        <w:tc>
          <w:tcPr>
            <w:tcW w:w="1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10000</w:t>
            </w:r>
          </w:p>
        </w:tc>
        <w:tc>
          <w:tcPr>
            <w:tcW w:w="22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Escenario actual visible.</w:t>
            </w:r>
          </w:p>
        </w:tc>
      </w:tr>
    </w:tbl>
    <w:p w:rsidR="00F94D20" w:rsidRDefault="00F94D20">
      <w:pPr>
        <w:spacing w:after="120"/>
      </w:pPr>
    </w:p>
    <w:p w:rsidR="00F94D20" w:rsidRDefault="009236CB">
      <w:pPr>
        <w:pStyle w:val="Ttulo2"/>
      </w:pPr>
      <w:bookmarkStart w:id="27" w:name="_Toc242459273"/>
      <w:r>
        <w:t>14.4 Herramientas complementarias recomendadas</w:t>
      </w:r>
      <w:bookmarkEnd w:id="27"/>
    </w:p>
    <w:p w:rsidR="00F94D20" w:rsidRDefault="009236CB">
      <w:pPr>
        <w:keepNext/>
        <w:spacing w:before="120" w:after="80" w:line="276" w:lineRule="auto"/>
      </w:pPr>
      <w:r>
        <w:rPr>
          <w:b/>
          <w:bCs/>
          <w:sz w:val="20"/>
          <w:szCs w:val="20"/>
        </w:rPr>
        <w:t>Tabla 23. Herramientas y justificación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2500"/>
        <w:gridCol w:w="1900"/>
        <w:gridCol w:w="2660"/>
      </w:tblGrid>
      <w:tr w:rsidR="00F94D20">
        <w:trPr>
          <w:cantSplit/>
          <w:tblHeader/>
        </w:trPr>
        <w:tc>
          <w:tcPr>
            <w:tcW w:w="2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Herramienta</w:t>
            </w:r>
          </w:p>
        </w:tc>
        <w:tc>
          <w:tcPr>
            <w:tcW w:w="2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Propósito</w:t>
            </w:r>
          </w:p>
        </w:tc>
        <w:tc>
          <w:tcPr>
            <w:tcW w:w="1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Casos</w:t>
            </w:r>
          </w:p>
        </w:tc>
        <w:tc>
          <w:tcPr>
            <w:tcW w:w="2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Justificación</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 y selenium-side-runner</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Grabación, edición y ejecución de pruebas en el navegador; ejecución en Chrome, Firefox y Edge</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Funcionales y NF parciales</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Herramienta exigida por la actividad; el runner permite ejecutar la misma suite en varios navegadores.</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Chrome/Edge/Firefox DevTools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Tiempos de red, headers, HAR, memoria, modo dispositivo</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CP-NF01, NF02, NF04, NF07, NF10, NF15</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Selenium IDE no mide tiempos ni muestra headers.</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Lighthouse</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Auditoría de rendimiento y accesibilidad</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CP-NF04, CP-NF09</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Métricas estandarizadas y reproducibles en el navegador.</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axe DevTools</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Reglas automáticas WCAG</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CP-NF09</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Detecta infracciones de accesibilidad que Selenium IDE no evalúa.</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k6 (alternativa: Apache JMeter)</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Carga y concurrencia</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CP-NF03</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Genera usuarios virtuales concurrentes; solo contra una instancia local.</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Postman o curl</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Solicitudes directas a la API</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CP-NF05, NF10, NF12, NF13, NF14</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Verifican códigos HTTP, cuerpos JSON y headers sin pasar por la interfaz.</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OWASP ZAP (solo escaneo pasivo)</w:t>
            </w:r>
          </w:p>
        </w:tc>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Revisión pasiva de headers y respuestas</w:t>
            </w:r>
          </w:p>
        </w:tc>
        <w:tc>
          <w:tcPr>
            <w:tcW w:w="1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CP-NF14 (opcional)</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Solo con autorización del tutor y contra la instancia local; no se realizan ataques activos.</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Node.js, npm, ESLint, TypeScript y Vitest</w:t>
            </w:r>
          </w:p>
        </w:tc>
        <w:tc>
          <w:tcPr>
            <w:tcW w:w="2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Verificación técnica del código (npm run check)</w:t>
            </w:r>
          </w:p>
        </w:tc>
        <w:tc>
          <w:tcPr>
            <w:tcW w:w="1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CP-NF15</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mantenibilidad se evalúa con análisis estático y pruebas unitarias, no con Selenium IDE.</w:t>
            </w:r>
          </w:p>
        </w:tc>
      </w:tr>
    </w:tbl>
    <w:p w:rsidR="00F94D20" w:rsidRDefault="00F94D20">
      <w:pPr>
        <w:sectPr w:rsidR="00F94D20">
          <w:headerReference w:type="default" r:id="rId27"/>
          <w:footerReference w:type="default" r:id="rId28"/>
          <w:pgSz w:w="12240" w:h="15840"/>
          <w:pgMar w:top="1440" w:right="1440" w:bottom="1440" w:left="1440" w:header="708" w:footer="708" w:gutter="0"/>
          <w:cols w:space="720"/>
          <w:docGrid w:linePitch="360"/>
        </w:sectPr>
      </w:pPr>
    </w:p>
    <w:p w:rsidR="00F94D20" w:rsidRDefault="009236CB">
      <w:pPr>
        <w:pStyle w:val="Ttulo1"/>
      </w:pPr>
      <w:bookmarkStart w:id="28" w:name="_Toc242459274"/>
      <w:r>
        <w:lastRenderedPageBreak/>
        <w:t>15. Cronograma, recursos y responsables</w:t>
      </w:r>
      <w:bookmarkEnd w:id="28"/>
    </w:p>
    <w:p w:rsidR="00F94D20" w:rsidRDefault="009236CB">
      <w:pPr>
        <w:spacing w:after="120" w:line="276" w:lineRule="auto"/>
        <w:jc w:val="both"/>
      </w:pPr>
      <w:r>
        <w:t>La actividad se desarrolla entre el 28 de septiembre y el 25 de octubre de 2026. El cronograma propuesto parte de la elaboración de este plan (9 de octubre de 2026) y deja un margen ant</w:t>
      </w:r>
      <w:r>
        <w:t>es de la fecha de cierre. Los responsables se indican por rol, sin nombres.</w:t>
      </w:r>
    </w:p>
    <w:p w:rsidR="00F94D20" w:rsidRDefault="009236CB">
      <w:pPr>
        <w:keepNext/>
        <w:spacing w:before="120" w:after="80" w:line="276" w:lineRule="auto"/>
      </w:pPr>
      <w:r>
        <w:rPr>
          <w:b/>
          <w:bCs/>
          <w:sz w:val="20"/>
          <w:szCs w:val="20"/>
        </w:rPr>
        <w:t>Tabla 24. Cronograma propuesto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900"/>
        <w:gridCol w:w="1100"/>
        <w:gridCol w:w="1100"/>
        <w:gridCol w:w="1700"/>
        <w:gridCol w:w="900"/>
        <w:gridCol w:w="1160"/>
      </w:tblGrid>
      <w:tr w:rsidR="00F94D20">
        <w:trPr>
          <w:cantSplit/>
          <w:tblHeader/>
        </w:trPr>
        <w:tc>
          <w:tcPr>
            <w:tcW w:w="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2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Actividad</w:t>
            </w:r>
          </w:p>
        </w:tc>
        <w:tc>
          <w:tcPr>
            <w:tcW w:w="1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Inicio</w:t>
            </w:r>
          </w:p>
        </w:tc>
        <w:tc>
          <w:tcPr>
            <w:tcW w:w="1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Fin</w:t>
            </w:r>
          </w:p>
        </w:tc>
        <w:tc>
          <w:tcPr>
            <w:tcW w:w="17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Responsable (rol)</w:t>
            </w:r>
          </w:p>
        </w:tc>
        <w:tc>
          <w:tcPr>
            <w:tcW w:w="9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Dependencia</w:t>
            </w:r>
          </w:p>
        </w:tc>
        <w:tc>
          <w:tcPr>
            <w:tcW w:w="1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Entregable</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Inspección y análisis inicial del aplicativo</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28/09/2026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09/10/2026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Todo el grupo</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Inventario técnico y borrador del plan</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Validación grupal del plan de pruebas (incluye aprobación de umbrales propuestos)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10/10/2026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12/10/2026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Todo el grupo; consulta al tutor</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Plan validado</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3</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Asignación de casos por estudiante y publicación en el foro</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10/10/2026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Cada estudiante</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Matriz E ajustada con nombres</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4</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Preparación de los sitios de prueba (instancia local o URL publicada actualizada)</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13/10/2026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14/10/2026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Cada estudiante</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3</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Entorno listo y escenario NORMAL</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5</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Configuración de herramientas (Selenium IDE, navegadores, DevTools, axe, k6, Postman)</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13/10/2026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Cada estudiante</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4</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Herramientas instaladas y proyecto .side creado</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6</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Ejecución de pruebas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15/10/2026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Cada estudiante (sus casos)</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5</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Resultados en las fichas</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7</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Recolección de evidencias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15/10/2026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21/10/2026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Cada estudiante</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6</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Archivos .side, capturas, HAR, informes</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8</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Análisis técnico de resultados</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20/10/2026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22/10/2026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Todo el grupo</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7</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Análisis por caso y defectos</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9</w:t>
            </w:r>
          </w:p>
        </w:tc>
        <w:tc>
          <w:tcPr>
            <w:tcW w:w="2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Consolidación del informe</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22/10/2026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24/10/2026</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Estudiante consolidador (rol por definir)</w:t>
            </w:r>
          </w:p>
        </w:tc>
        <w:tc>
          <w:tcPr>
            <w:tcW w:w="9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8</w:t>
            </w:r>
          </w:p>
        </w:tc>
        <w:tc>
          <w:tcPr>
            <w:tcW w:w="1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Informe final</w:t>
            </w:r>
          </w:p>
        </w:tc>
      </w:tr>
      <w:tr w:rsidR="00F94D20">
        <w:trPr>
          <w:cantSplit/>
        </w:trPr>
        <w:tc>
          <w:tcPr>
            <w:tcW w:w="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10</w:t>
            </w:r>
          </w:p>
        </w:tc>
        <w:tc>
          <w:tcPr>
            <w:tcW w:w="2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Revisión final y entrega</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24/10/2026</w:t>
            </w:r>
          </w:p>
        </w:tc>
        <w:tc>
          <w:tcPr>
            <w:tcW w:w="11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25/10/2026</w:t>
            </w:r>
          </w:p>
        </w:tc>
        <w:tc>
          <w:tcPr>
            <w:tcW w:w="17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Todo el grupo</w:t>
            </w:r>
          </w:p>
        </w:tc>
        <w:tc>
          <w:tcPr>
            <w:tcW w:w="9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9</w:t>
            </w:r>
          </w:p>
        </w:tc>
        <w:tc>
          <w:tcPr>
            <w:tcW w:w="1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Entrega en el aula virtual</w:t>
            </w:r>
          </w:p>
        </w:tc>
      </w:tr>
    </w:tbl>
    <w:p w:rsidR="00F94D20" w:rsidRDefault="009236CB">
      <w:pPr>
        <w:pStyle w:val="Ttulo2"/>
      </w:pPr>
      <w:bookmarkStart w:id="29" w:name="_Toc242459275"/>
      <w:r>
        <w:t>15.1 Recursos técnicos</w:t>
      </w:r>
      <w:bookmarkEnd w:id="29"/>
    </w:p>
    <w:p w:rsidR="00F94D20" w:rsidRDefault="009236CB">
      <w:pPr>
        <w:keepNext/>
        <w:spacing w:before="120" w:after="80" w:line="276" w:lineRule="auto"/>
      </w:pPr>
      <w:r>
        <w:rPr>
          <w:b/>
          <w:bCs/>
          <w:sz w:val="20"/>
          <w:szCs w:val="20"/>
        </w:rPr>
        <w:t>Tabla 25. Recursos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4400"/>
        <w:gridCol w:w="2660"/>
      </w:tblGrid>
      <w:tr w:rsidR="00F94D20">
        <w:trPr>
          <w:cantSplit/>
          <w:tblHeader/>
        </w:trPr>
        <w:tc>
          <w:tcPr>
            <w:tcW w:w="2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Recurso</w:t>
            </w:r>
          </w:p>
        </w:tc>
        <w:tc>
          <w:tcPr>
            <w:tcW w:w="44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Detalle</w:t>
            </w:r>
          </w:p>
        </w:tc>
        <w:tc>
          <w:tcPr>
            <w:tcW w:w="26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Uso</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Equipo de cómputo</w:t>
            </w:r>
          </w:p>
        </w:tc>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Windows, macOS o Linux con al menos 8 GB de RAM (recomendado)</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Ejecución local y herramientas</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Node.js</w:t>
            </w:r>
          </w:p>
        </w:tc>
        <w:tc>
          <w:tcPr>
            <w:tcW w:w="4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Versión 22.12.0 o superior; npm</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Ejecutar Mi Ruta localmente y npm run check</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Código de Mi Ruta</w:t>
            </w:r>
          </w:p>
        </w:tc>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Repositorio del sistema bajo prueba (solo lectura)</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Instancia local de pruebas</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Navegadores</w:t>
            </w:r>
          </w:p>
        </w:tc>
        <w:tc>
          <w:tcPr>
            <w:tcW w:w="4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Google Chrome, Mozilla Firefox y Microsoft Edge actualizados</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Ejecución y compatibilidad</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Selenium IDE</w:t>
            </w:r>
          </w:p>
        </w:tc>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Extensión oficial desde selenium.dev; selenium-side-runner y controladores</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Automatización</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Herramientas complementarias</w:t>
            </w:r>
          </w:p>
        </w:tc>
        <w:tc>
          <w:tcPr>
            <w:tcW w:w="44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DevTools, Lighthouse, axe DevTools, k6 o JMeter, Postman o curl, OWASP ZAP (pasivo, con autorización)</w:t>
            </w:r>
          </w:p>
        </w:tc>
        <w:tc>
          <w:tcPr>
            <w:tcW w:w="26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Pruebas no funcionales</w:t>
            </w:r>
          </w:p>
        </w:tc>
      </w:tr>
      <w:tr w:rsidR="00F94D20">
        <w:trPr>
          <w:cantSplit/>
        </w:trPr>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Conectividad</w:t>
            </w:r>
          </w:p>
        </w:tc>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Acceso a Internet para la URL publicada y la descarga de herramientas</w:t>
            </w:r>
          </w:p>
        </w:tc>
        <w:tc>
          <w:tcPr>
            <w:tcW w:w="26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Entorno publicado</w:t>
            </w:r>
          </w:p>
        </w:tc>
      </w:tr>
    </w:tbl>
    <w:p w:rsidR="00F94D20" w:rsidRDefault="009236CB">
      <w:pPr>
        <w:pStyle w:val="Ttulo2"/>
      </w:pPr>
      <w:bookmarkStart w:id="30" w:name="_Toc242459276"/>
      <w:r>
        <w:t>15.2 Responsabilidades</w:t>
      </w:r>
      <w:bookmarkEnd w:id="30"/>
    </w:p>
    <w:p w:rsidR="00F94D20" w:rsidRDefault="009236CB">
      <w:pPr>
        <w:keepNext/>
        <w:spacing w:before="120" w:after="80" w:line="276" w:lineRule="auto"/>
      </w:pPr>
      <w:r>
        <w:rPr>
          <w:b/>
          <w:bCs/>
          <w:sz w:val="20"/>
          <w:szCs w:val="20"/>
        </w:rPr>
        <w:t>Tabla 26.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360"/>
      </w:tblGrid>
      <w:tr w:rsidR="00F94D20">
        <w:trPr>
          <w:cantSplit/>
          <w:tblHeader/>
        </w:trPr>
        <w:tc>
          <w:tcPr>
            <w:tcW w:w="3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Rol</w:t>
            </w:r>
          </w:p>
        </w:tc>
        <w:tc>
          <w:tcPr>
            <w:tcW w:w="63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Responsabilidades</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Cada estudiante</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Ejecutar sus casos asignados, registrar el resultado obtenido y el estado en las fichas, recolectar las evidencias y restablecer el escenario NORMAL al terminar.</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Estudiante consolidador (rol rotativo o por acuerdo)</w:t>
            </w:r>
          </w:p>
        </w:tc>
        <w:tc>
          <w:tcPr>
            <w:tcW w:w="6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Unificar fichas, matrices y evidencias; verificar la coherencia de identificadores y estados.</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Todo el grupo</w:t>
            </w:r>
          </w:p>
        </w:tc>
        <w:tc>
          <w:tcPr>
            <w:tcW w:w="63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Validar el plan y los umbrales, analizar los resultados y revisar el informe final.</w:t>
            </w:r>
          </w:p>
        </w:tc>
      </w:tr>
      <w:tr w:rsidR="00F94D20">
        <w:trPr>
          <w:cantSplit/>
        </w:trPr>
        <w:tc>
          <w:tcPr>
            <w:tcW w:w="30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Tutor</w:t>
            </w:r>
          </w:p>
        </w:tc>
        <w:tc>
          <w:tcPr>
            <w:tcW w:w="63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Aprobar los umbrales propuestos, autorizar pruebas de seguridad pasivas y resolver dudas sobre la guía.</w:t>
            </w:r>
          </w:p>
        </w:tc>
      </w:tr>
    </w:tbl>
    <w:p w:rsidR="00F94D20" w:rsidRDefault="009236CB">
      <w:pPr>
        <w:pStyle w:val="Ttulo2"/>
      </w:pPr>
      <w:bookmarkStart w:id="31" w:name="_Toc242459277"/>
      <w:r>
        <w:lastRenderedPageBreak/>
        <w:t>15.3 Dependencias identificadas</w:t>
      </w:r>
      <w:bookmarkEnd w:id="31"/>
    </w:p>
    <w:p w:rsidR="00F94D20" w:rsidRDefault="009236CB">
      <w:pPr>
        <w:pStyle w:val="Prrafodelista"/>
        <w:numPr>
          <w:ilvl w:val="0"/>
          <w:numId w:val="2"/>
        </w:numPr>
        <w:spacing w:after="60" w:line="264" w:lineRule="auto"/>
      </w:pPr>
      <w:r>
        <w:t>La ejecución depende de que la instancia de pruebas corresponda a la versión del código inspeccionada; la URL publicada</w:t>
      </w:r>
      <w:r>
        <w:t xml:space="preserve"> debe redesplegarse para incluir los cambios recientes de /login.</w:t>
      </w:r>
    </w:p>
    <w:p w:rsidR="00F94D20" w:rsidRDefault="009236CB">
      <w:pPr>
        <w:pStyle w:val="Prrafodelista"/>
        <w:numPr>
          <w:ilvl w:val="0"/>
          <w:numId w:val="2"/>
        </w:numPr>
        <w:spacing w:after="60" w:line="264" w:lineRule="auto"/>
      </w:pPr>
      <w:r>
        <w:t>Los casos de administración (CP-F14, CP-F15) dependen de la cuenta admin.demo; los de pasajero, de pasajero.demo.</w:t>
      </w:r>
    </w:p>
    <w:p w:rsidR="00F94D20" w:rsidRDefault="009236CB">
      <w:pPr>
        <w:pStyle w:val="Prrafodelista"/>
        <w:numPr>
          <w:ilvl w:val="0"/>
          <w:numId w:val="2"/>
        </w:numPr>
        <w:spacing w:after="60" w:line="264" w:lineRule="auto"/>
      </w:pPr>
      <w:r>
        <w:t>Los casos no funcionales con umbral propuesto dependen de su aprobación prev</w:t>
      </w:r>
      <w:r>
        <w:t>ia (actividad 2).</w:t>
      </w:r>
    </w:p>
    <w:p w:rsidR="00F94D20" w:rsidRDefault="009236CB">
      <w:pPr>
        <w:pStyle w:val="Prrafodelista"/>
        <w:numPr>
          <w:ilvl w:val="0"/>
          <w:numId w:val="2"/>
        </w:numPr>
        <w:spacing w:after="60" w:line="264" w:lineRule="auto"/>
      </w:pPr>
      <w:r>
        <w:t>CP-NF03 depende de una instancia local exclusiva; CP-NF15, de una copia local con dependencias instaladas.</w:t>
      </w:r>
    </w:p>
    <w:p w:rsidR="00F94D20" w:rsidRDefault="009236CB">
      <w:pPr>
        <w:pStyle w:val="Prrafodelista"/>
        <w:numPr>
          <w:ilvl w:val="0"/>
          <w:numId w:val="2"/>
        </w:numPr>
        <w:spacing w:after="60" w:line="264" w:lineRule="auto"/>
        <w:sectPr w:rsidR="00F94D20">
          <w:headerReference w:type="default" r:id="rId29"/>
          <w:footerReference w:type="default" r:id="rId30"/>
          <w:pgSz w:w="12240" w:h="15840"/>
          <w:pgMar w:top="1440" w:right="1440" w:bottom="1440" w:left="1440" w:header="708" w:footer="708" w:gutter="0"/>
          <w:cols w:space="720"/>
          <w:docGrid w:linePitch="360"/>
        </w:sectPr>
      </w:pPr>
      <w:r>
        <w:t>Todos los casos dependen de partir del escenario NORMAL y de un estado de sesión conocido.</w:t>
      </w:r>
    </w:p>
    <w:p w:rsidR="00F94D20" w:rsidRDefault="009236CB">
      <w:pPr>
        <w:pStyle w:val="Ttulo1"/>
      </w:pPr>
      <w:bookmarkStart w:id="32" w:name="_Toc242459278"/>
      <w:r>
        <w:lastRenderedPageBreak/>
        <w:t>16. Riesgos, supuestos y limitaciones</w:t>
      </w:r>
      <w:bookmarkEnd w:id="32"/>
    </w:p>
    <w:p w:rsidR="00F94D20" w:rsidRDefault="009236CB">
      <w:pPr>
        <w:spacing w:after="120" w:line="276" w:lineRule="auto"/>
        <w:jc w:val="both"/>
      </w:pPr>
      <w:r>
        <w:t>Esta sección distingue entre hechos comprobados (verificados en el código o en la ejecución local o de solo lectura en producción), inferencias técnicas (conclusiones razonadas no comprobadas directamente) y recomendaciones.</w:t>
      </w:r>
    </w:p>
    <w:p w:rsidR="00F94D20" w:rsidRDefault="009236CB">
      <w:pPr>
        <w:pStyle w:val="Ttulo2"/>
      </w:pPr>
      <w:bookmarkStart w:id="33" w:name="_Toc242459279"/>
      <w:r>
        <w:t>16.1 Hechos comprobados</w:t>
      </w:r>
      <w:bookmarkEnd w:id="33"/>
    </w:p>
    <w:p w:rsidR="00F94D20" w:rsidRDefault="009236CB">
      <w:pPr>
        <w:keepNext/>
        <w:spacing w:before="120" w:after="80" w:line="276" w:lineRule="auto"/>
      </w:pPr>
      <w:r>
        <w:rPr>
          <w:b/>
          <w:bCs/>
          <w:sz w:val="20"/>
          <w:szCs w:val="20"/>
        </w:rPr>
        <w:t>Tabla 2</w:t>
      </w:r>
      <w:r>
        <w:rPr>
          <w:b/>
          <w:bCs/>
          <w:sz w:val="20"/>
          <w:szCs w:val="20"/>
        </w:rPr>
        <w:t>7. Hechos comprobados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5600"/>
        <w:gridCol w:w="3160"/>
      </w:tblGrid>
      <w:tr w:rsidR="00F94D20">
        <w:trPr>
          <w:cantSplit/>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N.º</w:t>
            </w:r>
          </w:p>
        </w:tc>
        <w:tc>
          <w:tcPr>
            <w:tcW w:w="5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Hecho</w:t>
            </w:r>
          </w:p>
        </w:tc>
        <w:tc>
          <w:tcPr>
            <w:tcW w:w="31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Cómo se comprobó</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H1</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inicio de sesión responde códigos distintos para usuario inexistente (USER_NOT_FOUND) y contraseña incorrecta (WRONG_PASSWORD), lo que permite enumerar usuarios. El comentario del código lo declara co</w:t>
            </w:r>
            <w:r>
              <w:rPr>
                <w:sz w:val="20"/>
                <w:szCs w:val="20"/>
              </w:rPr>
              <w:t>mo decisión educativa.</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Código (backend/src/services/authService.ts) y solicitudes locales.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H2</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Las contraseñas de las cuentas de demostración están en texto plano en data/users.json y la comparación es directa.</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Revisión estática.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H3</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contraseña se valida antes del estado de la cuenta: bloqueado.demo con contraseña incorrecta recibiría WRONG_PASSWORD y no ACCOUNT_LOCKED.</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Revisión del orden de validación en authService.ts (no ejecutado).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H4</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token de sesión es firmado (HMAC-SHA256)</w:t>
            </w:r>
            <w:r>
              <w:rPr>
                <w:sz w:val="20"/>
                <w:szCs w:val="20"/>
              </w:rPr>
              <w:t>, con contenido legible en Base64 (usuario, rol, emisión y expiración); una firma alterada se rechaza con 401 INVALID_TOKEN; el cierre de sesión no revoca el token en el servidor.</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Código (auth/token.ts, logout) y solicitud local con token alterado.</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H5</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Si no se define AUTH_SECRET, los tokens se firman con un secreto público de demostración (config.ts emite un aviso en el registro).</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Revisión estática.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H6</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La API añade X-Request-Id, Cache-Control: no-store y X-Content-Type-Options: nosniff; Vercel añade Strict-Transport-Security. vercel.json no define una política de seguridad de contenido (CSP).</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Headers locales y de producción (/api/health); revisión de ver</w:t>
            </w:r>
            <w:r>
              <w:rPr>
                <w:sz w:val="20"/>
                <w:szCs w:val="20"/>
              </w:rPr>
              <w:t>cel.json.</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H7</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Los cambios de administración se guardan solo en el navegador (mi-ruta:admin-demo); la consulta pública conserva el nombre original de R12 tras editarlo.</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Ejecución local.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H8</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Tras una redirección por falta de sesión, el inicio de sesión regresa a la página solicitada (por ejemplo, /history).</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Ejecución local.</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H9</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versión publicada en Vercel es anterior a la local: su /login muestra credenciales de demostración (demo-credentials), enlaces al laboratorio, la presentación y «Acerca de», y siempre la franja login-scenario; la versión local muestra solo la tarjeta de</w:t>
            </w:r>
            <w:r>
              <w:rPr>
                <w:sz w:val="20"/>
                <w:szCs w:val="20"/>
              </w:rPr>
              <w:t xml:space="preserve"> inicio de sesión.</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Comparación de los data-testid presentes en /login (solo lectura).</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lastRenderedPageBreak/>
              <w:t>H10</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escenario se envía por headers en cada solicitud y un header inválido responde 400 INVALID_SCENARIO; el escenario persiste en el navegador (mi-ruta:scenario).</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Código y solicitudes locales.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H11</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El conjunto de datos INCONSISTENT_DATA no se valida al iniciar la API (contradicciones deliberadas).</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Revisión de scenario/datasets.ts.</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H12</w:t>
            </w:r>
          </w:p>
        </w:tc>
        <w:tc>
          <w:tcPr>
            <w:tcW w:w="56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El backend tiene 12 archivos de prueba con Vitest; la documentación informa 156 pruebas aprobadas. En esta inspección no se ejecutaron.</w:t>
            </w:r>
          </w:p>
        </w:tc>
        <w:tc>
          <w:tcPr>
            <w:tcW w:w="31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Revisión de archivos *.test.ts y docs/errors.md.</w:t>
            </w:r>
          </w:p>
        </w:tc>
      </w:tr>
      <w:tr w:rsidR="00F94D20">
        <w:trPr>
          <w:cantSplit/>
        </w:trPr>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H13</w:t>
            </w:r>
          </w:p>
        </w:tc>
        <w:tc>
          <w:tcPr>
            <w:tcW w:w="5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La lista oficial de comandos de Selenium IDE consultada no incluye</w:t>
            </w:r>
            <w:r>
              <w:rPr>
                <w:sz w:val="20"/>
                <w:szCs w:val="20"/>
              </w:rPr>
              <w:t xml:space="preserve"> «assert element visible»; docs/selenium.md sí lo menciona. Este plan usa «wait for element visible».</w:t>
            </w:r>
          </w:p>
        </w:tc>
        <w:tc>
          <w:tcPr>
            <w:tcW w:w="31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Comparación con la documentación oficial.</w:t>
            </w:r>
          </w:p>
        </w:tc>
      </w:tr>
    </w:tbl>
    <w:p w:rsidR="00F94D20" w:rsidRDefault="009236CB">
      <w:pPr>
        <w:pStyle w:val="Ttulo2"/>
      </w:pPr>
      <w:bookmarkStart w:id="34" w:name="_Toc242459280"/>
      <w:r>
        <w:t>16.2 Inferencias técnicas</w:t>
      </w:r>
      <w:bookmarkEnd w:id="34"/>
    </w:p>
    <w:p w:rsidR="00F94D20" w:rsidRDefault="009236CB">
      <w:pPr>
        <w:pStyle w:val="Prrafodelista"/>
        <w:numPr>
          <w:ilvl w:val="0"/>
          <w:numId w:val="2"/>
        </w:numPr>
        <w:spacing w:after="60" w:line="264" w:lineRule="auto"/>
      </w:pPr>
      <w:r>
        <w:t>Las suites grabadas contra la versión local pueden fallar contra la URL publicada en los casos de /login hasta que se redespliegue (H9).</w:t>
      </w:r>
    </w:p>
    <w:p w:rsidR="00F94D20" w:rsidRDefault="009236CB">
      <w:pPr>
        <w:pStyle w:val="Prrafodelista"/>
        <w:numPr>
          <w:ilvl w:val="0"/>
          <w:numId w:val="2"/>
        </w:numPr>
        <w:spacing w:after="60" w:line="264" w:lineRule="auto"/>
      </w:pPr>
      <w:r>
        <w:t xml:space="preserve">Si AUTH_SECRET no está configurado en Vercel, cualquiera podría fabricar un token válido de administrador (H5); no fue </w:t>
      </w:r>
      <w:r>
        <w:t>posible verificar las variables del proyecto en Vercel.</w:t>
      </w:r>
    </w:p>
    <w:p w:rsidR="00F94D20" w:rsidRDefault="009236CB">
      <w:pPr>
        <w:pStyle w:val="Prrafodelista"/>
        <w:numPr>
          <w:ilvl w:val="0"/>
          <w:numId w:val="2"/>
        </w:numPr>
        <w:spacing w:after="60" w:line="264" w:lineRule="auto"/>
      </w:pPr>
      <w:r>
        <w:t>Los tiempos medidos en Vercel incluyen latencia de red y posibles arranques en frío; no son comparables con los locales.</w:t>
      </w:r>
    </w:p>
    <w:p w:rsidR="00F94D20" w:rsidRDefault="009236CB">
      <w:pPr>
        <w:pStyle w:val="Prrafodelista"/>
        <w:numPr>
          <w:ilvl w:val="0"/>
          <w:numId w:val="2"/>
        </w:numPr>
        <w:spacing w:after="60" w:line="264" w:lineRule="auto"/>
      </w:pPr>
      <w:r>
        <w:t>Ejecutar pruebas de carga contra la URL publicada podría afectar a otros estudi</w:t>
      </w:r>
      <w:r>
        <w:t>antes y a los límites del plan de Vercel.</w:t>
      </w:r>
    </w:p>
    <w:p w:rsidR="00F94D20" w:rsidRDefault="009236CB">
      <w:pPr>
        <w:pStyle w:val="Prrafodelista"/>
        <w:numPr>
          <w:ilvl w:val="0"/>
          <w:numId w:val="2"/>
        </w:numPr>
        <w:spacing w:after="60" w:line="264" w:lineRule="auto"/>
      </w:pPr>
      <w:r>
        <w:t>Un escenario no restablecido a NORMAL al final de un caso hará fallar los casos siguientes en el mismo navegador.</w:t>
      </w:r>
    </w:p>
    <w:p w:rsidR="00F94D20" w:rsidRDefault="009236CB">
      <w:pPr>
        <w:pStyle w:val="Ttulo2"/>
      </w:pPr>
      <w:bookmarkStart w:id="35" w:name="_Toc242459281"/>
      <w:r>
        <w:t>16.3 Recomendaciones</w:t>
      </w:r>
      <w:bookmarkEnd w:id="35"/>
    </w:p>
    <w:p w:rsidR="00F94D20" w:rsidRDefault="009236CB">
      <w:pPr>
        <w:pStyle w:val="Prrafodelista"/>
        <w:numPr>
          <w:ilvl w:val="0"/>
          <w:numId w:val="2"/>
        </w:numPr>
        <w:spacing w:after="60" w:line="264" w:lineRule="auto"/>
      </w:pPr>
      <w:r>
        <w:t>Usar un perfil de navegador exclusivo para pruebas y restablecer NORMAL al fina</w:t>
      </w:r>
      <w:r>
        <w:t>l de cada caso.</w:t>
      </w:r>
    </w:p>
    <w:p w:rsidR="00F94D20" w:rsidRDefault="009236CB">
      <w:pPr>
        <w:pStyle w:val="Prrafodelista"/>
        <w:numPr>
          <w:ilvl w:val="0"/>
          <w:numId w:val="2"/>
        </w:numPr>
        <w:spacing w:after="60" w:line="264" w:lineRule="auto"/>
      </w:pPr>
      <w:r>
        <w:t>Solicitar el redespliegue de la versión publicada antes de la ejecución, o ejecutar sobre la instancia local.</w:t>
      </w:r>
    </w:p>
    <w:p w:rsidR="00F94D20" w:rsidRDefault="009236CB">
      <w:pPr>
        <w:pStyle w:val="Prrafodelista"/>
        <w:numPr>
          <w:ilvl w:val="0"/>
          <w:numId w:val="2"/>
        </w:numPr>
        <w:spacing w:after="60" w:line="264" w:lineRule="auto"/>
      </w:pPr>
      <w:r>
        <w:t>Registrar como hallazgos de seguridad H1 a H5 en el informe, con las recomendaciones de un sistema real: mensaje genérico de inici</w:t>
      </w:r>
      <w:r>
        <w:t>o de sesión, contraseñas con hash robusto, revocación o expiración corta de tokens, secreto propio y política CSP.</w:t>
      </w:r>
    </w:p>
    <w:p w:rsidR="00F94D20" w:rsidRDefault="009236CB">
      <w:pPr>
        <w:pStyle w:val="Prrafodelista"/>
        <w:numPr>
          <w:ilvl w:val="0"/>
          <w:numId w:val="2"/>
        </w:numPr>
        <w:spacing w:after="60" w:line="264" w:lineRule="auto"/>
      </w:pPr>
      <w:r>
        <w:t>Aprobar formalmente los umbrales propuestos antes de ejecutar los casos no funcionales.</w:t>
      </w:r>
    </w:p>
    <w:p w:rsidR="00F94D20" w:rsidRDefault="009236CB">
      <w:pPr>
        <w:pStyle w:val="Prrafodelista"/>
        <w:numPr>
          <w:ilvl w:val="0"/>
          <w:numId w:val="2"/>
        </w:numPr>
        <w:spacing w:after="60" w:line="264" w:lineRule="auto"/>
      </w:pPr>
      <w:r>
        <w:t>Ejecutar las pruebas de carga y el escaneo pasivo sol</w:t>
      </w:r>
      <w:r>
        <w:t>o sobre una instancia local y con autorización.</w:t>
      </w:r>
    </w:p>
    <w:p w:rsidR="00F94D20" w:rsidRDefault="009236CB">
      <w:pPr>
        <w:pStyle w:val="Ttulo2"/>
      </w:pPr>
      <w:bookmarkStart w:id="36" w:name="_Toc242459282"/>
      <w:r>
        <w:t>16.4 Funcionalidades y aspectos pendientes de validación</w:t>
      </w:r>
      <w:bookmarkEnd w:id="36"/>
    </w:p>
    <w:p w:rsidR="00F94D20" w:rsidRDefault="009236CB">
      <w:pPr>
        <w:pStyle w:val="Prrafodelista"/>
        <w:numPr>
          <w:ilvl w:val="0"/>
          <w:numId w:val="2"/>
        </w:numPr>
        <w:spacing w:after="60" w:line="264" w:lineRule="auto"/>
      </w:pPr>
      <w:r>
        <w:t>Configuración real de AUTH_SECRET y SESSION_TTL_MINUTES en el despliegue de Vercel.</w:t>
      </w:r>
    </w:p>
    <w:p w:rsidR="00F94D20" w:rsidRDefault="009236CB">
      <w:pPr>
        <w:pStyle w:val="Prrafodelista"/>
        <w:numPr>
          <w:ilvl w:val="0"/>
          <w:numId w:val="2"/>
        </w:numPr>
        <w:spacing w:after="60" w:line="264" w:lineRule="auto"/>
      </w:pPr>
      <w:r>
        <w:lastRenderedPageBreak/>
        <w:t>Comportamiento de la versión publicada después del próximo desplieg</w:t>
      </w:r>
      <w:r>
        <w:t>ue.</w:t>
      </w:r>
    </w:p>
    <w:p w:rsidR="00F94D20" w:rsidRDefault="009236CB">
      <w:pPr>
        <w:pStyle w:val="Prrafodelista"/>
        <w:numPr>
          <w:ilvl w:val="0"/>
          <w:numId w:val="2"/>
        </w:numPr>
        <w:spacing w:after="60" w:line="264" w:lineRule="auto"/>
      </w:pPr>
      <w:r>
        <w:t>Ejecución en Firefox y Edge (la inspección se realizó solo con Chromium) y ancho mínimo efectivo de ventana con set window size.</w:t>
      </w:r>
    </w:p>
    <w:p w:rsidR="00F94D20" w:rsidRDefault="009236CB">
      <w:pPr>
        <w:pStyle w:val="Prrafodelista"/>
        <w:numPr>
          <w:ilvl w:val="0"/>
          <w:numId w:val="2"/>
        </w:numPr>
        <w:spacing w:after="60" w:line="264" w:lineRule="auto"/>
      </w:pPr>
      <w:r>
        <w:t>Sintaxis exacta de execute async script en la versión de Selenium IDE que instale el grupo (CP-NF05).</w:t>
      </w:r>
    </w:p>
    <w:p w:rsidR="00F94D20" w:rsidRDefault="009236CB">
      <w:pPr>
        <w:pStyle w:val="Prrafodelista"/>
        <w:numPr>
          <w:ilvl w:val="0"/>
          <w:numId w:val="2"/>
        </w:numPr>
        <w:spacing w:after="60" w:line="264" w:lineRule="auto"/>
      </w:pPr>
      <w:r>
        <w:t>Capacidades exactas de selenium-side-runner para Edge en la versión instalada (CP-NF06).</w:t>
      </w:r>
    </w:p>
    <w:p w:rsidR="00F94D20" w:rsidRDefault="009236CB">
      <w:pPr>
        <w:pStyle w:val="Prrafodelista"/>
        <w:numPr>
          <w:ilvl w:val="0"/>
          <w:numId w:val="2"/>
        </w:numPr>
        <w:spacing w:after="60" w:line="264" w:lineRule="auto"/>
      </w:pPr>
      <w:r>
        <w:t>Expiración natural de la sesión a los 120 minutos (solo se evalúa el escenario simulado).</w:t>
      </w:r>
    </w:p>
    <w:p w:rsidR="00F94D20" w:rsidRDefault="009236CB">
      <w:pPr>
        <w:pStyle w:val="Prrafodelista"/>
        <w:numPr>
          <w:ilvl w:val="0"/>
          <w:numId w:val="2"/>
        </w:numPr>
        <w:spacing w:after="60" w:line="264" w:lineRule="auto"/>
      </w:pPr>
      <w:r>
        <w:t>Respuesta 413 PAYLOAD_TOO_LARGE (cubierta por pruebas del backend; no ejecuta</w:t>
      </w:r>
      <w:r>
        <w:t>da manualmente).</w:t>
      </w:r>
    </w:p>
    <w:p w:rsidR="00F94D20" w:rsidRDefault="009236CB">
      <w:pPr>
        <w:pStyle w:val="Prrafodelista"/>
        <w:numPr>
          <w:ilvl w:val="0"/>
          <w:numId w:val="2"/>
        </w:numPr>
        <w:spacing w:after="60" w:line="264" w:lineRule="auto"/>
      </w:pPr>
      <w:r>
        <w:t>Funcionalidades sin caso asignado: mapa simulado, paraderos cercanos, activación y desactivación en administración, indicadores de monitoreo, guardado del perfil, borrado y restauración del historial, y escenarios ROUTE_CHANGED, BUS_DELAYE</w:t>
      </w:r>
      <w:r>
        <w:t>D, INCONSISTENT_DATA, EMPTY_DATA, NO_RESULTS, INVALID_DATA y UNAUTHORIZED. Pueden usarse como casos de reserva si el foro exige sitios adicionales.</w:t>
      </w:r>
    </w:p>
    <w:p w:rsidR="00F94D20" w:rsidRDefault="009236CB">
      <w:pPr>
        <w:pStyle w:val="Prrafodelista"/>
        <w:numPr>
          <w:ilvl w:val="0"/>
          <w:numId w:val="2"/>
        </w:numPr>
        <w:spacing w:after="60" w:line="264" w:lineRule="auto"/>
      </w:pPr>
      <w:r>
        <w:t>Nombres oficiales en español de las subcaracterísticas de ISO/IEC 25010:2023.</w:t>
      </w:r>
    </w:p>
    <w:p w:rsidR="00F94D20" w:rsidRDefault="009236CB">
      <w:pPr>
        <w:pStyle w:val="Ttulo2"/>
      </w:pPr>
      <w:bookmarkStart w:id="37" w:name="_Toc242459283"/>
      <w:r>
        <w:t>16.5 Umbrales propuestos pendi</w:t>
      </w:r>
      <w:r>
        <w:t>entes de aprobación</w:t>
      </w:r>
      <w:bookmarkEnd w:id="37"/>
    </w:p>
    <w:p w:rsidR="00F94D20" w:rsidRDefault="009236CB">
      <w:pPr>
        <w:keepNext/>
        <w:spacing w:before="120" w:after="80" w:line="276" w:lineRule="auto"/>
      </w:pPr>
      <w:r>
        <w:rPr>
          <w:b/>
          <w:bCs/>
          <w:sz w:val="20"/>
          <w:szCs w:val="20"/>
        </w:rPr>
        <w:t>Tabla 28. Umbrales propuestos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7860"/>
      </w:tblGrid>
      <w:tr w:rsidR="00F94D20">
        <w:trPr>
          <w:cantSplit/>
          <w:tblHeader/>
        </w:trPr>
        <w:tc>
          <w:tcPr>
            <w:tcW w:w="15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Caso</w:t>
            </w:r>
          </w:p>
        </w:tc>
        <w:tc>
          <w:tcPr>
            <w:tcW w:w="786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F94D20" w:rsidRDefault="009236CB">
            <w:pPr>
              <w:spacing w:after="40" w:line="252" w:lineRule="auto"/>
            </w:pPr>
            <w:r>
              <w:rPr>
                <w:b/>
                <w:bCs/>
                <w:color w:val="FFFFFF"/>
                <w:sz w:val="20"/>
                <w:szCs w:val="20"/>
              </w:rPr>
              <w:t>Umbral propuesto – requiere aprobación</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CP-NF01</w:t>
            </w:r>
          </w:p>
        </w:tc>
        <w:tc>
          <w:tcPr>
            <w:tcW w:w="7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mediana ≤ 300 ms y máximo ≤ 1000 ms en el entorno local. En el entorno desplegado se registra por separado y no se compara con el umbral local.</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CP-NF02</w:t>
            </w:r>
          </w:p>
        </w:tc>
        <w:tc>
          <w:tcPr>
            <w:tcW w:w="7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Indicador visible durante la espera en el 100 % de las ejecuciones; datos visibles entre 3,0 s y 5,0 s después de abrir la página (umbral propuesto – requiere aprobación); 0 mensajes de error.</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CP-NF03</w:t>
            </w:r>
          </w:p>
        </w:tc>
        <w:tc>
          <w:tcPr>
            <w:tcW w:w="7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0 % de solicit</w:t>
            </w:r>
            <w:r>
              <w:rPr>
                <w:sz w:val="20"/>
                <w:szCs w:val="20"/>
              </w:rPr>
              <w:t>udes fallidas y p95 ≤ 500 ms con 20 usuarios virtuales.</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CP-NF04</w:t>
            </w:r>
          </w:p>
        </w:tc>
        <w:tc>
          <w:tcPr>
            <w:tcW w:w="7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Umbral propuesto – requiere aprobación: carga inicial ≤ 500 KB transferidos; heap ≤ 50 MB tras el recorrido; Lighthouse Rendimiento ≥ 80 (escritorio).</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CP-NF09</w:t>
            </w:r>
          </w:p>
        </w:tc>
        <w:tc>
          <w:tcPr>
            <w:tcW w:w="78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F94D20" w:rsidRDefault="009236CB">
            <w:pPr>
              <w:spacing w:after="40" w:line="252" w:lineRule="auto"/>
            </w:pPr>
            <w:r>
              <w:rPr>
                <w:sz w:val="20"/>
                <w:szCs w:val="20"/>
              </w:rPr>
              <w:t>Umbral propuesto – requiere aprobación: 0 infracciones críticas o graves en las cuatro pantallas; 100 % de los controles alcanzables con teclado y con foco visible.</w:t>
            </w:r>
          </w:p>
        </w:tc>
      </w:tr>
      <w:tr w:rsidR="00F94D20">
        <w:trPr>
          <w:cantSplit/>
        </w:trPr>
        <w:tc>
          <w:tcPr>
            <w:tcW w:w="150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CP-NF11</w:t>
            </w:r>
          </w:p>
        </w:tc>
        <w:tc>
          <w:tcPr>
            <w:tcW w:w="7860" w:type="dxa"/>
            <w:tcBorders>
              <w:top w:val="single" w:sz="4" w:space="0" w:color="8EAADB"/>
              <w:left w:val="single" w:sz="4" w:space="0" w:color="8EAADB"/>
              <w:bottom w:val="single" w:sz="4" w:space="0" w:color="8EAADB"/>
              <w:right w:val="single" w:sz="4" w:space="0" w:color="8EAADB"/>
            </w:tcBorders>
            <w:shd w:val="clear" w:color="auto" w:fill="F2F2F2"/>
            <w:tcMar>
              <w:top w:w="60" w:type="dxa"/>
              <w:left w:w="100" w:type="dxa"/>
              <w:bottom w:w="60" w:type="dxa"/>
              <w:right w:w="100" w:type="dxa"/>
            </w:tcMar>
          </w:tcPr>
          <w:p w:rsidR="00F94D20" w:rsidRDefault="009236CB">
            <w:pPr>
              <w:spacing w:after="40" w:line="252" w:lineRule="auto"/>
            </w:pPr>
            <w:r>
              <w:rPr>
                <w:sz w:val="20"/>
                <w:szCs w:val="20"/>
              </w:rPr>
              <w:t>Recuperación sin nuevo inicio de sesión, con resultados idénticos a CP-F05 y en ≤ 2 acciones del usuario después del error (umbral propuesto – requiere aprobación).</w:t>
            </w:r>
          </w:p>
        </w:tc>
      </w:tr>
    </w:tbl>
    <w:p w:rsidR="00F94D20" w:rsidRDefault="009236CB">
      <w:pPr>
        <w:pStyle w:val="Ttulo2"/>
      </w:pPr>
      <w:bookmarkStart w:id="38" w:name="_Toc242459284"/>
      <w:r>
        <w:t>16.6 Supuestos, dependencias y limitaciones de los datos</w:t>
      </w:r>
      <w:bookmarkEnd w:id="38"/>
    </w:p>
    <w:p w:rsidR="00F94D20" w:rsidRDefault="009236CB">
      <w:pPr>
        <w:pStyle w:val="Prrafodelista"/>
        <w:numPr>
          <w:ilvl w:val="0"/>
          <w:numId w:val="2"/>
        </w:numPr>
        <w:spacing w:after="60" w:line="264" w:lineRule="auto"/>
      </w:pPr>
      <w:r>
        <w:t>Los datos son ficticios y determi</w:t>
      </w:r>
      <w:r>
        <w:t>nistas: los resultados esperados dependen de los archivos de data/ en su versión actual.</w:t>
      </w:r>
    </w:p>
    <w:p w:rsidR="00F94D20" w:rsidRDefault="009236CB">
      <w:pPr>
        <w:pStyle w:val="Prrafodelista"/>
        <w:numPr>
          <w:ilvl w:val="0"/>
          <w:numId w:val="2"/>
        </w:numPr>
        <w:spacing w:after="60" w:line="264" w:lineRule="auto"/>
      </w:pPr>
      <w:r>
        <w:lastRenderedPageBreak/>
        <w:t>La simulación en tiempo real no avanza automáticamente; los valores dependen del parámetro tick.</w:t>
      </w:r>
    </w:p>
    <w:p w:rsidR="00F94D20" w:rsidRDefault="009236CB">
      <w:pPr>
        <w:pStyle w:val="Prrafodelista"/>
        <w:numPr>
          <w:ilvl w:val="0"/>
          <w:numId w:val="2"/>
        </w:numPr>
        <w:spacing w:after="60" w:line="264" w:lineRule="auto"/>
      </w:pPr>
      <w:r>
        <w:t>Los escenarios aplican la misma falla a todas las solicitudes de datos</w:t>
      </w:r>
      <w:r>
        <w:t>; no simulan fallas parciales o intermitentes.</w:t>
      </w:r>
    </w:p>
    <w:p w:rsidR="00F94D20" w:rsidRDefault="009236CB">
      <w:pPr>
        <w:pStyle w:val="Prrafodelista"/>
        <w:numPr>
          <w:ilvl w:val="0"/>
          <w:numId w:val="2"/>
        </w:numPr>
        <w:spacing w:after="60" w:line="264" w:lineRule="auto"/>
      </w:pPr>
      <w:r>
        <w:t>Mi Ruta no depende de servicios externos (sin base de datos, mapas ni GPS); la URL publicada depende de Vercel.</w:t>
      </w:r>
    </w:p>
    <w:p w:rsidR="00F94D20" w:rsidRDefault="009236CB">
      <w:pPr>
        <w:pStyle w:val="Prrafodelista"/>
        <w:numPr>
          <w:ilvl w:val="0"/>
          <w:numId w:val="2"/>
        </w:numPr>
        <w:spacing w:after="60" w:line="264" w:lineRule="auto"/>
      </w:pPr>
      <w:r>
        <w:t>Los casos que crean historial o cambios de administración requieren limpiar el almacenamiento loc</w:t>
      </w:r>
      <w:r>
        <w:t>al para obtener identificadores reproducibles (L001, data-origin).</w:t>
      </w:r>
    </w:p>
    <w:p w:rsidR="00F94D20" w:rsidRDefault="009236CB">
      <w:pPr>
        <w:pStyle w:val="Ttulo2"/>
      </w:pPr>
      <w:bookmarkStart w:id="39" w:name="_Toc242459285"/>
      <w:r>
        <w:t>16.7 Restricciones para reproducir las pruebas</w:t>
      </w:r>
      <w:bookmarkEnd w:id="39"/>
    </w:p>
    <w:p w:rsidR="00F94D20" w:rsidRDefault="009236CB">
      <w:pPr>
        <w:pStyle w:val="Prrafodelista"/>
        <w:numPr>
          <w:ilvl w:val="0"/>
          <w:numId w:val="2"/>
        </w:numPr>
        <w:spacing w:after="60" w:line="264" w:lineRule="auto"/>
      </w:pPr>
      <w:r>
        <w:t>Escenario NORMAL y sesión conocida al inicio de cada caso; las cuentas de demostración no deben modificarse.</w:t>
      </w:r>
    </w:p>
    <w:p w:rsidR="00F94D20" w:rsidRDefault="009236CB">
      <w:pPr>
        <w:pStyle w:val="Prrafodelista"/>
        <w:numPr>
          <w:ilvl w:val="0"/>
          <w:numId w:val="2"/>
        </w:numPr>
        <w:spacing w:after="60" w:line="264" w:lineRule="auto"/>
      </w:pPr>
      <w:r>
        <w:t>Misma versión del sistema para to</w:t>
      </w:r>
      <w:r>
        <w:t>dos los integrantes (local actualizada o URL redesplegada).</w:t>
      </w:r>
    </w:p>
    <w:p w:rsidR="00F94D20" w:rsidRDefault="009236CB">
      <w:pPr>
        <w:pStyle w:val="Prrafodelista"/>
        <w:numPr>
          <w:ilvl w:val="0"/>
          <w:numId w:val="2"/>
        </w:numPr>
        <w:spacing w:after="60" w:line="264" w:lineRule="auto"/>
      </w:pPr>
      <w:r>
        <w:t>Navegadores y herramientas con versiones registradas en la evidencia.</w:t>
      </w:r>
    </w:p>
    <w:p w:rsidR="00F94D20" w:rsidRDefault="009236CB">
      <w:pPr>
        <w:pStyle w:val="Prrafodelista"/>
        <w:numPr>
          <w:ilvl w:val="0"/>
          <w:numId w:val="2"/>
        </w:numPr>
        <w:spacing w:after="60" w:line="264" w:lineRule="auto"/>
        <w:sectPr w:rsidR="00F94D20">
          <w:headerReference w:type="default" r:id="rId31"/>
          <w:footerReference w:type="default" r:id="rId32"/>
          <w:pgSz w:w="12240" w:h="15840"/>
          <w:pgMar w:top="1440" w:right="1440" w:bottom="1440" w:left="1440" w:header="708" w:footer="708" w:gutter="0"/>
          <w:cols w:space="720"/>
          <w:docGrid w:linePitch="360"/>
        </w:sectPr>
      </w:pPr>
      <w:r>
        <w:t>No ejecutar pruebas destructivas, intrusivas ni de carga contra la URL publicada.</w:t>
      </w:r>
    </w:p>
    <w:p w:rsidR="00F94D20" w:rsidRDefault="009236CB">
      <w:pPr>
        <w:pStyle w:val="Ttulo1"/>
      </w:pPr>
      <w:bookmarkStart w:id="40" w:name="_Toc242459286"/>
      <w:r>
        <w:lastRenderedPageBreak/>
        <w:t>17. Referencias bibliográficas</w:t>
      </w:r>
      <w:bookmarkEnd w:id="40"/>
    </w:p>
    <w:p w:rsidR="00F94D20" w:rsidRDefault="009236CB">
      <w:pPr>
        <w:spacing w:after="120" w:line="276" w:lineRule="auto"/>
        <w:jc w:val="both"/>
      </w:pPr>
      <w:r>
        <w:t>Referencias en formato APA, séptima edición. Las direcciones web se verificaron el 9 de octubre de 2026; la página del catálogo</w:t>
      </w:r>
      <w:r>
        <w:t xml:space="preserve"> de ISO no permitió la consulta automatizada (respuesta 403), por lo que los datos de las normas se confirmaron en los resultados de búsqueda del sitio iso.org y en catálogos de organismos de normalización.</w:t>
      </w:r>
    </w:p>
    <w:p w:rsidR="00F94D20" w:rsidRDefault="009236CB">
      <w:pPr>
        <w:spacing w:after="160" w:line="276" w:lineRule="auto"/>
        <w:ind w:left="720" w:hanging="720"/>
      </w:pPr>
      <w:r>
        <w:t>Deque Systems. (s. f.). Axe DevTools. https://www</w:t>
      </w:r>
      <w:r>
        <w:t>.deque.com/axe/devtools/</w:t>
      </w:r>
    </w:p>
    <w:p w:rsidR="00F94D20" w:rsidRDefault="009236CB">
      <w:pPr>
        <w:spacing w:after="160" w:line="276" w:lineRule="auto"/>
        <w:ind w:left="720" w:hanging="720"/>
      </w:pPr>
      <w:r>
        <w:t>Google. (s. f.). Introduction to Lighthouse. Chrome for Developers. https://developer.chrome.com/docs/lighthouse/overview</w:t>
      </w:r>
    </w:p>
    <w:p w:rsidR="00F94D20" w:rsidRDefault="009236CB">
      <w:pPr>
        <w:spacing w:after="160" w:line="276" w:lineRule="auto"/>
        <w:ind w:left="720" w:hanging="720"/>
      </w:pPr>
      <w:r>
        <w:t>Grafana Labs. (s. f.). Grafana k6 documentation. https://grafana.com/docs/k6/latest/</w:t>
      </w:r>
    </w:p>
    <w:p w:rsidR="00F94D20" w:rsidRDefault="009236CB">
      <w:pPr>
        <w:spacing w:after="160" w:line="276" w:lineRule="auto"/>
        <w:ind w:left="720" w:hanging="720"/>
      </w:pPr>
      <w:r>
        <w:t>International Organization for Standardization &amp; International Electrotechnical Commission. (2011). Systems and software engineering — Systems and software Quality Requirements and Evaluation (SQuaRE) — System and software quality models (ISO/IEC 25010:201</w:t>
      </w:r>
      <w:r>
        <w:t>1; norma anulada). https://www.iso.org/standard/35733.html</w:t>
      </w:r>
    </w:p>
    <w:p w:rsidR="00F94D20" w:rsidRDefault="009236CB">
      <w:pPr>
        <w:spacing w:after="160" w:line="276" w:lineRule="auto"/>
        <w:ind w:left="720" w:hanging="720"/>
      </w:pPr>
      <w:r>
        <w:t>International Organization for Standardization &amp; International Electrotechnical Commission. (2023). Systems and software engineering — Systems and software Quality Requirements and Evaluation (SQua</w:t>
      </w:r>
      <w:r>
        <w:t>RE) — Product quality model (ISO/IEC 25010:2023). https://www.iso.org/standard/78176.html</w:t>
      </w:r>
    </w:p>
    <w:p w:rsidR="00F94D20" w:rsidRDefault="009236CB">
      <w:pPr>
        <w:spacing w:after="160" w:line="276" w:lineRule="auto"/>
        <w:ind w:left="720" w:hanging="720"/>
      </w:pPr>
      <w:r>
        <w:t>OWASP Foundation. (2025). OWASP Top 10:2025. https://top10.owasp.org/</w:t>
      </w:r>
    </w:p>
    <w:p w:rsidR="00F94D20" w:rsidRDefault="009236CB">
      <w:pPr>
        <w:spacing w:after="160" w:line="276" w:lineRule="auto"/>
        <w:ind w:left="720" w:hanging="720"/>
      </w:pPr>
      <w:r>
        <w:t>Selenium Project. (s. f.-a). Command-line Runner. Selenium IDE. https://www.selenium.dev/seleniu</w:t>
      </w:r>
      <w:r>
        <w:t>m-ide/docs/en/introduction/command-line-runner</w:t>
      </w:r>
    </w:p>
    <w:p w:rsidR="00F94D20" w:rsidRDefault="009236CB">
      <w:pPr>
        <w:spacing w:after="160" w:line="276" w:lineRule="auto"/>
        <w:ind w:left="720" w:hanging="720"/>
      </w:pPr>
      <w:r>
        <w:t>Selenium Project. (s. f.-b). Commands. Selenium IDE. https://www.selenium.dev/selenium-ide/docs/en/api/commands</w:t>
      </w:r>
    </w:p>
    <w:p w:rsidR="00F94D20" w:rsidRDefault="009236CB">
      <w:pPr>
        <w:spacing w:after="160" w:line="276" w:lineRule="auto"/>
        <w:ind w:left="720" w:hanging="720"/>
      </w:pPr>
      <w:r>
        <w:t>Selenium Project. (s. f.-c). Selenium IDE: Open source record and playback test automation for th</w:t>
      </w:r>
      <w:r>
        <w:t>e web. https://www.selenium.dev/selenium-ide/</w:t>
      </w:r>
    </w:p>
    <w:p w:rsidR="00F94D20" w:rsidRDefault="009236CB">
      <w:pPr>
        <w:spacing w:after="160" w:line="276" w:lineRule="auto"/>
        <w:ind w:left="720" w:hanging="720"/>
      </w:pPr>
      <w:r>
        <w:t>World Wide Web Consortium. (2024, 12 de diciembre). Web Content Accessibility Guidelines (WCAG) 2.2 (W3C Recommendation). https://www.w3.org/TR/WCAG22/</w:t>
      </w:r>
    </w:p>
    <w:p w:rsidR="00F94D20" w:rsidRDefault="009236CB">
      <w:pPr>
        <w:spacing w:after="160" w:line="276" w:lineRule="auto"/>
        <w:ind w:left="720" w:hanging="720"/>
      </w:pPr>
      <w:r>
        <w:t>ZAP Dev Team. (s. f.). Zed Attack Proxy (ZAP). https://www</w:t>
      </w:r>
      <w:r>
        <w:t>.zaproxy.org/</w:t>
      </w:r>
    </w:p>
    <w:p w:rsidR="00F94D20" w:rsidRDefault="009236CB">
      <w:pPr>
        <w:pStyle w:val="Ttulo2"/>
      </w:pPr>
      <w:bookmarkStart w:id="41" w:name="_Toc242459287"/>
      <w:r>
        <w:t>Fuentes internas consultadas (no bibliográficas)</w:t>
      </w:r>
      <w:bookmarkEnd w:id="41"/>
    </w:p>
    <w:p w:rsidR="00F94D20" w:rsidRDefault="009236CB">
      <w:pPr>
        <w:spacing w:after="120" w:line="276" w:lineRule="auto"/>
        <w:jc w:val="both"/>
      </w:pPr>
      <w:r>
        <w:t>Código fuente y documentación técnica del repositorio de Mi Ruta: control/instrucciones.md, docs/architecture.md, docs/api.md, docs/scenarios.md, docs/errors.md, docs/testability-matrix.md, doc</w:t>
      </w:r>
      <w:r>
        <w:t>s/selenium.md, docs/accessibility.md, docs/responsive.md, docs/realtime.md, docs/admin.md y docs/deployment-vercel.md. La guía de aprendizaje de la Tarea 3 no estaba disponible en el repositorio; el grupo debe añadirla como referencia con sus datos oficial</w:t>
      </w:r>
      <w:r>
        <w:t>es.</w:t>
      </w:r>
    </w:p>
    <w:sectPr w:rsidR="00F94D20">
      <w:headerReference w:type="default" r:id="rId33"/>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236CB">
      <w:r>
        <w:separator/>
      </w:r>
    </w:p>
  </w:endnote>
  <w:endnote w:type="continuationSeparator" w:id="0">
    <w:p w:rsidR="00000000" w:rsidRDefault="00923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133</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133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F94D2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14</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14</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19</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19</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36</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36</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42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42</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63</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63</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72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72</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75</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75</w: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80</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80</w: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126</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126</w:t>
    </w:r>
    <w:r>
      <w:rPr>
        <w:sz w:val="18"/>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129</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129</w:t>
    </w:r>
    <w:r>
      <w:rPr>
        <w:sz w:val="18"/>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133</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133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236CB">
      <w:r>
        <w:separator/>
      </w:r>
    </w:p>
  </w:footnote>
  <w:footnote w:type="continuationSeparator" w:id="0">
    <w:p w:rsidR="00000000" w:rsidRDefault="00923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F94D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D20" w:rsidRDefault="009236CB">
    <w:pPr>
      <w:pBdr>
        <w:bottom w:val="single" w:sz="4" w:space="2" w:color="8EAADB"/>
      </w:pBdr>
      <w:jc w:val="right"/>
    </w:pPr>
    <w:r>
      <w:rPr>
        <w:color w:val="595959"/>
        <w:sz w:val="16"/>
        <w:szCs w:val="16"/>
      </w:rPr>
      <w:t>Plan de pruebas – Mi Ruta · Tarea 3 – Prácticas simuladas · Calidad de Software (202016903)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C43D1D"/>
    <w:multiLevelType w:val="hybridMultilevel"/>
    <w:tmpl w:val="A4B658DC"/>
    <w:lvl w:ilvl="0" w:tplc="5822844A" w:tentative="1">
      <w:start w:val="1"/>
      <w:numFmt w:val="bullet"/>
      <w:lvlText w:val="●"/>
      <w:lvlJc w:val="left"/>
      <w:pPr>
        <w:ind w:left="720" w:hanging="360"/>
      </w:pPr>
    </w:lvl>
    <w:lvl w:ilvl="1" w:tplc="AF48F36E" w:tentative="1">
      <w:start w:val="1"/>
      <w:numFmt w:val="bullet"/>
      <w:lvlText w:val="○"/>
      <w:lvlJc w:val="left"/>
      <w:pPr>
        <w:ind w:left="1440" w:hanging="360"/>
      </w:pPr>
    </w:lvl>
    <w:lvl w:ilvl="2" w:tplc="6070FE3C" w:tentative="1">
      <w:start w:val="1"/>
      <w:numFmt w:val="bullet"/>
      <w:lvlText w:val="■"/>
      <w:lvlJc w:val="left"/>
      <w:pPr>
        <w:ind w:left="2160" w:hanging="360"/>
      </w:pPr>
    </w:lvl>
    <w:lvl w:ilvl="3" w:tplc="02E42670" w:tentative="1">
      <w:start w:val="1"/>
      <w:numFmt w:val="bullet"/>
      <w:lvlText w:val="●"/>
      <w:lvlJc w:val="left"/>
      <w:pPr>
        <w:ind w:left="2880" w:hanging="360"/>
      </w:pPr>
    </w:lvl>
    <w:lvl w:ilvl="4" w:tplc="EB8E2BAC" w:tentative="1">
      <w:start w:val="1"/>
      <w:numFmt w:val="bullet"/>
      <w:lvlText w:val="○"/>
      <w:lvlJc w:val="left"/>
      <w:pPr>
        <w:ind w:left="3600" w:hanging="360"/>
      </w:pPr>
    </w:lvl>
    <w:lvl w:ilvl="5" w:tplc="EB1659E6" w:tentative="1">
      <w:start w:val="1"/>
      <w:numFmt w:val="bullet"/>
      <w:lvlText w:val="■"/>
      <w:lvlJc w:val="left"/>
      <w:pPr>
        <w:ind w:left="4320" w:hanging="360"/>
      </w:pPr>
    </w:lvl>
    <w:lvl w:ilvl="6" w:tplc="22A45996" w:tentative="1">
      <w:start w:val="1"/>
      <w:numFmt w:val="bullet"/>
      <w:lvlText w:val="●"/>
      <w:lvlJc w:val="left"/>
      <w:pPr>
        <w:ind w:left="5040" w:hanging="360"/>
      </w:pPr>
    </w:lvl>
    <w:lvl w:ilvl="7" w:tplc="5FC20C2A" w:tentative="1">
      <w:start w:val="1"/>
      <w:numFmt w:val="bullet"/>
      <w:lvlText w:val="●"/>
      <w:lvlJc w:val="left"/>
      <w:pPr>
        <w:ind w:left="5760" w:hanging="360"/>
      </w:pPr>
    </w:lvl>
    <w:lvl w:ilvl="8" w:tplc="EC8A2DA0" w:tentative="1">
      <w:start w:val="1"/>
      <w:numFmt w:val="bullet"/>
      <w:lvlText w:val="●"/>
      <w:lvlJc w:val="left"/>
      <w:pPr>
        <w:ind w:left="6480" w:hanging="360"/>
      </w:pPr>
    </w:lvl>
  </w:abstractNum>
  <w:abstractNum w:abstractNumId="1" w15:restartNumberingAfterBreak="0">
    <w:nsid w:val="51032600"/>
    <w:multiLevelType w:val="hybridMultilevel"/>
    <w:tmpl w:val="EEE66E06"/>
    <w:lvl w:ilvl="0" w:tplc="45C4F92A">
      <w:start w:val="1"/>
      <w:numFmt w:val="bullet"/>
      <w:lvlText w:val="•"/>
      <w:lvlJc w:val="left"/>
      <w:pPr>
        <w:ind w:left="720" w:hanging="360"/>
      </w:pPr>
    </w:lvl>
    <w:lvl w:ilvl="1" w:tplc="8B28257E">
      <w:numFmt w:val="decimal"/>
      <w:lvlText w:val=""/>
      <w:lvlJc w:val="left"/>
    </w:lvl>
    <w:lvl w:ilvl="2" w:tplc="D534ADF0">
      <w:numFmt w:val="decimal"/>
      <w:lvlText w:val=""/>
      <w:lvlJc w:val="left"/>
    </w:lvl>
    <w:lvl w:ilvl="3" w:tplc="6A6ABDE4">
      <w:numFmt w:val="decimal"/>
      <w:lvlText w:val=""/>
      <w:lvlJc w:val="left"/>
    </w:lvl>
    <w:lvl w:ilvl="4" w:tplc="83C454C0">
      <w:numFmt w:val="decimal"/>
      <w:lvlText w:val=""/>
      <w:lvlJc w:val="left"/>
    </w:lvl>
    <w:lvl w:ilvl="5" w:tplc="B4187C74">
      <w:numFmt w:val="decimal"/>
      <w:lvlText w:val=""/>
      <w:lvlJc w:val="left"/>
    </w:lvl>
    <w:lvl w:ilvl="6" w:tplc="E5800028">
      <w:numFmt w:val="decimal"/>
      <w:lvlText w:val=""/>
      <w:lvlJc w:val="left"/>
    </w:lvl>
    <w:lvl w:ilvl="7" w:tplc="4FA26240">
      <w:numFmt w:val="decimal"/>
      <w:lvlText w:val=""/>
      <w:lvlJc w:val="left"/>
    </w:lvl>
    <w:lvl w:ilvl="8" w:tplc="893AD7F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D20"/>
    <w:rsid w:val="009236CB"/>
    <w:rsid w:val="00F94D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D75833-A45B-4B98-9630-00D27A71F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160"/>
      <w:outlineLvl w:val="0"/>
    </w:pPr>
    <w:rPr>
      <w:b/>
      <w:bCs/>
      <w:color w:val="1F3864"/>
      <w:sz w:val="30"/>
      <w:szCs w:val="30"/>
    </w:rPr>
  </w:style>
  <w:style w:type="paragraph" w:styleId="Ttulo2">
    <w:name w:val="heading 2"/>
    <w:basedOn w:val="Normal"/>
    <w:next w:val="Normal"/>
    <w:uiPriority w:val="9"/>
    <w:unhideWhenUsed/>
    <w:qFormat/>
    <w:pPr>
      <w:keepNext/>
      <w:spacing w:before="200" w:after="120"/>
      <w:outlineLvl w:val="1"/>
    </w:pPr>
    <w:rPr>
      <w:b/>
      <w:bCs/>
      <w:color w:val="2F5496"/>
      <w:sz w:val="26"/>
      <w:szCs w:val="26"/>
    </w:rPr>
  </w:style>
  <w:style w:type="paragraph" w:styleId="Ttulo3">
    <w:name w:val="heading 3"/>
    <w:basedOn w:val="Normal"/>
    <w:next w:val="Normal"/>
    <w:uiPriority w:val="9"/>
    <w:unhideWhenUsed/>
    <w:qFormat/>
    <w:pPr>
      <w:keepNext/>
      <w:spacing w:before="200" w:after="100"/>
      <w:outlineLvl w:val="2"/>
    </w:pPr>
    <w:rPr>
      <w:b/>
      <w:bCs/>
      <w:color w:val="2F5496"/>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236CB"/>
    <w:pPr>
      <w:spacing w:after="100"/>
    </w:pPr>
  </w:style>
  <w:style w:type="paragraph" w:styleId="TDC2">
    <w:name w:val="toc 2"/>
    <w:basedOn w:val="Normal"/>
    <w:next w:val="Normal"/>
    <w:autoRedefine/>
    <w:uiPriority w:val="39"/>
    <w:unhideWhenUsed/>
    <w:rsid w:val="009236C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oter" Target="footer1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35486</Words>
  <Characters>195176</Characters>
  <Application>Microsoft Office Word</Application>
  <DocSecurity>0</DocSecurity>
  <Lines>1626</Lines>
  <Paragraphs>460</Paragraphs>
  <ScaleCrop>false</ScaleCrop>
  <Company/>
  <LinksUpToDate>false</LinksUpToDate>
  <CharactersWithSpaces>230202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Mi Ruta – Tarea 3</dc:title>
  <dc:creator>Grupo de Calidad de Software</dc:creator>
  <dc:description>Plan de pruebas funcionales y no funcionales de Mi Ruta</dc:description>
  <cp:lastModifiedBy>Gustavo Sánchez</cp:lastModifiedBy>
  <cp:revision>2</cp:revision>
  <dcterms:created xsi:type="dcterms:W3CDTF">2026-10-09T22:26:00Z</dcterms:created>
  <dcterms:modified xsi:type="dcterms:W3CDTF">2026-10-09T22:26:00Z</dcterms:modified>
</cp:coreProperties>
</file>