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4D20" w:rsidRPr="008B1AC8" w:rsidRDefault="00F94D20">
      <w:pPr>
        <w:spacing w:before="1200"/>
        <w:rPr>
          <w:rFonts w:ascii="Verdana" w:hAnsi="Verdana"/>
        </w:rPr>
      </w:pPr>
    </w:p>
    <w:p w:rsidR="00F94D20" w:rsidRPr="008B1AC8" w:rsidRDefault="009236CB">
      <w:pPr>
        <w:spacing w:after="120" w:line="276" w:lineRule="auto"/>
        <w:jc w:val="center"/>
        <w:rPr>
          <w:rFonts w:ascii="Verdana" w:hAnsi="Verdana"/>
        </w:rPr>
      </w:pPr>
      <w:r w:rsidRPr="008B1AC8">
        <w:rPr>
          <w:rFonts w:ascii="Verdana" w:hAnsi="Verdana"/>
          <w:b/>
          <w:bCs/>
        </w:rPr>
        <w:t>Universidad Nacional Abierta y a Distancia (UNAD)</w:t>
      </w:r>
    </w:p>
    <w:p w:rsidR="00F94D20" w:rsidRPr="008B1AC8" w:rsidRDefault="009236CB">
      <w:pPr>
        <w:spacing w:after="600" w:line="276" w:lineRule="auto"/>
        <w:jc w:val="center"/>
        <w:rPr>
          <w:rFonts w:ascii="Verdana" w:hAnsi="Verdana"/>
        </w:rPr>
      </w:pPr>
      <w:r w:rsidRPr="008B1AC8">
        <w:rPr>
          <w:rFonts w:ascii="Verdana" w:hAnsi="Verdana"/>
        </w:rPr>
        <w:t>Escuela de Ciencias Básicas, Tecnología e Ingeniería</w:t>
      </w:r>
    </w:p>
    <w:p w:rsidR="00F94D20" w:rsidRPr="008B1AC8" w:rsidRDefault="009236CB">
      <w:pPr>
        <w:spacing w:after="120" w:line="276" w:lineRule="auto"/>
        <w:jc w:val="center"/>
        <w:rPr>
          <w:rFonts w:ascii="Verdana" w:hAnsi="Verdana"/>
        </w:rPr>
      </w:pPr>
      <w:r w:rsidRPr="008B1AC8">
        <w:rPr>
          <w:rFonts w:ascii="Verdana" w:hAnsi="Verdana"/>
          <w:b/>
          <w:bCs/>
          <w:color w:val="1F3864"/>
        </w:rPr>
        <w:t>Plan de pruebas funcionales y no funcionales</w:t>
      </w:r>
    </w:p>
    <w:p w:rsidR="00F94D20" w:rsidRPr="008B1AC8" w:rsidRDefault="009236CB">
      <w:pPr>
        <w:spacing w:after="120" w:line="276" w:lineRule="auto"/>
        <w:jc w:val="center"/>
        <w:rPr>
          <w:rFonts w:ascii="Verdana" w:hAnsi="Verdana"/>
        </w:rPr>
      </w:pPr>
      <w:r w:rsidRPr="008B1AC8">
        <w:rPr>
          <w:rFonts w:ascii="Verdana" w:hAnsi="Verdana"/>
          <w:b/>
          <w:bCs/>
          <w:color w:val="1F3864"/>
        </w:rPr>
        <w:t>Aplicación web simulada «Mi Ruta»</w:t>
      </w:r>
    </w:p>
    <w:p w:rsidR="00F94D20" w:rsidRPr="008B1AC8" w:rsidRDefault="009236CB">
      <w:pPr>
        <w:spacing w:after="600" w:line="276" w:lineRule="auto"/>
        <w:jc w:val="center"/>
        <w:rPr>
          <w:rFonts w:ascii="Verdana" w:hAnsi="Verdana"/>
        </w:rPr>
      </w:pPr>
      <w:r w:rsidRPr="008B1AC8">
        <w:rPr>
          <w:rFonts w:ascii="Verdana" w:hAnsi="Verdana"/>
        </w:rPr>
        <w:t>Propuesta técnica alineada con ISO/IEC 25010:2023 y preparada para Selenium 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360"/>
      </w:tblGrid>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Universidad</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Universidad Nacional Abierta y a Distancia (UNAD)</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Curso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Calidad de Software</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Código del curso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202016903</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Actividad</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Tarea 3 – Prácticas simuladas</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Aplicación evaluada</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Mi Ruta (sistema bajo prueba)</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Grupo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i/>
                <w:iCs/>
                <w:color w:val="7F7F7F"/>
              </w:rPr>
              <w:t>[Número de grupo]</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Integrantes del grupo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i/>
                <w:iCs/>
                <w:color w:val="7F7F7F"/>
              </w:rPr>
              <w:t>[Nombre completo – código]</w:t>
            </w:r>
          </w:p>
          <w:p w:rsidR="00F94D20" w:rsidRPr="008B1AC8" w:rsidRDefault="009236CB">
            <w:pPr>
              <w:spacing w:after="40" w:line="252" w:lineRule="auto"/>
              <w:rPr>
                <w:rFonts w:ascii="Verdana" w:hAnsi="Verdana"/>
              </w:rPr>
            </w:pPr>
            <w:r w:rsidRPr="008B1AC8">
              <w:rPr>
                <w:rFonts w:ascii="Verdana" w:hAnsi="Verdana"/>
                <w:i/>
                <w:iCs/>
                <w:color w:val="7F7F7F"/>
              </w:rPr>
              <w:t>[Nombre completo – código]</w:t>
            </w:r>
          </w:p>
          <w:p w:rsidR="00F94D20" w:rsidRPr="008B1AC8" w:rsidRDefault="009236CB">
            <w:pPr>
              <w:spacing w:after="40" w:line="252" w:lineRule="auto"/>
              <w:rPr>
                <w:rFonts w:ascii="Verdana" w:hAnsi="Verdana"/>
              </w:rPr>
            </w:pPr>
            <w:r w:rsidRPr="008B1AC8">
              <w:rPr>
                <w:rFonts w:ascii="Verdana" w:hAnsi="Verdana"/>
                <w:i/>
                <w:iCs/>
                <w:color w:val="7F7F7F"/>
              </w:rPr>
              <w:t>[Nombre completo – código]</w:t>
            </w:r>
          </w:p>
          <w:p w:rsidR="00F94D20" w:rsidRPr="008B1AC8" w:rsidRDefault="009236CB">
            <w:pPr>
              <w:spacing w:after="40" w:line="252" w:lineRule="auto"/>
              <w:rPr>
                <w:rFonts w:ascii="Verdana" w:hAnsi="Verdana"/>
              </w:rPr>
            </w:pPr>
            <w:r w:rsidRPr="008B1AC8">
              <w:rPr>
                <w:rFonts w:ascii="Verdana" w:hAnsi="Verdana"/>
                <w:i/>
                <w:iCs/>
                <w:color w:val="7F7F7F"/>
              </w:rPr>
              <w:t>[Nombre completo – código]</w:t>
            </w:r>
          </w:p>
          <w:p w:rsidR="00F94D20" w:rsidRPr="008B1AC8" w:rsidRDefault="009236CB">
            <w:pPr>
              <w:spacing w:after="40" w:line="252" w:lineRule="auto"/>
              <w:rPr>
                <w:rFonts w:ascii="Verdana" w:hAnsi="Verdana"/>
              </w:rPr>
            </w:pPr>
            <w:r w:rsidRPr="008B1AC8">
              <w:rPr>
                <w:rFonts w:ascii="Verdana" w:hAnsi="Verdana"/>
                <w:i/>
                <w:iCs/>
                <w:color w:val="7F7F7F"/>
              </w:rPr>
              <w:t>[Nombre completo – código]</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Tutor</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i/>
                <w:iCs/>
                <w:color w:val="7F7F7F"/>
              </w:rPr>
              <w:t>[Nombre del tutor]</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Fecha de elaboración</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 de octubre de 2026</w:t>
            </w:r>
          </w:p>
        </w:tc>
      </w:tr>
    </w:tbl>
    <w:p w:rsidR="00F94D20" w:rsidRPr="008B1AC8" w:rsidRDefault="009236CB">
      <w:pPr>
        <w:spacing w:before="400" w:after="120" w:line="276" w:lineRule="auto"/>
        <w:jc w:val="center"/>
        <w:rPr>
          <w:rFonts w:ascii="Verdana" w:hAnsi="Verdana"/>
        </w:rPr>
        <w:sectPr w:rsidR="00F94D20" w:rsidRPr="008B1AC8">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r w:rsidRPr="008B1AC8">
        <w:rPr>
          <w:rFonts w:ascii="Verdana" w:hAnsi="Verdana"/>
          <w:i/>
          <w:iCs/>
        </w:rPr>
        <w:t>Los campos entre corchetes son editables y deben completarse por el grupo. Este documento es un plan diseñado: ningún caso ha sido ejecutado todavía.</w:t>
      </w:r>
    </w:p>
    <w:p w:rsidR="00F94D20" w:rsidRPr="008B1AC8" w:rsidRDefault="009236CB">
      <w:pPr>
        <w:spacing w:after="120" w:line="276" w:lineRule="auto"/>
        <w:rPr>
          <w:rFonts w:ascii="Verdana" w:hAnsi="Verdana"/>
        </w:rPr>
      </w:pPr>
      <w:r w:rsidRPr="008B1AC8">
        <w:rPr>
          <w:rFonts w:ascii="Verdana" w:hAnsi="Verdana"/>
          <w:b/>
          <w:bCs/>
          <w:color w:val="1F3864"/>
        </w:rPr>
        <w:lastRenderedPageBreak/>
        <w:t>Contenido</w:t>
      </w:r>
    </w:p>
    <w:sdt>
      <w:sdtPr>
        <w:rPr>
          <w:rFonts w:ascii="Verdana" w:hAnsi="Verdana"/>
        </w:rPr>
        <w:alias w:val="Contenido"/>
        <w:id w:val="1868481827"/>
      </w:sdtPr>
      <w:sdtContent>
        <w:p w:rsidR="009236CB" w:rsidRPr="008B1AC8" w:rsidRDefault="009236CB">
          <w:pPr>
            <w:pStyle w:val="TDC1"/>
            <w:tabs>
              <w:tab w:val="right" w:leader="dot" w:pos="9350"/>
            </w:tabs>
            <w:rPr>
              <w:rFonts w:ascii="Verdana" w:eastAsiaTheme="minorEastAsia" w:hAnsi="Verdana" w:cstheme="minorBidi"/>
              <w:noProof/>
            </w:rPr>
          </w:pPr>
          <w:r w:rsidRPr="008B1AC8">
            <w:rPr>
              <w:rFonts w:ascii="Verdana" w:hAnsi="Verdana"/>
            </w:rPr>
            <w:fldChar w:fldCharType="begin"/>
          </w:r>
          <w:r w:rsidRPr="008B1AC8">
            <w:rPr>
              <w:rFonts w:ascii="Verdana" w:hAnsi="Verdana"/>
            </w:rPr>
            <w:instrText>TOC \h \o "1-2"</w:instrText>
          </w:r>
          <w:r w:rsidRPr="008B1AC8">
            <w:rPr>
              <w:rFonts w:ascii="Verdana" w:hAnsi="Verdana"/>
            </w:rPr>
            <w:fldChar w:fldCharType="separate"/>
          </w:r>
          <w:hyperlink w:anchor="_Toc242459247" w:history="1">
            <w:r w:rsidRPr="008B1AC8">
              <w:rPr>
                <w:rStyle w:val="Hipervnculo"/>
                <w:rFonts w:ascii="Verdana" w:hAnsi="Verdana"/>
                <w:noProof/>
              </w:rPr>
              <w:t>2. Introducción</w:t>
            </w:r>
            <w:r w:rsidRPr="008B1AC8">
              <w:rPr>
                <w:rFonts w:ascii="Verdana" w:hAnsi="Verdana"/>
                <w:noProof/>
              </w:rPr>
              <w:tab/>
            </w:r>
            <w:r w:rsidRPr="008B1AC8">
              <w:rPr>
                <w:rFonts w:ascii="Verdana" w:hAnsi="Verdana"/>
                <w:noProof/>
              </w:rPr>
              <w:fldChar w:fldCharType="begin"/>
            </w:r>
            <w:r w:rsidRPr="008B1AC8">
              <w:rPr>
                <w:rFonts w:ascii="Verdana" w:hAnsi="Verdana"/>
                <w:noProof/>
              </w:rPr>
              <w:instrText xml:space="preserve"> PAGEREF _Toc242459247 \h </w:instrText>
            </w:r>
            <w:r w:rsidRPr="008B1AC8">
              <w:rPr>
                <w:rFonts w:ascii="Verdana" w:hAnsi="Verdana"/>
                <w:noProof/>
              </w:rPr>
            </w:r>
            <w:r w:rsidRPr="008B1AC8">
              <w:rPr>
                <w:rFonts w:ascii="Verdana" w:hAnsi="Verdana"/>
                <w:noProof/>
              </w:rPr>
              <w:fldChar w:fldCharType="separate"/>
            </w:r>
            <w:r w:rsidRPr="008B1AC8">
              <w:rPr>
                <w:rFonts w:ascii="Verdana" w:hAnsi="Verdana"/>
                <w:noProof/>
              </w:rPr>
              <w:t>4</w:t>
            </w:r>
            <w:r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48" w:history="1">
            <w:r w:rsidR="009236CB" w:rsidRPr="008B1AC8">
              <w:rPr>
                <w:rStyle w:val="Hipervnculo"/>
                <w:rFonts w:ascii="Verdana" w:hAnsi="Verdana"/>
                <w:noProof/>
              </w:rPr>
              <w:t>3. Objetivo general</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_Toc242459248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4</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49" w:history="1">
            <w:r w:rsidR="009236CB" w:rsidRPr="008B1AC8">
              <w:rPr>
                <w:rStyle w:val="Hipervnculo"/>
                <w:rFonts w:ascii="Verdana" w:hAnsi="Verdana"/>
                <w:noProof/>
              </w:rPr>
              <w:t>4. Objetivos específicos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_Toc242459249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4</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50" w:history="1">
            <w:r w:rsidR="009236CB" w:rsidRPr="008B1AC8">
              <w:rPr>
                <w:rStyle w:val="Hipervnculo"/>
                <w:rFonts w:ascii="Verdana" w:hAnsi="Verdana"/>
                <w:noProof/>
              </w:rPr>
              <w:t>5. Alcance del plan de pruebas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_Toc242459250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5</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51" w:history="1">
            <w:r w:rsidR="009236CB" w:rsidRPr="008B1AC8">
              <w:rPr>
                <w:rStyle w:val="Hipervnculo"/>
                <w:rFonts w:ascii="Verdana" w:hAnsi="Verdana"/>
                <w:noProof/>
              </w:rPr>
              <w:t>5.1 Dentro del alcance</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_Toc242459251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5</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52" w:history="1">
            <w:r w:rsidR="009236CB" w:rsidRPr="008B1AC8">
              <w:rPr>
                <w:rStyle w:val="Hipervnculo"/>
                <w:rFonts w:ascii="Verdana" w:hAnsi="Verdana"/>
                <w:noProof/>
              </w:rPr>
              <w:t>5.2 Fuera del alcance</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_Toc242459252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5</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53" w:history="1">
            <w:r w:rsidR="009236CB" w:rsidRPr="008B1AC8">
              <w:rPr>
                <w:rStyle w:val="Hipervnculo"/>
                <w:rFonts w:ascii="Verdana" w:hAnsi="Verdana"/>
                <w:noProof/>
              </w:rPr>
              <w:t>6. Descripción técnica y arquitectura de Mi Ruta</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_Toc242459253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5</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54" w:history="1">
            <w:r w:rsidR="009236CB" w:rsidRPr="008B1AC8">
              <w:rPr>
                <w:rStyle w:val="Hipervnculo"/>
                <w:rFonts w:ascii="Verdana" w:hAnsi="Verdana"/>
                <w:noProof/>
              </w:rPr>
              <w:t>7. Inventario de funcionalidades y componentes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_Toc242459254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7</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55" w:history="1">
            <w:r w:rsidR="009236CB" w:rsidRPr="008B1AC8">
              <w:rPr>
                <w:rStyle w:val="Hipervnculo"/>
                <w:rFonts w:ascii="Verdana" w:hAnsi="Verdana"/>
                <w:noProof/>
              </w:rPr>
              <w:t>8. Referente de calidad ISO/IEC 25010 y edición utilizada</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_Toc242459255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56" w:history="1">
            <w:r w:rsidR="009236CB" w:rsidRPr="008B1AC8">
              <w:rPr>
                <w:rStyle w:val="Hipervnculo"/>
                <w:rFonts w:ascii="Verdana" w:hAnsi="Verdana"/>
                <w:noProof/>
              </w:rPr>
              <w:t>8.1 Edición seleccionada y justificación</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_Toc242459256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57" w:history="1">
            <w:r w:rsidR="009236CB" w:rsidRPr="008B1AC8">
              <w:rPr>
                <w:rStyle w:val="Hipervnculo"/>
                <w:rFonts w:ascii="Verdana" w:hAnsi="Verdana"/>
                <w:noProof/>
              </w:rPr>
              <w:t>8.2 Características y subcaracterísticas (ISO/IEC 25010:2023)</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_Toc242459257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58" w:history="1">
            <w:r w:rsidR="009236CB" w:rsidRPr="008B1AC8">
              <w:rPr>
                <w:rStyle w:val="Hipervnculo"/>
                <w:rFonts w:ascii="Verdana" w:hAnsi="Verdana"/>
                <w:noProof/>
              </w:rPr>
              <w:t>8.3 Correspondencia con ISO/IEC 25010:2011</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_Toc242459258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59" w:history="1">
            <w:r w:rsidR="009236CB" w:rsidRPr="008B1AC8">
              <w:rPr>
                <w:rStyle w:val="Hipervnculo"/>
                <w:rFonts w:ascii="Verdana" w:hAnsi="Verdana"/>
                <w:noProof/>
              </w:rPr>
              <w:t>8.4 Cobertura y exclusiones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_Toc242459259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14</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60" w:history="1">
            <w:r w:rsidR="009236CB" w:rsidRPr="008B1AC8">
              <w:rPr>
                <w:rStyle w:val="Hipervnculo"/>
                <w:rFonts w:ascii="Verdana" w:hAnsi="Verdana"/>
                <w:noProof/>
              </w:rPr>
              <w:t>9. Plan de pruebas funcionales: 15 casos completos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_Toc242459260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15</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61" w:history="1">
            <w:r w:rsidR="009236CB" w:rsidRPr="008B1AC8">
              <w:rPr>
                <w:rStyle w:val="Hipervnculo"/>
                <w:rFonts w:ascii="Verdana" w:hAnsi="Verdana"/>
                <w:noProof/>
              </w:rPr>
              <w:t>9.1 Matriz A. Plan de pruebas funcionales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_Toc242459261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15</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62" w:history="1">
            <w:r w:rsidR="009236CB" w:rsidRPr="008B1AC8">
              <w:rPr>
                <w:rStyle w:val="Hipervnculo"/>
                <w:rFonts w:ascii="Verdana" w:hAnsi="Verdana"/>
                <w:noProof/>
              </w:rPr>
              <w:t>9.2 Fichas detalladas de los casos funcionales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_Toc242459262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20</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63" w:history="1">
            <w:r w:rsidR="009236CB" w:rsidRPr="008B1AC8">
              <w:rPr>
                <w:rStyle w:val="Hipervnculo"/>
                <w:rFonts w:ascii="Verdana" w:hAnsi="Verdana"/>
                <w:noProof/>
              </w:rPr>
              <w:t>10. Plan de pruebas no funcionales: 15 casos completos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_Toc242459263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37</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64" w:history="1">
            <w:r w:rsidR="009236CB" w:rsidRPr="008B1AC8">
              <w:rPr>
                <w:rStyle w:val="Hipervnculo"/>
                <w:rFonts w:ascii="Verdana" w:hAnsi="Verdana"/>
                <w:noProof/>
              </w:rPr>
              <w:t>10.1 Matriz B. Plan de pruebas no funcionales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_Toc242459264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37</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65" w:history="1">
            <w:r w:rsidR="009236CB" w:rsidRPr="008B1AC8">
              <w:rPr>
                <w:rStyle w:val="Hipervnculo"/>
                <w:rFonts w:ascii="Verdana" w:hAnsi="Verdana"/>
                <w:noProof/>
              </w:rPr>
              <w:t>10.2 Fichas detalladas de los casos no funcionales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_Toc242459265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43</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66" w:history="1">
            <w:r w:rsidR="009236CB" w:rsidRPr="008B1AC8">
              <w:rPr>
                <w:rStyle w:val="Hipervnculo"/>
                <w:rFonts w:ascii="Verdana" w:hAnsi="Verdana"/>
                <w:noProof/>
              </w:rPr>
              <w:t>11. Matriz de cobertura ISO/IEC 25010</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_Toc242459266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64</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67" w:history="1">
            <w:r w:rsidR="009236CB" w:rsidRPr="008B1AC8">
              <w:rPr>
                <w:rStyle w:val="Hipervnculo"/>
                <w:rFonts w:ascii="Verdana" w:hAnsi="Verdana"/>
                <w:noProof/>
              </w:rPr>
              <w:t>12. Matriz de cobertura de componentes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_Toc242459267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73</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68" w:history="1">
            <w:r w:rsidR="009236CB" w:rsidRPr="008B1AC8">
              <w:rPr>
                <w:rStyle w:val="Hipervnculo"/>
                <w:rFonts w:ascii="Verdana" w:hAnsi="Verdana"/>
                <w:noProof/>
              </w:rPr>
              <w:t>13. Distribución propuesta de casos por estudiante</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_Toc242459268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76</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69" w:history="1">
            <w:r w:rsidR="009236CB" w:rsidRPr="008B1AC8">
              <w:rPr>
                <w:rStyle w:val="Hipervnculo"/>
                <w:rFonts w:ascii="Verdana" w:hAnsi="Verdana"/>
                <w:noProof/>
              </w:rPr>
              <w:t>14. Procedimientos de automatización con Selenium IDE</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_Toc242459269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81</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0" w:history="1">
            <w:r w:rsidR="009236CB" w:rsidRPr="008B1AC8">
              <w:rPr>
                <w:rStyle w:val="Hipervnculo"/>
                <w:rFonts w:ascii="Verdana" w:hAnsi="Verdana"/>
                <w:noProof/>
              </w:rPr>
              <w:t>14.1 Convenciones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_Toc242459270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81</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1" w:history="1">
            <w:r w:rsidR="009236CB" w:rsidRPr="008B1AC8">
              <w:rPr>
                <w:rStyle w:val="Hipervnculo"/>
                <w:rFonts w:ascii="Verdana" w:hAnsi="Verdana"/>
                <w:noProof/>
              </w:rPr>
              <w:t>14.2 Clasificación según el nivel de automatización</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_Toc242459271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81</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2" w:history="1">
            <w:r w:rsidR="009236CB" w:rsidRPr="008B1AC8">
              <w:rPr>
                <w:rStyle w:val="Hipervnculo"/>
                <w:rFonts w:ascii="Verdana" w:hAnsi="Verdana"/>
                <w:noProof/>
              </w:rPr>
              <w:t>14.3 Procedimientos por caso</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_Toc242459272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82</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3" w:history="1">
            <w:r w:rsidR="009236CB" w:rsidRPr="008B1AC8">
              <w:rPr>
                <w:rStyle w:val="Hipervnculo"/>
                <w:rFonts w:ascii="Verdana" w:hAnsi="Verdana"/>
                <w:noProof/>
              </w:rPr>
              <w:t>14.4 Herramientas complementarias recomendadas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_Toc242459273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126</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74" w:history="1">
            <w:r w:rsidR="009236CB" w:rsidRPr="008B1AC8">
              <w:rPr>
                <w:rStyle w:val="Hipervnculo"/>
                <w:rFonts w:ascii="Verdana" w:hAnsi="Verdana"/>
                <w:noProof/>
              </w:rPr>
              <w:t>15. Cronograma, recursos y responsables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_Toc242459274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127</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5" w:history="1">
            <w:r w:rsidR="009236CB" w:rsidRPr="008B1AC8">
              <w:rPr>
                <w:rStyle w:val="Hipervnculo"/>
                <w:rFonts w:ascii="Verdana" w:hAnsi="Verdana"/>
                <w:noProof/>
              </w:rPr>
              <w:t>15.1 Recursos técnicos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_Toc242459275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128</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6" w:history="1">
            <w:r w:rsidR="009236CB" w:rsidRPr="008B1AC8">
              <w:rPr>
                <w:rStyle w:val="Hipervnculo"/>
                <w:rFonts w:ascii="Verdana" w:hAnsi="Verdana"/>
                <w:noProof/>
              </w:rPr>
              <w:t>15.2 Responsabilidades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_Toc242459276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128</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7" w:history="1">
            <w:r w:rsidR="009236CB" w:rsidRPr="008B1AC8">
              <w:rPr>
                <w:rStyle w:val="Hipervnculo"/>
                <w:rFonts w:ascii="Verdana" w:hAnsi="Verdana"/>
                <w:noProof/>
              </w:rPr>
              <w:t>15.3 Dependencias identificadas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_Toc242459277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129</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78" w:history="1">
            <w:r w:rsidR="009236CB" w:rsidRPr="008B1AC8">
              <w:rPr>
                <w:rStyle w:val="Hipervnculo"/>
                <w:rFonts w:ascii="Verdana" w:hAnsi="Verdana"/>
                <w:noProof/>
              </w:rPr>
              <w:t>16. Riesgos, supuestos y limitaciones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_Toc242459278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130</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79" w:history="1">
            <w:r w:rsidR="009236CB" w:rsidRPr="008B1AC8">
              <w:rPr>
                <w:rStyle w:val="Hipervnculo"/>
                <w:rFonts w:ascii="Verdana" w:hAnsi="Verdana"/>
                <w:noProof/>
              </w:rPr>
              <w:t>16.1 Hechos comprobados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_Toc242459279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130</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80" w:history="1">
            <w:r w:rsidR="009236CB" w:rsidRPr="008B1AC8">
              <w:rPr>
                <w:rStyle w:val="Hipervnculo"/>
                <w:rFonts w:ascii="Verdana" w:hAnsi="Verdana"/>
                <w:noProof/>
              </w:rPr>
              <w:t>16.2 Inferencias técnicas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_Toc242459280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131</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81" w:history="1">
            <w:r w:rsidR="009236CB" w:rsidRPr="008B1AC8">
              <w:rPr>
                <w:rStyle w:val="Hipervnculo"/>
                <w:rFonts w:ascii="Verdana" w:hAnsi="Verdana"/>
                <w:noProof/>
              </w:rPr>
              <w:t>16.3 Recomendaciones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_Toc242459281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131</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82" w:history="1">
            <w:r w:rsidR="009236CB" w:rsidRPr="008B1AC8">
              <w:rPr>
                <w:rStyle w:val="Hipervnculo"/>
                <w:rFonts w:ascii="Verdana" w:hAnsi="Verdana"/>
                <w:noProof/>
              </w:rPr>
              <w:t>16.4 Funcionalidades y aspectos pendientes de validación</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_Toc242459282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131</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83" w:history="1">
            <w:r w:rsidR="009236CB" w:rsidRPr="008B1AC8">
              <w:rPr>
                <w:rStyle w:val="Hipervnculo"/>
                <w:rFonts w:ascii="Verdana" w:hAnsi="Verdana"/>
                <w:noProof/>
              </w:rPr>
              <w:t>16.5 Umbrales propuestos pendientes de aprobación</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_Toc242459283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132</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84" w:history="1">
            <w:r w:rsidR="009236CB" w:rsidRPr="008B1AC8">
              <w:rPr>
                <w:rStyle w:val="Hipervnculo"/>
                <w:rFonts w:ascii="Verdana" w:hAnsi="Verdana"/>
                <w:noProof/>
              </w:rPr>
              <w:t>16.6 Supuestos, dependencias y limitaciones de los datos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_Toc242459284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132</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85" w:history="1">
            <w:r w:rsidR="009236CB" w:rsidRPr="008B1AC8">
              <w:rPr>
                <w:rStyle w:val="Hipervnculo"/>
                <w:rFonts w:ascii="Verdana" w:hAnsi="Verdana"/>
                <w:noProof/>
              </w:rPr>
              <w:t>16.7 Restricciones para reproducir las pruebas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_Toc242459285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133</w:t>
            </w:r>
            <w:r w:rsidR="009236CB" w:rsidRPr="008B1AC8">
              <w:rPr>
                <w:rFonts w:ascii="Verdana" w:hAnsi="Verdana"/>
                <w:noProof/>
              </w:rPr>
              <w:fldChar w:fldCharType="end"/>
            </w:r>
          </w:hyperlink>
        </w:p>
        <w:p w:rsidR="009236CB" w:rsidRPr="008B1AC8" w:rsidRDefault="00751C3D">
          <w:pPr>
            <w:pStyle w:val="TDC1"/>
            <w:tabs>
              <w:tab w:val="right" w:leader="dot" w:pos="9350"/>
            </w:tabs>
            <w:rPr>
              <w:rFonts w:ascii="Verdana" w:eastAsiaTheme="minorEastAsia" w:hAnsi="Verdana" w:cstheme="minorBidi"/>
              <w:noProof/>
            </w:rPr>
          </w:pPr>
          <w:hyperlink w:anchor="_Toc242459286" w:history="1">
            <w:r w:rsidR="009236CB" w:rsidRPr="008B1AC8">
              <w:rPr>
                <w:rStyle w:val="Hipervnculo"/>
                <w:rFonts w:ascii="Verdana" w:hAnsi="Verdana"/>
                <w:noProof/>
              </w:rPr>
              <w:t>17. Referencias bibliográficas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_Toc242459286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134</w:t>
            </w:r>
            <w:r w:rsidR="009236CB" w:rsidRPr="008B1AC8">
              <w:rPr>
                <w:rFonts w:ascii="Verdana" w:hAnsi="Verdana"/>
                <w:noProof/>
              </w:rPr>
              <w:fldChar w:fldCharType="end"/>
            </w:r>
          </w:hyperlink>
        </w:p>
        <w:p w:rsidR="009236CB" w:rsidRPr="008B1AC8" w:rsidRDefault="00751C3D">
          <w:pPr>
            <w:pStyle w:val="TDC2"/>
            <w:tabs>
              <w:tab w:val="right" w:leader="dot" w:pos="9350"/>
            </w:tabs>
            <w:rPr>
              <w:rFonts w:ascii="Verdana" w:eastAsiaTheme="minorEastAsia" w:hAnsi="Verdana" w:cstheme="minorBidi"/>
              <w:noProof/>
            </w:rPr>
          </w:pPr>
          <w:hyperlink w:anchor="_Toc242459287" w:history="1">
            <w:r w:rsidR="009236CB" w:rsidRPr="008B1AC8">
              <w:rPr>
                <w:rStyle w:val="Hipervnculo"/>
                <w:rFonts w:ascii="Verdana" w:hAnsi="Verdana"/>
                <w:noProof/>
              </w:rPr>
              <w:t>Fuentes internas consultadas (no bibliográficas)</w:t>
            </w:r>
            <w:r w:rsidR="009236CB" w:rsidRPr="008B1AC8">
              <w:rPr>
                <w:rFonts w:ascii="Verdana" w:hAnsi="Verdana"/>
                <w:noProof/>
              </w:rPr>
              <w:tab/>
            </w:r>
            <w:r w:rsidR="009236CB" w:rsidRPr="008B1AC8">
              <w:rPr>
                <w:rFonts w:ascii="Verdana" w:hAnsi="Verdana"/>
                <w:noProof/>
              </w:rPr>
              <w:fldChar w:fldCharType="begin"/>
            </w:r>
            <w:r w:rsidR="009236CB" w:rsidRPr="008B1AC8">
              <w:rPr>
                <w:rFonts w:ascii="Verdana" w:hAnsi="Verdana"/>
                <w:noProof/>
              </w:rPr>
              <w:instrText xml:space="preserve"> PAGEREF _Toc242459287 \h </w:instrText>
            </w:r>
            <w:r w:rsidR="009236CB" w:rsidRPr="008B1AC8">
              <w:rPr>
                <w:rFonts w:ascii="Verdana" w:hAnsi="Verdana"/>
                <w:noProof/>
              </w:rPr>
            </w:r>
            <w:r w:rsidR="009236CB" w:rsidRPr="008B1AC8">
              <w:rPr>
                <w:rFonts w:ascii="Verdana" w:hAnsi="Verdana"/>
                <w:noProof/>
              </w:rPr>
              <w:fldChar w:fldCharType="separate"/>
            </w:r>
            <w:r w:rsidR="009236CB" w:rsidRPr="008B1AC8">
              <w:rPr>
                <w:rFonts w:ascii="Verdana" w:hAnsi="Verdana"/>
                <w:noProof/>
              </w:rPr>
              <w:t>134</w:t>
            </w:r>
            <w:r w:rsidR="009236CB" w:rsidRPr="008B1AC8">
              <w:rPr>
                <w:rFonts w:ascii="Verdana" w:hAnsi="Verdana"/>
                <w:noProof/>
              </w:rPr>
              <w:fldChar w:fldCharType="end"/>
            </w:r>
          </w:hyperlink>
        </w:p>
        <w:p w:rsidR="00F94D20" w:rsidRPr="008B1AC8" w:rsidRDefault="009236CB">
          <w:pPr>
            <w:rPr>
              <w:rFonts w:ascii="Verdana" w:hAnsi="Verdana"/>
            </w:rPr>
          </w:pPr>
          <w:r w:rsidRPr="008B1AC8">
            <w:rPr>
              <w:rFonts w:ascii="Verdana" w:hAnsi="Verdana"/>
            </w:rPr>
            <w:fldChar w:fldCharType="end"/>
          </w:r>
        </w:p>
      </w:sdtContent>
    </w:sdt>
    <w:p w:rsidR="00F94D20" w:rsidRPr="008B1AC8" w:rsidRDefault="009236CB">
      <w:pPr>
        <w:spacing w:after="120" w:line="276" w:lineRule="auto"/>
        <w:jc w:val="both"/>
        <w:rPr>
          <w:rFonts w:ascii="Verdana" w:hAnsi="Verdana"/>
        </w:rPr>
      </w:pPr>
      <w:r w:rsidRPr="008B1AC8">
        <w:rPr>
          <w:rFonts w:ascii="Verdana" w:hAnsi="Verdana"/>
          <w:i/>
          <w:iCs/>
        </w:rPr>
        <w:t>Si el índice aparece vacío, haga clic derecho sobre él en Microsoft Word y elija «Actualizar campos».</w:t>
      </w:r>
    </w:p>
    <w:p w:rsidR="00F94D20" w:rsidRPr="008B1AC8" w:rsidRDefault="009236CB">
      <w:pPr>
        <w:rPr>
          <w:rFonts w:ascii="Verdana" w:hAnsi="Verdana"/>
        </w:rPr>
      </w:pPr>
      <w:r w:rsidRPr="008B1AC8">
        <w:rPr>
          <w:rFonts w:ascii="Verdana" w:hAnsi="Verdana"/>
        </w:rPr>
        <w:br w:type="page"/>
      </w:r>
    </w:p>
    <w:p w:rsidR="00F94D20" w:rsidRPr="008B1AC8" w:rsidRDefault="009236CB">
      <w:pPr>
        <w:pStyle w:val="Ttulo1"/>
        <w:rPr>
          <w:rFonts w:ascii="Verdana" w:hAnsi="Verdana"/>
          <w:sz w:val="22"/>
          <w:szCs w:val="22"/>
        </w:rPr>
      </w:pPr>
      <w:bookmarkStart w:id="0" w:name="_Toc242459247"/>
      <w:r w:rsidRPr="008B1AC8">
        <w:rPr>
          <w:rFonts w:ascii="Verdana" w:hAnsi="Verdana"/>
          <w:sz w:val="22"/>
          <w:szCs w:val="22"/>
        </w:rPr>
        <w:lastRenderedPageBreak/>
        <w:t>2. Introducción</w:t>
      </w:r>
      <w:bookmarkEnd w:id="0"/>
    </w:p>
    <w:p w:rsidR="00F94D20" w:rsidRPr="008B1AC8" w:rsidRDefault="009236CB">
      <w:pPr>
        <w:spacing w:after="120" w:line="276" w:lineRule="auto"/>
        <w:jc w:val="both"/>
        <w:rPr>
          <w:rFonts w:ascii="Verdana" w:hAnsi="Verdana"/>
        </w:rPr>
      </w:pPr>
      <w:r w:rsidRPr="008B1AC8">
        <w:rPr>
          <w:rFonts w:ascii="Verdana" w:hAnsi="Verdana"/>
        </w:rPr>
        <w:t>Este documento presenta el plan de pruebas de la aplicación web simulada Mi Ruta, utilizada como sistema bajo prueba (SUT) en la Tarea 3 – Prácticas simuladas del curso Calidad de Software (código 202016903) de la Universidad Nacional Abierta y a Distancia (UNAD). Mi Ruta simula un servicio de transporte público con consulta de rutas, paraderos, planificación de recorridos, tiempos de llegada, alertas, historial y administración, y ofrece un laboratorio de escenarios que permite provocar fallas controladas sin modificar el código.</w:t>
      </w:r>
    </w:p>
    <w:p w:rsidR="00F94D20" w:rsidRPr="008B1AC8" w:rsidRDefault="009236CB">
      <w:pPr>
        <w:spacing w:after="120" w:line="276" w:lineRule="auto"/>
        <w:jc w:val="both"/>
        <w:rPr>
          <w:rFonts w:ascii="Verdana" w:hAnsi="Verdana"/>
        </w:rPr>
      </w:pPr>
      <w:r w:rsidRPr="008B1AC8">
        <w:rPr>
          <w:rFonts w:ascii="Verdana" w:hAnsi="Verdana"/>
        </w:rPr>
        <w:t>El plan se elaboró a partir de la inspección del código fuente (frontend, backend, API, datos simulados y configuración) y de la ejecución local de la aplicación para contrastar el código con su comportamiento. Contiene 15 casos de prueba funcionales (CP-F01 a CP-F15) y 15 no funcionales (CP-NF01 a CP-NF15), las cinco matrices exigidas, los procedimientos para Selenium IDE, el cronograma, los recursos y el análisis de riesgos.</w:t>
      </w:r>
    </w:p>
    <w:p w:rsidR="00F94D20" w:rsidRPr="008B1AC8" w:rsidRDefault="009236CB">
      <w:pPr>
        <w:pStyle w:val="Ttulo1"/>
        <w:rPr>
          <w:rFonts w:ascii="Verdana" w:hAnsi="Verdana"/>
          <w:sz w:val="22"/>
          <w:szCs w:val="22"/>
        </w:rPr>
      </w:pPr>
      <w:bookmarkStart w:id="1" w:name="_Toc242459248"/>
      <w:r w:rsidRPr="008B1AC8">
        <w:rPr>
          <w:rFonts w:ascii="Verdana" w:hAnsi="Verdana"/>
          <w:sz w:val="22"/>
          <w:szCs w:val="22"/>
        </w:rPr>
        <w:t>3. Objetivo general</w:t>
      </w:r>
      <w:bookmarkEnd w:id="1"/>
    </w:p>
    <w:p w:rsidR="00F94D20" w:rsidRPr="008B1AC8" w:rsidRDefault="009236CB">
      <w:pPr>
        <w:spacing w:after="120" w:line="276" w:lineRule="auto"/>
        <w:jc w:val="both"/>
        <w:rPr>
          <w:rFonts w:ascii="Verdana" w:hAnsi="Verdana"/>
        </w:rPr>
      </w:pPr>
      <w:r w:rsidRPr="008B1AC8">
        <w:rPr>
          <w:rFonts w:ascii="Verdana" w:hAnsi="Verdana"/>
        </w:rPr>
        <w:t>Diseñar un plan de pruebas funcionales y no funcionales, trazable con el modelo de calidad de producto ISO/IEC 25010:2023, para la aplicación web simulada Mi Ruta, con casos reproducibles y preparados para su automatización con Selenium IDE y herramientas complementarias.</w:t>
      </w:r>
    </w:p>
    <w:p w:rsidR="00F94D20" w:rsidRPr="008B1AC8" w:rsidRDefault="009236CB">
      <w:pPr>
        <w:pStyle w:val="Ttulo1"/>
        <w:rPr>
          <w:rFonts w:ascii="Verdana" w:hAnsi="Verdana"/>
          <w:sz w:val="22"/>
          <w:szCs w:val="22"/>
        </w:rPr>
      </w:pPr>
      <w:bookmarkStart w:id="2" w:name="_Toc242459249"/>
      <w:r w:rsidRPr="008B1AC8">
        <w:rPr>
          <w:rFonts w:ascii="Verdana" w:hAnsi="Verdana"/>
          <w:sz w:val="22"/>
          <w:szCs w:val="22"/>
        </w:rPr>
        <w:t>4. Objetivos específicos</w:t>
      </w:r>
      <w:bookmarkEnd w:id="2"/>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Inventariar los componentes, las páginas, los endpoints, los datos simulados y los escenarios de falla de Mi Ruta verificados en el código y en la ejecución local.</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Definir 15 casos de prueba funcionales con datos, pasos, resultados esperados y criterios de aceptación objetivos.</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Definir 15 casos de prueba no funcionales con métrica, método de medición, unidad, umbral de aceptación, herramienta y evidencia.</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Relacionar cada caso con una característica y subcaracterística de ISO/IEC 25010:2023 mediante una matriz de cobertura.</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Especificar procedimientos de Selenium IDE con selectores verificados y señalar las herramientas complementarias necesarias.</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Proponer la distribución de casos por estudiante, el cronograma, los recursos y los riesgos para la ejecución de la actividad.</w:t>
      </w:r>
    </w:p>
    <w:p w:rsidR="00F94D20" w:rsidRPr="008B1AC8" w:rsidRDefault="009236CB">
      <w:pPr>
        <w:pStyle w:val="Ttulo1"/>
        <w:rPr>
          <w:rFonts w:ascii="Verdana" w:hAnsi="Verdana"/>
          <w:sz w:val="22"/>
          <w:szCs w:val="22"/>
        </w:rPr>
      </w:pPr>
      <w:bookmarkStart w:id="3" w:name="_Toc242459250"/>
      <w:r w:rsidRPr="008B1AC8">
        <w:rPr>
          <w:rFonts w:ascii="Verdana" w:hAnsi="Verdana"/>
          <w:sz w:val="22"/>
          <w:szCs w:val="22"/>
        </w:rPr>
        <w:t>5. Alcance del plan de pruebas</w:t>
      </w:r>
      <w:bookmarkEnd w:id="3"/>
    </w:p>
    <w:p w:rsidR="00F94D20" w:rsidRPr="008B1AC8" w:rsidRDefault="009236CB" w:rsidP="00726E1E">
      <w:pPr>
        <w:pStyle w:val="Ttulo2"/>
      </w:pPr>
      <w:bookmarkStart w:id="4" w:name="_Toc242459251"/>
      <w:r w:rsidRPr="008B1AC8">
        <w:t>5.1 Dentro del alcance</w:t>
      </w:r>
      <w:bookmarkEnd w:id="4"/>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 xml:space="preserve">Módulos de Mi Ruta: autenticación y sesión, inicio (dashboard), rutas, paraderos, planificador, tiempo real (buses y llegadas), alertas, historial, </w:t>
      </w:r>
      <w:r w:rsidRPr="008B1AC8">
        <w:rPr>
          <w:rFonts w:ascii="Verdana" w:hAnsi="Verdana"/>
        </w:rPr>
        <w:lastRenderedPageBreak/>
        <w:t>perfil (validaciones), administración de rutas y control de acceso a monitoreo.</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Laboratorio de escenarios (/lab) como medio para provocar condiciones de prueba: NORMAL, SLOW_RESPONSE, SERVER_ERROR, SERVICE_UNAVAILABLE y SESSION_EXPIRED, entre otros.</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API REST (/api/...) en solicitudes de lectura y en las operaciones de administración que validan sin persistir.</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Entornos: instancia local (npm run dev o compilación con vite preview) y, de forma complementaria y solo lectura, el despliegue público en Vercel.</w:t>
      </w:r>
    </w:p>
    <w:p w:rsidR="00F94D20" w:rsidRPr="008B1AC8" w:rsidRDefault="009236CB">
      <w:pPr>
        <w:pStyle w:val="Ttulo1"/>
        <w:rPr>
          <w:rFonts w:ascii="Verdana" w:hAnsi="Verdana"/>
          <w:sz w:val="22"/>
          <w:szCs w:val="22"/>
        </w:rPr>
      </w:pPr>
      <w:bookmarkStart w:id="5" w:name="_Toc242459253"/>
      <w:r w:rsidRPr="008B1AC8">
        <w:rPr>
          <w:rFonts w:ascii="Verdana" w:hAnsi="Verdana"/>
          <w:sz w:val="22"/>
          <w:szCs w:val="22"/>
        </w:rPr>
        <w:t>6. Descripción técnica y arquitectura de Mi Ruta</w:t>
      </w:r>
      <w:bookmarkEnd w:id="5"/>
    </w:p>
    <w:p w:rsidR="00F94D20" w:rsidRPr="008B1AC8" w:rsidRDefault="009236CB">
      <w:pPr>
        <w:spacing w:after="120" w:line="276" w:lineRule="auto"/>
        <w:jc w:val="both"/>
        <w:rPr>
          <w:rFonts w:ascii="Verdana" w:hAnsi="Verdana"/>
        </w:rPr>
      </w:pPr>
      <w:r w:rsidRPr="008B1AC8">
        <w:rPr>
          <w:rFonts w:ascii="Verdana" w:hAnsi="Verdana"/>
        </w:rPr>
        <w:t>Mi Ruta es una aplicación de tres capas, determinista y sin base de datos. El navegador (y Selenium IDE) interactúa con un frontend React que consume una API Express mediante rutas relativas /api/...; la API lee archivos JSON de solo lectura. El escenario de prueba activo se envía en cada solicitud mediante los headers X-Scenario y X-Response-Delay, y el backend lo aplica en un único middleware.</w:t>
      </w:r>
    </w:p>
    <w:p w:rsidR="00F94D20" w:rsidRPr="008B1AC8" w:rsidRDefault="009236CB">
      <w:pPr>
        <w:keepNext/>
        <w:spacing w:before="120" w:after="80" w:line="276" w:lineRule="auto"/>
        <w:rPr>
          <w:rFonts w:ascii="Verdana" w:hAnsi="Verdana"/>
        </w:rPr>
      </w:pPr>
      <w:r w:rsidRPr="008B1AC8">
        <w:rPr>
          <w:rFonts w:ascii="Verdana" w:hAnsi="Verdana"/>
          <w:b/>
          <w:bCs/>
        </w:rPr>
        <w:t>Tabla 1. Tecnologías identificadas (versiones declaradas en package.json)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700"/>
        <w:gridCol w:w="1700"/>
        <w:gridCol w:w="2460"/>
      </w:tblGrid>
      <w:tr w:rsidR="00F94D20" w:rsidRPr="008B1AC8">
        <w:trPr>
          <w:cantSplit/>
          <w:tblHeader/>
        </w:trPr>
        <w:tc>
          <w:tcPr>
            <w:tcW w:w="1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Capa</w:t>
            </w:r>
          </w:p>
        </w:tc>
        <w:tc>
          <w:tcPr>
            <w:tcW w:w="3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Tecnología</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Versión declarada</w:t>
            </w:r>
          </w:p>
        </w:tc>
        <w:tc>
          <w:tcPr>
            <w:tcW w:w="24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Ubicación</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React y React DOM</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^19.3.0</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React Router</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^7.18.4</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frontend/src/routes/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Vite (servidor de desarrollo y compilación)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^8.3.1</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frontend/vite.config.ts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Tailwind CSS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^4.3.3</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frontend/src/index.css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Backend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Express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^5.2.1</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backend/src/app.ts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Backend</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Zod (validación de esquemas)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^4.6.5</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backend/src/data/schemas.ts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Transversal</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TypeScript</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~6.0.3</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tsconfig.json</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Pruebas</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Vitest (12 archivos de prueba en backend/src)</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^5.0.2</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backend/src/**/*.test.ts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Calidad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ESLint; axe-core (dependencia de desarrollo)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^9.39.5; ^4.13.0</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package.json (raíz)</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Node.js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&gt;= 22.12.0</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package.json (engines)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Despliegue</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Vercel: sitio estático + función Node.js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vercel.json, api/index.ts</w:t>
            </w:r>
          </w:p>
        </w:tc>
      </w:tr>
    </w:tbl>
    <w:p w:rsidR="008F1AC5" w:rsidRPr="008B1AC8" w:rsidRDefault="008F1AC5">
      <w:pPr>
        <w:keepNext/>
        <w:spacing w:before="120" w:after="80" w:line="276" w:lineRule="auto"/>
        <w:rPr>
          <w:rFonts w:ascii="Verdana" w:hAnsi="Verdana"/>
          <w:b/>
          <w:bCs/>
        </w:rPr>
      </w:pPr>
    </w:p>
    <w:p w:rsidR="00F94D20" w:rsidRPr="008B1AC8" w:rsidRDefault="009236CB">
      <w:pPr>
        <w:keepNext/>
        <w:spacing w:before="120" w:after="80" w:line="276" w:lineRule="auto"/>
        <w:rPr>
          <w:rFonts w:ascii="Verdana" w:hAnsi="Verdana"/>
        </w:rPr>
      </w:pPr>
      <w:r w:rsidRPr="008B1AC8">
        <w:rPr>
          <w:rFonts w:ascii="Verdana" w:hAnsi="Verdana"/>
          <w:b/>
          <w:bCs/>
        </w:rPr>
        <w:t xml:space="preserve">Tabla </w:t>
      </w:r>
      <w:r w:rsidR="008F1AC5" w:rsidRPr="008B1AC8">
        <w:rPr>
          <w:rFonts w:ascii="Verdana" w:hAnsi="Verdana"/>
          <w:b/>
          <w:bCs/>
        </w:rPr>
        <w:t>2</w:t>
      </w:r>
      <w:r w:rsidRPr="008B1AC8">
        <w:rPr>
          <w:rFonts w:ascii="Verdana" w:hAnsi="Verdana"/>
          <w:b/>
          <w:bCs/>
        </w:rPr>
        <w:t>. Endpoints de la API (backend/src/routes/apiRouter.ts)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000"/>
        <w:gridCol w:w="1100"/>
        <w:gridCol w:w="3960"/>
      </w:tblGrid>
      <w:tr w:rsidR="00F94D20" w:rsidRPr="008B1AC8">
        <w:trPr>
          <w:cantSplit/>
          <w:tblHeader/>
        </w:trPr>
        <w:tc>
          <w:tcPr>
            <w:tcW w:w="1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Método</w:t>
            </w:r>
          </w:p>
        </w:tc>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Endpoint</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Sesión / rol</w:t>
            </w:r>
          </w:p>
        </w:tc>
        <w:tc>
          <w:tcPr>
            <w:tcW w:w="39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Descripción y respuestas relevantes</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/api/health</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"status": "ok" }; 503 en SERVICE_UNAVAILABLE.</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 / POST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/api/scenario</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Configuración recibida y catálogo; nunca afectado por el escenario.</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/api/routes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Todas las rutas; con origin y destination, rutas directas (400 VALIDATION_ERROR, 404 NOT_FOUND).</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/api/routes/:id</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Detalle; 400 INVALID_ID (por ejemplo, XYZ) y 404 NOT_FOUND (R99), verificados.</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/api/stops, /api/stops/nearby, /api/stops/:id</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con filtros q (máx. 50 caracteres) y status; tres más cercanos a un lugar simulado; detalle.</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/api/places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Lugares simulados (P01–P05).</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/api/plan</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Planificación con hasta 2 transbordos y 5 min de espera por transbordo.</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/api/buses, /api/buses/:id, /api/arrivals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Simulación determinista por tick (0–1440).</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/api/alerts, /api/alerts/:id</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activas ordenadas por severidad; filtros level, type, route.</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POST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/api/auth/login</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 con token; 400 VALIDATION_ERROR, 400 INVALID_JSON, 401 USER_NOT_FOUND, 401 WRONG_PASSWORD, 403 ACCOUNT_LOCKED (verificados).</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POST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/api/auth/logout</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Siempre { loggedOut: true }; no revoca el token.</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/api/auth/me</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401 INVALID_TOKEN con firma alterada (verificado).</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PUT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/api/profile</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Valida nombre, correo y teléfono; no persiste.</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/api/history</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Historial inicial del usuario; 401 UNAUTHENTICATED sin token (verificado).</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GET / POST / PUT / PATCH</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/api/admin/summary, schedules, alerts, routes, routes/:id, {entidad}/:id/status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403 FORBIDDEN con token de pasajero (verificado); valida sin persistir.</w:t>
            </w:r>
          </w:p>
        </w:tc>
      </w:tr>
      <w:tr w:rsidR="00F94D20" w:rsidRPr="008B1AC8">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Cualquiera</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/api/&lt;inexistente&gt;</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404 ENDPOINT_NOT_FOUND (verificado).</w:t>
            </w:r>
          </w:p>
        </w:tc>
      </w:tr>
    </w:tbl>
    <w:p w:rsidR="00F94D20" w:rsidRPr="008B1AC8" w:rsidRDefault="009236CB">
      <w:pPr>
        <w:keepNext/>
        <w:spacing w:before="120" w:after="80" w:line="276" w:lineRule="auto"/>
        <w:rPr>
          <w:rFonts w:ascii="Verdana" w:hAnsi="Verdana"/>
        </w:rPr>
      </w:pPr>
      <w:r w:rsidRPr="008B1AC8">
        <w:rPr>
          <w:rFonts w:ascii="Verdana" w:hAnsi="Verdana"/>
          <w:b/>
          <w:bCs/>
        </w:rPr>
        <w:t>Tabla 8. Escenarios del laboratorio (backend/src/scenario/scenarios.ts)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000"/>
        <w:gridCol w:w="4360"/>
        <w:gridCol w:w="800"/>
      </w:tblGrid>
      <w:tr w:rsidR="00F94D20" w:rsidRPr="008B1AC8">
        <w:trPr>
          <w:cantSplit/>
          <w:tblHeader/>
        </w:trPr>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Escenario</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Etiqueta</w:t>
            </w:r>
          </w:p>
        </w:tc>
        <w:tc>
          <w:tcPr>
            <w:tcW w:w="43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Efecto</w:t>
            </w:r>
          </w:p>
        </w:tc>
        <w:tc>
          <w:tcPr>
            <w:tcW w:w="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HTTP</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NORMAL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NORMAL</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originales.</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NO_RESULTS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RESULTADOS</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Búsquedas y filtros sin resultados; catálogos completos disponibles.</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INVALID_DATA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INVÁLIDOS</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Solicitudes de datos e inicio de sesión rechazados (selector invalid-data).</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SERVER_ERROR</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 SERVIDOR</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 interno en datos e inicio de sesión; /api/health responde.</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SERVICE_UNAVAILABLE</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SERVICIO NO DISPONIBLE</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Servicio caído, incluido /api/health; Retry-After: 30.</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503</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SLOW_RESPONSE</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RESPUESTA LENTA</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Retraso de 1000, 3000 (por defecto), 5000 u 8000 ms; el header admite 0–8000 ms.</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ROUTE_CHANGED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MODIFICADA</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R12 se desvía por S06 y omite S02; alerta A07.</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BUS_DELAYED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BUS RETRASADO</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Buses de R12 con 8 min de retraso; alerta A03 activa; R12 con estado DELAYED.</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INCONSISTENT_DATA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INCONSISTENTES</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Contradicciones deliberadas (R18, BUS103 con retraso negativo, alerta de R22); conjunto no validado.</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EMPTY_DATA</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VACÍOS</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rutas, paraderos, buses, alertas ni historial; el inicio de sesión funciona.</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200</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UNAUTHORIZED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AUTORIZADO</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Solicitudes rechazadas sin cerrar la sesión (selector unauthorized).</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401</w:t>
            </w:r>
          </w:p>
        </w:tc>
      </w:tr>
      <w:tr w:rsidR="00F94D20" w:rsidRPr="008B1AC8">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SESSION_EXPIRED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EXPIRADA</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Toda solicitud con sesión se rechaza; la sesión se cierra (session-expired).</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401</w:t>
            </w:r>
          </w:p>
        </w:tc>
      </w:tr>
    </w:tbl>
    <w:p w:rsidR="00F94D20" w:rsidRPr="008B1AC8" w:rsidRDefault="009236CB">
      <w:pPr>
        <w:keepNext/>
        <w:spacing w:before="120" w:after="80" w:line="276" w:lineRule="auto"/>
        <w:rPr>
          <w:rFonts w:ascii="Verdana" w:hAnsi="Verdana"/>
        </w:rPr>
      </w:pPr>
      <w:r w:rsidRPr="008B1AC8">
        <w:rPr>
          <w:rFonts w:ascii="Verdana" w:hAnsi="Verdana"/>
          <w:b/>
          <w:bCs/>
        </w:rPr>
        <w:t>Tabla 9. Cuentas de demostración (data/users.json)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700"/>
        <w:gridCol w:w="1500"/>
        <w:gridCol w:w="1200"/>
        <w:gridCol w:w="3060"/>
      </w:tblGrid>
      <w:tr w:rsidR="00F94D20" w:rsidRPr="008B1AC8">
        <w:trPr>
          <w:cantSplit/>
          <w:tblHeader/>
        </w:trPr>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Usuario</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Contraseña</w:t>
            </w:r>
          </w:p>
        </w:tc>
        <w:tc>
          <w:tcPr>
            <w:tcW w:w="1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Rol</w:t>
            </w:r>
          </w:p>
        </w:tc>
        <w:tc>
          <w:tcPr>
            <w:tcW w:w="1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Estado</w:t>
            </w:r>
          </w:p>
        </w:tc>
        <w:tc>
          <w:tcPr>
            <w:tcW w:w="30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Uso en el plan</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PASSENGER</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ACTIVE</w:t>
            </w:r>
          </w:p>
        </w:tc>
        <w:tc>
          <w:tcPr>
            <w:tcW w:w="3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Casos funcionales y de control de acceso.</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admin.demo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Admin2026!</w:t>
            </w:r>
          </w:p>
        </w:tc>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ACTIVE</w:t>
            </w:r>
          </w:p>
        </w:tc>
        <w:tc>
          <w:tcPr>
            <w:tcW w:w="30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CP-F14, CP-F15.</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bloqueado.demo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Bloqueado2026!</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PASSENGER</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LOCKED</w:t>
            </w:r>
          </w:p>
        </w:tc>
        <w:tc>
          <w:tcPr>
            <w:tcW w:w="3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de reserva (403 ACCOUNT_LOCKED verificado).</w:t>
            </w:r>
          </w:p>
        </w:tc>
      </w:tr>
    </w:tbl>
    <w:p w:rsidR="00F94D20" w:rsidRPr="008B1AC8" w:rsidRDefault="009236CB">
      <w:pPr>
        <w:spacing w:after="160" w:line="276" w:lineRule="auto"/>
        <w:jc w:val="both"/>
        <w:rPr>
          <w:rFonts w:ascii="Verdana" w:hAnsi="Verdana"/>
        </w:rPr>
      </w:pPr>
      <w:r w:rsidRPr="008B1AC8">
        <w:rPr>
          <w:rFonts w:ascii="Verdana" w:hAnsi="Verdana"/>
          <w:i/>
          <w:iCs/>
        </w:rPr>
        <w:t>Las contraseñas anteriores son datos ficticios de demostración incluidos en el repositorio del sistema bajo prueba; se citan únicamente como datos de prueba.</w:t>
      </w:r>
    </w:p>
    <w:p w:rsidR="00F94D20" w:rsidRPr="008B1AC8" w:rsidRDefault="009236CB">
      <w:pPr>
        <w:pStyle w:val="Ttulo1"/>
        <w:rPr>
          <w:rFonts w:ascii="Verdana" w:hAnsi="Verdana"/>
          <w:sz w:val="22"/>
          <w:szCs w:val="22"/>
        </w:rPr>
      </w:pPr>
      <w:bookmarkStart w:id="6" w:name="_Toc242459255"/>
      <w:r w:rsidRPr="008B1AC8">
        <w:rPr>
          <w:rFonts w:ascii="Verdana" w:hAnsi="Verdana"/>
          <w:sz w:val="22"/>
          <w:szCs w:val="22"/>
        </w:rPr>
        <w:t>8. Referente de calidad ISO/IEC 25010 y edición utilizada</w:t>
      </w:r>
      <w:bookmarkEnd w:id="6"/>
    </w:p>
    <w:p w:rsidR="00F94D20" w:rsidRPr="008B1AC8" w:rsidRDefault="009236CB" w:rsidP="00726E1E">
      <w:pPr>
        <w:pStyle w:val="Ttulo2"/>
      </w:pPr>
      <w:bookmarkStart w:id="7" w:name="_Toc242459256"/>
      <w:r w:rsidRPr="008B1AC8">
        <w:t>8.1 Edición seleccionada y justificación</w:t>
      </w:r>
      <w:bookmarkEnd w:id="7"/>
    </w:p>
    <w:p w:rsidR="00F94D20" w:rsidRPr="008B1AC8" w:rsidRDefault="009236CB">
      <w:pPr>
        <w:spacing w:after="120" w:line="276" w:lineRule="auto"/>
        <w:jc w:val="both"/>
        <w:rPr>
          <w:rFonts w:ascii="Verdana" w:hAnsi="Verdana"/>
        </w:rPr>
      </w:pPr>
      <w:r w:rsidRPr="008B1AC8">
        <w:rPr>
          <w:rFonts w:ascii="Verdana" w:hAnsi="Verdana"/>
        </w:rPr>
        <w:t>Se utiliza ISO/IEC 25010:2023, Systems and software engineering — Systems and software Quality Requirements and Evaluation (SQuaRE) — Product quality model (segunda edición, noviembre de 2023). Justificación:</w:t>
      </w:r>
    </w:p>
    <w:p w:rsidR="00F94D20" w:rsidRPr="008B1AC8" w:rsidRDefault="009236CB">
      <w:pPr>
        <w:spacing w:after="160" w:line="276" w:lineRule="auto"/>
        <w:jc w:val="both"/>
        <w:rPr>
          <w:rFonts w:ascii="Verdana" w:hAnsi="Verdana"/>
        </w:rPr>
      </w:pPr>
      <w:r w:rsidRPr="008B1AC8">
        <w:rPr>
          <w:rFonts w:ascii="Verdana" w:hAnsi="Verdana"/>
          <w:i/>
          <w:iCs/>
        </w:rPr>
        <w:lastRenderedPageBreak/>
        <w:t>Las traducciones al español son de trabajo y no oficiales. Los nombres de las subcaracterísticas se tomaron de resúmenes públicos del modelo, porque el texto completo de la norma es de pago; se recomienda contrastarlos con el texto oficial disponible en la biblioteca de la UNAD.</w:t>
      </w:r>
    </w:p>
    <w:p w:rsidR="00F94D20" w:rsidRPr="008B1AC8" w:rsidRDefault="009236CB" w:rsidP="00726E1E">
      <w:pPr>
        <w:pStyle w:val="Ttulo2"/>
      </w:pPr>
      <w:bookmarkStart w:id="8" w:name="_Toc242459257"/>
      <w:r w:rsidRPr="008B1AC8">
        <w:t xml:space="preserve">8.2 Características y </w:t>
      </w:r>
      <w:r w:rsidRPr="00726E1E">
        <w:t>subcaracterísticas</w:t>
      </w:r>
      <w:r w:rsidRPr="008B1AC8">
        <w:t xml:space="preserve"> (ISO/IEC 25010:2023)</w:t>
      </w:r>
      <w:bookmarkEnd w:id="8"/>
    </w:p>
    <w:p w:rsidR="00F94D20" w:rsidRPr="008B1AC8" w:rsidRDefault="009236CB">
      <w:pPr>
        <w:keepNext/>
        <w:spacing w:before="120" w:after="80" w:line="276" w:lineRule="auto"/>
        <w:rPr>
          <w:rFonts w:ascii="Verdana" w:hAnsi="Verdana"/>
        </w:rPr>
      </w:pPr>
      <w:r w:rsidRPr="008B1AC8">
        <w:rPr>
          <w:rFonts w:ascii="Verdana" w:hAnsi="Verdana"/>
          <w:b/>
          <w:bCs/>
        </w:rPr>
        <w:t>Tabla 11. Modelo de calidad de producto y su uso en el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00"/>
        <w:gridCol w:w="3760"/>
        <w:gridCol w:w="1800"/>
      </w:tblGrid>
      <w:tr w:rsidR="00F94D20" w:rsidRPr="008B1AC8">
        <w:trPr>
          <w:cantSplit/>
          <w:tblHeader/>
        </w:trPr>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Característica (inglés)</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Característica (español)</w:t>
            </w:r>
          </w:p>
        </w:tc>
        <w:tc>
          <w:tcPr>
            <w:tcW w:w="3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Subcaracterísticas (español)</w:t>
            </w:r>
          </w:p>
        </w:tc>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Casos del plan</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Functional suitability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Completitud funcional; corrección funcional; pertinencia funcional</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 a CP-F15</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Performance efficiency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temporal; utilización de recursos; capacidad</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 a CP-NF04</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Compatibility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Compatibilidad</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Coexistencia; interoperabilidad</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CP-NF05</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Interaction capability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 de interacción</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Reconocimiento de la pertinencia; aprendizaje; operabilidad; protección frente a errores de usuario; compromiso del usuario; inclusividad; asistencia al usuario; autodescriptividad</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CP-NF08, CP-NF09</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Reliability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Ausencia de fallos; disponibilidad; tolerancia a fallos; recuperabilidad</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CP-NF10, CP-NF11</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Security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Confidencialidad; integridad; no repudio; responsabilidad; autenticidad; resistencia</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CP-NF12 a CP-NF14</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Maintainability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Mantenibilidad</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Modularidad; reusabilidad; analizabilidad; modificabilidad; capacidad de prueba</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CP-NF15</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Flexibility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Flexibilidad</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Adaptabilidad; escalabilidad; instalabilidad; reemplazabilidad</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CP-NF06, CP-NF07</w:t>
            </w:r>
          </w:p>
        </w:tc>
      </w:tr>
      <w:tr w:rsidR="00F94D20" w:rsidRPr="008B1AC8">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Safety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operacional (protección)</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Restricción operacional; identificación de riesgos; a prueba de fallos; advertencia de peligro; integración segura</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cubierta (ver 8.4)</w:t>
            </w:r>
          </w:p>
        </w:tc>
      </w:tr>
    </w:tbl>
    <w:p w:rsidR="00F94D20" w:rsidRPr="008B1AC8" w:rsidRDefault="009236CB" w:rsidP="00726E1E">
      <w:pPr>
        <w:pStyle w:val="Ttulo2"/>
      </w:pPr>
      <w:bookmarkStart w:id="9" w:name="_Toc242459259"/>
      <w:r w:rsidRPr="008B1AC8">
        <w:lastRenderedPageBreak/>
        <w:t>8.</w:t>
      </w:r>
      <w:r w:rsidR="00726E1E">
        <w:t>3</w:t>
      </w:r>
      <w:r w:rsidRPr="008B1AC8">
        <w:t xml:space="preserve"> Cobertura y exclusiones</w:t>
      </w:r>
      <w:bookmarkEnd w:id="9"/>
    </w:p>
    <w:p w:rsidR="00F94D20" w:rsidRPr="008B1AC8" w:rsidRDefault="009236CB">
      <w:pPr>
        <w:spacing w:after="120" w:line="276" w:lineRule="auto"/>
        <w:jc w:val="both"/>
        <w:rPr>
          <w:rFonts w:ascii="Verdana" w:hAnsi="Verdana"/>
        </w:rPr>
        <w:sectPr w:rsidR="00F94D20" w:rsidRPr="008B1AC8">
          <w:headerReference w:type="default" r:id="rId11"/>
          <w:footerReference w:type="default" r:id="rId12"/>
          <w:pgSz w:w="12240" w:h="15840"/>
          <w:pgMar w:top="1440" w:right="1440" w:bottom="1440" w:left="1440" w:header="708" w:footer="708" w:gutter="0"/>
          <w:cols w:space="720"/>
          <w:docGrid w:linePitch="360"/>
        </w:sectPr>
      </w:pPr>
      <w:r w:rsidRPr="008B1AC8">
        <w:rPr>
          <w:rFonts w:ascii="Verdana" w:hAnsi="Verdana"/>
        </w:rPr>
        <w:t>La adecuación funcional se cubre con los 15 casos funcionales. Los 15 casos no funcionales cubren siete características. La seguridad operacional (safety) no se evalúa porque Mi Ruta es un simulador educativo que no controla equipos ni procesos físicos y no puede causar daño a personas o bienes. Selenium IDE solo verifica condiciones observables en el navegador: la carga, la utilización de recursos, la accesibilidad integral, la seguridad y la mantenibilidad requieren las herramientas complementarias indicadas en cada caso y en la sección 14.4.</w:t>
      </w:r>
    </w:p>
    <w:p w:rsidR="00F94D20" w:rsidRPr="008B1AC8" w:rsidRDefault="009236CB">
      <w:pPr>
        <w:pStyle w:val="Ttulo1"/>
        <w:rPr>
          <w:rFonts w:ascii="Verdana" w:hAnsi="Verdana"/>
          <w:sz w:val="22"/>
          <w:szCs w:val="22"/>
        </w:rPr>
      </w:pPr>
      <w:bookmarkStart w:id="10" w:name="_Toc242459260"/>
      <w:r w:rsidRPr="008B1AC8">
        <w:rPr>
          <w:rFonts w:ascii="Verdana" w:hAnsi="Verdana"/>
          <w:sz w:val="22"/>
          <w:szCs w:val="22"/>
        </w:rPr>
        <w:lastRenderedPageBreak/>
        <w:t>9. Plan de pruebas funcionales: 15 casos completos</w:t>
      </w:r>
      <w:bookmarkEnd w:id="10"/>
    </w:p>
    <w:p w:rsidR="00F94D20" w:rsidRPr="008B1AC8" w:rsidRDefault="009236CB">
      <w:pPr>
        <w:spacing w:after="120" w:line="276" w:lineRule="auto"/>
        <w:jc w:val="both"/>
        <w:rPr>
          <w:rFonts w:ascii="Verdana" w:hAnsi="Verdana"/>
        </w:rPr>
      </w:pPr>
      <w:r w:rsidRPr="008B1AC8">
        <w:rPr>
          <w:rFonts w:ascii="Verdana" w:hAnsi="Verdana"/>
        </w:rPr>
        <w:t>La Matriz A resume los 15 casos funcionales. Por legibilidad se divide en dos tablas relacionadas por el identificador (A.1 y A.2). Las fichas detalladas de la sección 9.2 contienen los 18 campos de cada caso, incluidos precondiciones, datos y procedimiento.</w:t>
      </w:r>
    </w:p>
    <w:p w:rsidR="00F94D20" w:rsidRPr="008B1AC8" w:rsidRDefault="009236CB" w:rsidP="00726E1E">
      <w:pPr>
        <w:pStyle w:val="Ttulo2"/>
      </w:pPr>
      <w:bookmarkStart w:id="11" w:name="_Toc242459261"/>
      <w:r w:rsidRPr="008B1AC8">
        <w:t>9.1 Matriz A. Plan de pruebas funcionales</w:t>
      </w:r>
      <w:bookmarkEnd w:id="11"/>
    </w:p>
    <w:p w:rsidR="00F94D20" w:rsidRPr="008B1AC8" w:rsidRDefault="009236CB">
      <w:pPr>
        <w:keepNext/>
        <w:spacing w:before="120" w:after="80" w:line="276" w:lineRule="auto"/>
        <w:rPr>
          <w:rFonts w:ascii="Verdana" w:hAnsi="Verdana"/>
        </w:rPr>
      </w:pPr>
      <w:r w:rsidRPr="008B1AC8">
        <w:rPr>
          <w:rFonts w:ascii="Verdana" w:hAnsi="Verdana"/>
          <w:b/>
          <w:bCs/>
        </w:rPr>
        <w:t>Tabla 13. Matriz A.1 – Identificación y objetivo de los casos funcionales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200"/>
        <w:gridCol w:w="1900"/>
        <w:gridCol w:w="1900"/>
        <w:gridCol w:w="4810"/>
        <w:gridCol w:w="1150"/>
      </w:tblGrid>
      <w:tr w:rsidR="00F94D20" w:rsidRPr="008B1AC8">
        <w:trPr>
          <w:cantSplit/>
          <w:tblHeader/>
        </w:trPr>
        <w:tc>
          <w:tcPr>
            <w:tcW w:w="1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ID</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Nombre</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Funcionalidad evaluada</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Atributo de calidad (ISO/IEC 25010:2023)</w:t>
            </w:r>
          </w:p>
        </w:tc>
        <w:tc>
          <w:tcPr>
            <w:tcW w:w="481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Objetivo</w:t>
            </w:r>
          </w:p>
        </w:tc>
        <w:tc>
          <w:tcPr>
            <w:tcW w:w="11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Prioridad</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Inicio de sesión con credenciales válidas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de usuarios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 pasajero con credenciales válidas accede al panel de inicio y que la interfaz lo identifica por su nombre.</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Inicio de sesión con credenciales inválidas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Validación de credenciales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sistema rechaza una contraseña incorrecta y un usuario inexistente con el código y el mensaje correspondientes, sin conceder acceso.</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Validación de campos obligatorios en el inicio de sesión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Validación de campos obligatorios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formulario de inicio de sesión exige usuario y contraseña, muestra un mensaje por campo y marca los campos como inválidos.</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Cierre de sesión y bloqueo de páginas protegidas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Cierre de sesión</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cierre de sesión elimina la sesión del navegador, informa al usuario y que una página protegida deja de ser accesible.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CP-F05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ruta directa entre dos paraderos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 de rutas de transporte</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Verificar que la búsqueda S01 </w:t>
            </w:r>
            <w:r w:rsidRPr="008B1AC8">
              <w:t>→</w:t>
            </w:r>
            <w:r w:rsidRPr="008B1AC8">
              <w:rPr>
                <w:rFonts w:ascii="Verdana" w:hAnsi="Verdana"/>
              </w:rPr>
              <w:t xml:space="preserve"> S03 devuelve las rutas directas activas, con el tiempo del tramo consultado y ordenadas de la m</w:t>
            </w:r>
            <w:r w:rsidRPr="008B1AC8">
              <w:rPr>
                <w:rFonts w:ascii="Verdana" w:hAnsi="Verdana" w:cs="Verdana"/>
              </w:rPr>
              <w:t>á</w:t>
            </w:r>
            <w:r w:rsidRPr="008B1AC8">
              <w:rPr>
                <w:rFonts w:ascii="Verdana" w:hAnsi="Verdana"/>
              </w:rPr>
              <w:t>s r</w:t>
            </w:r>
            <w:r w:rsidRPr="008B1AC8">
              <w:rPr>
                <w:rFonts w:ascii="Verdana" w:hAnsi="Verdana" w:cs="Verdana"/>
              </w:rPr>
              <w:t>á</w:t>
            </w:r>
            <w:r w:rsidRPr="008B1AC8">
              <w:rPr>
                <w:rFonts w:ascii="Verdana" w:hAnsi="Verdana"/>
              </w:rPr>
              <w:t>pida a la m</w:t>
            </w:r>
            <w:r w:rsidRPr="008B1AC8">
              <w:rPr>
                <w:rFonts w:ascii="Verdana" w:hAnsi="Verdana" w:cs="Verdana"/>
              </w:rPr>
              <w:t>á</w:t>
            </w:r>
            <w:r w:rsidRPr="008B1AC8">
              <w:rPr>
                <w:rFonts w:ascii="Verdana" w:hAnsi="Verdana"/>
              </w:rPr>
              <w:t>s lenta.</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ruta sin resultados (sentido contrario)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Búsquedas sin resultados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Verificar que una búsqueda sin rutas directas (S03 </w:t>
            </w:r>
            <w:r w:rsidRPr="008B1AC8">
              <w:t>→</w:t>
            </w:r>
            <w:r w:rsidRPr="008B1AC8">
              <w:rPr>
                <w:rFonts w:ascii="Verdana" w:hAnsi="Verdana"/>
              </w:rPr>
              <w:t xml:space="preserve"> S01, sentido contrario al recorrido) muestra un mensaje de ausencia de resultados en lugar de una lista vac</w:t>
            </w:r>
            <w:r w:rsidRPr="008B1AC8">
              <w:rPr>
                <w:rFonts w:ascii="Verdana" w:hAnsi="Verdana" w:cs="Verdana"/>
              </w:rPr>
              <w:t>í</w:t>
            </w:r>
            <w:r w:rsidRPr="008B1AC8">
              <w:rPr>
                <w:rFonts w:ascii="Verdana" w:hAnsi="Verdana"/>
              </w:rPr>
              <w:t>a o un error.</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CP-F07</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Selección de ruta y visualización del detalle del recorrido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del detalle de una ruta</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Completitud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al seleccionar una ruta de los resultados se muestra su detalle (tramo, tiempo y paraderos), se marca como seleccionada y se registra la consulta en el historial.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CP-F08</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paraderos por texto y por estado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paradas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búsqueda de paraderos ignora mayúsculas y tildes y que el filtro por estado devuelve solo los paraderos en mantenimiento.</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CP-F09</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Planificación de recorrido con transbordo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Planificación de recorridos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Pertinencia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Verificar que el planificador recomienda la opción más rápida con transbordo para S01 </w:t>
            </w:r>
            <w:r w:rsidRPr="008B1AC8">
              <w:t>→</w:t>
            </w:r>
            <w:r w:rsidRPr="008B1AC8">
              <w:rPr>
                <w:rFonts w:ascii="Verdana" w:hAnsi="Verdana"/>
              </w:rPr>
              <w:t xml:space="preserve"> S05 y muestra las alternativas ordenadas.</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CP-F10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tiempos estimados de llegada a un paradero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información de buses (ETA)</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consulta de llegadas al paradero Centro (S03) en el minuto simulado 0 devuelve los buses en orden de llegada con sus minutos estimados.</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Actualización de la información en tiempo real</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Actualización de información de buses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botón Actualizar avanza un minuto simulado y que los datos de los buses cambian de forma determinista.</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Visualización y filtrado de alertas por nivel</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Visualización de alertas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página de alertas muestra las alertas activas y que el filtro por nivel CRÍTICA deja solo la alerta correspondiente.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del historial del usuario autenticado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del historial de actividad</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Completitud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historial muestra solo las consultas del usuario autenticado y que una nueva selección de ruta se agrega al inicio.</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Creación de ruta por el administrador</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Modificación de rutas (creación)</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Completitud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administrador puede crear una ruta válida y que esta se refleja en la tabla de administración como nueva (modo demostración).</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CP-F15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Modificación de ruta por el administrador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Modificación de rutas (edición)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administrador puede editar el nombre de una ruta existente, que el código no es editable y que la tabla refleja el cambio como edición de demostración.</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Tabla 14. Matriz A.2 – Resultado esperado y criterio de aceptación de los casos funcionales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6160"/>
        <w:gridCol w:w="5800"/>
      </w:tblGrid>
      <w:tr w:rsidR="00F94D20" w:rsidRPr="008B1AC8">
        <w:trPr>
          <w:cantSplit/>
          <w:tblHeader/>
        </w:trPr>
        <w:tc>
          <w:tcPr>
            <w:tcW w:w="1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ID</w:t>
            </w:r>
          </w:p>
        </w:tc>
        <w:tc>
          <w:tcPr>
            <w:tcW w:w="6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c>
          <w:tcPr>
            <w:tcW w:w="5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Criterio de aceptación</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CP-F01</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 (dashboard) con el texto «Hola, Paula Pasajera (demo)»; la URL termina en /dashboard; el título de la pestaña es «Inicio · Mi Ruta»; no aparece login-error.</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las cuatro condiciones: dashboard visible, texto exacto de welcome-message, ruta /dashboard y título exacto, sin login-error. Cualquier condición incumplida implica Fallido.</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CP-F02</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Conjunto A: login-error con código WRONG_PASSWORD, estado 401 y texto «La contraseña es incorrecta.». Conjunto B: código USER_NOT_FOUND y texto «El usuario no existe.». En ambos casos la página permanece en /login y no se muestra dashboard.</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para ambos conjuntos, el código de error, el estado HTTP y el texto coinciden exactamente y no se concede acceso. Fallido si se concede acceso o si algún código o texto difiere.</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CP-F03</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«El usuario es obligatorio.» (error-username) y «La contraseña es obligatoria.» (error-password); input-username con aria-invalid="true". Caso B: desaparece error-username y permanece error-password. No se accede al panel de inicio.</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mensajes coinciden exactamente en ambos casos, el atributo aria-invalid es "true" en el campo vacío y no se concede acceso. Fallido en cualquier otro resultado.</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CP-F04</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Tras pulsar Salir, se muestra /login con el aviso «Sesión cerrada correctamente»; mi-ruta:session no existe; al abrir /history el sistema muestra el formulario de inicio de sesión (page-login) en lugar del historial.</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las tres verificaciones (aviso exacto, sesión eliminada y redirección desde /history). Fallido si /history muestra datos sin sesión.</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CP-F05</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route-results con data-count="2" y texto «2 rutas encontradas»; tarjetas route-card-R15 y route-card-R12; route-time-R15 = «Tiempo estimado: 9 minutos»; route-time-R12 = «Tiempo estimado: 12 minutos»; existe route-fastest-R15.</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cantidad, los dos identificadores de ruta, los dos tiempos exactos y la marca de la más rápida coinciden. Fallido ante cualquier diferencia o ruta adicional.</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CP-F06</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no-results con el título «No se encontraron rutas» y la descripción que menciona «desde Centro hacia Terminal Norte»; route-results no está presente; no aparece server-error.</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no-results es visible con el título exacto y no existe route-results ni un estado de error. Fallido en caso contrario.</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CP-F07</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route-detail visible con resumen «Terminal Norte </w:t>
            </w:r>
            <w:r w:rsidRPr="008B1AC8">
              <w:t>→</w:t>
            </w:r>
            <w:r w:rsidRPr="008B1AC8">
              <w:rPr>
                <w:rFonts w:ascii="Verdana" w:hAnsi="Verdana"/>
              </w:rPr>
              <w:t xml:space="preserve"> Centro </w:t>
            </w:r>
            <w:r w:rsidRPr="008B1AC8">
              <w:rPr>
                <w:rFonts w:ascii="Verdana" w:hAnsi="Verdana" w:cs="Verdana"/>
              </w:rPr>
              <w:t>·</w:t>
            </w:r>
            <w:r w:rsidRPr="008B1AC8">
              <w:rPr>
                <w:rFonts w:ascii="Verdana" w:hAnsi="Verdana"/>
              </w:rPr>
              <w:t xml:space="preserve"> 12 minutos </w:t>
            </w:r>
            <w:r w:rsidRPr="008B1AC8">
              <w:rPr>
                <w:rFonts w:ascii="Verdana" w:hAnsi="Verdana" w:cs="Verdana"/>
              </w:rPr>
              <w:t>·</w:t>
            </w:r>
            <w:r w:rsidRPr="008B1AC8">
              <w:rPr>
                <w:rFonts w:ascii="Verdana" w:hAnsi="Verdana"/>
              </w:rPr>
              <w:t xml:space="preserve"> 3 paraderos</w:t>
            </w:r>
            <w:r w:rsidRPr="008B1AC8">
              <w:rPr>
                <w:rFonts w:ascii="Verdana" w:hAnsi="Verdana" w:cs="Verdana"/>
              </w:rPr>
              <w:t>»</w:t>
            </w:r>
            <w:r w:rsidRPr="008B1AC8">
              <w:rPr>
                <w:rFonts w:ascii="Verdana" w:hAnsi="Verdana"/>
              </w:rPr>
              <w:t xml:space="preserve">; existen route-detail-stop-S01, -S02 y -S03; btn-select-route-R12 con aria-pressed="true"; aviso </w:t>
            </w:r>
            <w:r w:rsidRPr="008B1AC8">
              <w:rPr>
                <w:rFonts w:ascii="Verdana" w:hAnsi="Verdana" w:cs="Verdana"/>
              </w:rPr>
              <w:t>«</w:t>
            </w:r>
            <w:r w:rsidRPr="008B1AC8">
              <w:rPr>
                <w:rFonts w:ascii="Verdana" w:hAnsi="Verdana"/>
              </w:rPr>
              <w:t>Consulta guardada en tu historial</w:t>
            </w:r>
            <w:r w:rsidRPr="008B1AC8">
              <w:rPr>
                <w:rFonts w:ascii="Verdana" w:hAnsi="Verdana" w:cs="Verdana"/>
              </w:rPr>
              <w:t>»</w:t>
            </w:r>
            <w:r w:rsidRPr="008B1AC8">
              <w:rPr>
                <w:rFonts w:ascii="Verdana" w:hAnsi="Verdana"/>
              </w:rPr>
              <w:t>; la URL incluye selected=R12.</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resumen es exacto, aparecen los tres paraderos, el botón queda presionado y aparece el aviso. Fallido si falta cualquiera de estos elementos o corresponden a otra ruta.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CP-F08</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stops-list con data-count="1", stops-count «1 paradero encontrado» y stop-name-S07 «Biblioteca Pública». Caso B: stops-list con data-count="1", stop-card-S08 presente y stop-status-S08 con el texto «En mantenimiento».</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ambos casos devuelven exactamente un paradero con los valores indicados. Fallido si el caso A no encuentra el paradero o si el caso B incluye paraderos en otro estado.</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CP-F09</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trip-recommended con data-option-id="R18-R22"; trip-time-R18-R22 «Tiempo estimado: 32 minutos»; trip-transfers-R18-R22 «1 transbordo»; trip-stops-R18-R22 «5 paradas»; plan-results con data-count="3"; existen trip-option-R15-R22 y trip-option-R12-R22.</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recomendada es R18-R22 con los tres valores exactos y existen las dos alternativas. Fallido si la recomendada es otra combinación o los valores difieren.</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CP-F10</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arrivals-list con data-count="3"; arrivals-title «Próximas llegadas a Centro · 07:30»; arrival-eta-BUS104 con data-minutes="3", arrival-eta-BUS102 con data-minutes="5" y arrival-eta-BUS101 con data-minutes="10".</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tres buses y sus minutos coinciden exactamente y el título indica 07:30. Fallido ante cualquier diferencia.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CP-F11</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Inicialmente bus-eta-BUS102 muestra «ETA: 5 minutos». Después de actualizar: live-status con data-tick="1", live-clock «Hora simulada: 07:31» y bus-eta-BUS102 «ETA: 4 minutos»; la URL incluye ?tick=1.</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valores antes y después coinciden exactamente con los indicados. Fallido si el minuto no avanza o los valores no cambian.</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CP-F12</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filtro: alerts-list con data-count="4" y alerts-count «4 alertas activas». Con filtro: alerts-list con data-count="1", alert-title-A05 «Ruta R30 suspendida», alert-card-A04 no presente y el botón de filtro con aria-pressed="true".</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conteos (4 y 1), el título exacto y la ausencia de A04 se cumplen. Fallido en cualquier otro caso.</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CP-F13</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Antes: history-list con data-count="2", history-entry-H01 y history-entry-H02 presentes; history-entry-H03 ausente; history-route-H01 «Ruta R12». Después: data-count="3", history-entry-L001 presente con history-origin-L001 «Terminal Norte» y history-destination-L001 «Centro».</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los conteos 2 y 3, la ausencia de H03 y los datos exactos de L001. Fallido si aparecen entradas de otro usuario o no se registra la nueva consulta.</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CP-F14</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Aviso admin-route-saved con el título «Ruta R40 creada (demostración, solo en este navegador).»; fila admin-route-row-R40 con data-origin="new"; admin-route-name-R40 «Ruta de prueba Selenium».</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aparecen el aviso exacto y la fila nueva con los datos ingresados. Fallido si se muestra un error de validación con datos válidos o la fila no aparece.</w:t>
            </w:r>
          </w:p>
        </w:tc>
      </w:tr>
      <w:tr w:rsidR="00F94D20" w:rsidRPr="008B1AC8">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CP-F15</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 admin-route-edit visible con input-route-id deshabilitado; aviso «Ruta R12 actualizada (demostración, solo en este navegador).»; admin-route-row-R12 con data-origin="edited" y admin-route-name-R12 «Terminal – Centro (editada)».</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código no es editable, el aviso es exacto y la fila muestra el nombre nuevo con la marca de edición. Fallido en caso contrario.</w:t>
            </w:r>
          </w:p>
        </w:tc>
      </w:tr>
    </w:tbl>
    <w:p w:rsidR="00F94D20" w:rsidRPr="008B1AC8" w:rsidRDefault="00F94D20">
      <w:pPr>
        <w:rPr>
          <w:rFonts w:ascii="Verdana" w:hAnsi="Verdana"/>
        </w:rPr>
        <w:sectPr w:rsidR="00F94D20" w:rsidRPr="008B1AC8">
          <w:headerReference w:type="default" r:id="rId13"/>
          <w:footerReference w:type="default" r:id="rId14"/>
          <w:pgSz w:w="15840" w:h="12240" w:orient="landscape"/>
          <w:pgMar w:top="1440" w:right="1440" w:bottom="1440" w:left="1440" w:header="708" w:footer="708" w:gutter="0"/>
          <w:cols w:space="720"/>
          <w:docGrid w:linePitch="360"/>
        </w:sectPr>
      </w:pPr>
    </w:p>
    <w:p w:rsidR="00F94D20" w:rsidRPr="008B1AC8" w:rsidRDefault="009236CB" w:rsidP="00726E1E">
      <w:pPr>
        <w:pStyle w:val="Ttulo2"/>
      </w:pPr>
      <w:bookmarkStart w:id="12" w:name="_Toc242459262"/>
      <w:r w:rsidRPr="008B1AC8">
        <w:lastRenderedPageBreak/>
        <w:t>9.2 Fichas detalladas de los casos funcionales</w:t>
      </w:r>
      <w:bookmarkEnd w:id="12"/>
    </w:p>
    <w:p w:rsidR="00F94D20" w:rsidRPr="008B1AC8" w:rsidRDefault="009236CB">
      <w:pPr>
        <w:spacing w:after="120" w:line="276" w:lineRule="auto"/>
        <w:jc w:val="both"/>
        <w:rPr>
          <w:rFonts w:ascii="Verdana" w:hAnsi="Verdana"/>
        </w:rPr>
      </w:pPr>
      <w:r w:rsidRPr="008B1AC8">
        <w:rPr>
          <w:rFonts w:ascii="Verdana" w:hAnsi="Verdana"/>
        </w:rPr>
        <w:t>Cada ficha incluye los 18 campos exigidos. Los selectores se escriben como valores de data-testid; los procedimientos de Selenium IDE correspondientes están en la sección 14.</w:t>
      </w:r>
    </w:p>
    <w:p w:rsidR="00F94D20" w:rsidRPr="008B1AC8" w:rsidRDefault="009236CB">
      <w:pPr>
        <w:pStyle w:val="Ttulo3"/>
        <w:rPr>
          <w:rFonts w:ascii="Verdana" w:hAnsi="Verdana"/>
          <w:sz w:val="22"/>
          <w:szCs w:val="22"/>
        </w:rPr>
      </w:pPr>
      <w:r w:rsidRPr="008B1AC8">
        <w:rPr>
          <w:rFonts w:ascii="Verdana" w:hAnsi="Verdana"/>
          <w:sz w:val="22"/>
          <w:szCs w:val="22"/>
        </w:rPr>
        <w:t>9.2.1 CP-F01 – Inicio de sesión con credenciales 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CP-F01 – Inicio de sesión con credenciales válidas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Inicio de sesión con credenciales válidas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 pasajero con credenciales válidas accede al panel de inicio y que la interfaz lo identifica por su nombre.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 fallo impide usar todos los módulos protegidos y bloquea la ejecución del resto del plan. Riesgo alto para el negocio y para la prueba.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/login (LoginPage), endpoint POST /api/auth/login, página /dashboard.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activo; sin sesión iniciada en el navegador; aplicación accesible en la URL base.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Usuario: pasajero.demo · Contraseña: Pasajero2026! (cuenta de demostración definida en data/users.json).</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/lab?scenario=NORMAL y descartar cualquier sesión previa.</w:t>
            </w:r>
          </w:p>
          <w:p w:rsidR="00F94D20" w:rsidRPr="008B1AC8" w:rsidRDefault="009236CB">
            <w:pPr>
              <w:spacing w:after="40" w:line="252" w:lineRule="auto"/>
              <w:rPr>
                <w:rFonts w:ascii="Verdana" w:hAnsi="Verdana"/>
              </w:rPr>
            </w:pPr>
            <w:r w:rsidRPr="008B1AC8">
              <w:rPr>
                <w:rFonts w:ascii="Verdana" w:hAnsi="Verdana"/>
              </w:rPr>
              <w:t>2. Abrir /login.</w:t>
            </w:r>
          </w:p>
          <w:p w:rsidR="00F94D20" w:rsidRPr="008B1AC8" w:rsidRDefault="009236CB">
            <w:pPr>
              <w:spacing w:after="40" w:line="252" w:lineRule="auto"/>
              <w:rPr>
                <w:rFonts w:ascii="Verdana" w:hAnsi="Verdana"/>
              </w:rPr>
            </w:pPr>
            <w:r w:rsidRPr="008B1AC8">
              <w:rPr>
                <w:rFonts w:ascii="Verdana" w:hAnsi="Verdana"/>
              </w:rPr>
              <w:t>3. Escribir el usuario en el campo Usuario (input-username).</w:t>
            </w:r>
          </w:p>
          <w:p w:rsidR="00F94D20" w:rsidRPr="008B1AC8" w:rsidRDefault="009236CB">
            <w:pPr>
              <w:spacing w:after="40" w:line="252" w:lineRule="auto"/>
              <w:rPr>
                <w:rFonts w:ascii="Verdana" w:hAnsi="Verdana"/>
              </w:rPr>
            </w:pPr>
            <w:r w:rsidRPr="008B1AC8">
              <w:rPr>
                <w:rFonts w:ascii="Verdana" w:hAnsi="Verdana"/>
              </w:rPr>
              <w:t>4. Escribir la contraseña en el campo Contraseña (input-password).</w:t>
            </w:r>
          </w:p>
          <w:p w:rsidR="00F94D20" w:rsidRPr="008B1AC8" w:rsidRDefault="009236CB">
            <w:pPr>
              <w:spacing w:after="40" w:line="252" w:lineRule="auto"/>
              <w:rPr>
                <w:rFonts w:ascii="Verdana" w:hAnsi="Verdana"/>
              </w:rPr>
            </w:pPr>
            <w:r w:rsidRPr="008B1AC8">
              <w:rPr>
                <w:rFonts w:ascii="Verdana" w:hAnsi="Verdana"/>
              </w:rPr>
              <w:t>5. Pulsar Ingresar (btn-login).</w:t>
            </w:r>
          </w:p>
          <w:p w:rsidR="00F94D20" w:rsidRPr="008B1AC8" w:rsidRDefault="009236CB">
            <w:pPr>
              <w:spacing w:after="40" w:line="252" w:lineRule="auto"/>
              <w:rPr>
                <w:rFonts w:ascii="Verdana" w:hAnsi="Verdana"/>
              </w:rPr>
            </w:pPr>
            <w:r w:rsidRPr="008B1AC8">
              <w:rPr>
                <w:rFonts w:ascii="Verdana" w:hAnsi="Verdana"/>
              </w:rPr>
              <w:t>6. Esperar el panel de inicio (dashboard) y verificar URL, título y mensaje de bienvenida.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 (dashboard) con el texto «Hola, Paula Pasajera (demo)»; la URL termina en /dashboard; el título de la pestaña es «Inicio · Mi Ruta»; no aparece login-error.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las cuatro condiciones: dashboard visible, texto exacto de welcome-message, ruta /dashboard y título exacto, sin login-error. Cualquier condición incumplida implica Fallido.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751C3D">
            <w:pPr>
              <w:spacing w:after="40" w:line="252" w:lineRule="auto"/>
              <w:rPr>
                <w:rFonts w:ascii="Verdana" w:hAnsi="Verdana"/>
              </w:rPr>
            </w:pPr>
            <w:r>
              <w:rPr>
                <w:rFonts w:ascii="Verdana" w:hAnsi="Verdana"/>
              </w:rPr>
              <w:t>C</w:t>
            </w:r>
            <w:r w:rsidR="009236CB" w:rsidRPr="008B1AC8">
              <w:rPr>
                <w:rFonts w:ascii="Verdana" w:hAnsi="Verdana"/>
              </w:rPr>
              <w:t>aptura de la lista de pasos; captura del panel de inicio con la insignia de escenario visible.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r w:rsidR="00B37CF3">
              <w:rPr>
                <w:rFonts w:ascii="Verdana" w:hAnsi="Verdana"/>
              </w:rPr>
              <w:t xml:space="preserve"> </w:t>
            </w:r>
            <w:bookmarkStart w:id="13" w:name="_GoBack"/>
            <w:bookmarkEnd w:id="13"/>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r w:rsidR="00B37CF3">
              <w:rPr>
                <w:rFonts w:ascii="Verdana" w:hAnsi="Verdana"/>
              </w:rPr>
              <w:t xml:space="preserve"> -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9.2.2 CP-F02 – Inicio de sesión con credenciales inválidas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CP-F02 – Inicio de sesión con credenciales inválidas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Inicio de sesión con credenciales inválidas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sistema rechaza una contraseña incorrecta y un usuario inexistente con el código y el mensaje correspondientes, sin conceder acceso.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Aceptar credenciales inválidas expondría información de otros usuarios; mensajes incorrectos confunden al usuario.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/login, endpoint POST /api/auth/login (códigos WRONG_PASSWORD y USER_NOT_FOUND).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sesión iniciada.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Conjunto A: pasajero.demo / Clave-Errada1. Conjunto B: nadie.demo / Clave-Errada1.</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Preparar el estado inicial (escenario NORMAL, sin sesión) y abrir /login.</w:t>
            </w:r>
          </w:p>
          <w:p w:rsidR="00F94D20" w:rsidRPr="008B1AC8" w:rsidRDefault="009236CB">
            <w:pPr>
              <w:spacing w:after="40" w:line="252" w:lineRule="auto"/>
              <w:rPr>
                <w:rFonts w:ascii="Verdana" w:hAnsi="Verdana"/>
              </w:rPr>
            </w:pPr>
            <w:r w:rsidRPr="008B1AC8">
              <w:rPr>
                <w:rFonts w:ascii="Verdana" w:hAnsi="Verdana"/>
              </w:rPr>
              <w:t>2. Ingresar el conjunto A y pulsar Ingresar.</w:t>
            </w:r>
          </w:p>
          <w:p w:rsidR="00F94D20" w:rsidRPr="008B1AC8" w:rsidRDefault="009236CB">
            <w:pPr>
              <w:spacing w:after="40" w:line="252" w:lineRule="auto"/>
              <w:rPr>
                <w:rFonts w:ascii="Verdana" w:hAnsi="Verdana"/>
              </w:rPr>
            </w:pPr>
            <w:r w:rsidRPr="008B1AC8">
              <w:rPr>
                <w:rFonts w:ascii="Verdana" w:hAnsi="Verdana"/>
              </w:rPr>
              <w:t>3. Verificar login-error con data-error-code="WRONG_PASSWORD", data-error-status="401" y el texto de login-error-text.</w:t>
            </w:r>
          </w:p>
          <w:p w:rsidR="00F94D20" w:rsidRPr="008B1AC8" w:rsidRDefault="009236CB">
            <w:pPr>
              <w:spacing w:after="40" w:line="252" w:lineRule="auto"/>
              <w:rPr>
                <w:rFonts w:ascii="Verdana" w:hAnsi="Verdana"/>
              </w:rPr>
            </w:pPr>
            <w:r w:rsidRPr="008B1AC8">
              <w:rPr>
                <w:rFonts w:ascii="Verdana" w:hAnsi="Verdana"/>
              </w:rPr>
              <w:t>4. Reemplazar el usuario por el del conjunto B y pulsar Ingresar.</w:t>
            </w:r>
          </w:p>
          <w:p w:rsidR="00F94D20" w:rsidRPr="008B1AC8" w:rsidRDefault="009236CB">
            <w:pPr>
              <w:spacing w:after="40" w:line="252" w:lineRule="auto"/>
              <w:rPr>
                <w:rFonts w:ascii="Verdana" w:hAnsi="Verdana"/>
              </w:rPr>
            </w:pPr>
            <w:r w:rsidRPr="008B1AC8">
              <w:rPr>
                <w:rFonts w:ascii="Verdana" w:hAnsi="Verdana"/>
              </w:rPr>
              <w:t>5. Verificar data-error-code="USER_NOT_FOUND" y el texto correspondiente.</w:t>
            </w:r>
          </w:p>
          <w:p w:rsidR="00F94D20" w:rsidRPr="008B1AC8" w:rsidRDefault="009236CB">
            <w:pPr>
              <w:spacing w:after="40" w:line="252" w:lineRule="auto"/>
              <w:rPr>
                <w:rFonts w:ascii="Verdana" w:hAnsi="Verdana"/>
              </w:rPr>
            </w:pPr>
            <w:r w:rsidRPr="008B1AC8">
              <w:rPr>
                <w:rFonts w:ascii="Verdana" w:hAnsi="Verdana"/>
              </w:rPr>
              <w:t>6. Verificar que el panel de inicio no está presente.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Conjunto A: login-error con código WRONG_PASSWORD, estado 401 y texto «La contraseña es incorrecta.». Conjunto B: código USER_NOT_FOUND y texto «El usuario no existe.». En ambos casos la página permanece en /login y no se muestra dashboard.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para ambos conjuntos, el código de error, el estado HTTP y el texto coinciden exactamente y no se concede acceso. Fallido si se concede acceso o si algún código o texto difiere.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cada mensaje de error con «Detalles técnicos» desplegado (estado, código y requestId).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9.2.3 CP-F03 – Validación de campos obligatorios en el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CP-F03 – Validación de campos obligatorios en el inicio de sesión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CP-F03</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Validación de campos obligatorios en el inicio de sesión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formulario de inicio de sesión exige usuario y contraseña, muestra un mensaje por campo y marca los campos como inválidos.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validación se enviarían solicitudes vacías y el usuario no sabría qué corregir.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/login (validación en el cliente; formulario con noValidate).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sesión iniciada.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usuario y contraseña vacíos. Caso B: usuario pasajero.demo y contraseña vacía.</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/login en el estado inicial.</w:t>
            </w:r>
          </w:p>
          <w:p w:rsidR="00F94D20" w:rsidRPr="008B1AC8" w:rsidRDefault="009236CB">
            <w:pPr>
              <w:spacing w:after="40" w:line="252" w:lineRule="auto"/>
              <w:rPr>
                <w:rFonts w:ascii="Verdana" w:hAnsi="Verdana"/>
              </w:rPr>
            </w:pPr>
            <w:r w:rsidRPr="008B1AC8">
              <w:rPr>
                <w:rFonts w:ascii="Verdana" w:hAnsi="Verdana"/>
              </w:rPr>
              <w:t>2. Pulsar Ingresar sin diligenciar campos.</w:t>
            </w:r>
          </w:p>
          <w:p w:rsidR="00F94D20" w:rsidRPr="008B1AC8" w:rsidRDefault="009236CB">
            <w:pPr>
              <w:spacing w:after="40" w:line="252" w:lineRule="auto"/>
              <w:rPr>
                <w:rFonts w:ascii="Verdana" w:hAnsi="Verdana"/>
              </w:rPr>
            </w:pPr>
            <w:r w:rsidRPr="008B1AC8">
              <w:rPr>
                <w:rFonts w:ascii="Verdana" w:hAnsi="Verdana"/>
              </w:rPr>
              <w:t>3. Verificar error-username y error-password y el atributo aria-invalid="true" del campo usuario.</w:t>
            </w:r>
          </w:p>
          <w:p w:rsidR="00F94D20" w:rsidRPr="008B1AC8" w:rsidRDefault="009236CB">
            <w:pPr>
              <w:spacing w:after="40" w:line="252" w:lineRule="auto"/>
              <w:rPr>
                <w:rFonts w:ascii="Verdana" w:hAnsi="Verdana"/>
              </w:rPr>
            </w:pPr>
            <w:r w:rsidRPr="008B1AC8">
              <w:rPr>
                <w:rFonts w:ascii="Verdana" w:hAnsi="Verdana"/>
              </w:rPr>
              <w:t>4. Escribir el usuario y volver a pulsar Ingresar.</w:t>
            </w:r>
          </w:p>
          <w:p w:rsidR="00F94D20" w:rsidRPr="008B1AC8" w:rsidRDefault="009236CB">
            <w:pPr>
              <w:spacing w:after="40" w:line="252" w:lineRule="auto"/>
              <w:rPr>
                <w:rFonts w:ascii="Verdana" w:hAnsi="Verdana"/>
              </w:rPr>
            </w:pPr>
            <w:r w:rsidRPr="008B1AC8">
              <w:rPr>
                <w:rFonts w:ascii="Verdana" w:hAnsi="Verdana"/>
              </w:rPr>
              <w:t>5. Verificar que solo permanece error-password.</w:t>
            </w:r>
          </w:p>
          <w:p w:rsidR="00F94D20" w:rsidRPr="008B1AC8" w:rsidRDefault="009236CB">
            <w:pPr>
              <w:spacing w:after="40" w:line="252" w:lineRule="auto"/>
              <w:rPr>
                <w:rFonts w:ascii="Verdana" w:hAnsi="Verdana"/>
              </w:rPr>
            </w:pPr>
            <w:r w:rsidRPr="008B1AC8">
              <w:rPr>
                <w:rFonts w:ascii="Verdana" w:hAnsi="Verdana"/>
              </w:rPr>
              <w:t xml:space="preserve">6. (Opcional) En DevTools </w:t>
            </w:r>
            <w:r w:rsidRPr="008B1AC8">
              <w:t>→</w:t>
            </w:r>
            <w:r w:rsidRPr="008B1AC8">
              <w:rPr>
                <w:rFonts w:ascii="Verdana" w:hAnsi="Verdana"/>
              </w:rPr>
              <w:t xml:space="preserve"> Red, confirmar que no se envi</w:t>
            </w:r>
            <w:r w:rsidRPr="008B1AC8">
              <w:rPr>
                <w:rFonts w:ascii="Verdana" w:hAnsi="Verdana" w:cs="Verdana"/>
              </w:rPr>
              <w:t>ó</w:t>
            </w:r>
            <w:r w:rsidRPr="008B1AC8">
              <w:rPr>
                <w:rFonts w:ascii="Verdana" w:hAnsi="Verdana"/>
              </w:rPr>
              <w:t xml:space="preserve"> POST /api/auth/login.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«El usuario es obligatorio.» (error-username) y «La contraseña es obligatoria.» (error-password); input-username con aria-invalid="true". Caso B: desaparece error-username y permanece error-password. No se accede al panel de inicio.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mensajes coinciden exactamente en ambos casos, el atributo aria-invalid es "true" en el campo vacío y no se concede acceso. Fallido en cualquier otro resultado.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opcional para la pestaña Red)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mensajes por campo; captura opcional de la pestaña Red sin solicitud de inicio de sesión.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9.2.4 CP-F04 – Cierre de sesión y bloqueo de páginas protegidas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CP-F04 – Cierre de sesión y bloqueo de páginas protegidas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CP-F04</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Cierre de sesión y bloqueo de páginas protegidas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cierre de sesión elimina la sesión del navegador, informa al usuario y que una página protegida deja de ser accesible.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 la sesión permanece activa, otra persona en el mismo equipo podría acceder a la cuenta.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Menú de usuario (btn-logout), POST /api/auth/logout, guarda de rutas (RequireAuth), página /history.</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 / Pasajero2026!</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Iniciar sesión como pasajero.</w:t>
            </w:r>
          </w:p>
          <w:p w:rsidR="00F94D20" w:rsidRPr="008B1AC8" w:rsidRDefault="009236CB">
            <w:pPr>
              <w:spacing w:after="40" w:line="252" w:lineRule="auto"/>
              <w:rPr>
                <w:rFonts w:ascii="Verdana" w:hAnsi="Verdana"/>
              </w:rPr>
            </w:pPr>
            <w:r w:rsidRPr="008B1AC8">
              <w:rPr>
                <w:rFonts w:ascii="Verdana" w:hAnsi="Verdana"/>
              </w:rPr>
              <w:t>2. Pulsar Salir (btn-logout).</w:t>
            </w:r>
          </w:p>
          <w:p w:rsidR="00F94D20" w:rsidRPr="008B1AC8" w:rsidRDefault="009236CB">
            <w:pPr>
              <w:spacing w:after="40" w:line="252" w:lineRule="auto"/>
              <w:rPr>
                <w:rFonts w:ascii="Verdana" w:hAnsi="Verdana"/>
              </w:rPr>
            </w:pPr>
            <w:r w:rsidRPr="008B1AC8">
              <w:rPr>
                <w:rFonts w:ascii="Verdana" w:hAnsi="Verdana"/>
              </w:rPr>
              <w:t>3. Verificar la redirección a /login y el aviso logout-success.</w:t>
            </w:r>
          </w:p>
          <w:p w:rsidR="00F94D20" w:rsidRPr="008B1AC8" w:rsidRDefault="009236CB">
            <w:pPr>
              <w:spacing w:after="40" w:line="252" w:lineRule="auto"/>
              <w:rPr>
                <w:rFonts w:ascii="Verdana" w:hAnsi="Verdana"/>
              </w:rPr>
            </w:pPr>
            <w:r w:rsidRPr="008B1AC8">
              <w:rPr>
                <w:rFonts w:ascii="Verdana" w:hAnsi="Verdana"/>
              </w:rPr>
              <w:t>4. Verificar que la clave mi-ruta:session ya no existe en el almacenamiento local.</w:t>
            </w:r>
          </w:p>
          <w:p w:rsidR="00F94D20" w:rsidRPr="008B1AC8" w:rsidRDefault="009236CB">
            <w:pPr>
              <w:spacing w:after="40" w:line="252" w:lineRule="auto"/>
              <w:rPr>
                <w:rFonts w:ascii="Verdana" w:hAnsi="Verdana"/>
              </w:rPr>
            </w:pPr>
            <w:r w:rsidRPr="008B1AC8">
              <w:rPr>
                <w:rFonts w:ascii="Verdana" w:hAnsi="Verdana"/>
              </w:rPr>
              <w:t>5. Abrir /history directamente.</w:t>
            </w:r>
          </w:p>
          <w:p w:rsidR="00F94D20" w:rsidRPr="008B1AC8" w:rsidRDefault="009236CB">
            <w:pPr>
              <w:spacing w:after="40" w:line="252" w:lineRule="auto"/>
              <w:rPr>
                <w:rFonts w:ascii="Verdana" w:hAnsi="Verdana"/>
              </w:rPr>
            </w:pPr>
            <w:r w:rsidRPr="008B1AC8">
              <w:rPr>
                <w:rFonts w:ascii="Verdana" w:hAnsi="Verdana"/>
              </w:rPr>
              <w:t>6. Verificar que se muestra nuevamente el inicio de sesión.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Tras pulsar Salir, se muestra /login con el aviso «Sesión cerrada correctamente»; mi-ruta:session no existe; al abrir /history el sistema muestra el formulario de inicio de sesión (page-login) en lugar del historial.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las tres verificaciones (aviso exacto, sesión eliminada y redirección desde /history). Fallido si /history muestra datos sin sesión.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aviso de cierre y de la redirección desde /history.</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9.2.5 CP-F05 – Consulta de ruta directa entre dos paraderos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CP-F05 – Consulta de ruta directa entre dos paraderos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ruta directa entre dos paraderos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Verificar que la búsqueda S01 </w:t>
            </w:r>
            <w:r w:rsidRPr="008B1AC8">
              <w:t>→</w:t>
            </w:r>
            <w:r w:rsidRPr="008B1AC8">
              <w:rPr>
                <w:rFonts w:ascii="Verdana" w:hAnsi="Verdana"/>
              </w:rPr>
              <w:t xml:space="preserve"> S03 devuelve las rutas directas activas, con el tiempo del tramo consultado y ordenadas de la más rápida a la más lenta.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Resultados incorrectos llevarían al usuario a tomar una ruta equivocada o más lenta.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/routes (StopPairForm, RouteResultCard), endpoint GET /api/routes?origin=&amp;destination=.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Terminal Norte (S01). Destino: Centro (S03).</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/routes.</w:t>
            </w:r>
          </w:p>
          <w:p w:rsidR="00F94D20" w:rsidRPr="008B1AC8" w:rsidRDefault="009236CB">
            <w:pPr>
              <w:spacing w:after="40" w:line="252" w:lineRule="auto"/>
              <w:rPr>
                <w:rFonts w:ascii="Verdana" w:hAnsi="Verdana"/>
              </w:rPr>
            </w:pPr>
            <w:r w:rsidRPr="008B1AC8">
              <w:rPr>
                <w:rFonts w:ascii="Verdana" w:hAnsi="Verdana"/>
              </w:rPr>
              <w:t>2. Seleccionar el origen «Terminal Norte (S01)».</w:t>
            </w:r>
          </w:p>
          <w:p w:rsidR="00F94D20" w:rsidRPr="008B1AC8" w:rsidRDefault="009236CB">
            <w:pPr>
              <w:spacing w:after="40" w:line="252" w:lineRule="auto"/>
              <w:rPr>
                <w:rFonts w:ascii="Verdana" w:hAnsi="Verdana"/>
              </w:rPr>
            </w:pPr>
            <w:r w:rsidRPr="008B1AC8">
              <w:rPr>
                <w:rFonts w:ascii="Verdana" w:hAnsi="Verdana"/>
              </w:rPr>
              <w:t>3. Seleccionar el destino «Centro (S03)».</w:t>
            </w:r>
          </w:p>
          <w:p w:rsidR="00F94D20" w:rsidRPr="008B1AC8" w:rsidRDefault="009236CB">
            <w:pPr>
              <w:spacing w:after="40" w:line="252" w:lineRule="auto"/>
              <w:rPr>
                <w:rFonts w:ascii="Verdana" w:hAnsi="Verdana"/>
              </w:rPr>
            </w:pPr>
            <w:r w:rsidRPr="008B1AC8">
              <w:rPr>
                <w:rFonts w:ascii="Verdana" w:hAnsi="Verdana"/>
              </w:rPr>
              <w:t>4. Pulsar Buscar ruta (btn-search-route).</w:t>
            </w:r>
          </w:p>
          <w:p w:rsidR="00F94D20" w:rsidRPr="008B1AC8" w:rsidRDefault="009236CB">
            <w:pPr>
              <w:spacing w:after="40" w:line="252" w:lineRule="auto"/>
              <w:rPr>
                <w:rFonts w:ascii="Verdana" w:hAnsi="Verdana"/>
              </w:rPr>
            </w:pPr>
            <w:r w:rsidRPr="008B1AC8">
              <w:rPr>
                <w:rFonts w:ascii="Verdana" w:hAnsi="Verdana"/>
              </w:rPr>
              <w:t>5. Verificar la cantidad de resultados, las tarjetas y los tiempos estimados.</w:t>
            </w:r>
          </w:p>
          <w:p w:rsidR="00F94D20" w:rsidRPr="008B1AC8" w:rsidRDefault="009236CB">
            <w:pPr>
              <w:spacing w:after="40" w:line="252" w:lineRule="auto"/>
              <w:rPr>
                <w:rFonts w:ascii="Verdana" w:hAnsi="Verdana"/>
              </w:rPr>
            </w:pPr>
            <w:r w:rsidRPr="008B1AC8">
              <w:rPr>
                <w:rFonts w:ascii="Verdana" w:hAnsi="Verdana"/>
              </w:rPr>
              <w:t>6. Verificar que R15 está marcada como la más rápida.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route-results con data-count="2" y texto «2 rutas encontradas»; tarjetas route-card-R15 y route-card-R12; route-time-R15 = «Tiempo estimado: 9 minutos»; route-time-R12 = «Tiempo estimado: 12 minutos»; existe route-fastest-R15.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cantidad, los dos identificadores de ruta, los dos tiempos exactos y la marca de la más rápida coinciden. Fallido ante cualquier diferencia o ruta adicional.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resultados con la URL visible (?origin=S01&amp;destination=S03).</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9.2.6 CP-F06 – Consulta de ruta sin resultados (sentido contrario)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CP-F06 – Consulta de ruta sin resultados (sentido contrario)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CP-F06</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ruta sin resultados (sentido contrario)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Verificar que una búsqueda sin rutas directas (S03 </w:t>
            </w:r>
            <w:r w:rsidRPr="008B1AC8">
              <w:t>→</w:t>
            </w:r>
            <w:r w:rsidRPr="008B1AC8">
              <w:rPr>
                <w:rFonts w:ascii="Verdana" w:hAnsi="Verdana"/>
              </w:rPr>
              <w:t xml:space="preserve"> S01, sentido contrario al recorrido) muestra un mensaje de ausencia de resultados en lugar de una lista vacía o un 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Mostrar rutas en sentido contrario o un error técnico induciría a error al usuario.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/routes (EmptyState no-results), endpoint GET /api/routes?origin=S03&amp;destination=S01.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Centro (S03). Destino: Terminal Norte (S01).</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/routes.</w:t>
            </w:r>
          </w:p>
          <w:p w:rsidR="00F94D20" w:rsidRPr="008B1AC8" w:rsidRDefault="009236CB">
            <w:pPr>
              <w:spacing w:after="40" w:line="252" w:lineRule="auto"/>
              <w:rPr>
                <w:rFonts w:ascii="Verdana" w:hAnsi="Verdana"/>
              </w:rPr>
            </w:pPr>
            <w:r w:rsidRPr="008B1AC8">
              <w:rPr>
                <w:rFonts w:ascii="Verdana" w:hAnsi="Verdana"/>
              </w:rPr>
              <w:t>2. Seleccionar origen «Centro (S03)» y destino «Terminal Norte (S01)».</w:t>
            </w:r>
          </w:p>
          <w:p w:rsidR="00F94D20" w:rsidRPr="008B1AC8" w:rsidRDefault="009236CB">
            <w:pPr>
              <w:spacing w:after="40" w:line="252" w:lineRule="auto"/>
              <w:rPr>
                <w:rFonts w:ascii="Verdana" w:hAnsi="Verdana"/>
              </w:rPr>
            </w:pPr>
            <w:r w:rsidRPr="008B1AC8">
              <w:rPr>
                <w:rFonts w:ascii="Verdana" w:hAnsi="Verdana"/>
              </w:rPr>
              <w:lastRenderedPageBreak/>
              <w:t>3. Pulsar Buscar ruta.</w:t>
            </w:r>
          </w:p>
          <w:p w:rsidR="00F94D20" w:rsidRPr="008B1AC8" w:rsidRDefault="009236CB">
            <w:pPr>
              <w:spacing w:after="40" w:line="252" w:lineRule="auto"/>
              <w:rPr>
                <w:rFonts w:ascii="Verdana" w:hAnsi="Verdana"/>
              </w:rPr>
            </w:pPr>
            <w:r w:rsidRPr="008B1AC8">
              <w:rPr>
                <w:rFonts w:ascii="Verdana" w:hAnsi="Verdana"/>
              </w:rPr>
              <w:t>4. Verificar el estado sin resultados y su título.</w:t>
            </w:r>
          </w:p>
          <w:p w:rsidR="00F94D20" w:rsidRPr="008B1AC8" w:rsidRDefault="009236CB">
            <w:pPr>
              <w:spacing w:after="40" w:line="252" w:lineRule="auto"/>
              <w:rPr>
                <w:rFonts w:ascii="Verdana" w:hAnsi="Verdana"/>
              </w:rPr>
            </w:pPr>
            <w:r w:rsidRPr="008B1AC8">
              <w:rPr>
                <w:rFonts w:ascii="Verdana" w:hAnsi="Verdana"/>
              </w:rPr>
              <w:t>5. Verificar que no existe la lista de resultados.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no-results con el título «No se encontraron rutas» y la descripción que menciona «desde Centro hacia Terminal Norte»; route-results no está presente; no aparece server-error.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no-results es visible con el título exacto y no existe route-results ni un estado de error. Fallido en caso contrario.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mensaje sin resultados con la URL visible.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9.2.7 CP-F07 – Selección de ruta y visualización del detalle del recorrido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CP-F07 – Selección de ruta y visualización del detalle del recorrido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CP-F07</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Selección de ruta y visualización del detalle del recorrido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Completitud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al seleccionar una ruta de los resultados se muestra su detalle (tramo, tiempo y paraderos), se marca como seleccionada y se registra la consulta en el historial.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 detalle incompleto o de otra ruta impediría al usuario conocer los paraderos del recorrido.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/routes (RouteResultCard, RouteDetail), almacenamiento local del historial (mi-ruta:history:U01).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Escenario NORMAL; sesión iniciada como pasajero.demo; búsqueda S01 </w:t>
            </w:r>
            <w:r w:rsidRPr="008B1AC8">
              <w:t>→</w:t>
            </w:r>
            <w:r w:rsidRPr="008B1AC8">
              <w:rPr>
                <w:rFonts w:ascii="Verdana" w:hAnsi="Verdana"/>
              </w:rPr>
              <w:t xml:space="preserve"> S03 ejecutada (CP-F05).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seleccionada: R12 (Terminal – Centro).</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1. Ejecutar la búsqueda S01 </w:t>
            </w:r>
            <w:r w:rsidRPr="008B1AC8">
              <w:t>→</w:t>
            </w:r>
            <w:r w:rsidRPr="008B1AC8">
              <w:rPr>
                <w:rFonts w:ascii="Verdana" w:hAnsi="Verdana"/>
              </w:rPr>
              <w:t xml:space="preserve"> S03.</w:t>
            </w:r>
          </w:p>
          <w:p w:rsidR="00F94D20" w:rsidRPr="008B1AC8" w:rsidRDefault="009236CB">
            <w:pPr>
              <w:spacing w:after="40" w:line="252" w:lineRule="auto"/>
              <w:rPr>
                <w:rFonts w:ascii="Verdana" w:hAnsi="Verdana"/>
              </w:rPr>
            </w:pPr>
            <w:r w:rsidRPr="008B1AC8">
              <w:rPr>
                <w:rFonts w:ascii="Verdana" w:hAnsi="Verdana"/>
              </w:rPr>
              <w:t>2. Pulsar el botón de selección de R12 (btn-select-route-R12).</w:t>
            </w:r>
          </w:p>
          <w:p w:rsidR="00F94D20" w:rsidRPr="008B1AC8" w:rsidRDefault="009236CB">
            <w:pPr>
              <w:spacing w:after="40" w:line="252" w:lineRule="auto"/>
              <w:rPr>
                <w:rFonts w:ascii="Verdana" w:hAnsi="Verdana"/>
              </w:rPr>
            </w:pPr>
            <w:r w:rsidRPr="008B1AC8">
              <w:rPr>
                <w:rFonts w:ascii="Verdana" w:hAnsi="Verdana"/>
              </w:rPr>
              <w:t>3. Verificar que el botón queda con aria-pressed="true".</w:t>
            </w:r>
          </w:p>
          <w:p w:rsidR="00F94D20" w:rsidRPr="008B1AC8" w:rsidRDefault="009236CB">
            <w:pPr>
              <w:spacing w:after="40" w:line="252" w:lineRule="auto"/>
              <w:rPr>
                <w:rFonts w:ascii="Verdana" w:hAnsi="Verdana"/>
              </w:rPr>
            </w:pPr>
            <w:r w:rsidRPr="008B1AC8">
              <w:rPr>
                <w:rFonts w:ascii="Verdana" w:hAnsi="Verdana"/>
              </w:rPr>
              <w:t>4. Verificar el resumen del detalle y los paraderos S01, S02 y S03.</w:t>
            </w:r>
          </w:p>
          <w:p w:rsidR="00F94D20" w:rsidRPr="008B1AC8" w:rsidRDefault="009236CB">
            <w:pPr>
              <w:spacing w:after="40" w:line="252" w:lineRule="auto"/>
              <w:rPr>
                <w:rFonts w:ascii="Verdana" w:hAnsi="Verdana"/>
              </w:rPr>
            </w:pPr>
            <w:r w:rsidRPr="008B1AC8">
              <w:rPr>
                <w:rFonts w:ascii="Verdana" w:hAnsi="Verdana"/>
              </w:rPr>
              <w:t>5. Verificar el aviso de registro en el historial.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route-detail visible con resumen «Terminal Norte </w:t>
            </w:r>
            <w:r w:rsidRPr="008B1AC8">
              <w:t>→</w:t>
            </w:r>
            <w:r w:rsidRPr="008B1AC8">
              <w:rPr>
                <w:rFonts w:ascii="Verdana" w:hAnsi="Verdana"/>
              </w:rPr>
              <w:t xml:space="preserve"> Centro </w:t>
            </w:r>
            <w:r w:rsidRPr="008B1AC8">
              <w:rPr>
                <w:rFonts w:ascii="Verdana" w:hAnsi="Verdana" w:cs="Verdana"/>
              </w:rPr>
              <w:t>·</w:t>
            </w:r>
            <w:r w:rsidRPr="008B1AC8">
              <w:rPr>
                <w:rFonts w:ascii="Verdana" w:hAnsi="Verdana"/>
              </w:rPr>
              <w:t xml:space="preserve"> 12 minutos </w:t>
            </w:r>
            <w:r w:rsidRPr="008B1AC8">
              <w:rPr>
                <w:rFonts w:ascii="Verdana" w:hAnsi="Verdana" w:cs="Verdana"/>
              </w:rPr>
              <w:t>·</w:t>
            </w:r>
            <w:r w:rsidRPr="008B1AC8">
              <w:rPr>
                <w:rFonts w:ascii="Verdana" w:hAnsi="Verdana"/>
              </w:rPr>
              <w:t xml:space="preserve"> 3 paraderos</w:t>
            </w:r>
            <w:r w:rsidRPr="008B1AC8">
              <w:rPr>
                <w:rFonts w:ascii="Verdana" w:hAnsi="Verdana" w:cs="Verdana"/>
              </w:rPr>
              <w:t>»</w:t>
            </w:r>
            <w:r w:rsidRPr="008B1AC8">
              <w:rPr>
                <w:rFonts w:ascii="Verdana" w:hAnsi="Verdana"/>
              </w:rPr>
              <w:t>; existen route-detail-stop-S01, -S02 y -S03; btn-select-route-R12 con aria-pressed="true"; aviso «Consulta guardada en tu historial»; la URL incluye selected=R12.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resumen es exacto, aparecen los tres paraderos, el botón queda presionado y aparece el aviso. Fallido si falta cualquiera de estos elementos o corresponden a otra ruta.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detalle de la ruta con el aviso de historial.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9.2.8 CP-F08 – Consulta de paraderos por texto y por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CP-F08 – Consulta de paraderos por texto y por estado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CP-F08</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paraderos por texto y por estado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búsqueda de paraderos ignora mayúsculas y tildes y que el filtro por estado devuelve solo los paraderos en mantenimiento.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Una búsqueda sensible a tildes o un filtro incorrecto ocultaría paraderos existentes al usuario.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/stops (StopSearchForm, StopCard), endpoint GET /api/stops?q=&amp;status=.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texto «biblioteca publica» (sin tildes). Caso B: estado «En mantenimiento».</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/stops.</w:t>
            </w:r>
          </w:p>
          <w:p w:rsidR="00F94D20" w:rsidRPr="008B1AC8" w:rsidRDefault="009236CB">
            <w:pPr>
              <w:spacing w:after="40" w:line="252" w:lineRule="auto"/>
              <w:rPr>
                <w:rFonts w:ascii="Verdana" w:hAnsi="Verdana"/>
              </w:rPr>
            </w:pPr>
            <w:r w:rsidRPr="008B1AC8">
              <w:rPr>
                <w:rFonts w:ascii="Verdana" w:hAnsi="Verdana"/>
              </w:rPr>
              <w:t>2. Escribir «biblioteca publica» en input-stop-search y pulsar Buscar paradero.</w:t>
            </w:r>
          </w:p>
          <w:p w:rsidR="00F94D20" w:rsidRPr="008B1AC8" w:rsidRDefault="009236CB">
            <w:pPr>
              <w:spacing w:after="40" w:line="252" w:lineRule="auto"/>
              <w:rPr>
                <w:rFonts w:ascii="Verdana" w:hAnsi="Verdana"/>
              </w:rPr>
            </w:pPr>
            <w:r w:rsidRPr="008B1AC8">
              <w:rPr>
                <w:rFonts w:ascii="Verdana" w:hAnsi="Verdana"/>
              </w:rPr>
              <w:t>3. Verificar un único resultado S07 «Biblioteca Pública».</w:t>
            </w:r>
          </w:p>
          <w:p w:rsidR="00F94D20" w:rsidRPr="008B1AC8" w:rsidRDefault="009236CB">
            <w:pPr>
              <w:spacing w:after="40" w:line="252" w:lineRule="auto"/>
              <w:rPr>
                <w:rFonts w:ascii="Verdana" w:hAnsi="Verdana"/>
              </w:rPr>
            </w:pPr>
            <w:r w:rsidRPr="008B1AC8">
              <w:rPr>
                <w:rFonts w:ascii="Verdana" w:hAnsi="Verdana"/>
              </w:rPr>
              <w:t>4. Pulsar Limpiar, seleccionar el estado «En mantenimiento» y buscar.</w:t>
            </w:r>
          </w:p>
          <w:p w:rsidR="00F94D20" w:rsidRPr="008B1AC8" w:rsidRDefault="009236CB">
            <w:pPr>
              <w:spacing w:after="40" w:line="252" w:lineRule="auto"/>
              <w:rPr>
                <w:rFonts w:ascii="Verdana" w:hAnsi="Verdana"/>
              </w:rPr>
            </w:pPr>
            <w:r w:rsidRPr="008B1AC8">
              <w:rPr>
                <w:rFonts w:ascii="Verdana" w:hAnsi="Verdana"/>
              </w:rPr>
              <w:t>5. Verificar un único resultado S08 con estado «En mantenimiento».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stops-list con data-count="1", stops-count «1 paradero encontrado» y stop-name-S07 «Biblioteca Pública». Caso B: stops-list con data-count="1", stop-card-S08 presente y stop-status-S08 con el texto «En mantenimiento».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ambos casos devuelven exactamente un paradero con los valores indicados. Fallido si el caso A no encuentra el paradero o si el caso B incluye paraderos en otro estado.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ambos resultados con los filtros visibles en la 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9.2.9 CP-F09 – Planificación de recorrido con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CP-F09 – Planificación de recorrido con transbordo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CP-F09</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Planificación de recorrido con transbordo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Pertinencia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Verificar que el planificador recomienda la opción más rápida con transbordo para S01 </w:t>
            </w:r>
            <w:r w:rsidRPr="008B1AC8">
              <w:t>→</w:t>
            </w:r>
            <w:r w:rsidRPr="008B1AC8">
              <w:rPr>
                <w:rFonts w:ascii="Verdana" w:hAnsi="Verdana"/>
              </w:rPr>
              <w:t xml:space="preserve"> S05 y muestra las alternativas ordenadas.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Recomendar una opción que no es la más rápida incumpliría la regla de negocio de ordenamiento por tiempo total.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/planner (TripOptionCard), endpoint GET /api/plan?origin=&amp;destination=.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Terminal Norte (S01). Destino: Hospital Central (S05).</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/planner.</w:t>
            </w:r>
          </w:p>
          <w:p w:rsidR="00F94D20" w:rsidRPr="008B1AC8" w:rsidRDefault="009236CB">
            <w:pPr>
              <w:spacing w:after="40" w:line="252" w:lineRule="auto"/>
              <w:rPr>
                <w:rFonts w:ascii="Verdana" w:hAnsi="Verdana"/>
              </w:rPr>
            </w:pPr>
            <w:r w:rsidRPr="008B1AC8">
              <w:rPr>
                <w:rFonts w:ascii="Verdana" w:hAnsi="Verdana"/>
              </w:rPr>
              <w:t>2. Seleccionar origen S01 y destino S05.</w:t>
            </w:r>
          </w:p>
          <w:p w:rsidR="00F94D20" w:rsidRPr="008B1AC8" w:rsidRDefault="009236CB">
            <w:pPr>
              <w:spacing w:after="40" w:line="252" w:lineRule="auto"/>
              <w:rPr>
                <w:rFonts w:ascii="Verdana" w:hAnsi="Verdana"/>
              </w:rPr>
            </w:pPr>
            <w:r w:rsidRPr="008B1AC8">
              <w:rPr>
                <w:rFonts w:ascii="Verdana" w:hAnsi="Verdana"/>
              </w:rPr>
              <w:t>3. Pulsar Planificar (btn-plan-trip).</w:t>
            </w:r>
          </w:p>
          <w:p w:rsidR="00F94D20" w:rsidRPr="008B1AC8" w:rsidRDefault="009236CB">
            <w:pPr>
              <w:spacing w:after="40" w:line="252" w:lineRule="auto"/>
              <w:rPr>
                <w:rFonts w:ascii="Verdana" w:hAnsi="Verdana"/>
              </w:rPr>
            </w:pPr>
            <w:r w:rsidRPr="008B1AC8">
              <w:rPr>
                <w:rFonts w:ascii="Verdana" w:hAnsi="Verdana"/>
              </w:rPr>
              <w:t>4. Verificar la opción recomendada, su tiempo, transbordos y paradas.</w:t>
            </w:r>
          </w:p>
          <w:p w:rsidR="00F94D20" w:rsidRPr="008B1AC8" w:rsidRDefault="009236CB">
            <w:pPr>
              <w:spacing w:after="40" w:line="252" w:lineRule="auto"/>
              <w:rPr>
                <w:rFonts w:ascii="Verdana" w:hAnsi="Verdana"/>
              </w:rPr>
            </w:pPr>
            <w:r w:rsidRPr="008B1AC8">
              <w:rPr>
                <w:rFonts w:ascii="Verdana" w:hAnsi="Verdana"/>
              </w:rPr>
              <w:t>5. Verificar la cantidad de opciones y la presencia de las alternativas.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trip-recommended con data-option-id="R18-R22"; trip-time-R18-R22 «Tiempo estimado: 32 minutos»; trip-transfers-R18-R22 «1 transbordo»; trip-stops-R18-R22 «5 paradas»; plan-results con data-count="3"; existen trip-option-R15-R22 y trip-option-R12-R22.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recomendada es R18-R22 con los tres valores exactos y existen las dos alternativas. Fallido si la recomendada es otra combinación o los valores difieren.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opción recomendada y de las alternativas.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9.2.10 CP-F10 – Consulta de tiempos estimados de llegada a un paradero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CP-F10 – Consulta de tiempos estimados de llegada a un paradero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tiempos estimados de llegada a un paradero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consulta de llegadas al paradero Centro (S03) en el minuto simulado 0 devuelve los buses en orden de llegada con sus minutos estimados.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 ETA incorrecto hace que el usuario pierda el bus o espere innecesariamente.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/live (ArrivalsCard), endpoint GET /api/arrivals?stop=&amp;tick=.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simulación en el minuto 0 (abrir /live sin parámetro tick).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 Centro (S03); tick 0 (07:30).</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/live.</w:t>
            </w:r>
          </w:p>
          <w:p w:rsidR="00F94D20" w:rsidRPr="008B1AC8" w:rsidRDefault="009236CB">
            <w:pPr>
              <w:spacing w:after="40" w:line="252" w:lineRule="auto"/>
              <w:rPr>
                <w:rFonts w:ascii="Verdana" w:hAnsi="Verdana"/>
              </w:rPr>
            </w:pPr>
            <w:r w:rsidRPr="008B1AC8">
              <w:rPr>
                <w:rFonts w:ascii="Verdana" w:hAnsi="Verdana"/>
              </w:rPr>
              <w:t>2. Seleccionar «Centro (S03)» en input-arrivals-stop.</w:t>
            </w:r>
          </w:p>
          <w:p w:rsidR="00F94D20" w:rsidRPr="008B1AC8" w:rsidRDefault="009236CB">
            <w:pPr>
              <w:spacing w:after="40" w:line="252" w:lineRule="auto"/>
              <w:rPr>
                <w:rFonts w:ascii="Verdana" w:hAnsi="Verdana"/>
              </w:rPr>
            </w:pPr>
            <w:r w:rsidRPr="008B1AC8">
              <w:rPr>
                <w:rFonts w:ascii="Verdana" w:hAnsi="Verdana"/>
              </w:rPr>
              <w:t>3. Pulsar Consultar llegadas (btn-check-arrivals).</w:t>
            </w:r>
          </w:p>
          <w:p w:rsidR="00F94D20" w:rsidRPr="008B1AC8" w:rsidRDefault="009236CB">
            <w:pPr>
              <w:spacing w:after="40" w:line="252" w:lineRule="auto"/>
              <w:rPr>
                <w:rFonts w:ascii="Verdana" w:hAnsi="Verdana"/>
              </w:rPr>
            </w:pPr>
            <w:r w:rsidRPr="008B1AC8">
              <w:rPr>
                <w:rFonts w:ascii="Verdana" w:hAnsi="Verdana"/>
              </w:rPr>
              <w:t>4. Verificar el título y la cantidad de llegadas.</w:t>
            </w:r>
          </w:p>
          <w:p w:rsidR="00F94D20" w:rsidRPr="008B1AC8" w:rsidRDefault="009236CB">
            <w:pPr>
              <w:spacing w:after="40" w:line="252" w:lineRule="auto"/>
              <w:rPr>
                <w:rFonts w:ascii="Verdana" w:hAnsi="Verdana"/>
              </w:rPr>
            </w:pPr>
            <w:r w:rsidRPr="008B1AC8">
              <w:rPr>
                <w:rFonts w:ascii="Verdana" w:hAnsi="Verdana"/>
              </w:rPr>
              <w:t>5. Verificar los minutos de cada bus.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arrivals-list con data-count="3"; arrivals-title «Próximas llegadas a Centro · 07:30»; arrival-eta-BUS104 con data-minutes="3", arrival-eta-BUS102 con data-minutes="5" y arrival-eta-BUS101 con data-minutes="10".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tres buses y sus minutos coinciden exactamente y el título indica 07:30. Fallido ante cualquier diferencia.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lista de llegadas.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9.2.11 CP-F11 – Actualización de la información en tiempo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CP-F11 – Actualización de la información en tiempo real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Actualización de la información en tiempo real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botón Actualizar avanza un minuto simulado y que los datos de los buses cambian de forma determinista.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 la actualización no cambia los datos o muestra datos del minuto anterior, la información en tiempo real pierde validez.</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/live (LivePage, BusCard), endpoint GET /api/buses?tick=.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/live abierto sin parámetro tick.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Bus de referencia: BUS102 (ruta R12). Minuto inicial 0, minuto esperado tras actualizar: 1.</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/live y verificar data-tick="0" y el ETA inicial de BUS102.</w:t>
            </w:r>
          </w:p>
          <w:p w:rsidR="00F94D20" w:rsidRPr="008B1AC8" w:rsidRDefault="009236CB">
            <w:pPr>
              <w:spacing w:after="40" w:line="252" w:lineRule="auto"/>
              <w:rPr>
                <w:rFonts w:ascii="Verdana" w:hAnsi="Verdana"/>
              </w:rPr>
            </w:pPr>
            <w:r w:rsidRPr="008B1AC8">
              <w:rPr>
                <w:rFonts w:ascii="Verdana" w:hAnsi="Verdana"/>
              </w:rPr>
              <w:t>2. Pulsar Actualizar (btn-refresh).</w:t>
            </w:r>
          </w:p>
          <w:p w:rsidR="00F94D20" w:rsidRPr="008B1AC8" w:rsidRDefault="009236CB">
            <w:pPr>
              <w:spacing w:after="40" w:line="252" w:lineRule="auto"/>
              <w:rPr>
                <w:rFonts w:ascii="Verdana" w:hAnsi="Verdana"/>
              </w:rPr>
            </w:pPr>
            <w:r w:rsidRPr="008B1AC8">
              <w:rPr>
                <w:rFonts w:ascii="Verdana" w:hAnsi="Verdana"/>
              </w:rPr>
              <w:t>3. Esperar a que live-status tenga data-tick="1" y data-state="success".</w:t>
            </w:r>
          </w:p>
          <w:p w:rsidR="00F94D20" w:rsidRPr="008B1AC8" w:rsidRDefault="009236CB">
            <w:pPr>
              <w:spacing w:after="40" w:line="252" w:lineRule="auto"/>
              <w:rPr>
                <w:rFonts w:ascii="Verdana" w:hAnsi="Verdana"/>
              </w:rPr>
            </w:pPr>
            <w:r w:rsidRPr="008B1AC8">
              <w:rPr>
                <w:rFonts w:ascii="Verdana" w:hAnsi="Verdana"/>
              </w:rPr>
              <w:lastRenderedPageBreak/>
              <w:t>4. Verificar la hora simulada y el nuevo ETA de BUS102.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Inicialmente bus-eta-BUS102 muestra «ETA: 5 minutos». Después de actualizar: live-status con data-tick="1", live-clock «Hora simulada: 07:31» y bus-eta-BUS102 «ETA: 4 minutos»; la URL incluye ?tick=1.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valores antes y después coinciden exactamente con los indicados. Fallido si el minuto no avanza o los valores no cambian.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antes y después de actualizar.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9.2.12 CP-F12 – Visualización y filtrado de alertas por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CP-F12 – Visualización y filtrado de alertas por nivel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Visualización y filtrado de alertas por nivel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página de alertas muestra las alertas activas y que el filtro por nivel CRÍTICA deja solo la alerta correspondiente.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Ocultar una alerta crítica (por ejemplo, una ruta suspendida) afecta directamente la decisión de viaje del usuario.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/alerts (AlertCard, filtros por nivel), endpoint GET /api/alerts?level=.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 nivel CRITICAL (botón alert-level-filter-CRITICAL).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/alerts.</w:t>
            </w:r>
          </w:p>
          <w:p w:rsidR="00F94D20" w:rsidRPr="008B1AC8" w:rsidRDefault="009236CB">
            <w:pPr>
              <w:spacing w:after="40" w:line="252" w:lineRule="auto"/>
              <w:rPr>
                <w:rFonts w:ascii="Verdana" w:hAnsi="Verdana"/>
              </w:rPr>
            </w:pPr>
            <w:r w:rsidRPr="008B1AC8">
              <w:rPr>
                <w:rFonts w:ascii="Verdana" w:hAnsi="Verdana"/>
              </w:rPr>
              <w:t>2. Verificar la cantidad de alertas activas.</w:t>
            </w:r>
          </w:p>
          <w:p w:rsidR="00F94D20" w:rsidRPr="008B1AC8" w:rsidRDefault="009236CB">
            <w:pPr>
              <w:spacing w:after="40" w:line="252" w:lineRule="auto"/>
              <w:rPr>
                <w:rFonts w:ascii="Verdana" w:hAnsi="Verdana"/>
              </w:rPr>
            </w:pPr>
            <w:r w:rsidRPr="008B1AC8">
              <w:rPr>
                <w:rFonts w:ascii="Verdana" w:hAnsi="Verdana"/>
              </w:rPr>
              <w:t>3. Pulsar el resumen del nivel crítico (alert-level-filter-CRITICAL).</w:t>
            </w:r>
          </w:p>
          <w:p w:rsidR="00F94D20" w:rsidRPr="008B1AC8" w:rsidRDefault="009236CB">
            <w:pPr>
              <w:spacing w:after="40" w:line="252" w:lineRule="auto"/>
              <w:rPr>
                <w:rFonts w:ascii="Verdana" w:hAnsi="Verdana"/>
              </w:rPr>
            </w:pPr>
            <w:r w:rsidRPr="008B1AC8">
              <w:rPr>
                <w:rFonts w:ascii="Verdana" w:hAnsi="Verdana"/>
              </w:rPr>
              <w:t>4. Esperar la lista filtrada con una alerta.</w:t>
            </w:r>
          </w:p>
          <w:p w:rsidR="00F94D20" w:rsidRPr="008B1AC8" w:rsidRDefault="009236CB">
            <w:pPr>
              <w:spacing w:after="40" w:line="252" w:lineRule="auto"/>
              <w:rPr>
                <w:rFonts w:ascii="Verdana" w:hAnsi="Verdana"/>
              </w:rPr>
            </w:pPr>
            <w:r w:rsidRPr="008B1AC8">
              <w:rPr>
                <w:rFonts w:ascii="Verdana" w:hAnsi="Verdana"/>
              </w:rPr>
              <w:t>5. Verificar el título de la alerta A05 y la ausencia de A04.</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filtro: alerts-list con data-count="4" y alerts-count «4 alertas activas». Con filtro: alerts-list con data-count="1", alert-title-A05 «Ruta R30 suspendida», alert-card-A04 no presente y el botón de filtro con aria-pressed="true".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conteos (4 y 1), el título exacto y la ausencia de A04 se cumplen. Fallido en cualquier otro caso.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 lista completa y filtrada.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9.2.13 CP-F13 – Consulta del historial del usuario autenticado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CP-F13 – Consulta del historial del usuario autenticado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CP-F13</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del historial del usuario autenticado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Completitud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historial muestra solo las consultas del usuario autenticado y que una nueva selección de ruta se agrega al inicio.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Mostrar el historial de otro usuario expone información personal; no registrar consultas resta utilidad al módulo.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/history, endpoint GET /api/history (historial inicial), almacenamiento local mi-ruta:history:U01.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historial local previo del pasajero (se elimina la clave mi-ruta:history:U01 en la preparación);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Historial inicial esperado de U01: H01 y H02 (H03 pertenece a admin.demo). Nueva consulta: S01 </w:t>
            </w:r>
            <w:r w:rsidRPr="008B1AC8">
              <w:t>→</w:t>
            </w:r>
            <w:r w:rsidRPr="008B1AC8">
              <w:rPr>
                <w:rFonts w:ascii="Verdana" w:hAnsi="Verdana"/>
              </w:rPr>
              <w:t xml:space="preserve"> S03, ruta R12.</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Preparar el estado inicial eliminando el historial local del pasajero e iniciar sesión.</w:t>
            </w:r>
          </w:p>
          <w:p w:rsidR="00F94D20" w:rsidRPr="008B1AC8" w:rsidRDefault="009236CB">
            <w:pPr>
              <w:spacing w:after="40" w:line="252" w:lineRule="auto"/>
              <w:rPr>
                <w:rFonts w:ascii="Verdana" w:hAnsi="Verdana"/>
              </w:rPr>
            </w:pPr>
            <w:r w:rsidRPr="008B1AC8">
              <w:rPr>
                <w:rFonts w:ascii="Verdana" w:hAnsi="Verdana"/>
              </w:rPr>
              <w:t>2. Abrir /history y verificar dos entradas (H01 y H02) y la ausencia de H03.</w:t>
            </w:r>
          </w:p>
          <w:p w:rsidR="00F94D20" w:rsidRPr="008B1AC8" w:rsidRDefault="009236CB">
            <w:pPr>
              <w:spacing w:after="40" w:line="252" w:lineRule="auto"/>
              <w:rPr>
                <w:rFonts w:ascii="Verdana" w:hAnsi="Verdana"/>
              </w:rPr>
            </w:pPr>
            <w:r w:rsidRPr="008B1AC8">
              <w:rPr>
                <w:rFonts w:ascii="Verdana" w:hAnsi="Verdana"/>
              </w:rPr>
              <w:t>3. Abrir /routes?origin=S01&amp;destination=S03 y seleccionar R12.</w:t>
            </w:r>
          </w:p>
          <w:p w:rsidR="00F94D20" w:rsidRPr="008B1AC8" w:rsidRDefault="009236CB">
            <w:pPr>
              <w:spacing w:after="40" w:line="252" w:lineRule="auto"/>
              <w:rPr>
                <w:rFonts w:ascii="Verdana" w:hAnsi="Verdana"/>
              </w:rPr>
            </w:pPr>
            <w:r w:rsidRPr="008B1AC8">
              <w:rPr>
                <w:rFonts w:ascii="Verdana" w:hAnsi="Verdana"/>
              </w:rPr>
              <w:t>4. Abrir nuevamente /history.</w:t>
            </w:r>
          </w:p>
          <w:p w:rsidR="00F94D20" w:rsidRPr="008B1AC8" w:rsidRDefault="009236CB">
            <w:pPr>
              <w:spacing w:after="40" w:line="252" w:lineRule="auto"/>
              <w:rPr>
                <w:rFonts w:ascii="Verdana" w:hAnsi="Verdana"/>
              </w:rPr>
            </w:pPr>
            <w:r w:rsidRPr="008B1AC8">
              <w:rPr>
                <w:rFonts w:ascii="Verdana" w:hAnsi="Verdana"/>
              </w:rPr>
              <w:t>5. Verificar tres entradas y la nueva entrada L001 con origen Terminal Norte y destino Centro.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Antes: history-list con data-count="2", history-entry-H01 y history-entry-H02 presentes; history-entry-H03 ausente; history-route-H01 «Ruta R12». Después: data-count="3", history-entry-L001 presente con history-origin-L001 «Terminal Norte» y history-destination-L001 «Centro».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los conteos 2 y 3, la ausencia de H03 y los datos exactos de L001. Fallido si aparecen entradas de otro usuario o no se registra la nueva consulta.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historial antes y después de la consulta.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9.2.14 CP-F14 – Creación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CP-F14 – Creación de ruta por el administrador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CP-F14</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Creación de ruta por el administrador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Completitud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administrador puede crear una ruta válida y que esta se refleja en la tabla de administración como nueva (modo demostración).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 la creación falla o acepta datos inválidos, la información de rutas administrada sería incorrecta.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/admin?tab=routes (RouteForm, AdminTables), endpoint POST /api/admin/routes (valida y autoriza; no persiste), almacenamiento mi-ruta:admin-demo.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cambios de demostración previos (se elimina mi-ruta:admin-demo); sesión iniciada como admin.demo.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 R40; nombre «Ruta de prueba Selenium»; color #15803d (valor por defecto); estado Activa (por defecto); paradero 1: Terminal Norte (S01), minuto 0; paradero 2: Universidad (S04), minuto 20.</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Iniciar sesión como administrador y abrir /admin.</w:t>
            </w:r>
          </w:p>
          <w:p w:rsidR="00F94D20" w:rsidRPr="008B1AC8" w:rsidRDefault="009236CB">
            <w:pPr>
              <w:spacing w:after="40" w:line="252" w:lineRule="auto"/>
              <w:rPr>
                <w:rFonts w:ascii="Verdana" w:hAnsi="Verdana"/>
              </w:rPr>
            </w:pPr>
            <w:r w:rsidRPr="008B1AC8">
              <w:rPr>
                <w:rFonts w:ascii="Verdana" w:hAnsi="Verdana"/>
              </w:rPr>
              <w:t>2. Pulsar Crear ruta (admin-route-create).</w:t>
            </w:r>
          </w:p>
          <w:p w:rsidR="00F94D20" w:rsidRPr="008B1AC8" w:rsidRDefault="009236CB">
            <w:pPr>
              <w:spacing w:after="40" w:line="252" w:lineRule="auto"/>
              <w:rPr>
                <w:rFonts w:ascii="Verdana" w:hAnsi="Verdana"/>
              </w:rPr>
            </w:pPr>
            <w:r w:rsidRPr="008B1AC8">
              <w:rPr>
                <w:rFonts w:ascii="Verdana" w:hAnsi="Verdana"/>
              </w:rPr>
              <w:t>3. Diligenciar código, nombre y los dos paraderos con sus minutos.</w:t>
            </w:r>
          </w:p>
          <w:p w:rsidR="00F94D20" w:rsidRPr="008B1AC8" w:rsidRDefault="009236CB">
            <w:pPr>
              <w:spacing w:after="40" w:line="252" w:lineRule="auto"/>
              <w:rPr>
                <w:rFonts w:ascii="Verdana" w:hAnsi="Verdana"/>
              </w:rPr>
            </w:pPr>
            <w:r w:rsidRPr="008B1AC8">
              <w:rPr>
                <w:rFonts w:ascii="Verdana" w:hAnsi="Verdana"/>
              </w:rPr>
              <w:t>4. Pulsar Crear ruta (btn-save-route).</w:t>
            </w:r>
          </w:p>
          <w:p w:rsidR="00F94D20" w:rsidRPr="008B1AC8" w:rsidRDefault="009236CB">
            <w:pPr>
              <w:spacing w:after="40" w:line="252" w:lineRule="auto"/>
              <w:rPr>
                <w:rFonts w:ascii="Verdana" w:hAnsi="Verdana"/>
              </w:rPr>
            </w:pPr>
            <w:r w:rsidRPr="008B1AC8">
              <w:rPr>
                <w:rFonts w:ascii="Verdana" w:hAnsi="Verdana"/>
              </w:rPr>
              <w:t>5. Verificar el aviso de creación y la nueva fila con data-origin="new".</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Aviso admin-route-saved con el título «Ruta R40 creada (demostración, solo en este navegador).»; fila admin-route-row-R40 con data-origin="new"; admin-route-name-R40 «Ruta de prueba Selenium».</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aparecen el aviso exacto y la fila nueva con los datos ingresados. Fallido si se muestra un error de validación con datos válidos o la fila no aparece.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formulario diligenciado y de la tabla con la ruta nueva.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9.2.15 CP-F15 – Modificación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CP-F15 – Modificación de ruta por el administrador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Modificación de ruta por el administrador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 – Corrección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administrador puede editar el nombre de una ruta existente, que el código no es editable y que la tabla refleja el cambio como edición de demostración.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Permitir cambiar el código o no reflejar la edición generaría inconsistencias en la información administrada.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/admin?tab=routes&amp;mode=edit&amp;id=R12 (RouteForm), endpoint PUT /api/admin/routes/:id (no persiste).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cambios de demostración previos; sesión iniciada como admin.demo.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R12; nuevo nombre «Terminal – Centro (editada)».</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Iniciar sesión como administrador y abrir /admin.</w:t>
            </w:r>
          </w:p>
          <w:p w:rsidR="00F94D20" w:rsidRPr="008B1AC8" w:rsidRDefault="009236CB">
            <w:pPr>
              <w:spacing w:after="40" w:line="252" w:lineRule="auto"/>
              <w:rPr>
                <w:rFonts w:ascii="Verdana" w:hAnsi="Verdana"/>
              </w:rPr>
            </w:pPr>
            <w:r w:rsidRPr="008B1AC8">
              <w:rPr>
                <w:rFonts w:ascii="Verdana" w:hAnsi="Verdana"/>
              </w:rPr>
              <w:t>2. Pulsar Editar en la fila de R12 (admin-route-edit-R12).</w:t>
            </w:r>
          </w:p>
          <w:p w:rsidR="00F94D20" w:rsidRPr="008B1AC8" w:rsidRDefault="009236CB">
            <w:pPr>
              <w:spacing w:after="40" w:line="252" w:lineRule="auto"/>
              <w:rPr>
                <w:rFonts w:ascii="Verdana" w:hAnsi="Verdana"/>
              </w:rPr>
            </w:pPr>
            <w:r w:rsidRPr="008B1AC8">
              <w:rPr>
                <w:rFonts w:ascii="Verdana" w:hAnsi="Verdana"/>
              </w:rPr>
              <w:t>3. Verificar que el campo Código no es editable.</w:t>
            </w:r>
          </w:p>
          <w:p w:rsidR="00F94D20" w:rsidRPr="008B1AC8" w:rsidRDefault="009236CB">
            <w:pPr>
              <w:spacing w:after="40" w:line="252" w:lineRule="auto"/>
              <w:rPr>
                <w:rFonts w:ascii="Verdana" w:hAnsi="Verdana"/>
              </w:rPr>
            </w:pPr>
            <w:r w:rsidRPr="008B1AC8">
              <w:rPr>
                <w:rFonts w:ascii="Verdana" w:hAnsi="Verdana"/>
              </w:rPr>
              <w:t>4. Reemplazar el nombre por el nuevo valor y pulsar Guardar cambios.</w:t>
            </w:r>
          </w:p>
          <w:p w:rsidR="00F94D20" w:rsidRPr="008B1AC8" w:rsidRDefault="009236CB">
            <w:pPr>
              <w:spacing w:after="40" w:line="252" w:lineRule="auto"/>
              <w:rPr>
                <w:rFonts w:ascii="Verdana" w:hAnsi="Verdana"/>
              </w:rPr>
            </w:pPr>
            <w:r w:rsidRPr="008B1AC8">
              <w:rPr>
                <w:rFonts w:ascii="Verdana" w:hAnsi="Verdana"/>
              </w:rPr>
              <w:t>5. Verificar el aviso y la fila con data-origin="edited".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 admin-route-edit visible con input-route-id deshabilitado; aviso «Ruta R12 actualizada (demostración, solo en este navegador).»; admin-route-row-R12 con data-origin="edited" y admin-route-name-R12 «Terminal – Centro (editada)».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código no es editable, el aviso es exacto y la fila muestra el nombre nuevo con la marca de edición. Fallido en caso contrario.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formulario de edición y de la tabla actualizada.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sectPr w:rsidR="00F94D20" w:rsidRPr="008B1AC8">
          <w:headerReference w:type="default" r:id="rId15"/>
          <w:footerReference w:type="default" r:id="rId16"/>
          <w:pgSz w:w="12240" w:h="15840"/>
          <w:pgMar w:top="1440" w:right="1440" w:bottom="1440" w:left="1440" w:header="708" w:footer="708" w:gutter="0"/>
          <w:cols w:space="720"/>
          <w:docGrid w:linePitch="360"/>
        </w:sectPr>
      </w:pPr>
    </w:p>
    <w:p w:rsidR="00F94D20" w:rsidRPr="008B1AC8" w:rsidRDefault="009236CB">
      <w:pPr>
        <w:pStyle w:val="Ttulo1"/>
        <w:rPr>
          <w:rFonts w:ascii="Verdana" w:hAnsi="Verdana"/>
          <w:sz w:val="22"/>
          <w:szCs w:val="22"/>
        </w:rPr>
      </w:pPr>
      <w:bookmarkStart w:id="14" w:name="_Toc242459263"/>
      <w:r w:rsidRPr="008B1AC8">
        <w:rPr>
          <w:rFonts w:ascii="Verdana" w:hAnsi="Verdana"/>
          <w:sz w:val="22"/>
          <w:szCs w:val="22"/>
        </w:rPr>
        <w:lastRenderedPageBreak/>
        <w:t>10. Plan de pruebas no funcionales: 15 casos completos</w:t>
      </w:r>
      <w:bookmarkEnd w:id="14"/>
    </w:p>
    <w:p w:rsidR="00F94D20" w:rsidRPr="008B1AC8" w:rsidRDefault="009236CB">
      <w:pPr>
        <w:spacing w:after="120" w:line="276" w:lineRule="auto"/>
        <w:jc w:val="both"/>
        <w:rPr>
          <w:rFonts w:ascii="Verdana" w:hAnsi="Verdana"/>
        </w:rPr>
      </w:pPr>
      <w:r w:rsidRPr="008B1AC8">
        <w:rPr>
          <w:rFonts w:ascii="Verdana" w:hAnsi="Verdana"/>
        </w:rPr>
        <w:t>La Matriz B se divide en dos tablas relacionadas por el identificador (B.1 y B.2). Los umbrales marcados como «Umbral propuesto – requiere aprobación» no son requisitos existentes del proyecto: son valores iniciales que el grupo debe aprobar con el tutor antes de la ejecución.</w:t>
      </w:r>
    </w:p>
    <w:p w:rsidR="00F94D20" w:rsidRPr="008B1AC8" w:rsidRDefault="009236CB" w:rsidP="00726E1E">
      <w:pPr>
        <w:pStyle w:val="Ttulo2"/>
      </w:pPr>
      <w:bookmarkStart w:id="15" w:name="_Toc242459264"/>
      <w:r w:rsidRPr="008B1AC8">
        <w:t>10.1 Matriz B. Plan de pruebas no funcionales</w:t>
      </w:r>
      <w:bookmarkEnd w:id="15"/>
    </w:p>
    <w:p w:rsidR="00F94D20" w:rsidRPr="008B1AC8" w:rsidRDefault="009236CB">
      <w:pPr>
        <w:keepNext/>
        <w:spacing w:before="120" w:after="80" w:line="276" w:lineRule="auto"/>
        <w:rPr>
          <w:rFonts w:ascii="Verdana" w:hAnsi="Verdana"/>
        </w:rPr>
      </w:pPr>
      <w:r w:rsidRPr="008B1AC8">
        <w:rPr>
          <w:rFonts w:ascii="Verdana" w:hAnsi="Verdana"/>
          <w:b/>
          <w:bCs/>
        </w:rPr>
        <w:t>Tabla 15. Matriz B.1 – Atributo, objetivo, herramienta y prioridad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0"/>
        <w:gridCol w:w="2200"/>
        <w:gridCol w:w="2000"/>
        <w:gridCol w:w="3960"/>
        <w:gridCol w:w="2600"/>
        <w:gridCol w:w="1150"/>
      </w:tblGrid>
      <w:tr w:rsidR="00F94D20" w:rsidRPr="008B1AC8">
        <w:trPr>
          <w:cantSplit/>
          <w:tblHeader/>
        </w:trPr>
        <w:tc>
          <w:tcPr>
            <w:tcW w:w="10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ID</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Nombre</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Atributo y subcaracterística ISO/IEC 25010:2023</w:t>
            </w:r>
          </w:p>
        </w:tc>
        <w:tc>
          <w:tcPr>
            <w:tcW w:w="39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Objetivo</w:t>
            </w:r>
          </w:p>
        </w:tc>
        <w:tc>
          <w:tcPr>
            <w:tcW w:w="2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Herramienta</w:t>
            </w:r>
          </w:p>
        </w:tc>
        <w:tc>
          <w:tcPr>
            <w:tcW w:w="11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Prioridad</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de respuesta de la búsqueda de rutas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Comportamiento temporal</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Medir el tiempo de respuesta de la búsqueda S01 </w:t>
            </w:r>
            <w:r w:rsidRPr="008B1AC8">
              <w:t>→</w:t>
            </w:r>
            <w:r w:rsidRPr="008B1AC8">
              <w:rPr>
                <w:rFonts w:ascii="Verdana" w:hAnsi="Verdana"/>
              </w:rPr>
              <w:t xml:space="preserve"> S03 en condiciones normales y compararlo con un umbral propuesto.</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Chrome DevTools (Red); Selenium IDE para repetir el flujo; curl (opcional)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ante respuestas lentas del servidor</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Comportamiento temporal</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con un retraso simulado de 3000 ms, la interfaz informa la espera con un indicador de carga y presenta los datos al finalizar, sin errores.</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Chrome DevTools (Red)</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bajo solicitudes concurrentes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Capacidad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Evaluar si la API local atiende solicitudes concurrentes de consulta sin errores y con un tiempo de respuesta aceptable.</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k6 (o Apache JMeter); terminal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CP-NF04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Utilización de recursos del frontend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Utilización de recursos</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Medir la cantidad de datos transferidos en la carga inicial y el consumo de memoria del navegador al recorrer los módulos.</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Chrome DevTools; Lighthouse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Baja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Consistencia entre la interfaz y las respuestas de la API</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Compatibilidad – Interoperabilidad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frontend interpreta correctamente los datos de la API: los conteos y tiempos mostrados coinciden con las respuestas JSON.</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 DevTools (Red)</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Funcionamiento en navegadores compatibles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Flexibilidad – Adaptabilidad</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 conjunto representativo de casos se ejecuta con el mismo resultado en Chrome, Firefox y Edge.</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selenium-side-runner; Chrome, Firefox y Edge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CP-NF07</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Adaptación de la interfaz a distintos anchos de pantalla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Flexibilidad – Adaptabilidad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navegación cambia a menú deslizable por debajo de 1024 px y que no existe desplazamiento horizontal de la página en 360, 768 y 1280 px.</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modo dispositivo de Chrome DevTools</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CP-NF08</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Prevención de errores de interacción en formularios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 de interacción – Protección frente a errores de usuario</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los formularios detectan entradas inválidas antes de enviarlas y muestran un mensaje específico junto al campo afectado.</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(Red)</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CP-NF09</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Accesibilidad: navegación con teclado y reglas WCAG automáticas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 de interacción – Inclusividad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Evaluar si las pantallas principales pueden operarse con teclado y si cumplen las reglas automáticas de WCAG 2.2 nivel A y AA.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axe DevTools; Lighthouse; teclado; Selenium IDE (parcial)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ante indisponibilidad del servicio</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 – Tolerancia a fallos</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con el servicio no disponible (HTTP 503), la interfaz muestra un estado controlado, conserva la navegación e informa el estado de la API.</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(Red) o curl</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Recuperación tras un error interno del servidor</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 – Recuperabilidad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después de un error 500, el sistema se recupera al restablecer el servicio sin perder la sesión y produce los mismos resultados que en condiciones normales.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Control de acceso por rol a la administración</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 Confidencialidad</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 pasajero no puede acceder a las funciones administrativas ni desde la interfaz ni desde la API.</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Gestión de sesiones: expiración y token alterado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 Autenticidad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una sesión expirada se cierra con aviso y que la API rechaza un token con firma alterada.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curl o Postman</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CP-NF14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Protección de información sensible y entradas potencialmente maliciosas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 Resistencia</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sin pruebas intrusivas, que el sistema no ejecuta código inyectado en campos de búsqueda, no expone contraseñas y no revela detalles internos en los errores.</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 revisión estática; OWASP ZAP en modo pasivo solo con autorización y contra la instancia local</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Analizabilidad: trazabilidad de errores y verificación técnica del código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Mantenibilidad – Analizabilidad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cada error mostrado puede relacionarse con su solicitud mediante el requestId y que el proyecto supera su verificación técnica automatizada.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(parcial); DevTools; Node.js y npm (ESLint, TypeScript, Vitest)</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Tabla 16. Matriz B.2 – Métrica, método, umbral y evidencia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0"/>
        <w:gridCol w:w="2900"/>
        <w:gridCol w:w="2900"/>
        <w:gridCol w:w="3110"/>
        <w:gridCol w:w="3000"/>
      </w:tblGrid>
      <w:tr w:rsidR="00F94D20" w:rsidRPr="008B1AC8">
        <w:trPr>
          <w:cantSplit/>
          <w:tblHeader/>
        </w:trPr>
        <w:tc>
          <w:tcPr>
            <w:tcW w:w="10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ID</w:t>
            </w:r>
          </w:p>
        </w:tc>
        <w:tc>
          <w:tcPr>
            <w:tcW w:w="2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Métrica (unidad)</w:t>
            </w:r>
          </w:p>
        </w:tc>
        <w:tc>
          <w:tcPr>
            <w:tcW w:w="2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Método de medición</w:t>
            </w:r>
          </w:p>
        </w:tc>
        <w:tc>
          <w:tcPr>
            <w:tcW w:w="311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Umbral de aceptación</w:t>
            </w:r>
          </w:p>
        </w:tc>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Evidencia esperada</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CP-NF01</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de respuesta de la API (mediana y máximo de 10 mediciones). (Milisegundos (ms))</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Medición en DevTools </w:t>
            </w:r>
            <w:r w:rsidRPr="008B1AC8">
              <w:t>→</w:t>
            </w:r>
            <w:r w:rsidRPr="008B1AC8">
              <w:rPr>
                <w:rFonts w:ascii="Verdana" w:hAnsi="Verdana"/>
              </w:rPr>
              <w:t xml:space="preserve"> Red (columna Time) sobre 10 ejecuciones; contraste opcional con curl -w "%{time_total}".</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mediana ≤ 300 ms y máximo ≤ 1000 ms en el entorno local. En el entorno desplegado se registra por separado y no se compara con el umbral local.</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HAR; tabla con las 10 mediciones, mediana y máximo; captura de la pestaña Red; datos del equipo y del entorno.</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CP-NF02</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Visibilidad del indicador de carga durante la espera y tiempo total hasta mostrar los datos. (Segundos (s) y verificación sí/no)</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Aserciones en Selenium IDE (indicador visible y luego lista visible) y medición del tiempo en DevTools </w:t>
            </w:r>
            <w:r w:rsidRPr="008B1AC8">
              <w:t>→</w:t>
            </w:r>
            <w:r w:rsidRPr="008B1AC8">
              <w:rPr>
                <w:rFonts w:ascii="Verdana" w:hAnsi="Verdana"/>
              </w:rPr>
              <w:t xml:space="preserve"> Red.</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Indicador visible durante la espera en el 100 % de las ejecuciones; datos visibles entre 3,0 s y 5,0 s después de abrir la página (umbral propuesto – requiere aprobación); 0 mensajes de error.</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con el indicador de carga y la insignia del escenario; captura de la duración en la pestaña Red.</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CP-NF03</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Tasa de solicitudes fallidas (http_req_failed), percentil 95 de duración (http_req_duration p95) y rendimiento (solicitudes/s). (Porcentaje (%), milisegundos (ms) y solicitudes por segundo)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 de carga con k6 (alternativa: Apache JMeter) contra la instancia local.</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0 % de solicitudes fallidas y p95 ≤ 500 ms con 20 usuarios virtuales.</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Script de k6 utilizado; archivo JSON del resumen; captura de la salida; especificaciones del equipo.</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CP-NF04</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transferidos en la carga inicial; heap de JavaScript tras el recorrido; puntuación de rendimiento de Lighthouse. (Kilobytes (KB), megabytes (MB) y puntos (0–100))</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Medición con Chrome DevTools (Red y Monitor de rendimiento) y auditoría Lighthouse.</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carga inicial ≤ 500 KB transferidos; heap ≤ 50 MB tras el recorrido; Lighthouse Rendimiento ≥ 80 (escritorio).</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 de Lighthouse (HTML o JSON); capturas de la pestaña Red y del Monitor de rendimiento.</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CP-NF05</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discrepancias entre los valores de la interfaz y de la API en los campos comparados. (Cantidad de discrepancias)</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Comparación campo a campo (conteo de rutas, minutos por ruta, conteo de alertas activas).</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discrepancias en los campos comparados.</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Respuestas JSON guardadas; captura de la interfaz; tabla comparativa de valores.</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CP-NF06</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casos aprobados por navegador y número de diferencias funcionales entre navegadores. (Porcentaje (%) y cantidad de diferencias)</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de la misma suite automatizada en cada navegador y comparación de resultados.</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de los casos de la suite aprobados en los tres navegadores y 0 diferencias funcionales.</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informes del runner por navegador; tabla con versiones de navegador; capturas comparativas.</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CP-NF07</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pantallas con desplazamiento horizontal y comportamiento del menú por ancho. (Cantidad de pantallas y verificación sí/no)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Aserciones en Selenium IDE para 800 y 1280 px; inspección en el modo dispositivo de DevTools para 360 px.</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pantallas con desplazamiento horizontal de la página en los tres anchos; menú deslizable por debajo de 1024 px y barra lateral fija desde 1024 px.</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en 360, 800 y 1280 px.</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CP-NF08</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entradas inválidas que muestran un mensaje específico junto al campo y no producen resultados. (Porcentaje (%))</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Aserciones de Selenium IDE sobre los mensajes por campo; DevTools </w:t>
            </w:r>
            <w:r w:rsidRPr="008B1AC8">
              <w:t>→</w:t>
            </w:r>
            <w:r w:rsidRPr="008B1AC8">
              <w:rPr>
                <w:rFonts w:ascii="Verdana" w:hAnsi="Verdana"/>
              </w:rPr>
              <w:t xml:space="preserve"> Red para confirmar que no se envía la solicitud.</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(4 de 4 entradas inválidas con mensaje específico y sin resultados ni solicitud enviada).</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cada mensaje.</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CP-NF09</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infracciones críticas y graves (axe) y porcentaje de controles alcanzables con teclado con foco visible. (Cantidad de infracciones y porcentaje (%))</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Auditoría automática con axe DevTools y Lighthouse (Accesibilidad); recorrido manual con teclado; aserciones parciales en Selenium IDE.</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0 infracciones críticas o graves en las cuatro pantallas; 100 % de los controles alcanzables con teclado y con foco visible.</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Informes exportados de axe DevTools por pantalla; capturas del foco visible; archivo .side.</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CP-NF10</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pantallas evaluadas que muestran un estado de error controlado y presencia del header Retry-After. (Porcentaje (%) y verificación sí/no)</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Aserciones en Selenium IDE en tres pantallas; inspección de headers en DevTools o curl.</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de las tres pantallas con estado controlado; 0 pantallas con app-error o en blanco; header Retry-After: 30 presente.</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las tres pantallas con «Detalles técnicos» desplegado; captura del header Retry-After.</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CP-NF11</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Acciones de usuario necesarias para recuperar el servicio, conservación de la sesión y coincidencia de resultados con CP-F05. (Número de acciones y verificación sí/no)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Ejecución automatizada del ciclo error </w:t>
            </w:r>
            <w:r w:rsidRPr="008B1AC8">
              <w:t>→</w:t>
            </w:r>
            <w:r w:rsidRPr="008B1AC8">
              <w:rPr>
                <w:rFonts w:ascii="Verdana" w:hAnsi="Verdana"/>
              </w:rPr>
              <w:t xml:space="preserve"> recuperaci</w:t>
            </w:r>
            <w:r w:rsidRPr="008B1AC8">
              <w:rPr>
                <w:rFonts w:ascii="Verdana" w:hAnsi="Verdana" w:cs="Verdana"/>
              </w:rPr>
              <w:t>ó</w:t>
            </w:r>
            <w:r w:rsidRPr="008B1AC8">
              <w:rPr>
                <w:rFonts w:ascii="Verdana" w:hAnsi="Verdana"/>
              </w:rPr>
              <w:t xml:space="preserve">n </w:t>
            </w:r>
            <w:r w:rsidRPr="008B1AC8">
              <w:t>→</w:t>
            </w:r>
            <w:r w:rsidRPr="008B1AC8">
              <w:rPr>
                <w:rFonts w:ascii="Verdana" w:hAnsi="Verdana"/>
              </w:rPr>
              <w:t xml:space="preserve"> consulta.</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Recuperación sin nuevo inicio de sesión, con resultados idénticos a CP-F05 y en ≤ 2 acciones del usuario después del error (umbral propuesto – requiere aprobación).</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error con requestId y de los resultados tras la recuperación.</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CP-NF12</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accesos no autorizados concedidos. (Cantidad de accesos indebidos)</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Pruebas de interfaz con Selenium IDE y solicitudes GET a la API con Postman o curl.</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accesos indebidos: interfaz con «Acceso denegado» en las dos páginas; API con 403 FORBIDDEN (con token de pasajero) y 401 UNAUTHENTICATED (sin token).</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«Acceso denegado»; respuestas JSON con código y requestId.</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CP-NF13</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casos de sesión inválida rechazados. (Porcentaje (%))</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simulado en la interfaz y solicitud a la API con un token alterado.</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sesión expirada cerrada con aviso y token alterado rechazado con 401 INVALID_TOKEN.</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aviso de sesión expirada; respuesta JSON 401 INVALID_TOKEN.</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CP-NF14</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ejecuciones de script, exposiciones de contraseña y trazas internas observadas. (Cantidad de ocurrencias)</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Pruebas no intrusivas en la interfaz y la API; revisión estática de los datos.</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ejecuciones de script, 0 exposiciones de contraseña y 0 trazas internas en las respuestas de error.</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respuestas JSON; registro de hallazgos con su referencia en el código.</w:t>
            </w:r>
          </w:p>
        </w:tc>
      </w:tr>
      <w:tr w:rsidR="00F94D20" w:rsidRPr="008B1AC8">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CP-NF15</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errores con requestId igual al header; código de salida de npm run check; pruebas fallidas y errores de lint. (Porcentaje (%), código de salida y cantidad)</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Comparación en DevTools; ejecución del script de verificación del proyecto.</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de coincidencia del requestId; npm run check con código de salida 0; 0 pruebas fallidas; 0 errores de lint.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«Detalles técnicos» y del header; salida completa de npm run check.</w:t>
            </w:r>
          </w:p>
        </w:tc>
      </w:tr>
    </w:tbl>
    <w:p w:rsidR="00F94D20" w:rsidRPr="008B1AC8" w:rsidRDefault="00F94D20">
      <w:pPr>
        <w:rPr>
          <w:rFonts w:ascii="Verdana" w:hAnsi="Verdana"/>
        </w:rPr>
        <w:sectPr w:rsidR="00F94D20" w:rsidRPr="008B1AC8">
          <w:headerReference w:type="default" r:id="rId17"/>
          <w:footerReference w:type="default" r:id="rId18"/>
          <w:pgSz w:w="15840" w:h="12240" w:orient="landscape"/>
          <w:pgMar w:top="1440" w:right="1440" w:bottom="1440" w:left="1440" w:header="708" w:footer="708" w:gutter="0"/>
          <w:cols w:space="720"/>
          <w:docGrid w:linePitch="360"/>
        </w:sectPr>
      </w:pPr>
    </w:p>
    <w:p w:rsidR="00F94D20" w:rsidRPr="008B1AC8" w:rsidRDefault="009236CB" w:rsidP="00726E1E">
      <w:pPr>
        <w:pStyle w:val="Ttulo2"/>
      </w:pPr>
      <w:bookmarkStart w:id="16" w:name="_Toc242459265"/>
      <w:r w:rsidRPr="008B1AC8">
        <w:lastRenderedPageBreak/>
        <w:t>10.2 Fichas detalladas de los casos no funcionales</w:t>
      </w:r>
      <w:bookmarkEnd w:id="16"/>
    </w:p>
    <w:p w:rsidR="00F94D20" w:rsidRPr="008B1AC8" w:rsidRDefault="009236CB">
      <w:pPr>
        <w:spacing w:after="120" w:line="276" w:lineRule="auto"/>
        <w:jc w:val="both"/>
        <w:rPr>
          <w:rFonts w:ascii="Verdana" w:hAnsi="Verdana"/>
        </w:rPr>
      </w:pPr>
      <w:r w:rsidRPr="008B1AC8">
        <w:rPr>
          <w:rFonts w:ascii="Verdana" w:hAnsi="Verdana"/>
        </w:rPr>
        <w:t>Además de los 18 campos exigidos, cada ficha no funcional incluye la métrica, el método de medición, la unidad y el umbral de aceptación.</w:t>
      </w:r>
    </w:p>
    <w:p w:rsidR="00F94D20" w:rsidRPr="008B1AC8" w:rsidRDefault="009236CB">
      <w:pPr>
        <w:pStyle w:val="Ttulo3"/>
        <w:rPr>
          <w:rFonts w:ascii="Verdana" w:hAnsi="Verdana"/>
          <w:sz w:val="22"/>
          <w:szCs w:val="22"/>
        </w:rPr>
      </w:pPr>
      <w:r w:rsidRPr="008B1AC8">
        <w:rPr>
          <w:rFonts w:ascii="Verdana" w:hAnsi="Verdana"/>
          <w:sz w:val="22"/>
          <w:szCs w:val="22"/>
        </w:rPr>
        <w:t>10.2.1 CP-NF01 – Tiempo de respuesta de la búsqueda de rutas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CP-NF01 – Tiempo de respuesta de la búsqueda de rutas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de respuesta de la búsqueda de rutas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Comportamiento temporal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Medir el tiempo de respuesta de la búsqueda S01 </w:t>
            </w:r>
            <w:r w:rsidRPr="008B1AC8">
              <w:t>→</w:t>
            </w:r>
            <w:r w:rsidRPr="008B1AC8">
              <w:rPr>
                <w:rFonts w:ascii="Verdana" w:hAnsi="Verdana"/>
              </w:rPr>
              <w:t xml:space="preserve"> S03 en condiciones normales y compararlo con un umbral propuesto.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Tiempos altos degradan la experiencia y pueden provocar fallos por sincronización en las pruebas automatizadas.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Endpoint GET /api/routes?origin=S01&amp;destination=S03; página /routes.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DevTools abierto con «Disable cache» activo; misma máquina y red para todas las mediciones; descartar la primera solicitud (calentamiento o arranque en frío).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Búsqueda S01 </w:t>
            </w:r>
            <w:r w:rsidRPr="008B1AC8">
              <w:t>→</w:t>
            </w:r>
            <w:r w:rsidRPr="008B1AC8">
              <w:rPr>
                <w:rFonts w:ascii="Verdana" w:hAnsi="Verdana"/>
              </w:rPr>
              <w:t xml:space="preserve"> S03; 10 repeticiones.</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1. Abrir DevTools </w:t>
            </w:r>
            <w:r w:rsidRPr="008B1AC8">
              <w:t>→</w:t>
            </w:r>
            <w:r w:rsidRPr="008B1AC8">
              <w:rPr>
                <w:rFonts w:ascii="Verdana" w:hAnsi="Verdana"/>
              </w:rPr>
              <w:t xml:space="preserve"> Red y activar </w:t>
            </w:r>
            <w:r w:rsidRPr="008B1AC8">
              <w:rPr>
                <w:rFonts w:ascii="Verdana" w:hAnsi="Verdana" w:cs="Verdana"/>
              </w:rPr>
              <w:t>«</w:t>
            </w:r>
            <w:r w:rsidRPr="008B1AC8">
              <w:rPr>
                <w:rFonts w:ascii="Verdana" w:hAnsi="Verdana"/>
              </w:rPr>
              <w:t>Disable cache</w:t>
            </w:r>
            <w:r w:rsidRPr="008B1AC8">
              <w:rPr>
                <w:rFonts w:ascii="Verdana" w:hAnsi="Verdana" w:cs="Verdana"/>
              </w:rPr>
              <w:t>»</w:t>
            </w:r>
            <w:r w:rsidRPr="008B1AC8">
              <w:rPr>
                <w:rFonts w:ascii="Verdana" w:hAnsi="Verdana"/>
              </w:rPr>
              <w:t>.</w:t>
            </w:r>
          </w:p>
          <w:p w:rsidR="00F94D20" w:rsidRPr="008B1AC8" w:rsidRDefault="009236CB">
            <w:pPr>
              <w:spacing w:after="40" w:line="252" w:lineRule="auto"/>
              <w:rPr>
                <w:rFonts w:ascii="Verdana" w:hAnsi="Verdana"/>
              </w:rPr>
            </w:pPr>
            <w:r w:rsidRPr="008B1AC8">
              <w:rPr>
                <w:rFonts w:ascii="Verdana" w:hAnsi="Verdana"/>
              </w:rPr>
              <w:t xml:space="preserve">2. Ejecutar la búsqueda S01 </w:t>
            </w:r>
            <w:r w:rsidRPr="008B1AC8">
              <w:t>→</w:t>
            </w:r>
            <w:r w:rsidRPr="008B1AC8">
              <w:rPr>
                <w:rFonts w:ascii="Verdana" w:hAnsi="Verdana"/>
              </w:rPr>
              <w:t xml:space="preserve"> S03 (puede automatizarse con el procedimiento de CP-F05).</w:t>
            </w:r>
          </w:p>
          <w:p w:rsidR="00F94D20" w:rsidRPr="008B1AC8" w:rsidRDefault="009236CB">
            <w:pPr>
              <w:spacing w:after="40" w:line="252" w:lineRule="auto"/>
              <w:rPr>
                <w:rFonts w:ascii="Verdana" w:hAnsi="Verdana"/>
              </w:rPr>
            </w:pPr>
            <w:r w:rsidRPr="008B1AC8">
              <w:rPr>
                <w:rFonts w:ascii="Verdana" w:hAnsi="Verdana"/>
              </w:rPr>
              <w:t>3. Registrar la columna Time de la solicitud /api/routes?origin=S01&amp;destination=S03.</w:t>
            </w:r>
          </w:p>
          <w:p w:rsidR="00F94D20" w:rsidRPr="008B1AC8" w:rsidRDefault="009236CB">
            <w:pPr>
              <w:spacing w:after="40" w:line="252" w:lineRule="auto"/>
              <w:rPr>
                <w:rFonts w:ascii="Verdana" w:hAnsi="Verdana"/>
              </w:rPr>
            </w:pPr>
            <w:r w:rsidRPr="008B1AC8">
              <w:rPr>
                <w:rFonts w:ascii="Verdana" w:hAnsi="Verdana"/>
              </w:rPr>
              <w:t>4. Repetir 10 veces pulsando Buscar ruta.</w:t>
            </w:r>
          </w:p>
          <w:p w:rsidR="00F94D20" w:rsidRPr="008B1AC8" w:rsidRDefault="009236CB">
            <w:pPr>
              <w:spacing w:after="40" w:line="252" w:lineRule="auto"/>
              <w:rPr>
                <w:rFonts w:ascii="Verdana" w:hAnsi="Verdana"/>
              </w:rPr>
            </w:pPr>
            <w:r w:rsidRPr="008B1AC8">
              <w:rPr>
                <w:rFonts w:ascii="Verdana" w:hAnsi="Verdana"/>
              </w:rPr>
              <w:t>5. Calcular mediana y máximo; exportar el archivo HAR.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de respuesta de la API (mediana y máximo de 10 mediciones).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Medición en DevTools </w:t>
            </w:r>
            <w:r w:rsidRPr="008B1AC8">
              <w:t>→</w:t>
            </w:r>
            <w:r w:rsidRPr="008B1AC8">
              <w:rPr>
                <w:rFonts w:ascii="Verdana" w:hAnsi="Verdana"/>
              </w:rPr>
              <w:t xml:space="preserve"> Red (columna Time) sobre 10 ejecuciones; contraste opcional con curl -w "%{time_total}".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Milisegundos (ms)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mediana ≤ 300 ms y máximo ≤ 1000 ms en el entorno local. En el entorno desplegado se registra por separado y no se compara con el umbral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Las 10 mediciones quedan registradas y la mediana y el máximo cumplen el umbral propuesto en el entorno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mediana ≤ 300 ms y máximo ≤ 1000 ms (umbral propuesto – requiere aprobación). Fallido si se supera cualquiera de los dos valores.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Chrome DevTools (Red); Selenium IDE para repetir el flujo; curl (opcional)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Selenium IDE solo reproduce el flujo; la medición se obtiene en DevTools.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HAR; tabla con las 10 mediciones, mediana y máximo; captura de la pestaña Red; datos del equipo y del entorno.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10.2.2 CP-NF02 – Comportamiento ante respuestas lentas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CP-NF02 – Comportamiento ante respuestas lentas del servidor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ante respuestas lentas del servidor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Comportamiento temporal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con un retraso simulado de 3000 ms, la interfaz informa la espera con un indicador de carga y presenta los datos al finalizar, sin errores.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indicador de carga el usuario repite acciones o abandona; un tiempo de espera mal manejado produce errores.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SLOW_RESPONSE (middleware backend/src/middleware/scenario.ts); página /stops (LoadingState).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escenario NORMAL al inicio.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SLOW_RESPONSE con retraso 3000 ms (parámetros ?scenario=SLOW_RESPONSE&amp;delay=3000).</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Iniciar sesión como pasajero.</w:t>
            </w:r>
          </w:p>
          <w:p w:rsidR="00F94D20" w:rsidRPr="008B1AC8" w:rsidRDefault="009236CB">
            <w:pPr>
              <w:spacing w:after="40" w:line="252" w:lineRule="auto"/>
              <w:rPr>
                <w:rFonts w:ascii="Verdana" w:hAnsi="Verdana"/>
              </w:rPr>
            </w:pPr>
            <w:r w:rsidRPr="008B1AC8">
              <w:rPr>
                <w:rFonts w:ascii="Verdana" w:hAnsi="Verdana"/>
              </w:rPr>
              <w:t>2. Abrir /stops?scenario=SLOW_RESPONSE&amp;delay=3000.</w:t>
            </w:r>
          </w:p>
          <w:p w:rsidR="00F94D20" w:rsidRPr="008B1AC8" w:rsidRDefault="009236CB">
            <w:pPr>
              <w:spacing w:after="40" w:line="252" w:lineRule="auto"/>
              <w:rPr>
                <w:rFonts w:ascii="Verdana" w:hAnsi="Verdana"/>
              </w:rPr>
            </w:pPr>
            <w:r w:rsidRPr="008B1AC8">
              <w:rPr>
                <w:rFonts w:ascii="Verdana" w:hAnsi="Verdana"/>
              </w:rPr>
              <w:t>3. Verificar inmediatamente que loading-indicator es visible.</w:t>
            </w:r>
          </w:p>
          <w:p w:rsidR="00F94D20" w:rsidRPr="008B1AC8" w:rsidRDefault="009236CB">
            <w:pPr>
              <w:spacing w:after="40" w:line="252" w:lineRule="auto"/>
              <w:rPr>
                <w:rFonts w:ascii="Verdana" w:hAnsi="Verdana"/>
              </w:rPr>
            </w:pPr>
            <w:r w:rsidRPr="008B1AC8">
              <w:rPr>
                <w:rFonts w:ascii="Verdana" w:hAnsi="Verdana"/>
              </w:rPr>
              <w:t>4. Esperar la lista de paraderos (máximo 10 s).</w:t>
            </w:r>
          </w:p>
          <w:p w:rsidR="00F94D20" w:rsidRPr="008B1AC8" w:rsidRDefault="009236CB">
            <w:pPr>
              <w:spacing w:after="40" w:line="252" w:lineRule="auto"/>
              <w:rPr>
                <w:rFonts w:ascii="Verdana" w:hAnsi="Verdana"/>
              </w:rPr>
            </w:pPr>
            <w:r w:rsidRPr="008B1AC8">
              <w:rPr>
                <w:rFonts w:ascii="Verdana" w:hAnsi="Verdana"/>
              </w:rPr>
              <w:t>5. Verificar la insignia de escenario y la ausencia de errores.</w:t>
            </w:r>
          </w:p>
          <w:p w:rsidR="00F94D20" w:rsidRPr="008B1AC8" w:rsidRDefault="009236CB">
            <w:pPr>
              <w:spacing w:after="40" w:line="252" w:lineRule="auto"/>
              <w:rPr>
                <w:rFonts w:ascii="Verdana" w:hAnsi="Verdana"/>
              </w:rPr>
            </w:pPr>
            <w:r w:rsidRPr="008B1AC8">
              <w:rPr>
                <w:rFonts w:ascii="Verdana" w:hAnsi="Verdana"/>
              </w:rPr>
              <w:t>6. Medir en DevTools el tiempo de la solicitud /api/stops.</w:t>
            </w:r>
          </w:p>
          <w:p w:rsidR="00F94D20" w:rsidRPr="008B1AC8" w:rsidRDefault="009236CB">
            <w:pPr>
              <w:spacing w:after="40" w:line="252" w:lineRule="auto"/>
              <w:rPr>
                <w:rFonts w:ascii="Verdana" w:hAnsi="Verdana"/>
              </w:rPr>
            </w:pPr>
            <w:r w:rsidRPr="008B1AC8">
              <w:rPr>
                <w:rFonts w:ascii="Verdana" w:hAnsi="Verdana"/>
              </w:rPr>
              <w:t>7. Restablecer el escenario 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Visibilidad del indicador de carga durante la espera y tiempo total hasta mostrar los datos.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Aserciones en Selenium IDE (indicador visible y luego lista visible) y medición del tiempo en DevTools </w:t>
            </w:r>
            <w:r w:rsidRPr="008B1AC8">
              <w:t>→</w:t>
            </w:r>
            <w:r w:rsidRPr="008B1AC8">
              <w:rPr>
                <w:rFonts w:ascii="Verdana" w:hAnsi="Verdana"/>
              </w:rPr>
              <w:t xml:space="preserve"> Red.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Segundos (s) y verificación sí/no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Indicador visible durante la espera en el 100 % de las ejecuciones; datos visibles entre 3,0 s y 5,0 s después de abrir la página (umbral propuesto – requiere aprobación); 0 mensajes de 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loading-indicator visible mientras se espera; luego stops-list visible; scenario-badge-value «RESPUESTA LENTA (3000 ms)»; no aparecen server-error ni service-unavailable.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indicador es visible antes de los datos, los datos aparecen dentro del intervalo propuesto y no hay errores. Fallido si no hay indicador, si aparece un error o si se supera 5,0 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Chrome DevTools (Red)</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El intervalo de tiempo se confirma en DevTools; Selenium IDE no mide la duración con precisión.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con el indicador de carga y la insignia del escenario; captura de la duración en la pestaña Red.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10.2.3 CP-NF03 – Comportamiento bajo solicitudes concurrentes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CP-NF03 – Comportamiento bajo solicitudes concurrentes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CP-NF03</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bajo solicitudes concurrentes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Capacidad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Evaluar si la API local atiende solicitudes concurrentes de consulta sin errores y con un tiempo de respuesta aceptable.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Durante la práctica varios estudiantes usan el sistema a la vez; errores bajo concurrencia afectarían la ejecución del plan.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 Express (GET /api/routes?origin=S01&amp;destination=S03 y GET /api/stops) en una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Instancia local exclusiva de la API en ejecución (por ejemplo, npm run start -w backend); escenario NORMAL (sin headers de escenario). Prohibido ejecutar contra el despliegue público.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Perfil de carga propuesto: 20 usuarios virtuales durante 60 s, alternando las dos consultas, con 1 s de pausa entre iteraciones.</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Iniciar una instancia local de la API.</w:t>
            </w:r>
          </w:p>
          <w:p w:rsidR="00F94D20" w:rsidRPr="008B1AC8" w:rsidRDefault="009236CB">
            <w:pPr>
              <w:spacing w:after="40" w:line="252" w:lineRule="auto"/>
              <w:rPr>
                <w:rFonts w:ascii="Verdana" w:hAnsi="Verdana"/>
              </w:rPr>
            </w:pPr>
            <w:r w:rsidRPr="008B1AC8">
              <w:rPr>
                <w:rFonts w:ascii="Verdana" w:hAnsi="Verdana"/>
              </w:rPr>
              <w:t>2. Preparar un script de k6 con el perfil de carga propuesto (solo solicitudes GET).</w:t>
            </w:r>
          </w:p>
          <w:p w:rsidR="00F94D20" w:rsidRPr="008B1AC8" w:rsidRDefault="009236CB">
            <w:pPr>
              <w:spacing w:after="40" w:line="252" w:lineRule="auto"/>
              <w:rPr>
                <w:rFonts w:ascii="Verdana" w:hAnsi="Verdana"/>
              </w:rPr>
            </w:pPr>
            <w:r w:rsidRPr="008B1AC8">
              <w:rPr>
                <w:rFonts w:ascii="Verdana" w:hAnsi="Verdana"/>
              </w:rPr>
              <w:t>3. Ejecutar k6 y exportar el resumen (--summary-export).</w:t>
            </w:r>
          </w:p>
          <w:p w:rsidR="00F94D20" w:rsidRPr="008B1AC8" w:rsidRDefault="009236CB">
            <w:pPr>
              <w:spacing w:after="40" w:line="252" w:lineRule="auto"/>
              <w:rPr>
                <w:rFonts w:ascii="Verdana" w:hAnsi="Verdana"/>
              </w:rPr>
            </w:pPr>
            <w:r w:rsidRPr="008B1AC8">
              <w:rPr>
                <w:rFonts w:ascii="Verdana" w:hAnsi="Verdana"/>
              </w:rPr>
              <w:t>4. Registrar tasa de error, percentil 95 y solicitudes por segundo.</w:t>
            </w:r>
          </w:p>
          <w:p w:rsidR="00F94D20" w:rsidRPr="008B1AC8" w:rsidRDefault="009236CB">
            <w:pPr>
              <w:spacing w:after="40" w:line="252" w:lineRule="auto"/>
              <w:rPr>
                <w:rFonts w:ascii="Verdana" w:hAnsi="Verdana"/>
              </w:rPr>
            </w:pPr>
            <w:r w:rsidRPr="008B1AC8">
              <w:rPr>
                <w:rFonts w:ascii="Verdana" w:hAnsi="Verdana"/>
              </w:rPr>
              <w:t>5. Detener la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Tasa de solicitudes fallidas (http_req_failed), percentil 95 de duración (http_req_duration p95) y rendimiento (solicitudes/s).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 de carga con k6 (alternativa: Apache JMeter) contra la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 milisegundos (ms) y solicitudes por segundo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0 % de solicitudes fallidas y p95 ≤ 500 ms con 20 usuarios virtuales.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k6 reporta el resumen completo de la ejecución con las tres métricas.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tasa de error es 0 % y el p95 ≤ 500 ms. Fallido si se supera cualquiera de los dos valores.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k6 (o Apache JMeter); terminal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aplicable</w:t>
            </w:r>
          </w:p>
          <w:p w:rsidR="00F94D20" w:rsidRPr="008B1AC8" w:rsidRDefault="009236CB">
            <w:pPr>
              <w:spacing w:after="40" w:line="252" w:lineRule="auto"/>
              <w:rPr>
                <w:rFonts w:ascii="Verdana" w:hAnsi="Verdana"/>
              </w:rPr>
            </w:pPr>
            <w:r w:rsidRPr="008B1AC8">
              <w:rPr>
                <w:rFonts w:ascii="Verdana" w:hAnsi="Verdana"/>
              </w:rPr>
              <w:t>Selenium IDE no genera carga concurrente; se requiere una herramienta de carga.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Script de k6 utilizado; archivo JSON del resumen; captura de la salida; especificaciones del equipo.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10.2.4 CP-NF04 – Utilización de recursos del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CP-NF04 – Utilización de recursos del frontend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CP-NF04</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Utilización de recursos del frontend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 – Utilización de recursos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Medir la cantidad de datos transferidos en la carga inicial y el consumo de memoria del navegador al recorrer los módulos.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 frontend pesado aumenta los tiempos de carga en conexiones lentas y el consumo de memoria en equipos modestos.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Aplicación frontend compilada (React + Vite); páginas /login, /dashboard, /routes, /stops, /live y /alerts.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Aplicación compilada (vite build + vite preview, o despliegue); escenario NORMAL; ventana de incógnito sin extensiones.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Recorrido: /login </w:t>
            </w:r>
            <w:r w:rsidRPr="008B1AC8">
              <w:t>→</w:t>
            </w:r>
            <w:r w:rsidRPr="008B1AC8">
              <w:rPr>
                <w:rFonts w:ascii="Verdana" w:hAnsi="Verdana"/>
              </w:rPr>
              <w:t xml:space="preserve"> inicio de sesi</w:t>
            </w:r>
            <w:r w:rsidRPr="008B1AC8">
              <w:rPr>
                <w:rFonts w:ascii="Verdana" w:hAnsi="Verdana" w:cs="Verdana"/>
              </w:rPr>
              <w:t>ó</w:t>
            </w:r>
            <w:r w:rsidRPr="008B1AC8">
              <w:rPr>
                <w:rFonts w:ascii="Verdana" w:hAnsi="Verdana"/>
              </w:rPr>
              <w:t xml:space="preserve">n </w:t>
            </w:r>
            <w:r w:rsidRPr="008B1AC8">
              <w:t>→</w:t>
            </w:r>
            <w:r w:rsidRPr="008B1AC8">
              <w:rPr>
                <w:rFonts w:ascii="Verdana" w:hAnsi="Verdana"/>
              </w:rPr>
              <w:t xml:space="preserve"> /routes </w:t>
            </w:r>
            <w:r w:rsidRPr="008B1AC8">
              <w:t>→</w:t>
            </w:r>
            <w:r w:rsidRPr="008B1AC8">
              <w:rPr>
                <w:rFonts w:ascii="Verdana" w:hAnsi="Verdana"/>
              </w:rPr>
              <w:t xml:space="preserve"> /stops </w:t>
            </w:r>
            <w:r w:rsidRPr="008B1AC8">
              <w:t>→</w:t>
            </w:r>
            <w:r w:rsidRPr="008B1AC8">
              <w:rPr>
                <w:rFonts w:ascii="Verdana" w:hAnsi="Verdana"/>
              </w:rPr>
              <w:t xml:space="preserve"> /live </w:t>
            </w:r>
            <w:r w:rsidRPr="008B1AC8">
              <w:t>→</w:t>
            </w:r>
            <w:r w:rsidRPr="008B1AC8">
              <w:rPr>
                <w:rFonts w:ascii="Verdana" w:hAnsi="Verdana"/>
              </w:rPr>
              <w:t xml:space="preserve"> /alerts.</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1. Abrir DevTools </w:t>
            </w:r>
            <w:r w:rsidRPr="008B1AC8">
              <w:t>→</w:t>
            </w:r>
            <w:r w:rsidRPr="008B1AC8">
              <w:rPr>
                <w:rFonts w:ascii="Verdana" w:hAnsi="Verdana"/>
              </w:rPr>
              <w:t xml:space="preserve"> Red con </w:t>
            </w:r>
            <w:r w:rsidRPr="008B1AC8">
              <w:rPr>
                <w:rFonts w:ascii="Verdana" w:hAnsi="Verdana" w:cs="Verdana"/>
              </w:rPr>
              <w:t>«</w:t>
            </w:r>
            <w:r w:rsidRPr="008B1AC8">
              <w:rPr>
                <w:rFonts w:ascii="Verdana" w:hAnsi="Verdana"/>
              </w:rPr>
              <w:t>Disable cache</w:t>
            </w:r>
            <w:r w:rsidRPr="008B1AC8">
              <w:rPr>
                <w:rFonts w:ascii="Verdana" w:hAnsi="Verdana" w:cs="Verdana"/>
              </w:rPr>
              <w:t>»</w:t>
            </w:r>
            <w:r w:rsidRPr="008B1AC8">
              <w:rPr>
                <w:rFonts w:ascii="Verdana" w:hAnsi="Verdana"/>
              </w:rPr>
              <w:t xml:space="preserve"> y cargar /login.</w:t>
            </w:r>
          </w:p>
          <w:p w:rsidR="00F94D20" w:rsidRPr="008B1AC8" w:rsidRDefault="009236CB">
            <w:pPr>
              <w:spacing w:after="40" w:line="252" w:lineRule="auto"/>
              <w:rPr>
                <w:rFonts w:ascii="Verdana" w:hAnsi="Verdana"/>
              </w:rPr>
            </w:pPr>
            <w:r w:rsidRPr="008B1AC8">
              <w:rPr>
                <w:rFonts w:ascii="Verdana" w:hAnsi="Verdana"/>
              </w:rPr>
              <w:t>2. Registrar el total transferido (transferred) de la carga inicial.</w:t>
            </w:r>
          </w:p>
          <w:p w:rsidR="00F94D20" w:rsidRPr="008B1AC8" w:rsidRDefault="009236CB">
            <w:pPr>
              <w:spacing w:after="40" w:line="252" w:lineRule="auto"/>
              <w:rPr>
                <w:rFonts w:ascii="Verdana" w:hAnsi="Verdana"/>
              </w:rPr>
            </w:pPr>
            <w:r w:rsidRPr="008B1AC8">
              <w:rPr>
                <w:rFonts w:ascii="Verdana" w:hAnsi="Verdana"/>
              </w:rPr>
              <w:t>3. Ejecutar Lighthouse (modo navegación, escritorio) sobre /login y registrar la puntuación de rendimiento.</w:t>
            </w:r>
          </w:p>
          <w:p w:rsidR="00F94D20" w:rsidRPr="008B1AC8" w:rsidRDefault="009236CB">
            <w:pPr>
              <w:spacing w:after="40" w:line="252" w:lineRule="auto"/>
              <w:rPr>
                <w:rFonts w:ascii="Verdana" w:hAnsi="Verdana"/>
              </w:rPr>
            </w:pPr>
            <w:r w:rsidRPr="008B1AC8">
              <w:rPr>
                <w:rFonts w:ascii="Verdana" w:hAnsi="Verdana"/>
              </w:rPr>
              <w:t>4. Abrir el Monitor de rendimiento, recorrer los cinco módulos y registrar el tamaño del heap de JavaScript al final.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transferidos en la carga inicial; heap de JavaScript tras el recorrido; puntuación de rendimiento de Lighthouse.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Medición con Chrome DevTools (Red y Monitor de rendimiento) y auditoría Lighthouse.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Kilobytes (KB), megabytes (MB) y puntos (0–100)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carga inicial ≤ 500 KB transferidos; heap ≤ 50 MB tras el recorrido; Lighthouse Rendimiento ≥ 80 (escritorio).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Las tres mediciones quedan registradas con su contexto (equipo, navegador y entorno).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las tres mediciones cumplen el umbral propuesto. Fallido si alguna lo supera.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Chrome DevTools; Lighthouse</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aplicable</w:t>
            </w:r>
          </w:p>
          <w:p w:rsidR="00F94D20" w:rsidRPr="008B1AC8" w:rsidRDefault="009236CB">
            <w:pPr>
              <w:spacing w:after="40" w:line="252" w:lineRule="auto"/>
              <w:rPr>
                <w:rFonts w:ascii="Verdana" w:hAnsi="Verdana"/>
              </w:rPr>
            </w:pPr>
            <w:r w:rsidRPr="008B1AC8">
              <w:rPr>
                <w:rFonts w:ascii="Verdana" w:hAnsi="Verdana"/>
              </w:rPr>
              <w:t>Selenium IDE no mide transferencia ni memoria.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 de Lighthouse (HTML o JSON); capturas de la pestaña Red y del Monitor de rendimiento.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Baja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10.2.5 CP-NF05 – Consistencia entre la interfaz y las respuestas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CP-NF05 – Consistencia entre la interfaz y las respuestas de la API</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Consistencia entre la interfaz y las respuestas de la API</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Compatibilidad – Interoperabilidad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el frontend interpreta correctamente los datos de la API: los conteos y tiempos mostrados coinciden con las respuestas JSON.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Una interpretación incorrecta del contrato de la API mostraría datos distintos a los del servidor.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Páginas /routes y /dashboard; endpoints GET /api/routes?origin=S01&amp;destination=S03 y GET /api/alerts.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Búsqueda S01 </w:t>
            </w:r>
            <w:r w:rsidRPr="008B1AC8">
              <w:t>→</w:t>
            </w:r>
            <w:r w:rsidRPr="008B1AC8">
              <w:rPr>
                <w:rFonts w:ascii="Verdana" w:hAnsi="Verdana"/>
              </w:rPr>
              <w:t xml:space="preserve"> S03; alertas activas.</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1. Ejecutar la búsqueda S01 </w:t>
            </w:r>
            <w:r w:rsidRPr="008B1AC8">
              <w:t>→</w:t>
            </w:r>
            <w:r w:rsidRPr="008B1AC8">
              <w:rPr>
                <w:rFonts w:ascii="Verdana" w:hAnsi="Verdana"/>
              </w:rPr>
              <w:t xml:space="preserve"> S03 y almacenar data-count de route-results.</w:t>
            </w:r>
          </w:p>
          <w:p w:rsidR="00F94D20" w:rsidRPr="008B1AC8" w:rsidRDefault="009236CB">
            <w:pPr>
              <w:spacing w:after="40" w:line="252" w:lineRule="auto"/>
              <w:rPr>
                <w:rFonts w:ascii="Verdana" w:hAnsi="Verdana"/>
              </w:rPr>
            </w:pPr>
            <w:r w:rsidRPr="008B1AC8">
              <w:rPr>
                <w:rFonts w:ascii="Verdana" w:hAnsi="Verdana"/>
              </w:rPr>
              <w:t xml:space="preserve">2. Obtener la respuesta de GET /api/routes?origin=S01&amp;destination=S03 (Postman, curl o DevTools </w:t>
            </w:r>
            <w:r w:rsidRPr="008B1AC8">
              <w:t>→</w:t>
            </w:r>
            <w:r w:rsidRPr="008B1AC8">
              <w:rPr>
                <w:rFonts w:ascii="Verdana" w:hAnsi="Verdana"/>
              </w:rPr>
              <w:t xml:space="preserve"> Red </w:t>
            </w:r>
            <w:r w:rsidRPr="008B1AC8">
              <w:t>→</w:t>
            </w:r>
            <w:r w:rsidRPr="008B1AC8">
              <w:rPr>
                <w:rFonts w:ascii="Verdana" w:hAnsi="Verdana"/>
              </w:rPr>
              <w:t xml:space="preserve"> Respuesta) y leer meta.count y estimatedMinutes de cada ruta.</w:t>
            </w:r>
          </w:p>
          <w:p w:rsidR="00F94D20" w:rsidRPr="008B1AC8" w:rsidRDefault="009236CB">
            <w:pPr>
              <w:spacing w:after="40" w:line="252" w:lineRule="auto"/>
              <w:rPr>
                <w:rFonts w:ascii="Verdana" w:hAnsi="Verdana"/>
              </w:rPr>
            </w:pPr>
            <w:r w:rsidRPr="008B1AC8">
              <w:rPr>
                <w:rFonts w:ascii="Verdana" w:hAnsi="Verdana"/>
              </w:rPr>
              <w:t>3. Comparar con route-results y route-time-&lt;ruta&gt;.</w:t>
            </w:r>
          </w:p>
          <w:p w:rsidR="00F94D20" w:rsidRPr="008B1AC8" w:rsidRDefault="009236CB">
            <w:pPr>
              <w:spacing w:after="40" w:line="252" w:lineRule="auto"/>
              <w:rPr>
                <w:rFonts w:ascii="Verdana" w:hAnsi="Verdana"/>
              </w:rPr>
            </w:pPr>
            <w:r w:rsidRPr="008B1AC8">
              <w:rPr>
                <w:rFonts w:ascii="Verdana" w:hAnsi="Verdana"/>
              </w:rPr>
              <w:t>4. Abrir /dashboard y comparar dashboard-alerts-count con meta.count de GET /api/alerts.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discrepancias entre los valores de la interfaz y de la API en los campos comparados.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Comparación campo a campo (conteo de rutas, minutos por ruta, conteo de alertas activas).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Cantidad de discrepancias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discrepancias en los campos comparados.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route-results data-count = meta.count (2); minutos de R15 y R12 iguales a estimatedMinutes (9 y 12); dashboard-alerts-count = meta.count de /api/alerts (4).</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con 0 discrepancias. Fallido con una o más.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 DevTools (Red)</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La sintaxis de «execute async script» debe confirmarse en la versión instalada de Selenium IDE (pendiente de validación); la alternativa es comparar con Postman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Respuestas JSON guardadas; captura de la interfaz; tabla comparativa de valores.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10.2.6 CP-NF06 – Funcionamiento en navegadores compatibles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CP-NF06 – Funcionamiento en navegadores compatibles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CP-NF06</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Funcionamiento en navegadores compatibles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Flexibilidad – Adaptabilidad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 conjunto representativo de casos se ejecuta con el mismo resultado en Chrome, Firefox y Edge.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Diferencias entre motores de navegador pueden impedir el uso del sistema por parte de algunos usuarios.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Aplicación completa (frontend React servido por Vite o Vercel).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Suite de Selenium IDE con CP-F01, CP-F05, CP-F10 y CP-F12 guardada en un archivo .side; navegadores Chrome, Firefox y Edge actualizados; selenium-side-runner y los controladores correspondientes instalados.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Los datos de los casos incluidos en la suite.</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Ejecutar la suite en Chrome desde Selenium IDE o con selenium-side-runner.</w:t>
            </w:r>
          </w:p>
          <w:p w:rsidR="00F94D20" w:rsidRPr="008B1AC8" w:rsidRDefault="009236CB">
            <w:pPr>
              <w:spacing w:after="40" w:line="252" w:lineRule="auto"/>
              <w:rPr>
                <w:rFonts w:ascii="Verdana" w:hAnsi="Verdana"/>
              </w:rPr>
            </w:pPr>
            <w:r w:rsidRPr="008B1AC8">
              <w:rPr>
                <w:rFonts w:ascii="Verdana" w:hAnsi="Verdana"/>
              </w:rPr>
              <w:t>2. Ejecutar la suite en Firefox.</w:t>
            </w:r>
          </w:p>
          <w:p w:rsidR="00F94D20" w:rsidRPr="008B1AC8" w:rsidRDefault="009236CB">
            <w:pPr>
              <w:spacing w:after="40" w:line="252" w:lineRule="auto"/>
              <w:rPr>
                <w:rFonts w:ascii="Verdana" w:hAnsi="Verdana"/>
              </w:rPr>
            </w:pPr>
            <w:r w:rsidRPr="008B1AC8">
              <w:rPr>
                <w:rFonts w:ascii="Verdana" w:hAnsi="Verdana"/>
              </w:rPr>
              <w:t>3. Ejecutar la suite en Edge con selenium-side-runner (controlador EdgeDriver).</w:t>
            </w:r>
          </w:p>
          <w:p w:rsidR="00F94D20" w:rsidRPr="008B1AC8" w:rsidRDefault="009236CB">
            <w:pPr>
              <w:spacing w:after="40" w:line="252" w:lineRule="auto"/>
              <w:rPr>
                <w:rFonts w:ascii="Verdana" w:hAnsi="Verdana"/>
              </w:rPr>
            </w:pPr>
            <w:r w:rsidRPr="008B1AC8">
              <w:rPr>
                <w:rFonts w:ascii="Verdana" w:hAnsi="Verdana"/>
              </w:rPr>
              <w:t>4. Registrar versión de cada navegador y resultado de cada caso.</w:t>
            </w:r>
          </w:p>
          <w:p w:rsidR="00F94D20" w:rsidRPr="008B1AC8" w:rsidRDefault="009236CB">
            <w:pPr>
              <w:spacing w:after="40" w:line="252" w:lineRule="auto"/>
              <w:rPr>
                <w:rFonts w:ascii="Verdana" w:hAnsi="Verdana"/>
              </w:rPr>
            </w:pPr>
            <w:r w:rsidRPr="008B1AC8">
              <w:rPr>
                <w:rFonts w:ascii="Verdana" w:hAnsi="Verdana"/>
              </w:rPr>
              <w:t>5. Comparar visualmente las pantallas principales (capturas).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casos aprobados por navegador y número de diferencias funcionales entre navegadores.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de la misma suite automatizada en cada navegador y comparación de resultados.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 y cantidad de diferencias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de los casos de la suite aprobados en los tres navegadores y 0 diferencias funcionales.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suite obtiene el mismo resultado en Chrome, Firefox y Edge.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suite se aprueba completa en los tres navegadores. Fallido si algún caso falla solo en un navegador (se registra como diferencia de compatibilidad).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selenium-side-runner; Chrome, Firefox y Edge</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p w:rsidR="00F94D20" w:rsidRPr="008B1AC8" w:rsidRDefault="009236CB">
            <w:pPr>
              <w:spacing w:after="40" w:line="252" w:lineRule="auto"/>
              <w:rPr>
                <w:rFonts w:ascii="Verdana" w:hAnsi="Verdana"/>
              </w:rPr>
            </w:pPr>
            <w:r w:rsidRPr="008B1AC8">
              <w:rPr>
                <w:rFonts w:ascii="Verdana" w:hAnsi="Verdana"/>
              </w:rPr>
              <w:t>Selenium IDE se distribuye como extensión para Chrome y Firefox; para Edge se usa selenium-side-runner. Las capacidades exactas del runner deben confirmarse en su documentación.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informes del runner por navegador; tabla con versiones de navegador; capturas comparativas.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10.2.7 CP-NF07 – Adaptación de la interfaz a distintos anchos de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CP-NF07 – Adaptación de la interfaz a distintos anchos de pantalla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CP-NF07</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Adaptación de la interfaz a distintos anchos de pantalla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Flexibilidad – Adaptabilidad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la navegación cambia a menú deslizable por debajo de 1024 px y que no existe desplazamiento horizontal de la página en 360, 768 y 1280 px.</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Una interfaz que no se adapta impide el uso en teléfonos y tabletas.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Diseño general (AppLayout, Sidebar, Topbar); página pública /lab y páginas con datos.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(opcional; /lab es pública).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Anchos: 360 px (modo dispositivo de DevTools), 800 px y 1280 px (comando set window size).</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Con set window size 800x900, abrir /lab.</w:t>
            </w:r>
          </w:p>
          <w:p w:rsidR="00F94D20" w:rsidRPr="008B1AC8" w:rsidRDefault="009236CB">
            <w:pPr>
              <w:spacing w:after="40" w:line="252" w:lineRule="auto"/>
              <w:rPr>
                <w:rFonts w:ascii="Verdana" w:hAnsi="Verdana"/>
              </w:rPr>
            </w:pPr>
            <w:r w:rsidRPr="008B1AC8">
              <w:rPr>
                <w:rFonts w:ascii="Verdana" w:hAnsi="Verdana"/>
              </w:rPr>
              <w:t>2. Verificar que btn-open-menu es visible y que sidebar tiene data-state="closed".</w:t>
            </w:r>
          </w:p>
          <w:p w:rsidR="00F94D20" w:rsidRPr="008B1AC8" w:rsidRDefault="009236CB">
            <w:pPr>
              <w:spacing w:after="40" w:line="252" w:lineRule="auto"/>
              <w:rPr>
                <w:rFonts w:ascii="Verdana" w:hAnsi="Verdana"/>
              </w:rPr>
            </w:pPr>
            <w:r w:rsidRPr="008B1AC8">
              <w:rPr>
                <w:rFonts w:ascii="Verdana" w:hAnsi="Verdana"/>
              </w:rPr>
              <w:t>3. Comprobar con un script que scrollWidth ≤ innerWidth.</w:t>
            </w:r>
          </w:p>
          <w:p w:rsidR="00F94D20" w:rsidRPr="008B1AC8" w:rsidRDefault="009236CB">
            <w:pPr>
              <w:spacing w:after="40" w:line="252" w:lineRule="auto"/>
              <w:rPr>
                <w:rFonts w:ascii="Verdana" w:hAnsi="Verdana"/>
              </w:rPr>
            </w:pPr>
            <w:r w:rsidRPr="008B1AC8">
              <w:rPr>
                <w:rFonts w:ascii="Verdana" w:hAnsi="Verdana"/>
              </w:rPr>
              <w:t>4. Pulsar btn-open-menu y verificar data-state="open"; cerrar con btn-close-menu.</w:t>
            </w:r>
          </w:p>
          <w:p w:rsidR="00F94D20" w:rsidRPr="008B1AC8" w:rsidRDefault="009236CB">
            <w:pPr>
              <w:spacing w:after="40" w:line="252" w:lineRule="auto"/>
              <w:rPr>
                <w:rFonts w:ascii="Verdana" w:hAnsi="Verdana"/>
              </w:rPr>
            </w:pPr>
            <w:r w:rsidRPr="008B1AC8">
              <w:rPr>
                <w:rFonts w:ascii="Verdana" w:hAnsi="Verdana"/>
              </w:rPr>
              <w:t>5. Con set window size 1280x800, verificar que btn-open-menu no es visible y sidebar está abierto.</w:t>
            </w:r>
          </w:p>
          <w:p w:rsidR="00F94D20" w:rsidRPr="008B1AC8" w:rsidRDefault="009236CB">
            <w:pPr>
              <w:spacing w:after="40" w:line="252" w:lineRule="auto"/>
              <w:rPr>
                <w:rFonts w:ascii="Verdana" w:hAnsi="Verdana"/>
              </w:rPr>
            </w:pPr>
            <w:r w:rsidRPr="008B1AC8">
              <w:rPr>
                <w:rFonts w:ascii="Verdana" w:hAnsi="Verdana"/>
              </w:rPr>
              <w:t>6. En DevTools (modo dispositivo, 360 px) repetir la comprobación de desplazamiento horizontal en /routes, /stops y /admin.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pantallas con desplazamiento horizontal y comportamiento del menú por ancho.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Aserciones en Selenium IDE para 800 y 1280 px; inspección en el modo dispositivo de DevTools para 360 px.</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Cantidad de pantallas y verificación sí/no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pantallas con desplazamiento horizontal de la página en los tres anchos; menú deslizable por debajo de 1024 px y barra lateral fija desde 1024 px.</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800 px: menú deslizable cerrado por defecto y sin desplazamiento horizontal. 1280 px: barra lateral visible (data-state="open") sin botón de menú. 360 px: sin desplazamiento horizontal (las tablas y el mapa se desplazan dentro de su propio recuadro, comportamiento documentado).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el comportamiento del menú y la ausencia de desplazamiento horizontal en los anchos definidos. Fallido en cualquier otro caso.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modo dispositivo de Chrome DevTools</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Chrome puede imponer un ancho mínimo de ventana; por ello 360 px se verifica en el modo dispositivo de DevTools (pendiente de validar el ancho mínimo efectivo en cada navegador). Selenium IDE no juzga la calidad visual.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en 360, 800 y 1280 px.</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10.2.8 CP-NF08 – Prevención de errores de interacción en formularios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CP-NF08 – Prevención de errores de interacción en formularios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CP-NF08</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Prevención de errores de interacción en formularios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 de interacción – Protección frente a errores de usuario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los formularios detectan entradas inválidas antes de enviarlas y muestran un mensaje específico junto al campo afectado.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prevención, el usuario envía datos inválidos y recibe errores genéricos o resultados incoherentes.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Formularios de /routes (StopPairForm), /stops (StopSearchForm) y /profile (ProfilePage).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E1: origen = destino = S01. E2: origen sin seleccionar. E3: búsqueda de paradero de 51 caracteres. E4: correo «correo-invalido» en el perfil.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En /routes, seleccionar S01 como origen y destino y pulsar Buscar ruta.</w:t>
            </w:r>
          </w:p>
          <w:p w:rsidR="00F94D20" w:rsidRPr="008B1AC8" w:rsidRDefault="009236CB">
            <w:pPr>
              <w:spacing w:after="40" w:line="252" w:lineRule="auto"/>
              <w:rPr>
                <w:rFonts w:ascii="Verdana" w:hAnsi="Verdana"/>
              </w:rPr>
            </w:pPr>
            <w:r w:rsidRPr="008B1AC8">
              <w:rPr>
                <w:rFonts w:ascii="Verdana" w:hAnsi="Verdana"/>
              </w:rPr>
              <w:t>2. Quitar el origen y pulsar Buscar ruta.</w:t>
            </w:r>
          </w:p>
          <w:p w:rsidR="00F94D20" w:rsidRPr="008B1AC8" w:rsidRDefault="009236CB">
            <w:pPr>
              <w:spacing w:after="40" w:line="252" w:lineRule="auto"/>
              <w:rPr>
                <w:rFonts w:ascii="Verdana" w:hAnsi="Verdana"/>
              </w:rPr>
            </w:pPr>
            <w:r w:rsidRPr="008B1AC8">
              <w:rPr>
                <w:rFonts w:ascii="Verdana" w:hAnsi="Verdana"/>
              </w:rPr>
              <w:t>3. En /stops, escribir 51 caracteres y pulsar Buscar paradero.</w:t>
            </w:r>
          </w:p>
          <w:p w:rsidR="00F94D20" w:rsidRPr="008B1AC8" w:rsidRDefault="009236CB">
            <w:pPr>
              <w:spacing w:after="40" w:line="252" w:lineRule="auto"/>
              <w:rPr>
                <w:rFonts w:ascii="Verdana" w:hAnsi="Verdana"/>
              </w:rPr>
            </w:pPr>
            <w:r w:rsidRPr="008B1AC8">
              <w:rPr>
                <w:rFonts w:ascii="Verdana" w:hAnsi="Verdana"/>
              </w:rPr>
              <w:t>4. En /profile, escribir «correo-invalido» y pulsar Guardar.</w:t>
            </w:r>
          </w:p>
          <w:p w:rsidR="00F94D20" w:rsidRPr="008B1AC8" w:rsidRDefault="009236CB">
            <w:pPr>
              <w:spacing w:after="40" w:line="252" w:lineRule="auto"/>
              <w:rPr>
                <w:rFonts w:ascii="Verdana" w:hAnsi="Verdana"/>
              </w:rPr>
            </w:pPr>
            <w:r w:rsidRPr="008B1AC8">
              <w:rPr>
                <w:rFonts w:ascii="Verdana" w:hAnsi="Verdana"/>
              </w:rPr>
              <w:t>5. Verificar en cada caso el mensaje junto al campo y el atributo aria-invalid.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entradas inválidas que muestran un mensaje específico junto al campo y no producen resultados.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Aserciones de Selenium IDE sobre los mensajes por campo; DevTools </w:t>
            </w:r>
            <w:r w:rsidRPr="008B1AC8">
              <w:t>→</w:t>
            </w:r>
            <w:r w:rsidRPr="008B1AC8">
              <w:rPr>
                <w:rFonts w:ascii="Verdana" w:hAnsi="Verdana"/>
              </w:rPr>
              <w:t xml:space="preserve"> Red para confirmar que no se env</w:t>
            </w:r>
            <w:r w:rsidRPr="008B1AC8">
              <w:rPr>
                <w:rFonts w:ascii="Verdana" w:hAnsi="Verdana" w:cs="Verdana"/>
              </w:rPr>
              <w:t>í</w:t>
            </w:r>
            <w:r w:rsidRPr="008B1AC8">
              <w:rPr>
                <w:rFonts w:ascii="Verdana" w:hAnsi="Verdana"/>
              </w:rPr>
              <w:t>a la solicitud.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(4 de 4 entradas inválidas con mensaje específico y sin resultados ni solicitud enviada).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E1: error-destination «El origen y el destino deben ser diferentes.» con aria-invalid="true". E2: error-origin «Selecciona un paradero de origen.». E3: error-stop-search «La búsqueda no puede superar 50 caracteres.». E4: error-profile-email «El correo no tiene un formato válido.».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las cuatro entradas producen el mensaje exacto. Fallido si alguna se envía o muestra un mensaje distinto.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(Red)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cada mensaje.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10.2.9 CP-NF09 – Accesibilidad: navegación con teclado y reglas WCAG automáticas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CP-NF09 – Accesibilidad: navegación con teclado y reglas WCAG automáticas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CP-NF09</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Accesibilidad: navegación con teclado y reglas WCAG automáticas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 de interacción – Inclusividad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Evaluar si las pantallas principales pueden operarse con teclado y si cumplen las reglas automáticas de WCAG 2.2 nivel A y AA.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Barreras de accesibilidad excluyen a usuarios con discapacidad y pueden incumplir requisitos normativos.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Páginas /login, /lab, /routes (con resultados) y /admin (formulario de creación); componentes TextField, Notice y AppLayout (skip-link).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extensión axe DevTools instalada; para /routes y /admin, sesión iniciada con la cuenta correspondiente.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Pantallas: /login, /lab, /routes?origin=S01&amp;destination=S03, /admin?tab=routes&amp;mode=create.</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/lab, pulsar Tab una vez y comprobar que el foco está en «Saltar al contenido principal» (skip-link).</w:t>
            </w:r>
          </w:p>
          <w:p w:rsidR="00F94D20" w:rsidRPr="008B1AC8" w:rsidRDefault="009236CB">
            <w:pPr>
              <w:spacing w:after="40" w:line="252" w:lineRule="auto"/>
              <w:rPr>
                <w:rFonts w:ascii="Verdana" w:hAnsi="Verdana"/>
              </w:rPr>
            </w:pPr>
            <w:r w:rsidRPr="008B1AC8">
              <w:rPr>
                <w:rFonts w:ascii="Verdana" w:hAnsi="Verdana"/>
              </w:rPr>
              <w:t>2. Recorrer /login con Tab y Shift+Tab, completar el inicio de sesión solo con teclado y comprobar el foco visible.</w:t>
            </w:r>
          </w:p>
          <w:p w:rsidR="00F94D20" w:rsidRPr="008B1AC8" w:rsidRDefault="009236CB">
            <w:pPr>
              <w:spacing w:after="40" w:line="252" w:lineRule="auto"/>
              <w:rPr>
                <w:rFonts w:ascii="Verdana" w:hAnsi="Verdana"/>
              </w:rPr>
            </w:pPr>
            <w:r w:rsidRPr="008B1AC8">
              <w:rPr>
                <w:rFonts w:ascii="Verdana" w:hAnsi="Verdana"/>
              </w:rPr>
              <w:t>3. Ejecutar axe DevTools en cada pantalla y registrar las infracciones por gravedad.</w:t>
            </w:r>
          </w:p>
          <w:p w:rsidR="00F94D20" w:rsidRPr="008B1AC8" w:rsidRDefault="009236CB">
            <w:pPr>
              <w:spacing w:after="40" w:line="252" w:lineRule="auto"/>
              <w:rPr>
                <w:rFonts w:ascii="Verdana" w:hAnsi="Verdana"/>
              </w:rPr>
            </w:pPr>
            <w:r w:rsidRPr="008B1AC8">
              <w:rPr>
                <w:rFonts w:ascii="Verdana" w:hAnsi="Verdana"/>
              </w:rPr>
              <w:lastRenderedPageBreak/>
              <w:t>4. Con Selenium IDE, provocar el error de campos obligatorios y verificar role="alert" y aria-invalid.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infracciones críticas y graves (axe) y porcentaje de controles alcanzables con teclado con foco visible.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Auditoría automática con axe DevTools y Lighthouse (Accesibilidad); recorrido manual con teclado; aserciones parciales en 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Cantidad de infracciones y porcentaje (%)</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0 infracciones críticas o graves en las cuatro pantallas; 100 % de los controles alcanzables con teclado y con foco visible.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primer Tab en /lab enfoca skip-link; el inicio de sesión se completa solo con teclado; los errores tienen role="alert"; axe no reporta infracciones críticas ni graves.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el umbral de infracciones y el recorrido con teclado. Fallido si existe una infracción crítica o grave o un control inaccesible con teclado.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axe DevTools; Lighthouse; teclado; Selenium IDE (parcial)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Selenium IDE solo comprueba atributos; la evaluación de accesibilidad requiere axe DevTools, Lighthouse y revisión manual.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Informes exportados de axe DevTools por pantalla; capturas del foco visible; archivo .side.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10.2.10 CP-NF10 – Comportamiento ante indisponibilidad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CP-NF10 – Comportamiento ante indisponibilidad del servicio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ante indisponibilidad del servicio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 – Tolerancia a fallos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con el servicio no disponible (HTTP 503), la interfaz muestra un estado controlado, conserva la navegación e informa el estado de la API.</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Una caída del servicio sin manejo controlado produce pantallas en blanco o mensajes técnicos que confunden al usuario.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SERVICE_UNAVAILABLE; ApiErrorState (service-unavailable); /dashboard (api-health); header Retry-After.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en escenario NORMAL (el inicio de sesión también falla en este escenario).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SERVICE_UNAVAILABLE (?scenario=SERVICE_UNAVAILABLE).</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Iniciar sesión en NORMAL.</w:t>
            </w:r>
          </w:p>
          <w:p w:rsidR="00F94D20" w:rsidRPr="008B1AC8" w:rsidRDefault="009236CB">
            <w:pPr>
              <w:spacing w:after="40" w:line="252" w:lineRule="auto"/>
              <w:rPr>
                <w:rFonts w:ascii="Verdana" w:hAnsi="Verdana"/>
              </w:rPr>
            </w:pPr>
            <w:r w:rsidRPr="008B1AC8">
              <w:rPr>
                <w:rFonts w:ascii="Verdana" w:hAnsi="Verdana"/>
              </w:rPr>
              <w:t>2. Abrir /routes?scenario=SERVICE_UNAVAILABLE.</w:t>
            </w:r>
          </w:p>
          <w:p w:rsidR="00F94D20" w:rsidRPr="008B1AC8" w:rsidRDefault="009236CB">
            <w:pPr>
              <w:spacing w:after="40" w:line="252" w:lineRule="auto"/>
              <w:rPr>
                <w:rFonts w:ascii="Verdana" w:hAnsi="Verdana"/>
              </w:rPr>
            </w:pPr>
            <w:r w:rsidRPr="008B1AC8">
              <w:rPr>
                <w:rFonts w:ascii="Verdana" w:hAnsi="Verdana"/>
              </w:rPr>
              <w:t>3. Verificar service-unavailable, el código en «Detalles técnicos» y el botón Reintentar.</w:t>
            </w:r>
          </w:p>
          <w:p w:rsidR="00F94D20" w:rsidRPr="008B1AC8" w:rsidRDefault="009236CB">
            <w:pPr>
              <w:spacing w:after="40" w:line="252" w:lineRule="auto"/>
              <w:rPr>
                <w:rFonts w:ascii="Verdana" w:hAnsi="Verdana"/>
              </w:rPr>
            </w:pPr>
            <w:r w:rsidRPr="008B1AC8">
              <w:rPr>
                <w:rFonts w:ascii="Verdana" w:hAnsi="Verdana"/>
              </w:rPr>
              <w:t>4. Navegar a Paraderos desde el menú (nav-stops) y verificar el mismo estado controlado.</w:t>
            </w:r>
          </w:p>
          <w:p w:rsidR="00F94D20" w:rsidRPr="008B1AC8" w:rsidRDefault="009236CB">
            <w:pPr>
              <w:spacing w:after="40" w:line="252" w:lineRule="auto"/>
              <w:rPr>
                <w:rFonts w:ascii="Verdana" w:hAnsi="Verdana"/>
              </w:rPr>
            </w:pPr>
            <w:r w:rsidRPr="008B1AC8">
              <w:rPr>
                <w:rFonts w:ascii="Verdana" w:hAnsi="Verdana"/>
              </w:rPr>
              <w:t>5. Abrir /dashboard y verificar api-health con data-state="unavailable".</w:t>
            </w:r>
          </w:p>
          <w:p w:rsidR="00F94D20" w:rsidRPr="008B1AC8" w:rsidRDefault="009236CB">
            <w:pPr>
              <w:spacing w:after="40" w:line="252" w:lineRule="auto"/>
              <w:rPr>
                <w:rFonts w:ascii="Verdana" w:hAnsi="Verdana"/>
              </w:rPr>
            </w:pPr>
            <w:r w:rsidRPr="008B1AC8">
              <w:rPr>
                <w:rFonts w:ascii="Verdana" w:hAnsi="Verdana"/>
              </w:rPr>
              <w:t xml:space="preserve">6. En DevTools </w:t>
            </w:r>
            <w:r w:rsidRPr="008B1AC8">
              <w:t>→</w:t>
            </w:r>
            <w:r w:rsidRPr="008B1AC8">
              <w:rPr>
                <w:rFonts w:ascii="Verdana" w:hAnsi="Verdana"/>
              </w:rPr>
              <w:t xml:space="preserve"> Red, verificar el header Retry-After: 30.</w:t>
            </w:r>
          </w:p>
          <w:p w:rsidR="00F94D20" w:rsidRPr="008B1AC8" w:rsidRDefault="009236CB">
            <w:pPr>
              <w:spacing w:after="40" w:line="252" w:lineRule="auto"/>
              <w:rPr>
                <w:rFonts w:ascii="Verdana" w:hAnsi="Verdana"/>
              </w:rPr>
            </w:pPr>
            <w:r w:rsidRPr="008B1AC8">
              <w:rPr>
                <w:rFonts w:ascii="Verdana" w:hAnsi="Verdana"/>
              </w:rPr>
              <w:t>7. Restablecer 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pantallas evaluadas que muestran un estado de error controlado y presencia del header Retry-After.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Aserciones en Selenium IDE en tres pantallas; inspección de headers en DevTools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 y verificación sí/no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de las tres pantallas con estado controlado; 0 pantallas con app-error o en blanco; header Retry-After: 30 presente.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service-unavailable-title «Servicio no disponible» y error-details-code «SERVICE_UNAVAILABLE» en /routes y /stops; btn-retry presente; api-health «No disponible»; Retry-After: 30.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las tres pantallas muestran el estado controlado y el header está presente. Fallido si alguna muestra app-error, queda en blanco o pierde la navegación.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(Red) o curl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El header Retry-After se verifica en DevTools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las tres pantallas con «Detalles técnicos» desplegado; captura del header Retry-After.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10.2.11 CP-NF11 – Recuperación tras un error interno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CP-NF11 – Recuperación tras un error interno del servidor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Recuperación tras un error interno del servidor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 – Recuperabilidad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después de un error 500, el sistema se recupera al restablecer el servicio sin perder la sesión y produce los mismos resultados que en condiciones normales.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 la recuperación exige reiniciar la sesión o produce datos distintos, el usuario pierde trabajo y confianza.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SERVER_ERROR; página /lab (btn-reset-scenario); página /routes.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en 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Escenario SERVER_ERROR; búsqueda S01 </w:t>
            </w:r>
            <w:r w:rsidRPr="008B1AC8">
              <w:t>→</w:t>
            </w:r>
            <w:r w:rsidRPr="008B1AC8">
              <w:rPr>
                <w:rFonts w:ascii="Verdana" w:hAnsi="Verdana"/>
              </w:rPr>
              <w:t xml:space="preserve"> S03 despu</w:t>
            </w:r>
            <w:r w:rsidRPr="008B1AC8">
              <w:rPr>
                <w:rFonts w:ascii="Verdana" w:hAnsi="Verdana" w:cs="Verdana"/>
              </w:rPr>
              <w:t>é</w:t>
            </w:r>
            <w:r w:rsidRPr="008B1AC8">
              <w:rPr>
                <w:rFonts w:ascii="Verdana" w:hAnsi="Verdana"/>
              </w:rPr>
              <w:t>s de la recuperaci</w:t>
            </w:r>
            <w:r w:rsidRPr="008B1AC8">
              <w:rPr>
                <w:rFonts w:ascii="Verdana" w:hAnsi="Verdana" w:cs="Verdana"/>
              </w:rPr>
              <w:t>ó</w:t>
            </w:r>
            <w:r w:rsidRPr="008B1AC8">
              <w:rPr>
                <w:rFonts w:ascii="Verdana" w:hAnsi="Verdana"/>
              </w:rPr>
              <w:t>n.</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/routes?scenario=SERVER_ERROR.</w:t>
            </w:r>
          </w:p>
          <w:p w:rsidR="00F94D20" w:rsidRPr="008B1AC8" w:rsidRDefault="009236CB">
            <w:pPr>
              <w:spacing w:after="40" w:line="252" w:lineRule="auto"/>
              <w:rPr>
                <w:rFonts w:ascii="Verdana" w:hAnsi="Verdana"/>
              </w:rPr>
            </w:pPr>
            <w:r w:rsidRPr="008B1AC8">
              <w:rPr>
                <w:rFonts w:ascii="Verdana" w:hAnsi="Verdana"/>
              </w:rPr>
              <w:t>2. Verificar server-error, el estado 500 y el código INTERNAL_ERROR.</w:t>
            </w:r>
          </w:p>
          <w:p w:rsidR="00F94D20" w:rsidRPr="008B1AC8" w:rsidRDefault="009236CB">
            <w:pPr>
              <w:spacing w:after="40" w:line="252" w:lineRule="auto"/>
              <w:rPr>
                <w:rFonts w:ascii="Verdana" w:hAnsi="Verdana"/>
              </w:rPr>
            </w:pPr>
            <w:r w:rsidRPr="008B1AC8">
              <w:rPr>
                <w:rFonts w:ascii="Verdana" w:hAnsi="Verdana"/>
              </w:rPr>
              <w:t>3. Abrir /lab y pulsar Volver a NORMAL.</w:t>
            </w:r>
          </w:p>
          <w:p w:rsidR="00F94D20" w:rsidRPr="008B1AC8" w:rsidRDefault="009236CB">
            <w:pPr>
              <w:spacing w:after="40" w:line="252" w:lineRule="auto"/>
              <w:rPr>
                <w:rFonts w:ascii="Verdana" w:hAnsi="Verdana"/>
              </w:rPr>
            </w:pPr>
            <w:r w:rsidRPr="008B1AC8">
              <w:rPr>
                <w:rFonts w:ascii="Verdana" w:hAnsi="Verdana"/>
              </w:rPr>
              <w:t>4. Verificar el aviso scenario-applied y el escenario NORMAL.</w:t>
            </w:r>
          </w:p>
          <w:p w:rsidR="00F94D20" w:rsidRPr="008B1AC8" w:rsidRDefault="009236CB">
            <w:pPr>
              <w:spacing w:after="40" w:line="252" w:lineRule="auto"/>
              <w:rPr>
                <w:rFonts w:ascii="Verdana" w:hAnsi="Verdana"/>
              </w:rPr>
            </w:pPr>
            <w:r w:rsidRPr="008B1AC8">
              <w:rPr>
                <w:rFonts w:ascii="Verdana" w:hAnsi="Verdana"/>
              </w:rPr>
              <w:t xml:space="preserve">5. Ejecutar la búsqueda S01 </w:t>
            </w:r>
            <w:r w:rsidRPr="008B1AC8">
              <w:t>→</w:t>
            </w:r>
            <w:r w:rsidRPr="008B1AC8">
              <w:rPr>
                <w:rFonts w:ascii="Verdana" w:hAnsi="Verdana"/>
              </w:rPr>
              <w:t xml:space="preserve"> S03.</w:t>
            </w:r>
          </w:p>
          <w:p w:rsidR="00F94D20" w:rsidRPr="008B1AC8" w:rsidRDefault="009236CB">
            <w:pPr>
              <w:spacing w:after="40" w:line="252" w:lineRule="auto"/>
              <w:rPr>
                <w:rFonts w:ascii="Verdana" w:hAnsi="Verdana"/>
              </w:rPr>
            </w:pPr>
            <w:r w:rsidRPr="008B1AC8">
              <w:rPr>
                <w:rFonts w:ascii="Verdana" w:hAnsi="Verdana"/>
              </w:rPr>
              <w:t>6. Verificar dos resultados y que la sesión sigue activa (current-user-name).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Acciones de usuario necesarias para recuperar el servicio, conservación de la sesión y coincidencia de resultados con CP-F05.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Ejecución automatizada del ciclo error </w:t>
            </w:r>
            <w:r w:rsidRPr="008B1AC8">
              <w:t>→</w:t>
            </w:r>
            <w:r w:rsidRPr="008B1AC8">
              <w:rPr>
                <w:rFonts w:ascii="Verdana" w:hAnsi="Verdana"/>
              </w:rPr>
              <w:t xml:space="preserve"> recuperaci</w:t>
            </w:r>
            <w:r w:rsidRPr="008B1AC8">
              <w:rPr>
                <w:rFonts w:ascii="Verdana" w:hAnsi="Verdana" w:cs="Verdana"/>
              </w:rPr>
              <w:t>ó</w:t>
            </w:r>
            <w:r w:rsidRPr="008B1AC8">
              <w:rPr>
                <w:rFonts w:ascii="Verdana" w:hAnsi="Verdana"/>
              </w:rPr>
              <w:t xml:space="preserve">n </w:t>
            </w:r>
            <w:r w:rsidRPr="008B1AC8">
              <w:t>→</w:t>
            </w:r>
            <w:r w:rsidRPr="008B1AC8">
              <w:rPr>
                <w:rFonts w:ascii="Verdana" w:hAnsi="Verdana"/>
              </w:rPr>
              <w:t xml:space="preserve"> consulta.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acciones y verificación sí/no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Recuperación sin nuevo inicio de sesión, con resultados idénticos a CP-F05 y en ≤ 2 acciones del usuario después del error (umbral propuesto – requiere aprobación).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server-error con error-details-status «500» y error-details-code «INTERNAL_ERROR»; tras volver a NORMAL, scenario-applied-title «Escenario NORMAL activado.»; route-results con data-count="2"; current-user-name «Paula Pasajera (demo)».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todas las verificaciones sin volver a iniciar sesión. Fallido si la sesión se pierde o los resultados difieren de CP-F05.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error con requestId y de los resultados tras la recuperación.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10.2.12 CP-NF12 – Control de acceso por rol a la 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CP-NF12 – Control de acceso por rol a la administración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Control de acceso por rol a la administración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 Confidencialidad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 pasajero no puede acceder a las funciones administrativas ni desde la interfaz ni desde la API.</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 control de acceso deficiente permitiría a cualquier usuario modificar rutas o ver indicadores reservados.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Guardas RequireRole (frontend); middleware requireAuth y requireRole("ADMIN"); /admin, /monitoring, GET /api/admin/summary.</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para la parte de API, token del pasajero obtenido con POST /api/auth/login.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Cuenta pasajero.demo; endpoint GET /api/admin/summary con token de pasajero y sin token.</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Verificar que el menú no contiene nav-admin ni nav-monitoring.</w:t>
            </w:r>
          </w:p>
          <w:p w:rsidR="00F94D20" w:rsidRPr="008B1AC8" w:rsidRDefault="009236CB">
            <w:pPr>
              <w:spacing w:after="40" w:line="252" w:lineRule="auto"/>
              <w:rPr>
                <w:rFonts w:ascii="Verdana" w:hAnsi="Verdana"/>
              </w:rPr>
            </w:pPr>
            <w:r w:rsidRPr="008B1AC8">
              <w:rPr>
                <w:rFonts w:ascii="Verdana" w:hAnsi="Verdana"/>
              </w:rPr>
              <w:t>2. Abrir /admin y verificar access-denied.</w:t>
            </w:r>
          </w:p>
          <w:p w:rsidR="00F94D20" w:rsidRPr="008B1AC8" w:rsidRDefault="009236CB">
            <w:pPr>
              <w:spacing w:after="40" w:line="252" w:lineRule="auto"/>
              <w:rPr>
                <w:rFonts w:ascii="Verdana" w:hAnsi="Verdana"/>
              </w:rPr>
            </w:pPr>
            <w:r w:rsidRPr="008B1AC8">
              <w:rPr>
                <w:rFonts w:ascii="Verdana" w:hAnsi="Verdana"/>
              </w:rPr>
              <w:t>3. Abrir /monitoring y verificar access-denied.</w:t>
            </w:r>
          </w:p>
          <w:p w:rsidR="00F94D20" w:rsidRPr="008B1AC8" w:rsidRDefault="009236CB">
            <w:pPr>
              <w:spacing w:after="40" w:line="252" w:lineRule="auto"/>
              <w:rPr>
                <w:rFonts w:ascii="Verdana" w:hAnsi="Verdana"/>
              </w:rPr>
            </w:pPr>
            <w:r w:rsidRPr="008B1AC8">
              <w:rPr>
                <w:rFonts w:ascii="Verdana" w:hAnsi="Verdana"/>
              </w:rPr>
              <w:t>4. Con Postman o curl, invocar GET /api/admin/summary con el token del pasajero.</w:t>
            </w:r>
          </w:p>
          <w:p w:rsidR="00F94D20" w:rsidRPr="008B1AC8" w:rsidRDefault="009236CB">
            <w:pPr>
              <w:spacing w:after="40" w:line="252" w:lineRule="auto"/>
              <w:rPr>
                <w:rFonts w:ascii="Verdana" w:hAnsi="Verdana"/>
              </w:rPr>
            </w:pPr>
            <w:r w:rsidRPr="008B1AC8">
              <w:rPr>
                <w:rFonts w:ascii="Verdana" w:hAnsi="Verdana"/>
              </w:rPr>
              <w:t>5. Invocar el mismo endpoint sin token.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accesos no autorizados concedidos.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Pruebas de interfaz con Selenium IDE y solicitudes GET a la API con Postman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Cantidad de accesos indebidos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accesos indebidos: interfaz con «Acceso denegado» en las dos páginas; API con 403 FORBIDDEN (con token de pasajero) y 401 UNAUTHENTICATED (sin token).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Menú sin opciones de administración; access-denied con el encabezado «Acceso denegado» en /admin y /monitoring; respuestas 403 (FORBIDDEN) y 401 (UNAUTHENTICATED).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no se concede ningún acceso. Fallido si se muestra información administrativa o la API responde 200.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lastRenderedPageBreak/>
              <w:t>La verificación de la API (403/401) se hace con Postman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«Acceso denegado»; respuestas JSON con código y requestId.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10.2.13 CP-NF13 – Gestión de sesiones: expiración y token alterado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CP-NF13 – Gestión de sesiones: expiración y token alterado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CP-NF13</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Gestión de sesiones: expiración y token alterado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 Autenticidad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una sesión expirada se cierra con aviso y que la API rechaza un token con firma alterada.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Aceptar sesiones expiradas o tokens alterados permitiría suplantar usuarios o elevar privilegios.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SESSION_EXPIRED; AuthProvider (cierre por 401); backend/src/auth/token.ts; GET /api/auth/me.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token obtenido con POST /api/auth/login para la parte de API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SESSION_EXPIRED; token del pasajero con el último carácter modificado.</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Iniciar sesión y abrir /dashboard?scenario=SESSION_EXPIRED.</w:t>
            </w:r>
          </w:p>
          <w:p w:rsidR="00F94D20" w:rsidRPr="008B1AC8" w:rsidRDefault="009236CB">
            <w:pPr>
              <w:spacing w:after="40" w:line="252" w:lineRule="auto"/>
              <w:rPr>
                <w:rFonts w:ascii="Verdana" w:hAnsi="Verdana"/>
              </w:rPr>
            </w:pPr>
            <w:r w:rsidRPr="008B1AC8">
              <w:rPr>
                <w:rFonts w:ascii="Verdana" w:hAnsi="Verdana"/>
              </w:rPr>
              <w:lastRenderedPageBreak/>
              <w:t>2. Verificar la redirección a /login con el aviso session-expired y la insignia del escenario.</w:t>
            </w:r>
          </w:p>
          <w:p w:rsidR="00F94D20" w:rsidRPr="008B1AC8" w:rsidRDefault="009236CB">
            <w:pPr>
              <w:spacing w:after="40" w:line="252" w:lineRule="auto"/>
              <w:rPr>
                <w:rFonts w:ascii="Verdana" w:hAnsi="Verdana"/>
              </w:rPr>
            </w:pPr>
            <w:r w:rsidRPr="008B1AC8">
              <w:rPr>
                <w:rFonts w:ascii="Verdana" w:hAnsi="Verdana"/>
              </w:rPr>
              <w:t>3. Verificar que mi-ruta:session ya no existe.</w:t>
            </w:r>
          </w:p>
          <w:p w:rsidR="00F94D20" w:rsidRPr="008B1AC8" w:rsidRDefault="009236CB">
            <w:pPr>
              <w:spacing w:after="40" w:line="252" w:lineRule="auto"/>
              <w:rPr>
                <w:rFonts w:ascii="Verdana" w:hAnsi="Verdana"/>
              </w:rPr>
            </w:pPr>
            <w:r w:rsidRPr="008B1AC8">
              <w:rPr>
                <w:rFonts w:ascii="Verdana" w:hAnsi="Verdana"/>
              </w:rPr>
              <w:t xml:space="preserve">4. Volver a NORMAL desde login-scenario-badge </w:t>
            </w:r>
            <w:r w:rsidRPr="008B1AC8">
              <w:t>→</w:t>
            </w:r>
            <w:r w:rsidRPr="008B1AC8">
              <w:rPr>
                <w:rFonts w:ascii="Verdana" w:hAnsi="Verdana"/>
              </w:rPr>
              <w:t xml:space="preserve"> /lab.</w:t>
            </w:r>
          </w:p>
          <w:p w:rsidR="00F94D20" w:rsidRPr="008B1AC8" w:rsidRDefault="009236CB">
            <w:pPr>
              <w:spacing w:after="40" w:line="252" w:lineRule="auto"/>
              <w:rPr>
                <w:rFonts w:ascii="Verdana" w:hAnsi="Verdana"/>
              </w:rPr>
            </w:pPr>
            <w:r w:rsidRPr="008B1AC8">
              <w:rPr>
                <w:rFonts w:ascii="Verdana" w:hAnsi="Verdana"/>
              </w:rPr>
              <w:t>5. Con curl o Postman, invocar GET /api/auth/me con el token alterado.</w:t>
            </w:r>
          </w:p>
          <w:p w:rsidR="00F94D20" w:rsidRPr="008B1AC8" w:rsidRDefault="009236CB">
            <w:pPr>
              <w:spacing w:after="40" w:line="252" w:lineRule="auto"/>
              <w:rPr>
                <w:rFonts w:ascii="Verdana" w:hAnsi="Verdana"/>
              </w:rPr>
            </w:pPr>
            <w:r w:rsidRPr="008B1AC8">
              <w:rPr>
                <w:rFonts w:ascii="Verdana" w:hAnsi="Verdana"/>
              </w:rPr>
              <w:t>6. Registrar como observación que el cierre de sesión no revoca el token en el servidor (limitación documentada en docs/api.md).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casos de sesión inválida rechazados.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simulado en la interfaz y solicitud a la API con un token alterado.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sesión expirada cerrada con aviso y token alterado rechazado con 401 INVALID_TOKEN.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/login con session-expired-title «Tu sesión expiró» y login-scenario-badge-value «SESIÓN EXPIRADA»; sesión eliminada del almacenamiento; API: 401 con código INVALID_TOKEN.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ambos casos se rechazan como se describe. Fallido si la sesión continúa activa o el token alterado es aceptado.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curl o Postman</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La alteración del token se prueba con curl o Postman contra la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aviso de sesión expirada; respuesta JSON 401 INVALID_TOKEN.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10.2.14 CP-NF14 – Protección de información sensible y entradas potencialmente maliciosas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CP-NF14 – Protección de información sensible y entradas potencialmente maliciosas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CP-NF14</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Protección de información sensible y entradas potencialmente maliciosas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 Resistencia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sin pruebas intrusivas, que el sistema no ejecuta código inyectado en campos de búsqueda, no expone contraseñas y no revela detalles internos en los errores.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ejecución de scripts inyectados o la exposición de contraseñas comprometerían a los usuarios.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/stops (input-stop-search); POST /api/auth/login; almacenamiento mi-ruta:session; manejador de errores (errorHandler).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pruebas de API solo contra la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Cadena &lt;script&gt;alert(1)&lt;/script&gt;; GET /api/routes/XYZ; POST /api/auth/login con cuerpo JSON mal formado ({ bad).</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En /stops, buscar la cadena &lt;script&gt;alert(1)&lt;/script&gt;.</w:t>
            </w:r>
          </w:p>
          <w:p w:rsidR="00F94D20" w:rsidRPr="008B1AC8" w:rsidRDefault="009236CB">
            <w:pPr>
              <w:spacing w:after="40" w:line="252" w:lineRule="auto"/>
              <w:rPr>
                <w:rFonts w:ascii="Verdana" w:hAnsi="Verdana"/>
              </w:rPr>
            </w:pPr>
            <w:r w:rsidRPr="008B1AC8">
              <w:rPr>
                <w:rFonts w:ascii="Verdana" w:hAnsi="Verdana"/>
              </w:rPr>
              <w:t>2. Verificar no-results y que no aparece ningún cuadro de diálogo (Selenium IDE detiene la prueba ante una alerta inesperada).</w:t>
            </w:r>
          </w:p>
          <w:p w:rsidR="00F94D20" w:rsidRPr="008B1AC8" w:rsidRDefault="009236CB">
            <w:pPr>
              <w:spacing w:after="40" w:line="252" w:lineRule="auto"/>
              <w:rPr>
                <w:rFonts w:ascii="Verdana" w:hAnsi="Verdana"/>
              </w:rPr>
            </w:pPr>
            <w:r w:rsidRPr="008B1AC8">
              <w:rPr>
                <w:rFonts w:ascii="Verdana" w:hAnsi="Verdana"/>
              </w:rPr>
              <w:t>3. Verificar que mi-ruta:session no contiene la contraseña.</w:t>
            </w:r>
          </w:p>
          <w:p w:rsidR="00F94D20" w:rsidRPr="008B1AC8" w:rsidRDefault="009236CB">
            <w:pPr>
              <w:spacing w:after="40" w:line="252" w:lineRule="auto"/>
              <w:rPr>
                <w:rFonts w:ascii="Verdana" w:hAnsi="Verdana"/>
              </w:rPr>
            </w:pPr>
            <w:r w:rsidRPr="008B1AC8">
              <w:rPr>
                <w:rFonts w:ascii="Verdana" w:hAnsi="Verdana"/>
              </w:rPr>
              <w:t>4. Con Postman o curl, revisar que la respuesta de inicio de sesión no incluye el campo password.</w:t>
            </w:r>
          </w:p>
          <w:p w:rsidR="00F94D20" w:rsidRPr="008B1AC8" w:rsidRDefault="009236CB">
            <w:pPr>
              <w:spacing w:after="40" w:line="252" w:lineRule="auto"/>
              <w:rPr>
                <w:rFonts w:ascii="Verdana" w:hAnsi="Verdana"/>
              </w:rPr>
            </w:pPr>
            <w:r w:rsidRPr="008B1AC8">
              <w:rPr>
                <w:rFonts w:ascii="Verdana" w:hAnsi="Verdana"/>
              </w:rPr>
              <w:t>5. Invocar GET /api/routes/XYZ y POST /api/auth/login con JSON mal formado y verificar mensajes sin trazas internas.</w:t>
            </w:r>
          </w:p>
          <w:p w:rsidR="00F94D20" w:rsidRPr="008B1AC8" w:rsidRDefault="009236CB">
            <w:pPr>
              <w:spacing w:after="40" w:line="252" w:lineRule="auto"/>
              <w:rPr>
                <w:rFonts w:ascii="Verdana" w:hAnsi="Verdana"/>
              </w:rPr>
            </w:pPr>
            <w:r w:rsidRPr="008B1AC8">
              <w:rPr>
                <w:rFonts w:ascii="Verdana" w:hAnsi="Verdana"/>
              </w:rPr>
              <w:lastRenderedPageBreak/>
              <w:t>6. Registrar como hallazgos de inspección la diferencia USER_NOT_FOUND / WRONG_PASSWORD (enumeración de usuarios) y las contraseñas en texto plano en data/users.json.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Número de ejecuciones de script, exposiciones de contraseña y trazas internas observadas.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Pruebas no intrusivas en la interfaz y la API; revisión estática de los datos.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Cantidad de ocurrencias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 ejecuciones de script, 0 exposiciones de contraseña y 0 trazas internas en las respuestas de 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no-results con «No se encontraron paraderos» y sin diálogos; la sesión almacenada no contiene la contraseña; la respuesta de login no tiene password; 400 INVALID_ID y 400 INVALID_JSON con mensajes en español sin trazas.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todas las ocurrencias son 0. Fallido si se ejecuta un script, se expone una contraseña o aparece una traza interna. Los hallazgos de inspección se documentan aparte.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 revisión estática; OWASP ZAP en modo pasivo solo con autorización y contra la instancia local</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Las verificaciones de la API y la revisión estática se realizan fuera de 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respuestas JSON; registro de hallazgos con su referencia en el código.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10.2.15 CP-NF15 – Analizabilidad: trazabilidad de errores y verificación técnica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CP-NF15 – Analizabilidad: trazabilidad de errores y verificación técnica del código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Analizabilidad: trazabilidad de errores y verificación técnica del código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Mantenibilidad – Analizabilidad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Verificar que cada error mostrado puede relacionarse con su solicitud mediante el requestId y que el proyecto supera su verificación técnica automatizada.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trazabilidad ni verificación automatizada, diagnosticar y corregir defectos es lento y propenso a errores.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ErrorDetails (error-details-request-id); middleware requestContext (header X-Request-Id); script npm run check (lint, tipos, datos, pruebas Vitest y compilación).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copia local del repositorio con dependencias instaladas para el análisis estático (sin modificar archivos).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SERVER_ERROR en /routes; comando npm run check.</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Abrir /routes?scenario=SERVER_ERROR y desplegar «Detalles técnicos».</w:t>
            </w:r>
          </w:p>
          <w:p w:rsidR="00F94D20" w:rsidRPr="008B1AC8" w:rsidRDefault="009236CB">
            <w:pPr>
              <w:spacing w:after="40" w:line="252" w:lineRule="auto"/>
              <w:rPr>
                <w:rFonts w:ascii="Verdana" w:hAnsi="Verdana"/>
              </w:rPr>
            </w:pPr>
            <w:r w:rsidRPr="008B1AC8">
              <w:rPr>
                <w:rFonts w:ascii="Verdana" w:hAnsi="Verdana"/>
              </w:rPr>
              <w:t>2. Almacenar el requestId mostrado.</w:t>
            </w:r>
          </w:p>
          <w:p w:rsidR="00F94D20" w:rsidRPr="008B1AC8" w:rsidRDefault="009236CB">
            <w:pPr>
              <w:spacing w:after="40" w:line="252" w:lineRule="auto"/>
              <w:rPr>
                <w:rFonts w:ascii="Verdana" w:hAnsi="Verdana"/>
              </w:rPr>
            </w:pPr>
            <w:r w:rsidRPr="008B1AC8">
              <w:rPr>
                <w:rFonts w:ascii="Verdana" w:hAnsi="Verdana"/>
              </w:rPr>
              <w:t xml:space="preserve">3. En DevTools </w:t>
            </w:r>
            <w:r w:rsidRPr="008B1AC8">
              <w:t>→</w:t>
            </w:r>
            <w:r w:rsidRPr="008B1AC8">
              <w:rPr>
                <w:rFonts w:ascii="Verdana" w:hAnsi="Verdana"/>
              </w:rPr>
              <w:t xml:space="preserve"> Red, comparar con el header X-Request-Id de la solicitud /api/stops.</w:t>
            </w:r>
          </w:p>
          <w:p w:rsidR="00F94D20" w:rsidRPr="008B1AC8" w:rsidRDefault="009236CB">
            <w:pPr>
              <w:spacing w:after="40" w:line="252" w:lineRule="auto"/>
              <w:rPr>
                <w:rFonts w:ascii="Verdana" w:hAnsi="Verdana"/>
              </w:rPr>
            </w:pPr>
            <w:r w:rsidRPr="008B1AC8">
              <w:rPr>
                <w:rFonts w:ascii="Verdana" w:hAnsi="Verdana"/>
              </w:rPr>
              <w:t>4. Restablecer NORMAL.</w:t>
            </w:r>
          </w:p>
          <w:p w:rsidR="00F94D20" w:rsidRPr="008B1AC8" w:rsidRDefault="009236CB">
            <w:pPr>
              <w:spacing w:after="40" w:line="252" w:lineRule="auto"/>
              <w:rPr>
                <w:rFonts w:ascii="Verdana" w:hAnsi="Verdana"/>
              </w:rPr>
            </w:pPr>
            <w:r w:rsidRPr="008B1AC8">
              <w:rPr>
                <w:rFonts w:ascii="Verdana" w:hAnsi="Verdana"/>
              </w:rPr>
              <w:t>5. En la copia local, ejecutar npm run check y registrar el resultado de cada etapa.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de errores con requestId igual al header; código de salida de npm run check; pruebas fallidas y errores de lint.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Comparación en DevTools; ejecución del script de verificación del proyecto.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Porcentaje (%), código de salida y cantidad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100 % de coincidencia del requestId; npm run check con código de salida 0; 0 pruebas fallidas; 0 errores de lint.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requestId de error-details-request-id coincide con X-Request-Id; npm run check finaliza sin errores.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todas las condiciones del umbral. Fallido si el requestId no coincide o alguna etapa del check falla.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(parcial); DevTools; Node.js y npm (ESLint, TypeScript, Vitest)</w:t>
            </w:r>
          </w:p>
        </w:tc>
      </w:tr>
      <w:tr w:rsidR="00F94D20" w:rsidRPr="008B1AC8">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w:t>
            </w:r>
          </w:p>
          <w:p w:rsidR="00F94D20" w:rsidRPr="008B1AC8" w:rsidRDefault="009236CB">
            <w:pPr>
              <w:spacing w:after="40" w:line="252" w:lineRule="auto"/>
              <w:rPr>
                <w:rFonts w:ascii="Verdana" w:hAnsi="Verdana"/>
              </w:rPr>
            </w:pPr>
            <w:r w:rsidRPr="008B1AC8">
              <w:rPr>
                <w:rFonts w:ascii="Verdana" w:hAnsi="Verdana"/>
              </w:rPr>
              <w:t>La comparación con el header y la ejecución de npm run check se realizan fuera de 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«Detalles técnicos» y del header; salida completa de npm run check.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Pendiente de ejecución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sectPr w:rsidR="00F94D20" w:rsidRPr="008B1AC8">
          <w:headerReference w:type="default" r:id="rId19"/>
          <w:footerReference w:type="default" r:id="rId20"/>
          <w:pgSz w:w="12240" w:h="15840"/>
          <w:pgMar w:top="1440" w:right="1440" w:bottom="1440" w:left="1440" w:header="708" w:footer="708" w:gutter="0"/>
          <w:cols w:space="720"/>
          <w:docGrid w:linePitch="360"/>
        </w:sectPr>
      </w:pPr>
    </w:p>
    <w:p w:rsidR="00F94D20" w:rsidRPr="008B1AC8" w:rsidRDefault="009236CB">
      <w:pPr>
        <w:pStyle w:val="Ttulo1"/>
        <w:rPr>
          <w:rFonts w:ascii="Verdana" w:hAnsi="Verdana"/>
          <w:sz w:val="22"/>
          <w:szCs w:val="22"/>
        </w:rPr>
      </w:pPr>
      <w:bookmarkStart w:id="17" w:name="_Toc242459266"/>
      <w:r w:rsidRPr="008B1AC8">
        <w:rPr>
          <w:rFonts w:ascii="Verdana" w:hAnsi="Verdana"/>
          <w:sz w:val="22"/>
          <w:szCs w:val="22"/>
        </w:rPr>
        <w:lastRenderedPageBreak/>
        <w:t>11. Matriz de cobertura ISO/IEC 25010</w:t>
      </w:r>
      <w:bookmarkEnd w:id="17"/>
    </w:p>
    <w:p w:rsidR="00F94D20" w:rsidRPr="008B1AC8" w:rsidRDefault="009236CB">
      <w:pPr>
        <w:spacing w:after="120" w:line="276" w:lineRule="auto"/>
        <w:jc w:val="both"/>
        <w:rPr>
          <w:rFonts w:ascii="Verdana" w:hAnsi="Verdana"/>
        </w:rPr>
      </w:pPr>
      <w:r w:rsidRPr="008B1AC8">
        <w:rPr>
          <w:rFonts w:ascii="Verdana" w:hAnsi="Verdana"/>
        </w:rPr>
        <w:t xml:space="preserve">Matriz C. Trazabilidad Atributo ISO/IEC 25010:2023 </w:t>
      </w:r>
      <w:r w:rsidRPr="008B1AC8">
        <w:t>→</w:t>
      </w:r>
      <w:r w:rsidRPr="008B1AC8">
        <w:rPr>
          <w:rFonts w:ascii="Verdana" w:hAnsi="Verdana"/>
        </w:rPr>
        <w:t xml:space="preserve"> Tipo de prueba </w:t>
      </w:r>
      <w:r w:rsidRPr="008B1AC8">
        <w:t>→</w:t>
      </w:r>
      <w:r w:rsidRPr="008B1AC8">
        <w:rPr>
          <w:rFonts w:ascii="Verdana" w:hAnsi="Verdana"/>
        </w:rPr>
        <w:t xml:space="preserve"> Caso de prueba </w:t>
      </w:r>
      <w:r w:rsidRPr="008B1AC8">
        <w:t>→</w:t>
      </w:r>
      <w:r w:rsidRPr="008B1AC8">
        <w:rPr>
          <w:rFonts w:ascii="Verdana" w:hAnsi="Verdana"/>
        </w:rPr>
        <w:t xml:space="preserve"> Criterio de aceptaci</w:t>
      </w:r>
      <w:r w:rsidRPr="008B1AC8">
        <w:rPr>
          <w:rFonts w:ascii="Verdana" w:hAnsi="Verdana" w:cs="Verdana"/>
        </w:rPr>
        <w:t>ó</w:t>
      </w:r>
      <w:r w:rsidRPr="008B1AC8">
        <w:rPr>
          <w:rFonts w:ascii="Verdana" w:hAnsi="Verdana"/>
        </w:rPr>
        <w:t>n. Incluye los 30 casos; cada uno tiene una caracter</w:t>
      </w:r>
      <w:r w:rsidRPr="008B1AC8">
        <w:rPr>
          <w:rFonts w:ascii="Verdana" w:hAnsi="Verdana" w:cs="Verdana"/>
        </w:rPr>
        <w:t>í</w:t>
      </w:r>
      <w:r w:rsidRPr="008B1AC8">
        <w:rPr>
          <w:rFonts w:ascii="Verdana" w:hAnsi="Verdana"/>
        </w:rPr>
        <w:t>stica y una subcaracter</w:t>
      </w:r>
      <w:r w:rsidRPr="008B1AC8">
        <w:rPr>
          <w:rFonts w:ascii="Verdana" w:hAnsi="Verdana" w:cs="Verdana"/>
        </w:rPr>
        <w:t>í</w:t>
      </w:r>
      <w:r w:rsidRPr="008B1AC8">
        <w:rPr>
          <w:rFonts w:ascii="Verdana" w:hAnsi="Verdana"/>
        </w:rPr>
        <w:t>stica. Los criterios y evidencias son los mismos de las fichas.</w:t>
      </w:r>
    </w:p>
    <w:p w:rsidR="00F94D20" w:rsidRPr="008B1AC8" w:rsidRDefault="009236CB">
      <w:pPr>
        <w:keepNext/>
        <w:spacing w:before="120" w:after="80" w:line="276" w:lineRule="auto"/>
        <w:rPr>
          <w:rFonts w:ascii="Verdana" w:hAnsi="Verdana"/>
        </w:rPr>
      </w:pPr>
      <w:r w:rsidRPr="008B1AC8">
        <w:rPr>
          <w:rFonts w:ascii="Verdana" w:hAnsi="Verdana"/>
          <w:b/>
          <w:bCs/>
        </w:rPr>
        <w:t>Tabla 17. Matriz C – Cobertura ISO/IEC 25010:2023</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0"/>
        <w:gridCol w:w="2000"/>
        <w:gridCol w:w="1200"/>
        <w:gridCol w:w="1000"/>
        <w:gridCol w:w="2100"/>
        <w:gridCol w:w="2960"/>
        <w:gridCol w:w="2250"/>
      </w:tblGrid>
      <w:tr w:rsidR="00F94D20" w:rsidRPr="008B1AC8">
        <w:trPr>
          <w:cantSplit/>
          <w:tblHeader/>
        </w:trPr>
        <w:tc>
          <w:tcPr>
            <w:tcW w:w="14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Atributo de calidad</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Subcaracterística</w:t>
            </w:r>
          </w:p>
        </w:tc>
        <w:tc>
          <w:tcPr>
            <w:tcW w:w="1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Tipo de prueba</w:t>
            </w:r>
          </w:p>
        </w:tc>
        <w:tc>
          <w:tcPr>
            <w:tcW w:w="1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ID del caso</w:t>
            </w:r>
          </w:p>
        </w:tc>
        <w:tc>
          <w:tcPr>
            <w:tcW w:w="2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Componente evaluado</w:t>
            </w:r>
          </w:p>
        </w:tc>
        <w:tc>
          <w:tcPr>
            <w:tcW w:w="29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Criterio de aceptación</w:t>
            </w:r>
          </w:p>
        </w:tc>
        <w:tc>
          <w:tcPr>
            <w:tcW w:w="22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Evidencia requerida</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/login (LoginPage), endpoint POST /api/auth/login, página /dashboard.</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las cuatro condiciones: dashboard visible, texto exacto de welcome-message, ruta /dashboard y título exacto, sin login-error. Cualquier condición incumplida implica Fallido.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lista de pasos y del panel Log; captura del panel de inicio con la insignia de escenario visible.</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CP-F02</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/login, endpoint POST /api/auth/login (códigos WRONG_PASSWORD y USER_NOT_FOUND).</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para ambos conjuntos, el código de error, el estado HTTP y el texto coinciden exactamente y no se concede acceso. Fallido si se concede acceso o si algún código o texto difiere.</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cada mensaje de error con «Detalles técnicos» desplegado (estado, código y requestId).</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CP-F03</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/login (validación en el cliente; formulario con noValidate).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mensajes coinciden exactamente en ambos casos, el atributo aria-invalid es "true" en el campo vacío y no se concede acceso. Fallido en cualquier otro resultado.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mensajes por campo; captura opcional de la pestaña Red sin solicitud de inicio de sesión.</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CP-F04</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Menú de usuario (btn-logout), POST /api/auth/logout, guarda de rutas (RequireAuth), página /history.</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las tres verificaciones (aviso exacto, sesión eliminada y redirección desde /history). Fallido si /history muestra datos sin sesión.</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aviso de cierre y de la redirección desde /history.</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CP-F05</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/routes (StopPairForm, RouteResultCard), endpoint GET /api/routes?origin=&amp;destination=.</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cantidad, los dos identificadores de ruta, los dos tiempos exactos y la marca de la más rápida coinciden. Fallido ante cualquier diferencia o ruta adicional.</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resultados con la URL visible (?origin=S01&amp;destination=S03).</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CP-F06</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/routes (EmptyState no-results), endpoint GET /api/routes?origin=S03&amp;destination=S01.</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no-results es visible con el título exacto y no existe route-results ni un estado de error. Fallido en caso contrario.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mensaje sin resultados con la URL visible.</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Completitud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CP-F07</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/routes (RouteResultCard, RouteDetail), almacenamiento local del historial (mi-ruta:history:U01).</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resumen es exacto, aparecen los tres paraderos, el botón queda presionado y aparece el aviso. Fallido si falta cualquiera de estos elementos o corresponden a otra ruta.</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detalle de la ruta con el aviso de historial.</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CP-F08</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/stops (StopSearchForm, StopCard), endpoint GET /api/stops?q=&amp;status=.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ambos casos devuelven exactamente un paradero con los valores indicados. Fallido si el caso A no encuentra el paradero o si el caso B incluye paraderos en otro estado.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ambos resultados con los filtros visibles en la URL.</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Pertinencia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CP-F09</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/planner (TripOptionCard), endpoint GET /api/plan?origin=&amp;destination=.</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recomendada es R18-R22 con los tres valores exactos y existen las dos alternativas. Fallido si la recomendada es otra combinación o los valores difieren.</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opción recomendada y de las alternativas.</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CP-F10</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/live (ArrivalsCard), endpoint GET /api/arrivals?stop=&amp;tick=.</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tres buses y sus minutos coinciden exactamente y el título indica 07:30. Fallido ante cualquier diferencia.</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lista de llegadas.</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CP-F11</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/live (LivePage, BusCard), endpoint GET /api/buses?tick=.</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valores antes y después coinciden exactamente con los indicados. Fallido si el minuto no avanza o los valores no cambian.</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antes y después de actualizar.</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CP-F12</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/alerts (AlertCard, filtros por nivel), endpoint GET /api/alerts?level=.</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los conteos (4 y 1), el título exacto y la ausencia de A04 se cumplen. Fallido en cualquier otro caso.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 lista completa y filtrada.</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Completitud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CP-F13</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/history, endpoint GET /api/history (historial inicial), almacenamiento local mi-ruta:history:U01.</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los conteos 2 y 3, la ausencia de H03 y los datos exactos de L001. Fallido si aparecen entradas de otro usuario o no se registra la nueva consulta.</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historial antes y después de la consulta.</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Completitud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CP-F14</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/admin?tab=routes (RouteForm, AdminTables), endpoint POST /api/admin/routes (valida y autoriza; no persiste), almacenamiento mi-ruta:admin-demo.</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aparecen el aviso exacto y la fila nueva con los datos ingresados. Fallido si se muestra un error de validación con datos válidos o la fila no aparece.</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formulario diligenciado y de la tabla con la ruta nueva.</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CP-F15</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/admin?tab=routes&amp;mode=edit&amp;id=R12 (RouteForm), endpoint PUT /api/admin/routes/:id (no persiste).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código no es editable, el aviso es exacto y la fila muestra el nombre nuevo con la marca de edición. Fallido en caso contrario.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formulario de edición y de la tabla actualizada.</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temporal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Endpoint GET /api/routes?origin=S01&amp;destination=S03; página /routes.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mediana ≤ 300 ms y máximo ≤ 1000 ms (umbral propuesto – requiere aprobación). Fallido si se supera cualquiera de los dos valores.</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HAR; tabla con las 10 mediciones, mediana y máximo; captura de la pestaña Red; datos del equipo y del entorno.</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temporal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CP-NF02</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SLOW_RESPONSE (middleware backend/src/middleware/scenario.ts); página /stops (LoadingState).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el indicador es visible antes de los datos, los datos aparecen dentro del intervalo propuesto y no hay errores. Fallido si no hay indicador, si aparece un error o si se supera 5,0 s.</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con el indicador de carga y la insignia del escenario; captura de la duración en la pestaña Red.</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Eficiencia del desempeño</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CP-NF03</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 Express (GET /api/routes?origin=S01&amp;destination=S03 y GET /api/stops) en una instancia local.</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tasa de error es 0 % y el p95 ≤ 500 ms. Fallido si se supera cualquiera de los dos valores.</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Script de k6 utilizado; archivo JSON del resumen; captura de la salida; especificaciones del equipo.</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Utilización de recursos</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CP-NF04</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Aplicación frontend compilada (React + Vite); páginas /login, /dashboard, /routes, /stops, /live y /alerts.</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las tres mediciones cumplen el umbral propuesto. Fallido si alguna lo supera.</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 de Lighthouse (HTML o JSON); capturas de la pestaña Red y del Monitor de rendimiento.</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Compatibilidad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Interoperabilidad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CP-NF05</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Páginas /routes y /dashboard; endpoints GET /api/routes?origin=S01&amp;destination=S03 y GET /api/alerts.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con 0 discrepancias. Fallido con una o más.</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Respuestas JSON guardadas; captura de la interfaz; tabla comparativa de valores.</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Flexibilidad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Adaptabilidad</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CP-NF06</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Aplicación completa (frontend React servido por Vite o Vercel).</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 suite se aprueba completa en los tres navegadores. Fallido si algún caso falla solo en un navegador (se registra como diferencia de compatibilidad).</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informes del runner por navegador; tabla con versiones de navegador; capturas comparativas.</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Adaptabilidad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CP-NF07</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Diseño general (AppLayout, Sidebar, Topbar); página pública /lab y páginas con datos.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el comportamiento del menú y la ausencia de desplazamiento horizontal en los anchos definidos. Fallido en cualquier otro caso.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en 360, 800 y 1280 px.</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 de interacción</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Protección frente a errores de usuario</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CP-NF08</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Formularios de /routes (StopPairForm), /stops (StopSearchForm) y /profile (ProfilePage).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las cuatro entradas producen el mensaje exacto. Fallido si alguna se envía o muestra un mensaje distinto.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cada mensaje.</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Capacidad de interacción</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Inclusividad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CP-NF09</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Páginas /login, /lab, /routes (con resultados) y /admin (formulario de creación); componentes TextField, Notice y AppLayout (skip-link).</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el umbral de infracciones y el recorrido con teclado. Fallido si existe una infracción crítica o grave o un control inaccesible con teclado.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Informes exportados de axe DevTools por pantalla; capturas del foco visible; archivo .side.</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Tolerancia a fallos</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CP-NF10</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SERVICE_UNAVAILABLE; ApiErrorState (service-unavailable); /dashboard (api-health); header Retry-After.</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las tres pantallas muestran el estado controlado y el header está presente. Fallido si alguna muestra app-error, queda en blanco o pierde la navegación.</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las tres pantallas con «Detalles técnicos» desplegado; captura del header Retry-After.</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Recuperabilidad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CP-NF11</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SERVER_ERROR; página /lab (btn-reset-scenario); página /routes.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todas las verificaciones sin volver a iniciar sesión. Fallido si la sesión se pierde o los resultados difieren de CP-F05.</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error con requestId y de los resultados tras la recuperación.</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Seguridad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Confidencialidad</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CP-NF12</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Guardas RequireRole (frontend); middleware requireAuth y requireRole("ADMIN"); /admin, /monitoring, GET /api/admin/summary.</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no se concede ningún acceso. Fallido si se muestra información administrativa o la API responde 200.</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«Acceso denegado»; respuestas JSON con código y requestId.</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CP-NF13</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SESSION_EXPIRED; AuthProvider (cierre por 401); backend/src/auth/token.ts; GET /api/auth/me.</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ambos casos se rechazan como se describe. Fallido si la sesión continúa activa o el token alterado es aceptado.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aviso de sesión expirada; respuesta JSON 401 INVALID_TOKEN.</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Seguridad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Resistencia</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CP-NF14</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/stops (input-stop-search); POST /api/auth/login; almacenamiento mi-ruta:session; manejador de errores (errorHandler).</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todas las ocurrencias son 0. Fallido si se ejecuta un script, se expone una contraseña o aparece una traza interna. Los hallazgos de inspección se documentan aparte.</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respuestas JSON; registro de hallazgos con su referencia en el código.</w:t>
            </w:r>
          </w:p>
        </w:tc>
      </w:tr>
      <w:tr w:rsidR="00F94D20" w:rsidRPr="008B1AC8">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Mantenibilidad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Analizabilidad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CP-NF15</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ErrorDetails (error-details-request-id); middleware requestContext (header X-Request-Id); script npm run check (lint, tipos, datos, pruebas Vitest y compilación).</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Aprobado si se cumplen todas las condiciones del umbral. Fallido si el requestId no coincide o alguna etapa del check falla.</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«Detalles técnicos» y del header; salida completa de npm run check.</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Tabla 18. Resumen de cobertura por característica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800"/>
        <w:gridCol w:w="5160"/>
        <w:gridCol w:w="1200"/>
      </w:tblGrid>
      <w:tr w:rsidR="00F94D20" w:rsidRPr="008B1AC8">
        <w:trPr>
          <w:cantSplit/>
          <w:tblHeader/>
        </w:trPr>
        <w:tc>
          <w:tcPr>
            <w:tcW w:w="2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Característica ISO/IEC 25010:2023</w:t>
            </w:r>
          </w:p>
        </w:tc>
        <w:tc>
          <w:tcPr>
            <w:tcW w:w="3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Subcaracterísticas cubiertas</w:t>
            </w:r>
          </w:p>
        </w:tc>
        <w:tc>
          <w:tcPr>
            <w:tcW w:w="5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Casos</w:t>
            </w:r>
          </w:p>
        </w:tc>
        <w:tc>
          <w:tcPr>
            <w:tcW w:w="1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Cantidad</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Adecuación funcional</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Corrección funcional; Completitud funcional; Pertinencia funcional</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 CP-F02, CP-F03, CP-F04, CP-F05, CP-F06, CP-F07, CP-F08, CP-F09, CP-F10, CP-F11, CP-F12, CP-F13, CP-F14, CP-F15</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Eficiencia del desempeño</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temporal; Capacidad; Utilización de recursos</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 CP-NF02, CP-NF03, CP-NF04</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Compatibilidad</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Interoperabilidad</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CP-NF05</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Flexibilidad</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Adaptabilidad</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CP-NF06, CP-NF07</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Capacidad de interacción</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Protección frente a errores de usuario; Inclusividad</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CP-NF08, CP-NF09</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Fiabilidad</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Tolerancia a fallos; Recuperabilidad</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CP-NF10, CP-NF11</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Confidencialidad; Autenticidad; Resistencia</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CP-NF12, CP-NF13, CP-NF14</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Mantenibilidad</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Analizabilidad</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CP-NF15</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Seguridad operacional (Safety)</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cubierta (justificación en 8.4)</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Total</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30</w:t>
            </w:r>
          </w:p>
        </w:tc>
      </w:tr>
    </w:tbl>
    <w:p w:rsidR="00F94D20" w:rsidRPr="008B1AC8" w:rsidRDefault="00F94D20">
      <w:pPr>
        <w:rPr>
          <w:rFonts w:ascii="Verdana" w:hAnsi="Verdana"/>
        </w:rPr>
        <w:sectPr w:rsidR="00F94D20" w:rsidRPr="008B1AC8">
          <w:headerReference w:type="default" r:id="rId21"/>
          <w:footerReference w:type="default" r:id="rId22"/>
          <w:pgSz w:w="15840" w:h="12240" w:orient="landscape"/>
          <w:pgMar w:top="1440" w:right="1440" w:bottom="1440" w:left="1440" w:header="708" w:footer="708" w:gutter="0"/>
          <w:cols w:space="720"/>
          <w:docGrid w:linePitch="360"/>
        </w:sectPr>
      </w:pPr>
    </w:p>
    <w:p w:rsidR="00F94D20" w:rsidRPr="008B1AC8" w:rsidRDefault="009236CB">
      <w:pPr>
        <w:pStyle w:val="Ttulo1"/>
        <w:rPr>
          <w:rFonts w:ascii="Verdana" w:hAnsi="Verdana"/>
          <w:sz w:val="22"/>
          <w:szCs w:val="22"/>
        </w:rPr>
      </w:pPr>
      <w:bookmarkStart w:id="18" w:name="_Toc242459267"/>
      <w:r w:rsidRPr="008B1AC8">
        <w:rPr>
          <w:rFonts w:ascii="Verdana" w:hAnsi="Verdana"/>
          <w:sz w:val="22"/>
          <w:szCs w:val="22"/>
        </w:rPr>
        <w:lastRenderedPageBreak/>
        <w:t>12. Matriz de cobertura de componentes</w:t>
      </w:r>
      <w:bookmarkEnd w:id="18"/>
    </w:p>
    <w:p w:rsidR="00F94D20" w:rsidRPr="008B1AC8" w:rsidRDefault="009236CB">
      <w:pPr>
        <w:spacing w:after="120" w:line="276" w:lineRule="auto"/>
        <w:jc w:val="both"/>
        <w:rPr>
          <w:rFonts w:ascii="Verdana" w:hAnsi="Verdana"/>
        </w:rPr>
      </w:pPr>
      <w:r w:rsidRPr="008B1AC8">
        <w:rPr>
          <w:rFonts w:ascii="Verdana" w:hAnsi="Verdana"/>
        </w:rPr>
        <w:t>Matriz D. Relaciona los componentes reales de Mi Ruta con los casos que los evalúan. La columna «Cobertura disponible» describe el tipo de verificación prevista; no se declaran porcentajes de cobertura porque los casos no se han ejecutado.</w:t>
      </w:r>
    </w:p>
    <w:p w:rsidR="00F94D20" w:rsidRPr="008B1AC8" w:rsidRDefault="009236CB">
      <w:pPr>
        <w:keepNext/>
        <w:spacing w:before="120" w:after="80" w:line="276" w:lineRule="auto"/>
        <w:rPr>
          <w:rFonts w:ascii="Verdana" w:hAnsi="Verdana"/>
        </w:rPr>
      </w:pPr>
      <w:r w:rsidRPr="008B1AC8">
        <w:rPr>
          <w:rFonts w:ascii="Verdana" w:hAnsi="Verdana"/>
          <w:b/>
          <w:bCs/>
        </w:rPr>
        <w:t>Tabla 19. Matriz D – Cobertura de componentes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700"/>
        <w:gridCol w:w="2500"/>
        <w:gridCol w:w="1700"/>
        <w:gridCol w:w="1900"/>
        <w:gridCol w:w="1400"/>
        <w:gridCol w:w="2160"/>
      </w:tblGrid>
      <w:tr w:rsidR="00F94D20" w:rsidRPr="008B1AC8">
        <w:trPr>
          <w:cantSplit/>
          <w:tblHeader/>
        </w:trPr>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Componente o módulo</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Funcionalidad</w:t>
            </w:r>
          </w:p>
        </w:tc>
        <w:tc>
          <w:tcPr>
            <w:tcW w:w="2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Página, endpoint o archivo</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Casos asociados</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Riesgos identificados</w:t>
            </w:r>
          </w:p>
        </w:tc>
        <w:tc>
          <w:tcPr>
            <w:tcW w:w="1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Cobertura disponible</w:t>
            </w:r>
          </w:p>
        </w:tc>
        <w:tc>
          <w:tcPr>
            <w:tcW w:w="2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Pendiente de validación</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Inicio y cierre de sesión, validación de credenciales, expiración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 POST /api/auth/login, /api/auth/logout, GET /api/auth/me; AuthProvider.tsx, guards.tsx, auth/token.ts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 CP-F02, CP-F03, CP-F04, CP-NF09, CP-NF13, CP-NF14</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Enumeración de usuarios; token no revocable al cerrar sesión; secreto público si falta AUTH_SECRET</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 y API</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Expiración natural a los 120 min (solo se prueba el escenario simulado); cuenta bloqueada (caso de reserva)</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Control de acceso por rol</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Restricción de administración y monitoreo</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RequireRole; requireRole("ADMIN"); /admin, /monitoring, /api/admin/*</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CP-NF12</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indebido a funciones administrativas</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 y API</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de rutas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 directa, sin resultados, detalle</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 GET /api/routes, /api/routes/:id</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CP-F05, CP-F06, CP-F07, CP-NF01, CP-NF05, CP-NF08, CP-NF11</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Resultados incorrectos u ordenados de forma errónea</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 API y tiempo de respuesta</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Escenarios ROUTE_CHANGED y NO_RESULTS (casos de reserva)</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Paraderos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 por texto y estado, detalle, cercanos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/stops; GET /api/stops, /api/stops/:id, /api/stops/nearby, /api/places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CP-F08, CP-NF02, CP-NF08, CP-NF14</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 sensible a tildes; entradas maliciosas</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cercanos (btn-find-nearby) y errores 400/404 del detalle (?selected=centro / S99) sin caso asignado</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Planificador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Recorridos con transbordos</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/planner; GET /api/plan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CP-F09</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Recomendación que no es la más rápida</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Caso sin opciones (S05 </w:t>
            </w:r>
            <w:r w:rsidRPr="008B1AC8">
              <w:t>→</w:t>
            </w:r>
            <w:r w:rsidRPr="008B1AC8">
              <w:rPr>
                <w:rFonts w:ascii="Verdana" w:hAnsi="Verdana"/>
              </w:rPr>
              <w:t xml:space="preserve"> S01)</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real</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Buses, reloj simulado, llegadas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/live; GET /api/buses, /api/arrivals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CP-F10, CP-F11</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 incorrecto; datos del minuto anterior</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Escenarios BUS_DELAYED e INCONSISTENT_DATA (casos de reserva)</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Listado, filtros, banner de servicio</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/alerts; ServiceAlertBanner; GET /api/alerts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CP-F12, CP-NF05</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Ocultar alertas críticas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 y API</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Filtros por tipo y ruta; cierre del banner (btn-dismiss-service-alert)</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Historial</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registro, borrado y restauración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/history; GET /api/history; localStorage mi-ruta:history:&lt;usuario&gt;</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CP-F07, CP-F13</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Exposición del historial de otro usuario</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Borrado y restauración del historial</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Perfil</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Edición validada de datos básicos</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/profile; PUT /api/profile</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CP-NF08</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inválidos aceptados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 (validación)</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Guardado exitoso y restauración del perfil</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Crear y editar rutas; activar o desactivar entidades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 POST/PUT /api/admin/routes, PATCH /api/admin/{entidad}/:id/status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CP-F14, CP-F15, CP-NF12</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administrados inconsistentes; cambios no persistidos (diseño)</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Activar/desactivar, pestañas de paraderos, horarios, buses y alertas, y restablecer datos</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Monitoreo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Indicadores simulados</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/monitoring; GET /api/admin/summary</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CP-NF12 (solo acceso)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Indicadores incorrectos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Solo control de acceso</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Contenido de los indicadores</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Mapa simulado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Recorrido en SVG y alternativa textual</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/map</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Recorrido destacado incorrecto</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cobertura en este plan</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Funcionalidad completa (caso de reserva)</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Laboratorio de escenarios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Selección y validación del escenario</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 GET/POST /api/scenario; middleware/scenario.ts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CP-NF02, CP-NF10, CP-NF11, CP-NF13, CP-NF15</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residual que afecta otras pruebas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Usado como precondición</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Escenarios INVALID_DATA, UNAUTHORIZED y EMPTY_DATA</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Manejo de errores y diagnóstico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Estados de error, detalles técnicos, requestId</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ApiErrorState, ErrorDetails, errorHandler.ts, requestContext.ts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CP-NF10, CP-NF11, CP-NF14, CP-NF15</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Mensajes técnicos expuestos; errores no trazables</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Interfaz, API y headers</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app-error (no se provoca desde el laboratorio)</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Diseño, navegación y accesibilidad</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Menú, barra superior, enlace para saltar, adaptación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AppLayout, Sidebar, Topbar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CP-NF06, CP-NF07, CP-NF09</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Uso imposible en móviles o con teclado</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(requiere herramientas complementarias)</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Pruebas con lector de pantalla</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 y plataforma</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Disponibilidad, rendimiento y carga</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backend/src/app.ts; /api/health; frontend compilado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 CP-NF03, CP-NF04, CP-NF10</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Degradación bajo carga</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Medición con herramientas complementarias</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Comportamiento en Vercel (arranque en frío)</w:t>
            </w:r>
          </w:p>
        </w:tc>
      </w:tr>
      <w:tr w:rsidR="00F94D20" w:rsidRPr="008B1AC8">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Despliegue (Vercel)</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Publicación del frontend y la API en el mismo origen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vercel.json, api/index.ts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CP-NF06 (ejecución opcional contra la URL publicada)</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Versión publicada desactualizada; AUTH_SECRET no verificado</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Solo lectura</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Configuración de variables en Vercel; redespliegue pendiente</w:t>
            </w:r>
          </w:p>
        </w:tc>
      </w:tr>
    </w:tbl>
    <w:p w:rsidR="00F94D20" w:rsidRPr="008B1AC8" w:rsidRDefault="00F94D20">
      <w:pPr>
        <w:rPr>
          <w:rFonts w:ascii="Verdana" w:hAnsi="Verdana"/>
        </w:rPr>
        <w:sectPr w:rsidR="00F94D20" w:rsidRPr="008B1AC8">
          <w:headerReference w:type="default" r:id="rId23"/>
          <w:footerReference w:type="default" r:id="rId24"/>
          <w:pgSz w:w="15840" w:h="12240" w:orient="landscape"/>
          <w:pgMar w:top="1440" w:right="1440" w:bottom="1440" w:left="1440" w:header="708" w:footer="708" w:gutter="0"/>
          <w:cols w:space="720"/>
          <w:docGrid w:linePitch="360"/>
        </w:sectPr>
      </w:pPr>
    </w:p>
    <w:p w:rsidR="00F94D20" w:rsidRPr="008B1AC8" w:rsidRDefault="009236CB">
      <w:pPr>
        <w:pStyle w:val="Ttulo1"/>
        <w:rPr>
          <w:rFonts w:ascii="Verdana" w:hAnsi="Verdana"/>
          <w:sz w:val="22"/>
          <w:szCs w:val="22"/>
        </w:rPr>
      </w:pPr>
      <w:bookmarkStart w:id="19" w:name="_Toc242459268"/>
      <w:r w:rsidRPr="008B1AC8">
        <w:rPr>
          <w:rFonts w:ascii="Verdana" w:hAnsi="Verdana"/>
          <w:sz w:val="22"/>
          <w:szCs w:val="22"/>
        </w:rPr>
        <w:lastRenderedPageBreak/>
        <w:t>13. Distribución propuesta de casos por estudiante</w:t>
      </w:r>
      <w:bookmarkEnd w:id="19"/>
    </w:p>
    <w:p w:rsidR="00F94D20" w:rsidRPr="008B1AC8" w:rsidRDefault="009236CB">
      <w:pPr>
        <w:spacing w:after="120" w:line="276" w:lineRule="auto"/>
        <w:jc w:val="both"/>
        <w:rPr>
          <w:rFonts w:ascii="Verdana" w:hAnsi="Verdana"/>
        </w:rPr>
      </w:pPr>
      <w:r w:rsidRPr="008B1AC8">
        <w:rPr>
          <w:rFonts w:ascii="Verdana" w:hAnsi="Verdana"/>
        </w:rPr>
        <w:t>Matriz E. Propuesta inicial con cinco espacios editables («Estudiante 1» a «Estudiante 5») y seis casos por espacio, combinando pruebas funcionales y no funcionales. El número de integrantes no se conoce: si el grupo tiene más o menos integrantes, redistribuya los 30 casos manteniendo al menos cinco por estudiante. El «sitio de pruebas» corresponde a un módulo, página o endpoint distinto de Mi Ruta para cada estudiante.</w:t>
      </w:r>
    </w:p>
    <w:p w:rsidR="00F94D20" w:rsidRPr="008B1AC8" w:rsidRDefault="009236CB">
      <w:pPr>
        <w:spacing w:after="160" w:line="276" w:lineRule="auto"/>
        <w:jc w:val="both"/>
        <w:rPr>
          <w:rFonts w:ascii="Verdana" w:hAnsi="Verdana"/>
        </w:rPr>
      </w:pPr>
      <w:r w:rsidRPr="008B1AC8">
        <w:rPr>
          <w:rFonts w:ascii="Verdana" w:hAnsi="Verdana"/>
          <w:i/>
          <w:iCs/>
        </w:rPr>
        <w:t>Esta distribución es una propuesta. Debe contrastarse con las selecciones publicadas por los integrantes en el foro para evitar que dos estudiantes utilicen los mismos casos o el mismo sitio de pruebas, de acuerdo con la guía de la actividad.</w:t>
      </w:r>
    </w:p>
    <w:p w:rsidR="00F94D20" w:rsidRPr="008B1AC8" w:rsidRDefault="009236CB">
      <w:pPr>
        <w:keepNext/>
        <w:spacing w:before="120" w:after="80" w:line="276" w:lineRule="auto"/>
        <w:rPr>
          <w:rFonts w:ascii="Verdana" w:hAnsi="Verdana"/>
        </w:rPr>
      </w:pPr>
      <w:r w:rsidRPr="008B1AC8">
        <w:rPr>
          <w:rFonts w:ascii="Verdana" w:hAnsi="Verdana"/>
          <w:b/>
          <w:bCs/>
        </w:rPr>
        <w:t>Tabla 20. Matriz E – Distribución de casos por estudiante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050"/>
        <w:gridCol w:w="1150"/>
        <w:gridCol w:w="2400"/>
        <w:gridCol w:w="2100"/>
        <w:gridCol w:w="3260"/>
        <w:gridCol w:w="1300"/>
      </w:tblGrid>
      <w:tr w:rsidR="00F94D20" w:rsidRPr="008B1AC8">
        <w:trPr>
          <w:cantSplit/>
          <w:tblHeader/>
        </w:trPr>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Estudiante</w:t>
            </w:r>
          </w:p>
        </w:tc>
        <w:tc>
          <w:tcPr>
            <w:tcW w:w="10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ID del caso</w:t>
            </w:r>
          </w:p>
        </w:tc>
        <w:tc>
          <w:tcPr>
            <w:tcW w:w="11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Tipo de prueba</w:t>
            </w:r>
          </w:p>
        </w:tc>
        <w:tc>
          <w:tcPr>
            <w:tcW w:w="2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Sitio de pruebas asignado</w:t>
            </w:r>
          </w:p>
        </w:tc>
        <w:tc>
          <w:tcPr>
            <w:tcW w:w="2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Herramienta requerida</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Evidencia que debe entregar</w:t>
            </w:r>
          </w:p>
        </w:tc>
        <w:tc>
          <w:tcPr>
            <w:tcW w:w="1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Estado de ejecución</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1</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lista de pasos y del panel Log; captura del panel de inicio con la insignia de escenario visible.</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1</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CP-F02</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cada mensaje de error con «Detalles técnicos» desplegado (estado, código y requestId).</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Estudiante 1</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CP-F03</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opcional para la pestaña Red)</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mensajes por campo; captura opcional de la pestaña Red sin solicitud de inicio de sesión.</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1</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CP-F04</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aviso de cierre y de la redirección desde /history.</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1</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CP-NF13</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curl o Postman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aviso de sesión expirada; respuesta JSON 401 INVALID_TOKEN.</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1</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CP-NF14</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 revisión estática; OWASP ZAP en modo pasivo solo con autorización y contra la instancia local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respuestas JSON; registro de hallazgos con su referencia en el código.</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Estudiante 2</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CP-F05</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resultados con la URL visible (?origin=S01&amp;destination=S03).</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2</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CP-F06</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mensaje sin resultados con la URL visible.</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2</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CP-F07</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detalle de la ruta con el aviso de historial.</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2</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CP-F09</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opción recomendada y de las alternativas.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2</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Chrome DevTools (Red); Selenium IDE para repetir el flujo; curl (opcional)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HAR; tabla con las 10 mediciones, mediana y máximo; captura de la pestaña Red; datos del equipo y del entorno.</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Estudiante 2</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CP-NF05</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 DevTools (Red)</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Respuestas JSON guardadas; captura de la interfaz; tabla comparativa de valores.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3</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CP-F08</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ambos resultados con los filtros visibles en la URL.</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3</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CP-F10</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lista de llegadas.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3</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CP-F11</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antes y después de actualizar.</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3</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CP-NF02</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Chrome DevTools (Red)</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con el indicador de carga y la insignia del escenario; captura de la duración en la pestaña Red.</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3</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CP-NF08</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(Red)</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cada mensaje.</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Estudiante 3</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CP-NF03</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k6 (o Apache JMeter); terminal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Script de k6 utilizado; archivo JSON del resumen; captura de la salida; especificaciones del equipo.</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4</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CP-F12</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 lista completa y filtrada.</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4</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CP-F13</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historial antes y después de la consulta.</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4</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CP-NF10</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DevTools (Red) o curl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las tres pantallas con «Detalles técnicos» desplegado; captura del header Retry-After.</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4</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CP-NF11</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error con requestId y de los resultados tras la recuperación.</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Estudiante 4</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CP-NF15</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(parcial); DevTools; Node.js y npm (ESLint, TypeScript, Vitest)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«Detalles técnicos» y del header; salida completa de npm run check.</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4</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CP-NF04</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Chrome DevTools; Lighthouse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 de Lighthouse (HTML o JSON); capturas de la pestaña Red y del Monitor de rendimiento.</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5</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CP-F14</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formulario diligenciado y de la tabla con la ruta nueva.</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5</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CP-F15</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formulario de edición y de la tabla actualizada.</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Estudiante 5</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CP-NF12</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Postman o curl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«Acceso denegado»; respuestas JSON con código y requestId.</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5</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CP-NF06</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selenium-side-runner; Chrome, Firefox y Edge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informes del runner por navegador; tabla con versiones de navegador; capturas comparativas.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5</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CP-NF07</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modo dispositivo de Chrome DevTools</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en 360, 800 y 1280 px.</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r w:rsidR="00F94D20" w:rsidRPr="008B1AC8">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5</w:t>
            </w:r>
          </w:p>
          <w:p w:rsidR="00F94D20" w:rsidRPr="008B1AC8" w:rsidRDefault="009236CB">
            <w:pPr>
              <w:spacing w:after="40" w:line="252" w:lineRule="auto"/>
              <w:rPr>
                <w:rFonts w:ascii="Verdana" w:hAnsi="Verdana"/>
              </w:rPr>
            </w:pPr>
            <w:r w:rsidRPr="008B1AC8">
              <w:rPr>
                <w:rFonts w:ascii="Verdana" w:hAnsi="Verdana"/>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CP-NF09</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axe DevTools; Lighthouse; teclado; Selenium IDE (parcial)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Informes exportados de axe DevTools por pantalla; capturas del foco visible; archivo .side.</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ejecutado</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Tabla 21. Resumen de la distribución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6160"/>
        <w:gridCol w:w="1600"/>
        <w:gridCol w:w="1800"/>
        <w:gridCol w:w="1600"/>
      </w:tblGrid>
      <w:tr w:rsidR="00F94D20" w:rsidRPr="008B1AC8">
        <w:trPr>
          <w:cantSplit/>
          <w:tblHeader/>
        </w:trPr>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Estudiante</w:t>
            </w:r>
          </w:p>
        </w:tc>
        <w:tc>
          <w:tcPr>
            <w:tcW w:w="6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Sitio de pruebas</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Funcionales</w:t>
            </w:r>
          </w:p>
        </w:tc>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No funcionales</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Total</w:t>
            </w:r>
          </w:p>
        </w:tc>
      </w:tr>
      <w:tr w:rsidR="00F94D20" w:rsidRPr="008B1AC8">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1</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Autenticación y sesión (/login, /api/auth/*)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r>
      <w:tr w:rsidR="00F94D20" w:rsidRPr="008B1AC8">
        <w:trPr>
          <w:cantSplit/>
        </w:trPr>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2</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 y planificador (/routes, /planner, /api/routes, /api/plan)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r>
      <w:tr w:rsidR="00F94D20" w:rsidRPr="008B1AC8">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3</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 y tiempo real (/stops, /live, /api/stops, /api/arrivals)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r>
      <w:tr w:rsidR="00F94D20" w:rsidRPr="008B1AC8">
        <w:trPr>
          <w:cantSplit/>
        </w:trPr>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4</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Alertas, historial y laboratorio de escenarios (/alerts, /history, /lab)</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r>
      <w:tr w:rsidR="00F94D20" w:rsidRPr="008B1AC8">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5</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Administración, acceso y compatibilidad (/admin, /monitoring, diseño general)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r>
    </w:tbl>
    <w:p w:rsidR="00F94D20" w:rsidRPr="008B1AC8" w:rsidRDefault="00F94D20">
      <w:pPr>
        <w:rPr>
          <w:rFonts w:ascii="Verdana" w:hAnsi="Verdana"/>
        </w:rPr>
        <w:sectPr w:rsidR="00F94D20" w:rsidRPr="008B1AC8">
          <w:headerReference w:type="default" r:id="rId25"/>
          <w:footerReference w:type="default" r:id="rId26"/>
          <w:pgSz w:w="15840" w:h="12240" w:orient="landscape"/>
          <w:pgMar w:top="1440" w:right="1440" w:bottom="1440" w:left="1440" w:header="708" w:footer="708" w:gutter="0"/>
          <w:cols w:space="720"/>
          <w:docGrid w:linePitch="360"/>
        </w:sectPr>
      </w:pPr>
    </w:p>
    <w:p w:rsidR="00F94D20" w:rsidRPr="008B1AC8" w:rsidRDefault="009236CB">
      <w:pPr>
        <w:pStyle w:val="Ttulo1"/>
        <w:rPr>
          <w:rFonts w:ascii="Verdana" w:hAnsi="Verdana"/>
          <w:sz w:val="22"/>
          <w:szCs w:val="22"/>
        </w:rPr>
      </w:pPr>
      <w:bookmarkStart w:id="20" w:name="_Toc242459269"/>
      <w:r w:rsidRPr="008B1AC8">
        <w:rPr>
          <w:rFonts w:ascii="Verdana" w:hAnsi="Verdana"/>
          <w:sz w:val="22"/>
          <w:szCs w:val="22"/>
        </w:rPr>
        <w:lastRenderedPageBreak/>
        <w:t>14. Procedimientos de automatización con Selenium IDE</w:t>
      </w:r>
      <w:bookmarkEnd w:id="20"/>
    </w:p>
    <w:p w:rsidR="00F94D20" w:rsidRPr="008B1AC8" w:rsidRDefault="009236CB" w:rsidP="00726E1E">
      <w:pPr>
        <w:pStyle w:val="Ttulo2"/>
      </w:pPr>
      <w:bookmarkStart w:id="21" w:name="_Toc242459270"/>
      <w:r w:rsidRPr="008B1AC8">
        <w:t>14.1 Convenciones</w:t>
      </w:r>
      <w:bookmarkEnd w:id="21"/>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URL base del proyecto de Selenium IDE: http://localhost:5173 (local) o la URL publicada que indique el docente. Con URL base definida, el comando open admite rutas relativas como /login.</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Localizadores: css=[data-testid="…"]. Todos los selectores usados se verificaron en frontend/src; los que terminan en &lt;id&gt; se completan con el código del dato (por ejemplo, route-card-R12). No se usan clases CSS, posiciones ni XPath.</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Comandos utilizados (lista oficial de comandos de Selenium IDE): open, click, type, select, set window size, execute script, execute async script, store attribute, store text, echo, assert, assert text, assert title, assert element present, assert element not present, assert not editable, wait for element visible, wait for element not visible y wait for element not present.</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Atributos de datos (data-count, data-error-code, data-state, data-minutes, data-origin): se leen con store attribute (destino «css=[data-testid="x"]@atributo») y se comparan con assert (variable y valor esperado), o se esperan con wait for element visible sobre un selector que incluye el atributo.</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Preparación estándar (filas iniciales de cada procedimiento): abrir /lab?scenario=NORMAL, eliminar la sesión previa con execute script y abrir /login. Cuando el caso lo indica, se eliminan también mi-ruta:history:U01 o mi-ruta:admin-demo. Estas acciones solo afectan al almacenamiento del navegador de pruebas, no a la aplicación.</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Antes de una captura del panel de inicio, esperar a que arrival-bus deje de estar presente (wait for element not present) si la tarjeta decorativa no debe aparecer.</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Evidencia mínima por caso: archivo .side, captura de la lista de pasos y del panel Log, captura de la aplicación con la insignia de escenario visible y, si hay error, «Detalles técnicos» desplegado (estado, código y requestId). Registrar fecha, navegador y versión, URL base, escenario y cuenta.</w:t>
      </w:r>
    </w:p>
    <w:p w:rsidR="00F94D20" w:rsidRPr="008B1AC8" w:rsidRDefault="009236CB" w:rsidP="00726E1E">
      <w:pPr>
        <w:pStyle w:val="Ttulo2"/>
      </w:pPr>
      <w:bookmarkStart w:id="22" w:name="_Toc242459271"/>
      <w:r w:rsidRPr="008B1AC8">
        <w:lastRenderedPageBreak/>
        <w:t>14.2 Clasificación según el nivel de automatización</w:t>
      </w:r>
      <w:bookmarkEnd w:id="22"/>
    </w:p>
    <w:p w:rsidR="00F94D20" w:rsidRPr="008B1AC8" w:rsidRDefault="009236CB">
      <w:pPr>
        <w:keepNext/>
        <w:spacing w:before="120" w:after="80" w:line="276" w:lineRule="auto"/>
        <w:rPr>
          <w:rFonts w:ascii="Verdana" w:hAnsi="Verdana"/>
        </w:rPr>
      </w:pPr>
      <w:r w:rsidRPr="008B1AC8">
        <w:rPr>
          <w:rFonts w:ascii="Verdana" w:hAnsi="Verdana"/>
          <w:b/>
          <w:bCs/>
        </w:rPr>
        <w:t>Tabla 22. Clasificación de los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200"/>
        <w:gridCol w:w="3360"/>
      </w:tblGrid>
      <w:tr w:rsidR="00F94D20" w:rsidRPr="008B1AC8">
        <w:trPr>
          <w:cantSplit/>
          <w:tblHeader/>
        </w:trPr>
        <w:tc>
          <w:tcPr>
            <w:tcW w:w="2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Categoría</w:t>
            </w:r>
          </w:p>
        </w:tc>
        <w:tc>
          <w:tcPr>
            <w:tcW w:w="3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Casos</w:t>
            </w:r>
          </w:p>
        </w:tc>
        <w:tc>
          <w:tcPr>
            <w:tcW w:w="33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Justificación</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Automatizables directamente con Selenium IDE (completo)</w:t>
            </w:r>
          </w:p>
        </w:tc>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 CP-F02, CP-F03, CP-F04, CP-F05, CP-F06, CP-F07, CP-F08, CP-F09, CP-F10, CP-F11, CP-F12, CP-F13, CP-F14, CP-F15, CP-NF06, CP-NF08, CP-NF11</w:t>
            </w:r>
          </w:p>
        </w:tc>
        <w:tc>
          <w:tcPr>
            <w:tcW w:w="3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Todas las condiciones de aceptación son observables en el navegador mediante selectores estables.</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Automatización parcial</w:t>
            </w:r>
          </w:p>
        </w:tc>
        <w:tc>
          <w:tcPr>
            <w:tcW w:w="3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 CP-NF02, CP-NF05, CP-NF07, CP-NF09, CP-NF10, CP-NF12, CP-NF13, CP-NF14, CP-NF15</w:t>
            </w:r>
          </w:p>
        </w:tc>
        <w:tc>
          <w:tcPr>
            <w:tcW w:w="3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reproduce el flujo y verifica condiciones observables; la medición (tiempos, headers, API, accesibilidad) requiere otra herramienta.</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Requieren herramientas complementarias (no aplicable a Selenium IDE)</w:t>
            </w:r>
          </w:p>
        </w:tc>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CP-NF03, CP-NF04</w:t>
            </w:r>
          </w:p>
        </w:tc>
        <w:tc>
          <w:tcPr>
            <w:tcW w:w="3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Carga concurrente y utilización de recursos no se miden con Selenium IDE.</w:t>
            </w:r>
          </w:p>
        </w:tc>
      </w:tr>
      <w:tr w:rsidR="00F94D20" w:rsidRPr="008B1AC8">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Requieren intervención manual o análisis estático</w:t>
            </w:r>
          </w:p>
        </w:tc>
        <w:tc>
          <w:tcPr>
            <w:tcW w:w="3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CP-NF04, CP-NF07 (360 px), CP-NF09 (teclado y axe), CP-NF14 (revisión de datos), CP-NF15 (npm run check)</w:t>
            </w:r>
          </w:p>
        </w:tc>
        <w:tc>
          <w:tcPr>
            <w:tcW w:w="3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Juicio humano, inspección de código o ejecución de scripts del proyecto.</w:t>
            </w:r>
          </w:p>
        </w:tc>
      </w:tr>
    </w:tbl>
    <w:p w:rsidR="00F94D20" w:rsidRPr="008B1AC8" w:rsidRDefault="009236CB" w:rsidP="00726E1E">
      <w:pPr>
        <w:pStyle w:val="Ttulo2"/>
      </w:pPr>
      <w:bookmarkStart w:id="23" w:name="_Toc242459272"/>
      <w:r w:rsidRPr="008B1AC8">
        <w:t>14.3 Procedimientos por caso</w:t>
      </w:r>
      <w:bookmarkEnd w:id="23"/>
    </w:p>
    <w:p w:rsidR="00F94D20" w:rsidRPr="008B1AC8" w:rsidRDefault="009236CB">
      <w:pPr>
        <w:spacing w:after="120" w:line="276" w:lineRule="auto"/>
        <w:jc w:val="both"/>
        <w:rPr>
          <w:rFonts w:ascii="Verdana" w:hAnsi="Verdana"/>
        </w:rPr>
      </w:pPr>
      <w:r w:rsidRPr="008B1AC8">
        <w:rPr>
          <w:rFonts w:ascii="Verdana" w:hAnsi="Verdana"/>
        </w:rPr>
        <w:t>Cada procedimiento indica la URL inicial, el estado inicial, las precondiciones y los datos (detallados en la ficha del caso), los selectores recomendados, la secuencia de comandos con el resultado esperado de cada aserción y la evidencia que se debe registrar.</w:t>
      </w:r>
    </w:p>
    <w:p w:rsidR="00F94D20" w:rsidRPr="008B1AC8" w:rsidRDefault="009236CB">
      <w:pPr>
        <w:pStyle w:val="Ttulo3"/>
        <w:rPr>
          <w:rFonts w:ascii="Verdana" w:hAnsi="Verdana"/>
          <w:sz w:val="22"/>
          <w:szCs w:val="22"/>
        </w:rPr>
      </w:pPr>
      <w:r w:rsidRPr="008B1AC8">
        <w:rPr>
          <w:rFonts w:ascii="Verdana" w:hAnsi="Verdana"/>
          <w:sz w:val="22"/>
          <w:szCs w:val="22"/>
        </w:rPr>
        <w:t>14.3.1 CP-F01 – Inicio de sesión con credenciales 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activo; sin sesión iniciada en el navegador; aplicación accesible en la URL base.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Usuario: pasajero.demo · Contraseña: Pasajero2026! (cuenta de demostración definida en data/users.json).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input-username, input-password, btn-login, dashboard, welcome-message, login-error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lista de pasos y del panel Log; captura del panel de inicio con la insignia de escenario visible.</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css=[data-testid="welcome-message"]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Hola, Paula Pasajera (demo)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 del saludo.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title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Inicio · Mi Ruta</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Título de la pestaña.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return window.location.pathname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almacena la ruta actual.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/dashboard</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ruta es /dashboard.</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hay mensaje de error.</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 CP-F02 – Inicio de sesión con credenciales inválidas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sesión iniciada.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Conjunto A: pasajero.demo / Clave-Errada1. Conjunto B: nadie.demo / Clave-Errada1.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input-username, input-password, btn-login, login-error (data-error-code, data-error-status), login-error-text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cada mensaje de error con «Detalles técnicos» desplegado (estado, código y requestId).</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CP-F02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Usuario existente.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Clave-Errada1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Contraseña incorrecta.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Aparece el error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css=[data-testid="login-error"]@data-error-code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codigo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almacena el código.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codigo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WRONG_PASSWORD</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css=[data-testid="login-error"]@data-error-status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almacena el estado HTTP.</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css=[data-testid="login-error-text"]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contraseña es incorrecta.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nadie.demo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Usuario inexistente.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nuevamente.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css=[data-testid="login-error"][data-error-code="USER_NOT_FOUND"]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código cambia a USER_NOT_FOUND.</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css=[data-testid="login-error-text"]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usuario no existe.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se concede acceso.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14.3.3 CP-F03 – Validación de campos obligatorios en el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sesión iniciada.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usuario y contraseña vacíos. Caso B: usuario pasajero.demo y contraseña vacía.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btn-login, error-username, error-password, input-username (aria-invalid)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mensajes por campo; captura opcional de la pestaña Red sin solicitud de inicio de sesión.</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Envío con campos vacíos.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usuario es obligatorio.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Mensaje del campo usuario.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css=[data-testid="error-password"]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contraseña es obligatoria.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Mensaje del campo contraseña.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css=[data-testid="input-username"]@aria-invalid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invalido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almacena aria-invalid.</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invalido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se marca como inválido.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diligencia solo el usuario.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Nuevo envío.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Ya no hay error en usuario.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css=[data-testid="error-password"]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Persiste el error en contraseña.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se concede acceso.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14.3.4 CP-F04 – Cierre de sesión y bloqueo de páginas protegidas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 / Pasajero2026!</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btn-logout, logout-success, logout-success-title, page-login, history-list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aviso de cierre y de la redirección desde /history.</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css=[data-testid="btn-logout"]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cierra la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css=[data-testid="logout-success"]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Aparece el aviso de cierre.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css=[data-testid="logout-success-title"]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cerrada correctamente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 del aviso.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return localStorage.getItem('mi-ruta:session') === null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sinSesion</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comprueba el almacenamiento local.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sinSesion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sesión fue eliminada.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/history</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directo a una página protegida.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css=[data-testid="history-list"]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se muestra el historial.</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14.3.5 CP-F05 – Consulta de ruta directa entre dos paraderos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Terminal Norte (S01). Destino: Centro (S03).</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input-origin, input-destination, btn-search-route, route-results (data-count), results-count, route-card-&lt;ruta&gt;, route-time-&lt;ruta&gt;, route-fastest-&lt;ruta&gt;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los resultados con la URL visible (?origin=S01&amp;destination=S03).</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selector de origen está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seleccionado: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seleccionado: S03.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ejecuta la búsqueda.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muestran los 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css=[data-testid="route-results"]@data-count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total</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almacena la cantidad.</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total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Dos rutas directas.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css=[data-testid="results-count"]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 rutas encontradas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del contador.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css=[data-testid="route-time-R15"]</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estimado: 9 minutos</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de R15.</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css=[data-testid="route-time-R12"]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estimado: 12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de R12.</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css=[data-testid="route-fastest-R15"]</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R15 marcada como la más rápida.</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14.3.6 CP-F06 – Consulta de ruta sin resultados (sentido contrario)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Centro (S03). Destino: Terminal Norte (S01).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input-origin, input-destination, btn-search-route, no-results, no-results-title, route-results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mensaje sin resultados con la URL visible.</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CP-F06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label=Centro (S03)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S03.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ejecuta la búsqueda.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css=[data-testid="no-results"]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sin resultados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css=[data-testid="no-results-title"]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se encontraron rutas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Título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lista de 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css=[data-testid="server-error"]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error de servidor.</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14.3.7 CP-F07 – Selección de ruta y visualización del detalle del recorrido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Escenario NORMAL; sesión iniciada como pasajero.demo; búsqueda S01 </w:t>
            </w:r>
            <w:r w:rsidRPr="008B1AC8">
              <w:t>→</w:t>
            </w:r>
            <w:r w:rsidRPr="008B1AC8">
              <w:rPr>
                <w:rFonts w:ascii="Verdana" w:hAnsi="Verdana"/>
              </w:rPr>
              <w:t xml:space="preserve"> S03 ejecutada (CP-F05).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seleccionada: R12 (Terminal – Centro).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btn-select-route-R12 (aria-pressed), route-detail, route-detail-summary, route-detail-stop-&lt;paradero&gt;, history-saved-notice-title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detalle de la ruta con el aviso de historial.</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selector de origen está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seleccionado: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seleccionado: S03.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ejecuta la búsqueda.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muestran los 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css=[data-testid="btn-select-route-R12"]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selecciona R12.</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css=[data-testid="route-detail"]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Detalle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css=[data-testid="btn-select-route-R12"]@aria-pressed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presionado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del botón.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presionado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true</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ruta queda seleccionada.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css=[data-testid="route-detail-summary"]</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Terminal Norte </w:t>
            </w:r>
            <w:r w:rsidRPr="008B1AC8">
              <w:t>→</w:t>
            </w:r>
            <w:r w:rsidRPr="008B1AC8">
              <w:rPr>
                <w:rFonts w:ascii="Verdana" w:hAnsi="Verdana"/>
              </w:rPr>
              <w:t xml:space="preserve"> Centro </w:t>
            </w:r>
            <w:r w:rsidRPr="008B1AC8">
              <w:rPr>
                <w:rFonts w:ascii="Verdana" w:hAnsi="Verdana" w:cs="Verdana"/>
              </w:rPr>
              <w:t>·</w:t>
            </w:r>
            <w:r w:rsidRPr="008B1AC8">
              <w:rPr>
                <w:rFonts w:ascii="Verdana" w:hAnsi="Verdana"/>
              </w:rPr>
              <w:t xml:space="preserve"> 12 minutos </w:t>
            </w:r>
            <w:r w:rsidRPr="008B1AC8">
              <w:rPr>
                <w:rFonts w:ascii="Verdana" w:hAnsi="Verdana" w:cs="Verdana"/>
              </w:rPr>
              <w:t>·</w:t>
            </w:r>
            <w:r w:rsidRPr="008B1AC8">
              <w:rPr>
                <w:rFonts w:ascii="Verdana" w:hAnsi="Verdana"/>
              </w:rPr>
              <w:t xml:space="preserve"> 3 paraderos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Resumen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css=[data-testid="route-detail-stop-S02"]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 intermedio S02 presente.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css=[data-testid="history-saved-notice-title"]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Consulta guardada en tu historial</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Aviso de historial.</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14.3.8 CP-F08 – Consulta de paraderos por texto y por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Caso A: texto «biblioteca publica» (sin tildes). Caso B: estado «En mantenimiento».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input-stop-search, input-stop-status, btn-search-stop, btn-clear-stop-search, stops-list (data-count), stops-count, stop-card-&lt;id&gt;, stop-name-&lt;id&gt;, stop-status-&lt;id&gt;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ambos resultados con los filtros visibles en la URL.</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/stops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Paraderos.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css=[data-testid="stops-list"]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Listado inicial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biblioteca publica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sin tildes.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css=[data-testid="btn-search-stop"]</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busca.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css=[data-testid="stops-list"][data-count="1"]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 solo resultado.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css=[data-testid="stop-name-S07"]</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Biblioteca Pública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css=[data-testid="btn-clear-stop-search"]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limpian los filtros.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css=[data-testid="input-stop-status"]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label=En mantenimiento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 por estado.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css=[data-testid="btn-search-stop"]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busca.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css=[data-testid="stop-card-S08"]</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Aparece S08.</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css=[data-testid="stop-status-S08"]</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 mantenimiento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mostrado.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css=[data-testid="stops-list"]@data-count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total</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Cantidad de 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total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Solo un paradero en mantenimiento.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14.3.9 CP-F09 – Planificación de recorrido con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Terminal Norte (S01). Destino: Hospital Central (S05).</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btn-plan-trip, trip-recommended (data-option-id), trip-time-&lt;id&gt;, trip-transfers-&lt;id&gt;, trip-stops-&lt;id&gt;, trip-option-&lt;id&gt;, plan-results (data-count)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opción recomendada y de las alternativas.</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/planner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el planificador.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label=Hospital Central (S05)</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S05.</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css=[data-testid="btn-plan-trip"]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planifica.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css=[data-testid="trip-recommended"]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Opción recomendada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css=[data-testid="trip-recommended"]@data-option-id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opcion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almacena la opción.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opcion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R18-R22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Opción recomendada esperada.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css=[data-testid="trip-time-R18-R22"]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estimado: 32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total.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css=[data-testid="trip-transfers-R18-R22"]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 transbordo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Transbordos.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css=[data-testid="trip-stops-R18-R22"]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 paradas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css=[data-testid="trip-option-R15-R22"]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Alternativa 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css=[data-testid="trip-option-R12-R22"]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Alternativa 2.</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14.3.10 CP-F10 – Consulta de tiempos estimados de llegada a un paradero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simulación en el minuto 0 (abrir /live sin parámetro tick).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 Centro (S03); tick 0 (07:30).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input-arrivals-stop, btn-check-arrivals, arrivals-list (data-count), arrivals-title, arrival-eta-&lt;bus&gt; (data-minutes)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la lista de llegadas.</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/live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 real en el minuto 0.</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css=[data-testid="input-arrivals-stop"]</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Selector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css=[data-testid="input-arrivals-stop"]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label=Centro (S03)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 S03.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css=[data-testid="btn-check-arrivals"]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consultan las llegadas.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css=[data-testid="arrivals-list"]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Lista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css=[data-testid="arrivals-title"]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Próximas llegadas a Centro · 07:30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Título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css=[data-testid="arrival-eta-BUS104"]@data-minutes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eta104</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 BUS104.</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eta104</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 minutos.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css=[data-testid="arrival-eta-BUS102"]@data-minutes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eta102</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 BUS102.</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eta102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 minutos.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css=[data-testid="arrival-eta-BUS101"]@data-minutes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eta101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 BUS101.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eta101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 minutos.</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14.3.11 CP-F11 – Actualización de la información en tiempo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/live abierto sin parámetro tick.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Bus de referencia: BUS102 (ruta R12). Minuto inicial 0, minuto esperado tras actualizar: 1.</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btn-refresh, live-status (data-tick, data-state), live-clock, bus-eta-&lt;bus&gt;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antes y después de actualizar.</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/live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Minuto simulado 0.</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css=[data-testid="live-status"][data-tick="0"][data-state="success"]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del minuto 0 cargados.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css=[data-testid="bus-eta-BUS102"]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 5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 inicial.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css=[data-testid="btn-refresh"]</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Avanza un minuto.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css=[data-testid="live-status"][data-tick="1"][data-state="success"]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del minuto 1 cargados.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css=[data-testid="live-clock"]</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Hora simulada: 07:31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Hora simulada.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css=[data-testid="bus-eta-BUS102"]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ETA: 4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Nuevo ETA.</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14.3.12 CP-F12 – Visualización y filtrado de alertas por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 nivel CRITICAL (botón alert-level-filter-CRITICAL).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alerts-list (data-count), alerts-count, alert-level-filter-&lt;NIVEL&gt; (aria-pressed), alert-card-&lt;id&gt;, alert-title-&lt;id&gt;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 lista completa y filtrada.</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Alertas.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css=[data-testid="alerts-list"][data-count="4"]</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Cuatro alertas activas.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css=[data-testid="alerts-count"]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 alertas activas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css=[data-testid="alert-level-filter-CRITICAL"]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 por nivel crítico.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css=[data-testid="alerts-list"][data-count="1"]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Una alerta filtrada.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css=[data-testid="alert-title-A05"]</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R30 suspendida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Alerta crítica.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css=[data-testid="alert-card-A04"]</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alerta de advertencia se oculta.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css=[data-testid="alert-level-filter-CRITICAL"]@aria-pressed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del filtro.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Filtro activo.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14.3.13 CP-F13 – Consulta del historial del usuario autenticado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historial local previo del pasajero (se elimina la clave mi-ruta:history:U01 en la preparación);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Historial inicial esperado de U01: H01 y H02 (H03 pertenece a admin.demo). Nueva consulta: S01 </w:t>
            </w:r>
            <w:r w:rsidRPr="008B1AC8">
              <w:t>→</w:t>
            </w:r>
            <w:r w:rsidRPr="008B1AC8">
              <w:rPr>
                <w:rFonts w:ascii="Verdana" w:hAnsi="Verdana"/>
              </w:rPr>
              <w:t xml:space="preserve"> S03, ruta R12.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history-list (data-count), history-entry-&lt;id&gt;, history-route-&lt;id&gt;, history-origin-&lt;id&gt;, history-destination-&lt;id&gt;, btn-select-route-R12</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historial antes y después de la consulta.</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 localStorage.removeItem('mi-ruta:history:U01')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/history</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Historial.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css=[data-testid="history-list"][data-count="2"]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Dos entradas iniciales.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css=[data-testid="history-entry-H03"]</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entradas de otro usuario.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css=[data-testid="history-route-H01"]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R12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de H01.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/routes?origin=S01&amp;destination=S03</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Búsqueda S01 </w:t>
            </w:r>
            <w:r w:rsidRPr="008B1AC8">
              <w:t>→</w:t>
            </w:r>
            <w:r w:rsidRPr="008B1AC8">
              <w:rPr>
                <w:rFonts w:ascii="Verdana" w:hAnsi="Verdana"/>
              </w:rPr>
              <w:t xml:space="preserve"> S03 desde la URL.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css=[data-testid="btn-select-route-R12"]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Resultados visibles.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css=[data-testid="btn-select-route-R12"]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registra la consulta.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css=[data-testid="history-saved-notice"]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Aviso de registro.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/history</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Historial actualizado.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css=[data-testid="history-list"][data-count="3"]</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Tres entradas.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css=[data-testid="history-origin-L001"]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Terminal Norte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de la nueva entrada.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css=[data-testid="history-destination-L001"]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Centro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de la nueva entrada.</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14.3.14 CP-F14 – Creación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cambios de demostración previos (se elimina mi-ruta:admin-demo); sesión iniciada como admin.demo.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 R40; nombre «Ruta de prueba Selenium»; color #15803d (valor por defecto); estado Activa (por defecto); paradero 1: Terminal Norte (S01), minuto 0; paradero 2: Universidad (S04), minuto 20.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admin-route-create, admin-route-new, input-route-id, input-route-name, input-route-stop-&lt;n&gt;, input-route-minutes-&lt;n&gt;, btn-save-route, admin-route-saved, admin-route-row-&lt;id&gt; (data-origin), admin-route-name-&lt;id&gt;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formulario diligenciado y de la tabla con la ruta nueva.</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CP-F14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 localStorage.removeItem('mi-ruta:admin-demo')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Gestión de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css=[data-testid="admin-route-create"]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css=[data-testid="admin-route-new"]</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 de creación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css=[data-testid="input-route-id"]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R40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css=[data-testid="input-route-name"]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de prueba Selenium</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Nombre.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css=[data-testid="input-route-stop-1"]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Primer paradero.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css=[data-testid="input-route-stop-2"]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label=Universidad (S04)</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Segundo paradero.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css=[data-testid="input-route-minutes-2"]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Minuto del segundo paradero.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css=[data-testid="btn-save-route"]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guarda.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css=[data-testid="admin-route-saved"]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Aviso de guardado.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css=[data-testid="admin-route-saved-title"]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R40 creada (demostración, solo en este navegador).</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css=[data-testid="admin-route-row-R40"]@data-origin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del dato.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new</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Fila marcada como nueva.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css=[data-testid="admin-route-name-R40"]</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de prueba Selenium</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Nombre en la tabla.</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14.3.15 CP-F15 – Modificación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sin cambios de demostración previos; sesión iniciada como admin.demo.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R12; nuevo nombre «Terminal – Centro (editada)».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admin-route-edit-&lt;id&gt;, admin-route-edit, input-route-id, input-route-name, btn-save-route, admin-route-saved, admin-route-row-&lt;id&gt; (data-origin), admin-route-name-&lt;id&gt;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formulario de edición y de la tabla actualizada.</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CP-F15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 localStorage.removeItem('mi-ruta:admin-demo')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Gestión de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css=[data-testid="admin-route-edit-R12"]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la edición de R12.</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css=[data-testid="admin-route-edit"]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 de edición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not editable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css=[data-testid="input-route-id"]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código no se puede modificar.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css=[data-testid="input-route-name"]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Terminal – Centro (editada)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Nuevo nombre.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css=[data-testid="btn-save-route"]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guardan los cambios.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css=[data-testid="admin-route-saved"]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Aviso de guardado.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css=[data-testid="admin-route-saved-title"]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 R12 actualizada (demostración, solo en este navegador).</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css=[data-testid="admin-route-row-R12"]@data-origin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del dato.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edited</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Fila marcada como editada.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css=[data-testid="admin-route-name-R12"]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Terminal – Centro (editada)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Nombre actualizado.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14.3.16 CP-NF01 – Tiempo de respuesta de la búsqueda de rutas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DevTools abierto con «Disable cache» activo; misma máquina y red para todas las mediciones; descartar la primera solicitud (calentamiento o arranque en frío).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Búsqueda S01 </w:t>
            </w:r>
            <w:r w:rsidRPr="008B1AC8">
              <w:t>→</w:t>
            </w:r>
            <w:r w:rsidRPr="008B1AC8">
              <w:rPr>
                <w:rFonts w:ascii="Verdana" w:hAnsi="Verdana"/>
              </w:rPr>
              <w:t xml:space="preserve"> S03; 10 repeticiones.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btn-search-route, route-results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Selenium IDE solo reproduce el flujo; la medición se obtiene en DevTools.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HAR; tabla con las 10 mediciones, mediana y máximo; captura de la pestaña Red; datos del equipo y del entorno.</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selector de origen está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seleccionado: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seleccionado: S03.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ejecuta la búsqueda.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muestran los 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Repetición de la búsqueda (repetir hasta completar 10 mediciones).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Resultados visibles; el tiempo se lee en DevTools.</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14.3.17 CP-NF02 – Comportamiento ante respuestas lentas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escenario NORMAL al inicio.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SLOW_RESPONSE con retraso 3000 ms (parámetros ?scenario=SLOW_RESPONSE&amp;delay=3000).</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loading-indicator, stops-list, scenario-badge-value, server-error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El intervalo de tiempo se confirma en DevTools; Selenium IDE no mide la duración con precisión.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con el indicador de carga y la insignia del escenario; captura de la duración en la pestaña Red.</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/stops?scenario=SLOW_RESPONSE&amp;delay=3000</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activa la respuesta lenta.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css=[data-testid="loading-indicator"]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Indicador de carga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css=[data-testid="stops-list"]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Datos visibles al terminar la espera.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css=[data-testid="scenario-badge-value"]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RESPUESTA LENTA (3000 ms)</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activo.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css=[data-testid="server-error"]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error.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restablece el escenario NORMAL para no afectar otras pruebas.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css=[data-testid="lab-current-scenario"]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actual visible.</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14.3.18 CP-NF03 – Comportamiento bajo solicitudes concurrentes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 (herramienta complementaria)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Instancia local exclusiva de la API en ejecución (por ejemplo, npm run start -w backend); escenario NORMAL (sin headers de escenario). Prohibido ejecutar contra el despliegue público.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Perfil de carga propuesto: 20 usuarios virtuales durante 60 s, alternando las dos consultas, con 1 s de pausa entre iteraciones.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 (prueba a nivel de API).</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aplicable. Selenium IDE no genera carga concurrente; se requiere una herramienta de carga.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Script de k6 utilizado; archivo JSON del resumen; captura de la salida; especificaciones del equipo.</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Procedimiento con herramienta complementaria para CP-NF03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876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8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Acción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Instalar k6 desde la documentación oficial.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8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Crear un script con dos solicitudes GET (rutas S01 </w:t>
            </w:r>
            <w:r w:rsidRPr="008B1AC8">
              <w:t>→</w:t>
            </w:r>
            <w:r w:rsidRPr="008B1AC8">
              <w:rPr>
                <w:rFonts w:ascii="Verdana" w:hAnsi="Verdana"/>
              </w:rPr>
              <w:t xml:space="preserve"> S03 y paraderos) y el perfil de 20 usuarios durante 60 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Ejecutar: k6 run --summary-export resumen.json script.js contra http://localhost:3001.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8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Registrar http_req_failed, http_req_duration p(95) y http_reqs/s.</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14.3.19 CP-NF04 – Utilización de recursos del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 (herramienta complementaria)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Aplicación compilada (vite build + vite preview, o despliegue); escenario NORMAL; ventana de incógnito sin extensiones.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Recorrido: /login </w:t>
            </w:r>
            <w:r w:rsidRPr="008B1AC8">
              <w:t>→</w:t>
            </w:r>
            <w:r w:rsidRPr="008B1AC8">
              <w:rPr>
                <w:rFonts w:ascii="Verdana" w:hAnsi="Verdana"/>
              </w:rPr>
              <w:t xml:space="preserve"> inicio de sesi</w:t>
            </w:r>
            <w:r w:rsidRPr="008B1AC8">
              <w:rPr>
                <w:rFonts w:ascii="Verdana" w:hAnsi="Verdana" w:cs="Verdana"/>
              </w:rPr>
              <w:t>ó</w:t>
            </w:r>
            <w:r w:rsidRPr="008B1AC8">
              <w:rPr>
                <w:rFonts w:ascii="Verdana" w:hAnsi="Verdana"/>
              </w:rPr>
              <w:t xml:space="preserve">n </w:t>
            </w:r>
            <w:r w:rsidRPr="008B1AC8">
              <w:t>→</w:t>
            </w:r>
            <w:r w:rsidRPr="008B1AC8">
              <w:rPr>
                <w:rFonts w:ascii="Verdana" w:hAnsi="Verdana"/>
              </w:rPr>
              <w:t xml:space="preserve"> /routes </w:t>
            </w:r>
            <w:r w:rsidRPr="008B1AC8">
              <w:t>→</w:t>
            </w:r>
            <w:r w:rsidRPr="008B1AC8">
              <w:rPr>
                <w:rFonts w:ascii="Verdana" w:hAnsi="Verdana"/>
              </w:rPr>
              <w:t xml:space="preserve"> /stops </w:t>
            </w:r>
            <w:r w:rsidRPr="008B1AC8">
              <w:t>→</w:t>
            </w:r>
            <w:r w:rsidRPr="008B1AC8">
              <w:rPr>
                <w:rFonts w:ascii="Verdana" w:hAnsi="Verdana"/>
              </w:rPr>
              <w:t xml:space="preserve"> /live </w:t>
            </w:r>
            <w:r w:rsidRPr="008B1AC8">
              <w:t>→</w:t>
            </w:r>
            <w:r w:rsidRPr="008B1AC8">
              <w:rPr>
                <w:rFonts w:ascii="Verdana" w:hAnsi="Verdana"/>
              </w:rPr>
              <w:t xml:space="preserve"> /alerts.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 (medición en DevTools).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aplicable. Selenium IDE no mide transferencia ni memoria.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 de Lighthouse (HTML o JSON); capturas de la pestaña Red y del Monitor de rendimiento.</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Procedimiento con herramienta complementaria para CP-NF04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876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8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Acción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Ejecutar Lighthouse desde DevTools (pestaña Lighthouse, categoría Rendimiento, dispositivo escritorio).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8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Exportar el informe.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Registrar el total transferido y el heap en las pestañas Red y Monitor de rendimiento.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14.3.20 CP-NF05 – Consistencia entre la interfaz y las respuestas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Búsqueda S01 </w:t>
            </w:r>
            <w:r w:rsidRPr="008B1AC8">
              <w:t>→</w:t>
            </w:r>
            <w:r w:rsidRPr="008B1AC8">
              <w:rPr>
                <w:rFonts w:ascii="Verdana" w:hAnsi="Verdana"/>
              </w:rPr>
              <w:t xml:space="preserve"> S03; alertas activas.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route-results (data-count), route-time-&lt;ruta&gt;, dashboard-alerts-count</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La sintaxis de «execute async script» debe confirmarse en la versión instalada de Selenium IDE (pendiente de validación); la alternativa es comparar con Postman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Respuestas JSON guardadas; captura de la interfaz; tabla comparativa de valores.</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selector de origen está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seleccionado: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seleccionado: S03.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ejecuta la búsqueda.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muestran los 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css=[data-testid="route-results"]@data-count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conteoUI</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Conteo mostrado.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async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return fetch('/api/routes?origin=S01&amp;destination=S03').then(r =&gt; r.json()).then(j =&gt; String(j.meta.count))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conteoAPI</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Conteo de la API (solicitud GET de solo lectura).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conteoAPI</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API informa 2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conteoUI</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interfaz muestra el mismo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/dashboard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css=[data-testid="dashboard-alerts-count"]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Contador de alertas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css=[data-testid="dashboard-alerts-count"]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Coincide con meta.count de /api/alerts.</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14.3.21 CP-NF06 – Funcionamiento en navegadores compatibles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Según la suite reutilizada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Suite de Selenium IDE con CP-F01, CP-F05, CP-F10 y CP-F12 guardada en un archivo .side; navegadores Chrome, Firefox y Edge actualizados; selenium-side-runner y los controladores correspondientes instalados.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Los datos de los casos incluidos en la suite.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Los de los casos reutilizados.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 Selenium IDE se distribuye como extensión para Chrome y Firefox; para Edge se usa selenium-side-runner. Las capacidades exactas del runner deben confirmarse en su documentación.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informes del runner por navegador; tabla con versiones de navegador; capturas comparativas.</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(suite)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CP-F01, CP-F05, CP-F10, CP-F12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reutilizan los procedimientos de esos casos.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(terminal)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selenium-side-runner -c "browserName=firefox" plan.side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en Firefox.</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(terminal)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selenium-side-runner -c "browserName=MicrosoftEdge" plan.side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en Edge.</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14.3.22 CP-NF07 – Adaptación de la interfaz a distintos anchos de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(opcional; /lab es pública).</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Anchos: 360 px (modo dispositivo de DevTools), 800 px y 1280 px (comando set window size).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btn-open-menu, btn-close-menu, sidebar (data-state)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Chrome puede imponer un ancho mínimo de ventana; por ello 360 px se verifica en el modo dispositivo de DevTools (pendiente de validar el ancho mínimo efectivo en cada navegador). Selenium IDE no juzga la calidad visual.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en 360, 800 y 1280 px.</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set window size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800x900</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Ventana menor a 1024 px.</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pública.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css=[data-testid="btn-open-menu"]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Botón de menú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css=[data-testid="sidebar"]@data-state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menu</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del menú.</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closed</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Menú cerrado.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return document.documentElement.scrollWidth &lt;= window.innerWidth</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sinDesborde</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Comprobación de desplazamiento horizontal.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sinDesborde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desplazamiento horizontal.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css=[data-testid="btn-open-menu"]</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menú.</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css=[data-testid="sidebar"]@data-state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menu</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del menú.</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menu</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Menú abierto.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css=[data-testid="btn-close-menu"]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cierra el menú.</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set window size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1280x800</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Ventana de escritorio.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Recarga en escritorio.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css=[data-testid="sidebar"]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Barra lateral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not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css=[data-testid="btn-open-menu"]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botón de menú visible.</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14.3.23 CP-NF08 – Prevención de errores de interacción en formularios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E1: origen = destino = S01. E2: origen sin seleccionar. E3: búsqueda de paradero de 51 caracteres. E4: correo «correo-invalido» en el perfil.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error-origin, error-destination, error-stop-search, error-profile-email, input-email, btn-save-profile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cada mensaje.</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Formulario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igual al origen.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Envío.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origen y el destino deben ser diferentes.</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label=Selecciona un paradero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vacío.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Envío.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Selecciona un paradero de origen.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E2.</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/stops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abcdefghijabcdefghijabcdefghijabcdefghijabcdefghijk</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51 caracteres.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css=[data-testid="btn-search-stop"]</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Envío.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búsqueda no puede superar 50 caracteres.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/profile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Perfil.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css=[data-testid="input-email"]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correo-invalido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Correo inválido.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css=[data-testid="btn-save-profile"]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Envío.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css=[data-testid="error-profile-email"]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correo no tiene un formato válido.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E4.</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14.3.24 CP-NF09 – Accesibilidad: navegación con teclado y reglas WCAG automáticas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extensión axe DevTools instalada; para /routes y /admin, sesión iniciada con la cuenta correspondiente.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Pantallas: /login, /lab, /routes?origin=S01&amp;destination=S03, /admin?tab=routes&amp;mode=create.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skip-link, input-username (aria-invalid, aria-describedby), login-error-message (role)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Selenium IDE solo comprueba atributos; la evaluación de accesibilidad requiere axe DevTools, Lighthouse y revisión manual.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Informes exportados de axe DevTools por pantalla; capturas del foco visible; archivo .side.</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Errores de campos obligatorios.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css=[data-testid="input-username"][aria-invalid="true"]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Campo marcado como inválido.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css=[data-testid="input-username"][aria-describedby="username-error"]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Mensaje asociado al campo.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Usuario.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Clave-Errada1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Contraseña incorrecta.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Envío.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css=[data-testid="login-error-message"][role="alert"]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error se anuncia con role="alert".</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Página con skip-link.</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css=[data-testid="skip-link"]</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Existe el enlace para saltar al contenido.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14.3.25 CP-NF10 – Comportamiento ante indisponibilidad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en escenario NORMAL (el inicio de sesión también falla en este escenario).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SERVICE_UNAVAILABLE (?scenario=SERVICE_UNAVAILABLE).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lastRenderedPageBreak/>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service-unavailable, service-unavailable-title, error-details-code, btn-retry, nav-stops, api-health (data-state), app-error</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El header Retry-After se verifica en DevTools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las tres pantallas con «Detalles técnicos» desplegado; captura del header Retry-After.</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/routes?scenario=SERVICE_UNAVAILABLE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Servicio no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css=[data-testid="service-unavailable"]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controlado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css=[data-testid="service-unavailable-title"]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Servicio no disponible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Título.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css=[data-testid="btn-retry"]</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Opción de reintento.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css=[data-testid="nav-stops"]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navegación sigue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css=[data-testid="service-unavailable"]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Mismo estado en Paraderos.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/dashboard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css=[data-testid="api-health"][data-state="unavailable"]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API informada como no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css=[data-testid="app-error"]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pantalla de falla inesperada.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restablece el escenario NORMAL para no afectar otras pruebas.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css=[data-testid="lab-current-scenario"]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actual visible.</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lastRenderedPageBreak/>
        <w:t>14.3.26 CP-NF11 – Recuperación tras un error interno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en 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 xml:space="preserve">Escenario SERVER_ERROR; búsqueda S01 </w:t>
            </w:r>
            <w:r w:rsidRPr="008B1AC8">
              <w:t>→</w:t>
            </w:r>
            <w:r w:rsidRPr="008B1AC8">
              <w:rPr>
                <w:rFonts w:ascii="Verdana" w:hAnsi="Verdana"/>
              </w:rPr>
              <w:t xml:space="preserve"> S03 despu</w:t>
            </w:r>
            <w:r w:rsidRPr="008B1AC8">
              <w:rPr>
                <w:rFonts w:ascii="Verdana" w:hAnsi="Verdana" w:cs="Verdana"/>
              </w:rPr>
              <w:t>é</w:t>
            </w:r>
            <w:r w:rsidRPr="008B1AC8">
              <w:rPr>
                <w:rFonts w:ascii="Verdana" w:hAnsi="Verdana"/>
              </w:rPr>
              <w:t>s de la recuperaci</w:t>
            </w:r>
            <w:r w:rsidRPr="008B1AC8">
              <w:rPr>
                <w:rFonts w:ascii="Verdana" w:hAnsi="Verdana" w:cs="Verdana"/>
              </w:rPr>
              <w:t>ó</w:t>
            </w:r>
            <w:r w:rsidRPr="008B1AC8">
              <w:rPr>
                <w:rFonts w:ascii="Verdana" w:hAnsi="Verdana"/>
              </w:rPr>
              <w:t>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server-error, error-details-status, error-details-code, btn-reset-scenario, scenario-applied, route-results, current-user-name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Completo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del error con requestId y de los resultados tras la recuperación.</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t>Secuencia de comandos de CP-NF11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/routes?scenario=SERVER_ERROR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 interno.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css=[data-testid="server-error"]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de error.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css=[data-testid="error-details-status"]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HTTP.</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css=[data-testid="error-details-code"]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INTERNAL_ERROR</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Laboratorio.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css=[data-testid="btn-reset-scenario"]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Volver a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css=[data-testid="scenario-applied"]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Confirmación.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css=[data-testid="scenario-applied-title"]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activado.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selector de origen está disponible.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Origen seleccionado: S01.</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Destino seleccionado: S03.</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ejecuta la búsqueda.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muestran los 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css=[data-testid="route-results"]@data-count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total</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Resultados.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total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Igual que CP-F05.</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css=[data-testid="current-user-name"]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Paula Pasajera (demo)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conservada.</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14.3.27 CP-NF12 – Control de acceso por rol a la 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para la parte de API, token del pasajero obtenido con POST /api/auth/login.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Cuenta pasajero.demo; endpoint GET /api/admin/summary con token de pasajero y sin token.</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nav-admin, nav-monitoring, access-denied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La verificación de la API (403/401) se hace con Postman o curl.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capturas de «Acceso denegado»; respuestas JSON con código y requestId.</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CP-NF12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css=[data-testid="nav-admin"]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opción Gestión de rutas.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css=[data-testid="nav-monitoring"]</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opción Monitoreo.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directo.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css=[data-testid="access-denied"]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denegado.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css=[data-testid="access-denied"] h1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denegado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Encabezado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/monitoring</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directo.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css=[data-testid="access-denied"]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denegado.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14.3.28 CP-NF13 – Gestión de sesiones: expiración y token alterado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token obtenido con POST /api/auth/login para la parte de API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SESSION_EXPIRED; token del pasajero con el último carácter modificado.</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session-expired, session-expired-title, login-scenario-badge, login-scenario-badge-value, btn-reset-scenario, scenario-applied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La alteración del token se prueba con curl o Postman contra la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del aviso de sesión expirada; respuesta JSON 401 INVALID_TOKEN.</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CP-NF13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/dashboard?scenario=SESSION_EXPIRED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de sesión expirada.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css=[data-testid="session-expired"]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Aviso en el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css=[data-testid="session-expired-title"]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Tu sesión expiró</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css=[data-testid="login-scenario-badge-value"]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EXPIRADA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indicado.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return localStorage.getItem('mi-ruta:session') === null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sinSesion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del almacenamiento.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sinSesion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true</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eliminada.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css=[data-testid="login-scenario-badge"]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Ir al laboratorio.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css=[data-testid="btn-reset-scenario"]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Laboratorio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css=[data-testid="btn-reset-scenario"]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Volver a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css=[data-testid="scenario-applied"]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NORMAL aplicado.</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14.3.29 CP-NF14 – Protección de información sensible y entradas potencialmente maliciosas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NORMAL; sesión iniciada como pasajero.demo; pruebas de API solo contra la instancia local.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Cadena &lt;script&gt;alert(1)&lt;/script&gt;; GET /api/routes/XYZ; POST /api/auth/login con cuerpo JSON mal formado ({ bad).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input-stop-search, btn-search-stop, no-results, no-results-title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Las verificaciones de la API y la revisión estática se realizan fuera de 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respuestas JSON; registro de hallazgos con su referencia en el código.</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CP-NF14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/stops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Paraderos.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css=[data-testid="input-stop-search"]</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&lt;script&gt;alert(1)&lt;/script&gt;</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Entrada potencialmente maliciosa.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css=[data-testid="btn-search-stop"]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css=[data-testid="no-results"]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Sin resultados y sin diálogo.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css=[data-testid="no-results-title"]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 se encontraron paraderos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Texto exacto.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return localStorage.getItem('mi-ruta:session').includes('Pasajero2026!')</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expuesta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Búsqueda de la contraseña en la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expuesta</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false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contraseña no se almacena.</w:t>
            </w:r>
          </w:p>
        </w:tc>
      </w:tr>
    </w:tbl>
    <w:p w:rsidR="00F94D20" w:rsidRPr="008B1AC8" w:rsidRDefault="00F94D20">
      <w:pPr>
        <w:spacing w:after="120"/>
        <w:rPr>
          <w:rFonts w:ascii="Verdana" w:hAnsi="Verdana"/>
        </w:rPr>
      </w:pPr>
    </w:p>
    <w:p w:rsidR="00F94D20" w:rsidRPr="008B1AC8" w:rsidRDefault="009236CB">
      <w:pPr>
        <w:pStyle w:val="Ttulo3"/>
        <w:rPr>
          <w:rFonts w:ascii="Verdana" w:hAnsi="Verdana"/>
          <w:sz w:val="22"/>
          <w:szCs w:val="22"/>
        </w:rPr>
      </w:pPr>
      <w:r w:rsidRPr="008B1AC8">
        <w:rPr>
          <w:rFonts w:ascii="Verdana" w:hAnsi="Verdana"/>
          <w:sz w:val="22"/>
          <w:szCs w:val="22"/>
        </w:rPr>
        <w:t>14.3.30 CP-NF15 – Analizabilidad: trazabilidad de errores y verificación técnica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rsidRPr="008B1AC8">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Sesión iniciada como pasajero.demo; copia local del repositorio con dependencias instaladas para el análisis estático (sin modificar archivos).</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SERVER_ERROR en /routes; comando npm run check.</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server-error, error-details-request-id</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Parcial. La comparación con el header y la ejecución de npm run check se realizan fuera de Selenium IDE.</w:t>
            </w:r>
          </w:p>
        </w:tc>
      </w:tr>
      <w:tr w:rsidR="00F94D20" w:rsidRPr="008B1AC8">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 .side; captura de «Detalles técnicos» y del header; salida completa de npm run check.</w:t>
            </w:r>
          </w:p>
        </w:tc>
      </w:tr>
    </w:tbl>
    <w:p w:rsidR="00F94D20" w:rsidRPr="008B1AC8" w:rsidRDefault="00F94D20">
      <w:pPr>
        <w:spacing w:after="120"/>
        <w:rPr>
          <w:rFonts w:ascii="Verdana" w:hAnsi="Verdana"/>
        </w:rPr>
      </w:pPr>
    </w:p>
    <w:p w:rsidR="00F94D20" w:rsidRPr="008B1AC8" w:rsidRDefault="009236CB">
      <w:pPr>
        <w:keepNext/>
        <w:spacing w:before="120" w:after="80" w:line="276" w:lineRule="auto"/>
        <w:rPr>
          <w:rFonts w:ascii="Verdana" w:hAnsi="Verdana"/>
        </w:rPr>
      </w:pPr>
      <w:r w:rsidRPr="008B1AC8">
        <w:rPr>
          <w:rFonts w:ascii="Verdana" w:hAnsi="Verdana"/>
          <w:b/>
          <w:bCs/>
        </w:rPr>
        <w:lastRenderedPageBreak/>
        <w:t>Secuencia de comandos de CP-NF15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Resultado esperado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abre el laboratorio y se aplica el escenario NORMAL.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descarta una sesión previa (y los datos locales indicados) del navegador.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carga la pantalla de inicio de sesión.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tarjeta de inicio de sesión es visible.</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Usuario contiene el valor.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campo Contraseña contiene el valor (oculto).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envía el formulario.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muestra el panel de inicio.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/routes?scenario=SERVER_ERROR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Error controlado.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css=[data-testid="server-error"]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Estado de error.</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store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css=[data-testid="error-details-request-id"]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requestId</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almacena el requestId (comparar con X-Request-Id en DevTools).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echo</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${requestId}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valor queda en el registro (Log).</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F94D20">
            <w:pPr>
              <w:spacing w:after="40" w:line="252" w:lineRule="auto"/>
              <w:rPr>
                <w:rFonts w:ascii="Verdana" w:hAnsi="Verdana"/>
              </w:rPr>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 restablece el escenario NORMAL para no afectar otras pruebas.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css=[data-testid="lab-current-scenario"]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Escenario actual visible.</w:t>
            </w:r>
          </w:p>
        </w:tc>
      </w:tr>
    </w:tbl>
    <w:p w:rsidR="00F94D20" w:rsidRPr="008B1AC8" w:rsidRDefault="00F94D20">
      <w:pPr>
        <w:spacing w:after="120"/>
        <w:rPr>
          <w:rFonts w:ascii="Verdana" w:hAnsi="Verdana"/>
        </w:rPr>
      </w:pPr>
    </w:p>
    <w:p w:rsidR="00F94D20" w:rsidRPr="008B1AC8" w:rsidRDefault="009236CB" w:rsidP="00726E1E">
      <w:pPr>
        <w:pStyle w:val="Ttulo2"/>
      </w:pPr>
      <w:bookmarkStart w:id="24" w:name="_Toc242459273"/>
      <w:r w:rsidRPr="008B1AC8">
        <w:t>14.4 Herramientas complementarias recomendadas</w:t>
      </w:r>
      <w:bookmarkEnd w:id="24"/>
    </w:p>
    <w:p w:rsidR="00F94D20" w:rsidRPr="008B1AC8" w:rsidRDefault="009236CB">
      <w:pPr>
        <w:keepNext/>
        <w:spacing w:before="120" w:after="80" w:line="276" w:lineRule="auto"/>
        <w:rPr>
          <w:rFonts w:ascii="Verdana" w:hAnsi="Verdana"/>
        </w:rPr>
      </w:pPr>
      <w:r w:rsidRPr="008B1AC8">
        <w:rPr>
          <w:rFonts w:ascii="Verdana" w:hAnsi="Verdana"/>
          <w:b/>
          <w:bCs/>
        </w:rPr>
        <w:t>Tabla 23. Herramientas y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2500"/>
        <w:gridCol w:w="1900"/>
        <w:gridCol w:w="2660"/>
      </w:tblGrid>
      <w:tr w:rsidR="00F94D20" w:rsidRPr="008B1AC8">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Herramienta</w:t>
            </w:r>
          </w:p>
        </w:tc>
        <w:tc>
          <w:tcPr>
            <w:tcW w:w="2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Propósito</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Casos</w:t>
            </w:r>
          </w:p>
        </w:tc>
        <w:tc>
          <w:tcPr>
            <w:tcW w:w="2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Justificación</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y selenium-side-runner</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Grabación, edición y ejecución de pruebas en el navegador; ejecución en Chrome, Firefox y Edge</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Funcionales y NF parciales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Herramienta exigida por la actividad; el runner permite ejecutar la misma suite en varios navegadores.</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Chrome/Edge/Firefox DevTools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Tiempos de red, headers, HAR, memoria, modo dispositivo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 NF02, NF04, NF07, NF10, NF15</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Selenium IDE no mide tiempos ni muestra headers.</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Lighthouse</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Auditoría de rendimiento y accesibilidad</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CP-NF04, CP-NF09</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Métricas estandarizadas y reproducibles en el navegador.</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axe DevTools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Reglas automáticas WCAG</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CP-NF09</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Detecta infracciones de accesibilidad que Selenium IDE no evalúa.</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k6 (alternativa: Apache JMeter)</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Carga y concurrencia</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CP-NF03</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Genera usuarios virtuales concurrentes; solo contra una instancia local.</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Postman o curl</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Solicitudes directas a la API</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CP-NF05, NF10, NF12, NF13, NF14</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Verifican códigos HTTP, cuerpos JSON y headers sin pasar por la interfaz.</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OWASP ZAP (solo escaneo pasivo)</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Revisión pasiva de headers y respuestas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CP-NF14 (opcional)</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Solo con autorización del tutor y contra la instancia local; no se realizan ataques activos.</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Node.js, npm, ESLint, TypeScript y Vitest</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Verificación técnica del código (npm run check)</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CP-NF15</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mantenibilidad se evalúa con análisis estático y pruebas unitarias, no con Selenium IDE.</w:t>
            </w:r>
          </w:p>
        </w:tc>
      </w:tr>
    </w:tbl>
    <w:p w:rsidR="00F94D20" w:rsidRPr="008B1AC8" w:rsidRDefault="00F94D20">
      <w:pPr>
        <w:rPr>
          <w:rFonts w:ascii="Verdana" w:hAnsi="Verdana"/>
        </w:rPr>
        <w:sectPr w:rsidR="00F94D20" w:rsidRPr="008B1AC8">
          <w:headerReference w:type="default" r:id="rId27"/>
          <w:footerReference w:type="default" r:id="rId28"/>
          <w:pgSz w:w="12240" w:h="15840"/>
          <w:pgMar w:top="1440" w:right="1440" w:bottom="1440" w:left="1440" w:header="708" w:footer="708" w:gutter="0"/>
          <w:cols w:space="720"/>
          <w:docGrid w:linePitch="360"/>
        </w:sectPr>
      </w:pPr>
    </w:p>
    <w:p w:rsidR="00F94D20" w:rsidRPr="008B1AC8" w:rsidRDefault="009236CB">
      <w:pPr>
        <w:pStyle w:val="Ttulo1"/>
        <w:rPr>
          <w:rFonts w:ascii="Verdana" w:hAnsi="Verdana"/>
          <w:sz w:val="22"/>
          <w:szCs w:val="22"/>
        </w:rPr>
      </w:pPr>
      <w:bookmarkStart w:id="25" w:name="_Toc242459274"/>
      <w:r w:rsidRPr="008B1AC8">
        <w:rPr>
          <w:rFonts w:ascii="Verdana" w:hAnsi="Verdana"/>
          <w:sz w:val="22"/>
          <w:szCs w:val="22"/>
        </w:rPr>
        <w:lastRenderedPageBreak/>
        <w:t>15. Cronograma, recursos y responsables</w:t>
      </w:r>
      <w:bookmarkEnd w:id="25"/>
    </w:p>
    <w:p w:rsidR="00F94D20" w:rsidRPr="008B1AC8" w:rsidRDefault="009236CB">
      <w:pPr>
        <w:spacing w:after="120" w:line="276" w:lineRule="auto"/>
        <w:jc w:val="both"/>
        <w:rPr>
          <w:rFonts w:ascii="Verdana" w:hAnsi="Verdana"/>
        </w:rPr>
      </w:pPr>
      <w:r w:rsidRPr="008B1AC8">
        <w:rPr>
          <w:rFonts w:ascii="Verdana" w:hAnsi="Verdana"/>
        </w:rPr>
        <w:t>La actividad se desarrolla entre el 28 de septiembre y el 25 de octubre de 2026. El cronograma propuesto parte de la elaboración de este plan (9 de octubre de 2026) y deja un margen antes de la fecha de cierre. Los responsables se indican por rol, sin nombres.</w:t>
      </w:r>
    </w:p>
    <w:p w:rsidR="00F94D20" w:rsidRPr="008B1AC8" w:rsidRDefault="009236CB">
      <w:pPr>
        <w:keepNext/>
        <w:spacing w:before="120" w:after="80" w:line="276" w:lineRule="auto"/>
        <w:rPr>
          <w:rFonts w:ascii="Verdana" w:hAnsi="Verdana"/>
        </w:rPr>
      </w:pPr>
      <w:r w:rsidRPr="008B1AC8">
        <w:rPr>
          <w:rFonts w:ascii="Verdana" w:hAnsi="Verdana"/>
          <w:b/>
          <w:bCs/>
        </w:rPr>
        <w:t>Tabla 24. Cronograma propuesto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900"/>
        <w:gridCol w:w="1100"/>
        <w:gridCol w:w="1100"/>
        <w:gridCol w:w="1700"/>
        <w:gridCol w:w="900"/>
        <w:gridCol w:w="1160"/>
      </w:tblGrid>
      <w:tr w:rsidR="00F94D20" w:rsidRPr="008B1AC8">
        <w:trPr>
          <w:cantSplit/>
          <w:tblHeader/>
        </w:trPr>
        <w:tc>
          <w:tcPr>
            <w:tcW w:w="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2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Actividad</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Inicio</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Fin</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Responsable (rol)</w:t>
            </w:r>
          </w:p>
        </w:tc>
        <w:tc>
          <w:tcPr>
            <w:tcW w:w="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Dependencia</w:t>
            </w:r>
          </w:p>
        </w:tc>
        <w:tc>
          <w:tcPr>
            <w:tcW w:w="1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Entregable</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Inspección y análisis inicial del aplicativo</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28/09/2026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09/10/2026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Todo el grupo</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Inventario técnico y borrador del plan</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Validación grupal del plan de pruebas (incluye aprobación de umbrales propuestos)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12/10/2026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Todo el grupo; consulta al tutor</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Plan validado</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Asignación de casos por estudiante y publicación en el foro</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Cada estudiante</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Matriz E ajustada con nombres</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Preparación de los sitios de prueba (instancia local o URL publicada actualizada)</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14/10/2026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Cada estudiante</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3</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Entorno listo y escenario NORMAL</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Configuración de herramientas (Selenium IDE, navegadores, DevTools, axe, k6, Postman)</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13/10/2026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Cada estudiante</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4</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Herramientas instaladas y proyecto .side creado</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6</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de pruebas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Cada estudiante (sus casos)</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5</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Resultados en las fichas</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Recolección de evidencias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15/10/2026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21/10/2026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Cada estudiante</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6</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Archivos .side, capturas, HAR, informes</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Análisis técnico de resultados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20/10/2026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22/10/2026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Todo el grupo</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7</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Análisis por caso y defectos</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Consolidación del informe</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22/10/2026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24/10/2026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consolidador (rol por definir)</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8</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Informe final</w:t>
            </w:r>
          </w:p>
        </w:tc>
      </w:tr>
      <w:tr w:rsidR="00F94D20" w:rsidRPr="008B1AC8">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10</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Revisión final y entrega</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24/10/2026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25/10/2026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Todo el grupo</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9</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Entrega en el aula virtual</w:t>
            </w:r>
          </w:p>
        </w:tc>
      </w:tr>
    </w:tbl>
    <w:p w:rsidR="00F94D20" w:rsidRPr="008B1AC8" w:rsidRDefault="009236CB" w:rsidP="00726E1E">
      <w:pPr>
        <w:pStyle w:val="Ttulo2"/>
      </w:pPr>
      <w:bookmarkStart w:id="26" w:name="_Toc242459275"/>
      <w:r w:rsidRPr="008B1AC8">
        <w:t>15.1 Recursos técnicos</w:t>
      </w:r>
      <w:bookmarkEnd w:id="26"/>
    </w:p>
    <w:p w:rsidR="00F94D20" w:rsidRPr="008B1AC8" w:rsidRDefault="009236CB">
      <w:pPr>
        <w:keepNext/>
        <w:spacing w:before="120" w:after="80" w:line="276" w:lineRule="auto"/>
        <w:rPr>
          <w:rFonts w:ascii="Verdana" w:hAnsi="Verdana"/>
        </w:rPr>
      </w:pPr>
      <w:r w:rsidRPr="008B1AC8">
        <w:rPr>
          <w:rFonts w:ascii="Verdana" w:hAnsi="Verdana"/>
          <w:b/>
          <w:bCs/>
        </w:rPr>
        <w:t>Tabla 25. Recursos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4400"/>
        <w:gridCol w:w="2660"/>
      </w:tblGrid>
      <w:tr w:rsidR="00F94D20" w:rsidRPr="008B1AC8">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Recurso</w:t>
            </w:r>
          </w:p>
        </w:tc>
        <w:tc>
          <w:tcPr>
            <w:tcW w:w="4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Detalle</w:t>
            </w:r>
          </w:p>
        </w:tc>
        <w:tc>
          <w:tcPr>
            <w:tcW w:w="2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Uso</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Equipo de cómputo</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Windows, macOS o Linux con al menos 8 GB de RAM (recomendado)</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local y herramientas</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Node.js</w:t>
            </w:r>
          </w:p>
        </w:tc>
        <w:tc>
          <w:tcPr>
            <w:tcW w:w="4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Versión 22.12.0 o superior; npm</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Ejecutar Mi Ruta localmente y npm run check</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 de Mi Ruta</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Repositorio del sistema bajo prueba (solo lectura)</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Instancia local de pruebas</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Navegadores</w:t>
            </w:r>
          </w:p>
        </w:tc>
        <w:tc>
          <w:tcPr>
            <w:tcW w:w="4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Google Chrome, Mozilla Firefox y Microsoft Edge actualizados</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y compatibilidad</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Selenium IDE</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Extensión oficial desde selenium.dev; selenium-side-runner y controladores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Automatización</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Herramientas complementarias</w:t>
            </w:r>
          </w:p>
        </w:tc>
        <w:tc>
          <w:tcPr>
            <w:tcW w:w="4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DevTools, Lighthouse, axe DevTools, k6 o JMeter, Postman o curl, OWASP ZAP (pasivo, con autorización)</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Pruebas no funcionales</w:t>
            </w:r>
          </w:p>
        </w:tc>
      </w:tr>
      <w:tr w:rsidR="00F94D20" w:rsidRPr="008B1AC8">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Conectividad</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Acceso a Internet para la URL publicada y la descarga de herramientas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Entorno publicado</w:t>
            </w:r>
          </w:p>
        </w:tc>
      </w:tr>
    </w:tbl>
    <w:p w:rsidR="00F94D20" w:rsidRPr="008B1AC8" w:rsidRDefault="009236CB" w:rsidP="00726E1E">
      <w:pPr>
        <w:pStyle w:val="Ttulo2"/>
      </w:pPr>
      <w:bookmarkStart w:id="27" w:name="_Toc242459276"/>
      <w:r w:rsidRPr="008B1AC8">
        <w:t>15.2 Responsabilidades</w:t>
      </w:r>
      <w:bookmarkEnd w:id="27"/>
    </w:p>
    <w:p w:rsidR="00F94D20" w:rsidRPr="008B1AC8" w:rsidRDefault="009236CB">
      <w:pPr>
        <w:keepNext/>
        <w:spacing w:before="120" w:after="80" w:line="276" w:lineRule="auto"/>
        <w:rPr>
          <w:rFonts w:ascii="Verdana" w:hAnsi="Verdana"/>
        </w:rPr>
      </w:pPr>
      <w:r w:rsidRPr="008B1AC8">
        <w:rPr>
          <w:rFonts w:ascii="Verdana" w:hAnsi="Verdana"/>
          <w:b/>
          <w:bCs/>
        </w:rPr>
        <w:t>Tabla 26.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360"/>
      </w:tblGrid>
      <w:tr w:rsidR="00F94D20" w:rsidRPr="008B1AC8">
        <w:trPr>
          <w:cantSplit/>
          <w:tblHeader/>
        </w:trPr>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Rol</w:t>
            </w:r>
          </w:p>
        </w:tc>
        <w:tc>
          <w:tcPr>
            <w:tcW w:w="63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Responsabilidades</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Cada estudiante</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Ejecutar sus casos asignados, registrar el resultado obtenido y el estado en las fichas, recolectar las evidencias y restablecer el escenario NORMAL al terminar.</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Estudiante consolidador (rol rotativo o por acuerdo)</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Unificar fichas, matrices y evidencias; verificar la coherencia de identificadores y estados.</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Todo el grupo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Validar el plan y los umbrales, analizar los resultados y revisar el informe final.</w:t>
            </w:r>
          </w:p>
        </w:tc>
      </w:tr>
      <w:tr w:rsidR="00F94D20" w:rsidRPr="008B1AC8">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Tutor</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Aprobar los umbrales propuestos, autorizar pruebas de seguridad pasivas y resolver dudas sobre la guía.</w:t>
            </w:r>
          </w:p>
        </w:tc>
      </w:tr>
    </w:tbl>
    <w:p w:rsidR="00F94D20" w:rsidRPr="008B1AC8" w:rsidRDefault="009236CB" w:rsidP="00726E1E">
      <w:pPr>
        <w:pStyle w:val="Ttulo2"/>
      </w:pPr>
      <w:bookmarkStart w:id="28" w:name="_Toc242459277"/>
      <w:r w:rsidRPr="008B1AC8">
        <w:t>15.3 Dependencias identificadas</w:t>
      </w:r>
      <w:bookmarkEnd w:id="28"/>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La ejecución depende de que la instancia de pruebas corresponda a la versión del código inspeccionada; la URL publicada debe redesplegarse para incluir los cambios recientes de /login.</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Los casos de administración (CP-F14, CP-F15) dependen de la cuenta admin.demo; los de pasajero, de pasajero.demo.</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Los casos no funcionales con umbral propuesto dependen de su aprobación previa (actividad 2).</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CP-NF03 depende de una instancia local exclusiva; CP-NF15, de una copia local con dependencias instaladas.</w:t>
      </w:r>
    </w:p>
    <w:p w:rsidR="00F94D20" w:rsidRPr="008B1AC8" w:rsidRDefault="009236CB">
      <w:pPr>
        <w:pStyle w:val="Prrafodelista"/>
        <w:numPr>
          <w:ilvl w:val="0"/>
          <w:numId w:val="2"/>
        </w:numPr>
        <w:spacing w:after="60" w:line="264" w:lineRule="auto"/>
        <w:rPr>
          <w:rFonts w:ascii="Verdana" w:hAnsi="Verdana"/>
        </w:rPr>
        <w:sectPr w:rsidR="00F94D20" w:rsidRPr="008B1AC8">
          <w:headerReference w:type="default" r:id="rId29"/>
          <w:footerReference w:type="default" r:id="rId30"/>
          <w:pgSz w:w="12240" w:h="15840"/>
          <w:pgMar w:top="1440" w:right="1440" w:bottom="1440" w:left="1440" w:header="708" w:footer="708" w:gutter="0"/>
          <w:cols w:space="720"/>
          <w:docGrid w:linePitch="360"/>
        </w:sectPr>
      </w:pPr>
      <w:r w:rsidRPr="008B1AC8">
        <w:rPr>
          <w:rFonts w:ascii="Verdana" w:hAnsi="Verdana"/>
        </w:rPr>
        <w:t>Todos los casos dependen de partir del escenario NORMAL y de un estado de sesión conocido.</w:t>
      </w:r>
    </w:p>
    <w:p w:rsidR="00F94D20" w:rsidRPr="008B1AC8" w:rsidRDefault="009236CB">
      <w:pPr>
        <w:pStyle w:val="Ttulo1"/>
        <w:rPr>
          <w:rFonts w:ascii="Verdana" w:hAnsi="Verdana"/>
          <w:sz w:val="22"/>
          <w:szCs w:val="22"/>
        </w:rPr>
      </w:pPr>
      <w:bookmarkStart w:id="29" w:name="_Toc242459278"/>
      <w:r w:rsidRPr="008B1AC8">
        <w:rPr>
          <w:rFonts w:ascii="Verdana" w:hAnsi="Verdana"/>
          <w:sz w:val="22"/>
          <w:szCs w:val="22"/>
        </w:rPr>
        <w:lastRenderedPageBreak/>
        <w:t>16. Riesgos, supuestos y limitaciones</w:t>
      </w:r>
      <w:bookmarkEnd w:id="29"/>
    </w:p>
    <w:p w:rsidR="00F94D20" w:rsidRPr="008B1AC8" w:rsidRDefault="009236CB">
      <w:pPr>
        <w:spacing w:after="120" w:line="276" w:lineRule="auto"/>
        <w:jc w:val="both"/>
        <w:rPr>
          <w:rFonts w:ascii="Verdana" w:hAnsi="Verdana"/>
        </w:rPr>
      </w:pPr>
      <w:r w:rsidRPr="008B1AC8">
        <w:rPr>
          <w:rFonts w:ascii="Verdana" w:hAnsi="Verdana"/>
        </w:rPr>
        <w:t>Esta sección distingue entre hechos comprobados (verificados en el código o en la ejecución local o de solo lectura en producción), inferencias técnicas (conclusiones razonadas no comprobadas directamente) y recomendaciones.</w:t>
      </w:r>
    </w:p>
    <w:p w:rsidR="00F94D20" w:rsidRPr="008B1AC8" w:rsidRDefault="009236CB" w:rsidP="00726E1E">
      <w:pPr>
        <w:pStyle w:val="Ttulo2"/>
      </w:pPr>
      <w:bookmarkStart w:id="30" w:name="_Toc242459279"/>
      <w:r w:rsidRPr="008B1AC8">
        <w:t>16.1 Hechos comprobados</w:t>
      </w:r>
      <w:bookmarkEnd w:id="30"/>
    </w:p>
    <w:p w:rsidR="00F94D20" w:rsidRPr="008B1AC8" w:rsidRDefault="009236CB">
      <w:pPr>
        <w:keepNext/>
        <w:spacing w:before="120" w:after="80" w:line="276" w:lineRule="auto"/>
        <w:rPr>
          <w:rFonts w:ascii="Verdana" w:hAnsi="Verdana"/>
        </w:rPr>
      </w:pPr>
      <w:r w:rsidRPr="008B1AC8">
        <w:rPr>
          <w:rFonts w:ascii="Verdana" w:hAnsi="Verdana"/>
          <w:b/>
          <w:bCs/>
        </w:rPr>
        <w:t>Tabla 27. Hechos comprobados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600"/>
        <w:gridCol w:w="3160"/>
      </w:tblGrid>
      <w:tr w:rsidR="00F94D20" w:rsidRPr="008B1AC8">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N.º</w:t>
            </w:r>
          </w:p>
        </w:tc>
        <w:tc>
          <w:tcPr>
            <w:tcW w:w="5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Hecho</w:t>
            </w:r>
          </w:p>
        </w:tc>
        <w:tc>
          <w:tcPr>
            <w:tcW w:w="3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Cómo se comprobó</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H1</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inicio de sesión responde códigos distintos para usuario inexistente (USER_NOT_FOUND) y contraseña incorrecta (WRONG_PASSWORD), lo que permite enumerar usuarios. El comentario del código lo declara como decisión educativa.</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 (backend/src/services/authService.ts) y solicitudes locales.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H2</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Las contraseñas de las cuentas de demostración están en texto plano en data/users.json y la comparación es directa.</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Revisión estática.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H3</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contraseña se valida antes del estado de la cuenta: bloqueado.demo con contraseña incorrecta recibiría WRONG_PASSWORD y no ACCOUNT_LOCKED.</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Revisión del orden de validación en authService.ts (no ejecutado).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H4</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token de sesión es firmado (HMAC-SHA256), con contenido legible en Base64 (usuario, rol, emisión y expiración); una firma alterada se rechaza con 401 INVALID_TOKEN; el cierre de sesión no revoca el token en el servidor.</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 (auth/token.ts, logout) y solicitud local con token alterado.</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H5</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Si no se define AUTH_SECRET, los tokens se firman con un secreto público de demostración (config.ts emite un aviso en el registro).</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Revisión estática.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H6</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API añade X-Request-Id, Cache-Control: no-store y X-Content-Type-Options: nosniff; Vercel añade Strict-Transport-Security. vercel.json no define una política de seguridad de contenido (CSP).</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Headers locales y de producción (/api/health); revisión de vercel.json.</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H7</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Los cambios de administración se guardan solo en el navegador (mi-ruta:admin-demo); la consulta pública conserva el nombre original de R12 tras editarlo.</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local.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lastRenderedPageBreak/>
              <w:t>H8</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Tras una redirección por falta de sesión, el inicio de sesión regresa a la página solicitada (por ejemplo, /history).</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Ejecución local.</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H9</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versión publicada en Vercel es anterior a la local: su /login muestra credenciales de demostración (demo-credentials), enlaces al laboratorio, la presentación y «Acerca de», y siempre la franja login-scenario; la versión local muestra solo la tarjeta de inicio de sesión.</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Comparación de los data-testid presentes en /login (solo lectura).</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H10</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escenario se envía por headers en cada solicitud y un header inválido responde 400 INVALID_SCENARIO; el escenario persiste en el navegador (mi-ruta:scenario).</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Código y solicitudes locales.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H11</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conjunto de datos INCONSISTENT_DATA no se valida al iniciar la API (contradicciones deliberadas).</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Revisión de scenario/datasets.ts.</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H12</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El backend tiene 12 archivos de prueba con Vitest; la documentación informa 156 pruebas aprobadas. En esta inspección no se ejecutaron.</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Revisión de archivos *.test.ts y docs/errors.md.</w:t>
            </w:r>
          </w:p>
        </w:tc>
      </w:tr>
      <w:tr w:rsidR="00F94D20" w:rsidRPr="008B1AC8">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H13</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La lista oficial de comandos de Selenium IDE consultada no incluye «assert element visible»; docs/selenium.md sí lo menciona. Este plan usa «wait for element visible».</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Comparación con la documentación oficial.</w:t>
            </w:r>
          </w:p>
        </w:tc>
      </w:tr>
    </w:tbl>
    <w:p w:rsidR="00F94D20" w:rsidRPr="008B1AC8" w:rsidRDefault="009236CB" w:rsidP="00726E1E">
      <w:pPr>
        <w:pStyle w:val="Ttulo2"/>
      </w:pPr>
      <w:bookmarkStart w:id="31" w:name="_Toc242459280"/>
      <w:r w:rsidRPr="008B1AC8">
        <w:t>16.2 Inferencias técnicas</w:t>
      </w:r>
      <w:bookmarkEnd w:id="31"/>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Las suites grabadas contra la versión local pueden fallar contra la URL publicada en los casos de /login hasta que se redespliegue (H9).</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Si AUTH_SECRET no está configurado en Vercel, cualquiera podría fabricar un token válido de administrador (H5); no fue posible verificar las variables del proyecto en Vercel.</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Los tiempos medidos en Vercel incluyen latencia de red y posibles arranques en frío; no son comparables con los locales.</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Ejecutar pruebas de carga contra la URL publicada podría afectar a otros estudiantes y a los límites del plan de Vercel.</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Un escenario no restablecido a NORMAL al final de un caso hará fallar los casos siguientes en el mismo navegador.</w:t>
      </w:r>
    </w:p>
    <w:p w:rsidR="00F94D20" w:rsidRPr="008B1AC8" w:rsidRDefault="009236CB" w:rsidP="00726E1E">
      <w:pPr>
        <w:pStyle w:val="Ttulo2"/>
      </w:pPr>
      <w:bookmarkStart w:id="32" w:name="_Toc242459281"/>
      <w:r w:rsidRPr="008B1AC8">
        <w:lastRenderedPageBreak/>
        <w:t>16.3 Recomendaciones</w:t>
      </w:r>
      <w:bookmarkEnd w:id="32"/>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Usar un perfil de navegador exclusivo para pruebas y restablecer NORMAL al final de cada caso.</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Solicitar el redespliegue de la versión publicada antes de la ejecución, o ejecutar sobre la instancia local.</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Registrar como hallazgos de seguridad H1 a H5 en el informe, con las recomendaciones de un sistema real: mensaje genérico de inicio de sesión, contraseñas con hash robusto, revocación o expiración corta de tokens, secreto propio y política CSP.</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Aprobar formalmente los umbrales propuestos antes de ejecutar los casos no funcionales.</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Ejecutar las pruebas de carga y el escaneo pasivo solo sobre una instancia local y con autorización.</w:t>
      </w:r>
    </w:p>
    <w:p w:rsidR="00F94D20" w:rsidRPr="008B1AC8" w:rsidRDefault="009236CB" w:rsidP="00726E1E">
      <w:pPr>
        <w:pStyle w:val="Ttulo2"/>
      </w:pPr>
      <w:bookmarkStart w:id="33" w:name="_Toc242459282"/>
      <w:r w:rsidRPr="008B1AC8">
        <w:t>16.4 Funcionalidades y aspectos pendientes de validación</w:t>
      </w:r>
      <w:bookmarkEnd w:id="33"/>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Configuración real de AUTH_SECRET y SESSION_TTL_MINUTES en el despliegue de Vercel.</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Comportamiento de la versión publicada después del próximo despliegue.</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Ejecución en Firefox y Edge (la inspección se realizó solo con Chromium) y ancho mínimo efectivo de ventana con set window size.</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Sintaxis exacta de execute async script en la versión de Selenium IDE que instale el grupo (CP-NF05).</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Capacidades exactas de selenium-side-runner para Edge en la versión instalada (CP-NF06).</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Expiración natural de la sesión a los 120 minutos (solo se evalúa el escenario simulado).</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Respuesta 413 PAYLOAD_TOO_LARGE (cubierta por pruebas del backend; no ejecutada manualmente).</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Funcionalidades sin caso asignado: mapa simulado, paraderos cercanos, activación y desactivación en administración, indicadores de monitoreo, guardado del perfil, borrado y restauración del historial, y escenarios ROUTE_CHANGED, BUS_DELAYED, INCONSISTENT_DATA, EMPTY_DATA, NO_RESULTS, INVALID_DATA y UNAUTHORIZED. Pueden usarse como casos de reserva si el foro exige sitios adicionales.</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Nombres oficiales en español de las subcaracterísticas de ISO/IEC 25010:2023.</w:t>
      </w:r>
    </w:p>
    <w:p w:rsidR="00F94D20" w:rsidRPr="008B1AC8" w:rsidRDefault="009236CB" w:rsidP="00726E1E">
      <w:pPr>
        <w:pStyle w:val="Ttulo2"/>
      </w:pPr>
      <w:bookmarkStart w:id="34" w:name="_Toc242459283"/>
      <w:r w:rsidRPr="008B1AC8">
        <w:lastRenderedPageBreak/>
        <w:t>16.5 Umbrales propuestos pendientes de aprobación</w:t>
      </w:r>
      <w:bookmarkEnd w:id="34"/>
    </w:p>
    <w:p w:rsidR="00F94D20" w:rsidRPr="008B1AC8" w:rsidRDefault="009236CB">
      <w:pPr>
        <w:keepNext/>
        <w:spacing w:before="120" w:after="80" w:line="276" w:lineRule="auto"/>
        <w:rPr>
          <w:rFonts w:ascii="Verdana" w:hAnsi="Verdana"/>
        </w:rPr>
      </w:pPr>
      <w:r w:rsidRPr="008B1AC8">
        <w:rPr>
          <w:rFonts w:ascii="Verdana" w:hAnsi="Verdana"/>
          <w:b/>
          <w:bCs/>
        </w:rPr>
        <w:t>Tabla 28. Umbrales propuestos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7860"/>
      </w:tblGrid>
      <w:tr w:rsidR="00F94D20" w:rsidRPr="008B1AC8">
        <w:trPr>
          <w:cantSplit/>
          <w:tblHeader/>
        </w:trPr>
        <w:tc>
          <w:tcPr>
            <w:tcW w:w="1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Caso</w:t>
            </w:r>
          </w:p>
        </w:tc>
        <w:tc>
          <w:tcPr>
            <w:tcW w:w="78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b/>
                <w:bCs/>
                <w:color w:val="FFFFFF"/>
              </w:rPr>
              <w:t>Umbral propuesto – requiere aprobación</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CP-NF01</w:t>
            </w:r>
          </w:p>
        </w:tc>
        <w:tc>
          <w:tcPr>
            <w:tcW w:w="7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mediana ≤ 300 ms y máximo ≤ 1000 ms en el entorno local. En el entorno desplegado se registra por separado y no se compara con el umbral local.</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CP-NF02</w:t>
            </w:r>
          </w:p>
        </w:tc>
        <w:tc>
          <w:tcPr>
            <w:tcW w:w="7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Indicador visible durante la espera en el 100 % de las ejecuciones; datos visibles entre 3,0 s y 5,0 s después de abrir la página (umbral propuesto – requiere aprobación); 0 mensajes de error.</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CP-NF03</w:t>
            </w:r>
          </w:p>
        </w:tc>
        <w:tc>
          <w:tcPr>
            <w:tcW w:w="7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0 % de solicitudes fallidas y p95 ≤ 500 ms con 20 usuarios virtuales.</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CP-NF04</w:t>
            </w:r>
          </w:p>
        </w:tc>
        <w:tc>
          <w:tcPr>
            <w:tcW w:w="7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carga inicial ≤ 500 KB transferidos; heap ≤ 50 MB tras el recorrido; Lighthouse Rendimiento ≥ 80 (escritorio).</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CP-NF09</w:t>
            </w:r>
          </w:p>
        </w:tc>
        <w:tc>
          <w:tcPr>
            <w:tcW w:w="7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Umbral propuesto – requiere aprobación: 0 infracciones críticas o graves en las cuatro pantallas; 100 % de los controles alcanzables con teclado y con foco visible.</w:t>
            </w:r>
          </w:p>
        </w:tc>
      </w:tr>
      <w:tr w:rsidR="00F94D20" w:rsidRPr="008B1AC8">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CP-NF11</w:t>
            </w:r>
          </w:p>
        </w:tc>
        <w:tc>
          <w:tcPr>
            <w:tcW w:w="7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Pr="008B1AC8" w:rsidRDefault="009236CB">
            <w:pPr>
              <w:spacing w:after="40" w:line="252" w:lineRule="auto"/>
              <w:rPr>
                <w:rFonts w:ascii="Verdana" w:hAnsi="Verdana"/>
              </w:rPr>
            </w:pPr>
            <w:r w:rsidRPr="008B1AC8">
              <w:rPr>
                <w:rFonts w:ascii="Verdana" w:hAnsi="Verdana"/>
              </w:rPr>
              <w:t>Recuperación sin nuevo inicio de sesión, con resultados idénticos a CP-F05 y en ≤ 2 acciones del usuario después del error (umbral propuesto – requiere aprobación).</w:t>
            </w:r>
          </w:p>
        </w:tc>
      </w:tr>
    </w:tbl>
    <w:p w:rsidR="00F94D20" w:rsidRPr="008B1AC8" w:rsidRDefault="009236CB" w:rsidP="00726E1E">
      <w:pPr>
        <w:pStyle w:val="Ttulo2"/>
      </w:pPr>
      <w:bookmarkStart w:id="35" w:name="_Toc242459284"/>
      <w:r w:rsidRPr="008B1AC8">
        <w:t>16.6 Supuestos, dependencias y limitaciones de los datos</w:t>
      </w:r>
      <w:bookmarkEnd w:id="35"/>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Los datos son ficticios y deterministas: los resultados esperados dependen de los archivos de data/ en su versión actual.</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La simulación en tiempo real no avanza automáticamente; los valores dependen del parámetro tick.</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Los escenarios aplican la misma falla a todas las solicitudes de datos; no simulan fallas parciales o intermitentes.</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Mi Ruta no depende de servicios externos (sin base de datos, mapas ni GPS); la URL publicada depende de Vercel.</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Los casos que crean historial o cambios de administración requieren limpiar el almacenamiento local para obtener identificadores reproducibles (L001, data-origin).</w:t>
      </w:r>
    </w:p>
    <w:p w:rsidR="00F94D20" w:rsidRPr="008B1AC8" w:rsidRDefault="009236CB" w:rsidP="00726E1E">
      <w:pPr>
        <w:pStyle w:val="Ttulo2"/>
      </w:pPr>
      <w:bookmarkStart w:id="36" w:name="_Toc242459285"/>
      <w:r w:rsidRPr="008B1AC8">
        <w:t>16.7 Restricciones para reproducir las pruebas</w:t>
      </w:r>
      <w:bookmarkEnd w:id="36"/>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Escenario NORMAL y sesión conocida al inicio de cada caso; las cuentas de demostración no deben modificarse.</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t>Misma versión del sistema para todos los integrantes (local actualizada o URL redesplegada).</w:t>
      </w:r>
    </w:p>
    <w:p w:rsidR="00F94D20" w:rsidRPr="008B1AC8" w:rsidRDefault="009236CB">
      <w:pPr>
        <w:pStyle w:val="Prrafodelista"/>
        <w:numPr>
          <w:ilvl w:val="0"/>
          <w:numId w:val="2"/>
        </w:numPr>
        <w:spacing w:after="60" w:line="264" w:lineRule="auto"/>
        <w:rPr>
          <w:rFonts w:ascii="Verdana" w:hAnsi="Verdana"/>
        </w:rPr>
      </w:pPr>
      <w:r w:rsidRPr="008B1AC8">
        <w:rPr>
          <w:rFonts w:ascii="Verdana" w:hAnsi="Verdana"/>
        </w:rPr>
        <w:lastRenderedPageBreak/>
        <w:t>Navegadores y herramientas con versiones registradas en la evidencia.</w:t>
      </w:r>
    </w:p>
    <w:p w:rsidR="00F94D20" w:rsidRPr="008B1AC8" w:rsidRDefault="009236CB">
      <w:pPr>
        <w:pStyle w:val="Prrafodelista"/>
        <w:numPr>
          <w:ilvl w:val="0"/>
          <w:numId w:val="2"/>
        </w:numPr>
        <w:spacing w:after="60" w:line="264" w:lineRule="auto"/>
        <w:rPr>
          <w:rFonts w:ascii="Verdana" w:hAnsi="Verdana"/>
        </w:rPr>
        <w:sectPr w:rsidR="00F94D20" w:rsidRPr="008B1AC8">
          <w:headerReference w:type="default" r:id="rId31"/>
          <w:footerReference w:type="default" r:id="rId32"/>
          <w:pgSz w:w="12240" w:h="15840"/>
          <w:pgMar w:top="1440" w:right="1440" w:bottom="1440" w:left="1440" w:header="708" w:footer="708" w:gutter="0"/>
          <w:cols w:space="720"/>
          <w:docGrid w:linePitch="360"/>
        </w:sectPr>
      </w:pPr>
      <w:r w:rsidRPr="008B1AC8">
        <w:rPr>
          <w:rFonts w:ascii="Verdana" w:hAnsi="Verdana"/>
        </w:rPr>
        <w:t>No ejecutar pruebas destructivas, intrusivas ni de carga contra la URL publicada.</w:t>
      </w:r>
    </w:p>
    <w:p w:rsidR="00F94D20" w:rsidRPr="008B1AC8" w:rsidRDefault="009236CB">
      <w:pPr>
        <w:pStyle w:val="Ttulo1"/>
        <w:rPr>
          <w:rFonts w:ascii="Verdana" w:hAnsi="Verdana"/>
          <w:sz w:val="22"/>
          <w:szCs w:val="22"/>
        </w:rPr>
      </w:pPr>
      <w:bookmarkStart w:id="37" w:name="_Toc242459286"/>
      <w:r w:rsidRPr="008B1AC8">
        <w:rPr>
          <w:rFonts w:ascii="Verdana" w:hAnsi="Verdana"/>
          <w:sz w:val="22"/>
          <w:szCs w:val="22"/>
        </w:rPr>
        <w:lastRenderedPageBreak/>
        <w:t>17. Referencias bibliográficas</w:t>
      </w:r>
      <w:bookmarkEnd w:id="37"/>
    </w:p>
    <w:p w:rsidR="00F94D20" w:rsidRPr="008B1AC8" w:rsidRDefault="009236CB">
      <w:pPr>
        <w:spacing w:after="120" w:line="276" w:lineRule="auto"/>
        <w:jc w:val="both"/>
        <w:rPr>
          <w:rFonts w:ascii="Verdana" w:hAnsi="Verdana"/>
        </w:rPr>
      </w:pPr>
      <w:r w:rsidRPr="008B1AC8">
        <w:rPr>
          <w:rFonts w:ascii="Verdana" w:hAnsi="Verdana"/>
        </w:rPr>
        <w:t>Referencias en formato APA, séptima edición. Las direcciones web se verificaron el 9 de octubre de 2026; la página del catálogo de ISO no permitió la consulta automatizada (respuesta 403), por lo que los datos de las normas se confirmaron en los resultados de búsqueda del sitio iso.org y en catálogos de organismos de normalización.</w:t>
      </w:r>
    </w:p>
    <w:p w:rsidR="00F94D20" w:rsidRPr="008B1AC8" w:rsidRDefault="009236CB">
      <w:pPr>
        <w:spacing w:after="160" w:line="276" w:lineRule="auto"/>
        <w:ind w:left="720" w:hanging="720"/>
        <w:rPr>
          <w:rFonts w:ascii="Verdana" w:hAnsi="Verdana"/>
        </w:rPr>
      </w:pPr>
      <w:r w:rsidRPr="008B1AC8">
        <w:rPr>
          <w:rFonts w:ascii="Verdana" w:hAnsi="Verdana"/>
        </w:rPr>
        <w:t>Deque Systems. (s. f.). Axe DevTools. https://www.deque.com/axe/devtools/</w:t>
      </w:r>
    </w:p>
    <w:p w:rsidR="00F94D20" w:rsidRPr="008B1AC8" w:rsidRDefault="009236CB">
      <w:pPr>
        <w:spacing w:after="160" w:line="276" w:lineRule="auto"/>
        <w:ind w:left="720" w:hanging="720"/>
        <w:rPr>
          <w:rFonts w:ascii="Verdana" w:hAnsi="Verdana"/>
        </w:rPr>
      </w:pPr>
      <w:r w:rsidRPr="008B1AC8">
        <w:rPr>
          <w:rFonts w:ascii="Verdana" w:hAnsi="Verdana"/>
        </w:rPr>
        <w:t>Google. (s. f.). Introduction to Lighthouse. Chrome for Developers. https://developer.chrome.com/docs/lighthouse/overview</w:t>
      </w:r>
    </w:p>
    <w:p w:rsidR="00F94D20" w:rsidRPr="008B1AC8" w:rsidRDefault="009236CB">
      <w:pPr>
        <w:spacing w:after="160" w:line="276" w:lineRule="auto"/>
        <w:ind w:left="720" w:hanging="720"/>
        <w:rPr>
          <w:rFonts w:ascii="Verdana" w:hAnsi="Verdana"/>
        </w:rPr>
      </w:pPr>
      <w:r w:rsidRPr="008B1AC8">
        <w:rPr>
          <w:rFonts w:ascii="Verdana" w:hAnsi="Verdana"/>
        </w:rPr>
        <w:t>Grafana Labs. (s. f.). Grafana k6 documentation. https://grafana.com/docs/k6/latest/</w:t>
      </w:r>
    </w:p>
    <w:p w:rsidR="00F94D20" w:rsidRPr="008B1AC8" w:rsidRDefault="009236CB">
      <w:pPr>
        <w:spacing w:after="160" w:line="276" w:lineRule="auto"/>
        <w:ind w:left="720" w:hanging="720"/>
        <w:rPr>
          <w:rFonts w:ascii="Verdana" w:hAnsi="Verdana"/>
        </w:rPr>
      </w:pPr>
      <w:r w:rsidRPr="008B1AC8">
        <w:rPr>
          <w:rFonts w:ascii="Verdana" w:hAnsi="Verdana"/>
        </w:rPr>
        <w:t>International Organization for Standardization &amp; International Electrotechnical Commission. (2011). Systems and software engineering — Systems and software Quality Requirements and Evaluation (SQuaRE) — System and software quality models (ISO/IEC 25010:2011; norma anulada). https://www.iso.org/standard/35733.html</w:t>
      </w:r>
    </w:p>
    <w:p w:rsidR="00F94D20" w:rsidRPr="008B1AC8" w:rsidRDefault="009236CB">
      <w:pPr>
        <w:spacing w:after="160" w:line="276" w:lineRule="auto"/>
        <w:ind w:left="720" w:hanging="720"/>
        <w:rPr>
          <w:rFonts w:ascii="Verdana" w:hAnsi="Verdana"/>
        </w:rPr>
      </w:pPr>
      <w:r w:rsidRPr="008B1AC8">
        <w:rPr>
          <w:rFonts w:ascii="Verdana" w:hAnsi="Verdana"/>
        </w:rPr>
        <w:t>International Organization for Standardization &amp; International Electrotechnical Commission. (2023). Systems and software engineering — Systems and software Quality Requirements and Evaluation (SQuaRE) — Product quality model (ISO/IEC 25010:2023). https://www.iso.org/standard/78176.html</w:t>
      </w:r>
    </w:p>
    <w:p w:rsidR="00F94D20" w:rsidRPr="008B1AC8" w:rsidRDefault="009236CB">
      <w:pPr>
        <w:spacing w:after="160" w:line="276" w:lineRule="auto"/>
        <w:ind w:left="720" w:hanging="720"/>
        <w:rPr>
          <w:rFonts w:ascii="Verdana" w:hAnsi="Verdana"/>
        </w:rPr>
      </w:pPr>
      <w:r w:rsidRPr="008B1AC8">
        <w:rPr>
          <w:rFonts w:ascii="Verdana" w:hAnsi="Verdana"/>
        </w:rPr>
        <w:t>OWASP Foundation. (2025). OWASP Top 10:2025. https://top10.owasp.org/</w:t>
      </w:r>
    </w:p>
    <w:p w:rsidR="00F94D20" w:rsidRPr="008B1AC8" w:rsidRDefault="009236CB">
      <w:pPr>
        <w:spacing w:after="160" w:line="276" w:lineRule="auto"/>
        <w:ind w:left="720" w:hanging="720"/>
        <w:rPr>
          <w:rFonts w:ascii="Verdana" w:hAnsi="Verdana"/>
        </w:rPr>
      </w:pPr>
      <w:r w:rsidRPr="008B1AC8">
        <w:rPr>
          <w:rFonts w:ascii="Verdana" w:hAnsi="Verdana"/>
        </w:rPr>
        <w:t>Selenium Project. (s. f.-a). Command-line Runner. Selenium IDE. https://www.selenium.dev/selenium-ide/docs/en/introduction/command-line-runner</w:t>
      </w:r>
    </w:p>
    <w:p w:rsidR="00F94D20" w:rsidRPr="008B1AC8" w:rsidRDefault="009236CB">
      <w:pPr>
        <w:spacing w:after="160" w:line="276" w:lineRule="auto"/>
        <w:ind w:left="720" w:hanging="720"/>
        <w:rPr>
          <w:rFonts w:ascii="Verdana" w:hAnsi="Verdana"/>
        </w:rPr>
      </w:pPr>
      <w:r w:rsidRPr="008B1AC8">
        <w:rPr>
          <w:rFonts w:ascii="Verdana" w:hAnsi="Verdana"/>
        </w:rPr>
        <w:t>Selenium Project. (s. f.-b). Commands. Selenium IDE. https://www.selenium.dev/selenium-ide/docs/en/api/commands</w:t>
      </w:r>
    </w:p>
    <w:p w:rsidR="00F94D20" w:rsidRPr="008B1AC8" w:rsidRDefault="009236CB">
      <w:pPr>
        <w:spacing w:after="160" w:line="276" w:lineRule="auto"/>
        <w:ind w:left="720" w:hanging="720"/>
        <w:rPr>
          <w:rFonts w:ascii="Verdana" w:hAnsi="Verdana"/>
        </w:rPr>
      </w:pPr>
      <w:r w:rsidRPr="008B1AC8">
        <w:rPr>
          <w:rFonts w:ascii="Verdana" w:hAnsi="Verdana"/>
        </w:rPr>
        <w:t>Selenium Project. (s. f.-c). Selenium IDE: Open source record and playback test automation for the web. https://www.selenium.dev/selenium-ide/</w:t>
      </w:r>
    </w:p>
    <w:p w:rsidR="00F94D20" w:rsidRPr="008B1AC8" w:rsidRDefault="009236CB">
      <w:pPr>
        <w:spacing w:after="160" w:line="276" w:lineRule="auto"/>
        <w:ind w:left="720" w:hanging="720"/>
        <w:rPr>
          <w:rFonts w:ascii="Verdana" w:hAnsi="Verdana"/>
        </w:rPr>
      </w:pPr>
      <w:r w:rsidRPr="008B1AC8">
        <w:rPr>
          <w:rFonts w:ascii="Verdana" w:hAnsi="Verdana"/>
        </w:rPr>
        <w:t>World Wide Web Consortium. (2024, 12 de diciembre). Web Content Accessibility Guidelines (WCAG) 2.2 (W3C Recommendation). https://www.w3.org/TR/WCAG22/</w:t>
      </w:r>
    </w:p>
    <w:p w:rsidR="00F94D20" w:rsidRPr="008B1AC8" w:rsidRDefault="009236CB">
      <w:pPr>
        <w:spacing w:after="160" w:line="276" w:lineRule="auto"/>
        <w:ind w:left="720" w:hanging="720"/>
        <w:rPr>
          <w:rFonts w:ascii="Verdana" w:hAnsi="Verdana"/>
        </w:rPr>
      </w:pPr>
      <w:r w:rsidRPr="008B1AC8">
        <w:rPr>
          <w:rFonts w:ascii="Verdana" w:hAnsi="Verdana"/>
        </w:rPr>
        <w:t>ZAP Dev Team. (s. f.). Zed Attack Proxy (ZAP). https://www.zaproxy.org/</w:t>
      </w:r>
    </w:p>
    <w:p w:rsidR="00F94D20" w:rsidRPr="008B1AC8" w:rsidRDefault="009236CB" w:rsidP="00726E1E">
      <w:pPr>
        <w:pStyle w:val="Ttulo2"/>
      </w:pPr>
      <w:bookmarkStart w:id="38" w:name="_Toc242459287"/>
      <w:r w:rsidRPr="008B1AC8">
        <w:lastRenderedPageBreak/>
        <w:t>Fuentes internas consultadas (no bibliográficas)</w:t>
      </w:r>
      <w:bookmarkEnd w:id="38"/>
    </w:p>
    <w:p w:rsidR="00F94D20" w:rsidRPr="008B1AC8" w:rsidRDefault="009236CB">
      <w:pPr>
        <w:spacing w:after="120" w:line="276" w:lineRule="auto"/>
        <w:jc w:val="both"/>
        <w:rPr>
          <w:rFonts w:ascii="Verdana" w:hAnsi="Verdana"/>
        </w:rPr>
      </w:pPr>
      <w:r w:rsidRPr="008B1AC8">
        <w:rPr>
          <w:rFonts w:ascii="Verdana" w:hAnsi="Verdana"/>
        </w:rPr>
        <w:t>Código fuente y documentación técnica del repositorio de Mi Ruta: control/instrucciones.md, docs/architecture.md, docs/api.md, docs/scenarios.md, docs/errors.md, docs/testability-matrix.md, docs/selenium.md, docs/accessibility.md, docs/responsive.md, docs/realtime.md, docs/admin.md y docs/deployment-vercel.md. La guía de aprendizaje de la Tarea 3 no estaba disponible en el repositorio; el grupo debe añadirla como referencia con sus datos oficiales.</w:t>
      </w:r>
    </w:p>
    <w:sectPr w:rsidR="00F94D20" w:rsidRPr="008B1AC8">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57EC" w:rsidRDefault="002C57EC">
      <w:r>
        <w:separator/>
      </w:r>
    </w:p>
  </w:endnote>
  <w:endnote w:type="continuationSeparator" w:id="0">
    <w:p w:rsidR="002C57EC" w:rsidRDefault="002C5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133</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133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14</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14</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19</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19</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36</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36</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42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42</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63</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63</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72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72</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75</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75</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80</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80</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126</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126</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129</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129</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133</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133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57EC" w:rsidRDefault="002C57EC">
      <w:r>
        <w:separator/>
      </w:r>
    </w:p>
  </w:footnote>
  <w:footnote w:type="continuationSeparator" w:id="0">
    <w:p w:rsidR="002C57EC" w:rsidRDefault="002C5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1C3D" w:rsidRDefault="00751C3D">
    <w:pPr>
      <w:pBdr>
        <w:bottom w:val="single" w:sz="4" w:space="2" w:color="8EAADB"/>
      </w:pBdr>
      <w:jc w:val="right"/>
    </w:pPr>
    <w:r>
      <w:rPr>
        <w:color w:val="595959"/>
        <w:sz w:val="16"/>
        <w:szCs w:val="16"/>
      </w:rPr>
      <w:t>Plan de pruebas – Mi Ruta · Tarea 3 – Prácticas simuladas · Calidad de Software (202016903)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43D1D"/>
    <w:multiLevelType w:val="hybridMultilevel"/>
    <w:tmpl w:val="A4B658DC"/>
    <w:lvl w:ilvl="0" w:tplc="5822844A" w:tentative="1">
      <w:start w:val="1"/>
      <w:numFmt w:val="bullet"/>
      <w:lvlText w:val="●"/>
      <w:lvlJc w:val="left"/>
      <w:pPr>
        <w:ind w:left="720" w:hanging="360"/>
      </w:pPr>
    </w:lvl>
    <w:lvl w:ilvl="1" w:tplc="AF48F36E" w:tentative="1">
      <w:start w:val="1"/>
      <w:numFmt w:val="bullet"/>
      <w:lvlText w:val="○"/>
      <w:lvlJc w:val="left"/>
      <w:pPr>
        <w:ind w:left="1440" w:hanging="360"/>
      </w:pPr>
    </w:lvl>
    <w:lvl w:ilvl="2" w:tplc="6070FE3C" w:tentative="1">
      <w:start w:val="1"/>
      <w:numFmt w:val="bullet"/>
      <w:lvlText w:val="■"/>
      <w:lvlJc w:val="left"/>
      <w:pPr>
        <w:ind w:left="2160" w:hanging="360"/>
      </w:pPr>
    </w:lvl>
    <w:lvl w:ilvl="3" w:tplc="02E42670" w:tentative="1">
      <w:start w:val="1"/>
      <w:numFmt w:val="bullet"/>
      <w:lvlText w:val="●"/>
      <w:lvlJc w:val="left"/>
      <w:pPr>
        <w:ind w:left="2880" w:hanging="360"/>
      </w:pPr>
    </w:lvl>
    <w:lvl w:ilvl="4" w:tplc="EB8E2BAC" w:tentative="1">
      <w:start w:val="1"/>
      <w:numFmt w:val="bullet"/>
      <w:lvlText w:val="○"/>
      <w:lvlJc w:val="left"/>
      <w:pPr>
        <w:ind w:left="3600" w:hanging="360"/>
      </w:pPr>
    </w:lvl>
    <w:lvl w:ilvl="5" w:tplc="EB1659E6" w:tentative="1">
      <w:start w:val="1"/>
      <w:numFmt w:val="bullet"/>
      <w:lvlText w:val="■"/>
      <w:lvlJc w:val="left"/>
      <w:pPr>
        <w:ind w:left="4320" w:hanging="360"/>
      </w:pPr>
    </w:lvl>
    <w:lvl w:ilvl="6" w:tplc="22A45996" w:tentative="1">
      <w:start w:val="1"/>
      <w:numFmt w:val="bullet"/>
      <w:lvlText w:val="●"/>
      <w:lvlJc w:val="left"/>
      <w:pPr>
        <w:ind w:left="5040" w:hanging="360"/>
      </w:pPr>
    </w:lvl>
    <w:lvl w:ilvl="7" w:tplc="5FC20C2A" w:tentative="1">
      <w:start w:val="1"/>
      <w:numFmt w:val="bullet"/>
      <w:lvlText w:val="●"/>
      <w:lvlJc w:val="left"/>
      <w:pPr>
        <w:ind w:left="5760" w:hanging="360"/>
      </w:pPr>
    </w:lvl>
    <w:lvl w:ilvl="8" w:tplc="EC8A2DA0" w:tentative="1">
      <w:start w:val="1"/>
      <w:numFmt w:val="bullet"/>
      <w:lvlText w:val="●"/>
      <w:lvlJc w:val="left"/>
      <w:pPr>
        <w:ind w:left="6480" w:hanging="360"/>
      </w:pPr>
    </w:lvl>
  </w:abstractNum>
  <w:abstractNum w:abstractNumId="1" w15:restartNumberingAfterBreak="0">
    <w:nsid w:val="51032600"/>
    <w:multiLevelType w:val="hybridMultilevel"/>
    <w:tmpl w:val="EEE66E06"/>
    <w:lvl w:ilvl="0" w:tplc="45C4F92A">
      <w:start w:val="1"/>
      <w:numFmt w:val="bullet"/>
      <w:lvlText w:val="•"/>
      <w:lvlJc w:val="left"/>
      <w:pPr>
        <w:ind w:left="720" w:hanging="360"/>
      </w:pPr>
    </w:lvl>
    <w:lvl w:ilvl="1" w:tplc="8B28257E">
      <w:numFmt w:val="decimal"/>
      <w:lvlText w:val=""/>
      <w:lvlJc w:val="left"/>
    </w:lvl>
    <w:lvl w:ilvl="2" w:tplc="D534ADF0">
      <w:numFmt w:val="decimal"/>
      <w:lvlText w:val=""/>
      <w:lvlJc w:val="left"/>
    </w:lvl>
    <w:lvl w:ilvl="3" w:tplc="6A6ABDE4">
      <w:numFmt w:val="decimal"/>
      <w:lvlText w:val=""/>
      <w:lvlJc w:val="left"/>
    </w:lvl>
    <w:lvl w:ilvl="4" w:tplc="83C454C0">
      <w:numFmt w:val="decimal"/>
      <w:lvlText w:val=""/>
      <w:lvlJc w:val="left"/>
    </w:lvl>
    <w:lvl w:ilvl="5" w:tplc="B4187C74">
      <w:numFmt w:val="decimal"/>
      <w:lvlText w:val=""/>
      <w:lvlJc w:val="left"/>
    </w:lvl>
    <w:lvl w:ilvl="6" w:tplc="E5800028">
      <w:numFmt w:val="decimal"/>
      <w:lvlText w:val=""/>
      <w:lvlJc w:val="left"/>
    </w:lvl>
    <w:lvl w:ilvl="7" w:tplc="4FA26240">
      <w:numFmt w:val="decimal"/>
      <w:lvlText w:val=""/>
      <w:lvlJc w:val="left"/>
    </w:lvl>
    <w:lvl w:ilvl="8" w:tplc="893AD7F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D20"/>
    <w:rsid w:val="002C57EC"/>
    <w:rsid w:val="002E2285"/>
    <w:rsid w:val="00726E1E"/>
    <w:rsid w:val="00751C3D"/>
    <w:rsid w:val="008B1AC8"/>
    <w:rsid w:val="008F1AC5"/>
    <w:rsid w:val="009236CB"/>
    <w:rsid w:val="00B37CF3"/>
    <w:rsid w:val="00C178D7"/>
    <w:rsid w:val="00D87546"/>
    <w:rsid w:val="00F94D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E050"/>
  <w15:docId w15:val="{9DD75833-A45B-4B98-9630-00D27A71F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160"/>
      <w:outlineLvl w:val="0"/>
    </w:pPr>
    <w:rPr>
      <w:b/>
      <w:bCs/>
      <w:color w:val="1F3864"/>
      <w:sz w:val="30"/>
      <w:szCs w:val="30"/>
    </w:rPr>
  </w:style>
  <w:style w:type="paragraph" w:styleId="Ttulo2">
    <w:name w:val="heading 2"/>
    <w:basedOn w:val="Normal"/>
    <w:next w:val="Normal"/>
    <w:uiPriority w:val="9"/>
    <w:unhideWhenUsed/>
    <w:qFormat/>
    <w:rsid w:val="00726E1E"/>
    <w:pPr>
      <w:keepNext/>
      <w:spacing w:before="200" w:after="120"/>
      <w:outlineLvl w:val="1"/>
    </w:pPr>
    <w:rPr>
      <w:rFonts w:ascii="Verdana" w:hAnsi="Verdana"/>
      <w:b/>
      <w:bCs/>
    </w:rPr>
  </w:style>
  <w:style w:type="paragraph" w:styleId="Ttulo3">
    <w:name w:val="heading 3"/>
    <w:basedOn w:val="Normal"/>
    <w:next w:val="Normal"/>
    <w:uiPriority w:val="9"/>
    <w:unhideWhenUsed/>
    <w:qFormat/>
    <w:pPr>
      <w:keepNext/>
      <w:spacing w:before="200" w:after="100"/>
      <w:outlineLvl w:val="2"/>
    </w:pPr>
    <w:rPr>
      <w:b/>
      <w:bCs/>
      <w:color w:val="2F5496"/>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236CB"/>
    <w:pPr>
      <w:spacing w:after="100"/>
    </w:pPr>
  </w:style>
  <w:style w:type="paragraph" w:styleId="TDC2">
    <w:name w:val="toc 2"/>
    <w:basedOn w:val="Normal"/>
    <w:next w:val="Normal"/>
    <w:autoRedefine/>
    <w:uiPriority w:val="39"/>
    <w:unhideWhenUsed/>
    <w:rsid w:val="009236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172</Pages>
  <Words>33766</Words>
  <Characters>185713</Characters>
  <Application>Microsoft Office Word</Application>
  <DocSecurity>0</DocSecurity>
  <Lines>1547</Lines>
  <Paragraphs>438</Paragraphs>
  <ScaleCrop>false</ScaleCrop>
  <HeadingPairs>
    <vt:vector size="2" baseType="variant">
      <vt:variant>
        <vt:lpstr>Título</vt:lpstr>
      </vt:variant>
      <vt:variant>
        <vt:i4>1</vt:i4>
      </vt:variant>
    </vt:vector>
  </HeadingPairs>
  <TitlesOfParts>
    <vt:vector size="1" baseType="lpstr">
      <vt:lpstr>Plan de pruebas – Mi Ruta – Tarea 3</vt:lpstr>
    </vt:vector>
  </TitlesOfParts>
  <Company/>
  <LinksUpToDate>false</LinksUpToDate>
  <CharactersWithSpaces>219041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Mi Ruta – Tarea 3</dc:title>
  <dc:creator>Grupo de Calidad de Software</dc:creator>
  <dc:description>Plan de pruebas funcionales y no funcionales de Mi Ruta</dc:description>
  <cp:lastModifiedBy>Gustavo Sánchez</cp:lastModifiedBy>
  <cp:revision>7</cp:revision>
  <dcterms:created xsi:type="dcterms:W3CDTF">2026-10-09T22:58:00Z</dcterms:created>
  <dcterms:modified xsi:type="dcterms:W3CDTF">2026-10-09T23:16:00Z</dcterms:modified>
</cp:coreProperties>
</file>