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FD09C" w14:textId="2899472A" w:rsidR="0005661B" w:rsidRPr="0005661B" w:rsidRDefault="0005661B" w:rsidP="0005661B">
      <w:pPr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b/>
          <w:bCs/>
        </w:rPr>
        <w:t>Juan Sebastián Gutiérrez Garay</w:t>
      </w:r>
      <w:r w:rsidRPr="0005661B">
        <w:rPr>
          <w:rFonts w:ascii="Calibri" w:hAnsi="Calibri" w:cs="Calibri"/>
        </w:rPr>
        <w:t xml:space="preserve"> </w:t>
      </w:r>
      <w:r w:rsidRPr="00C353D9">
        <w:rPr>
          <w:rFonts w:ascii="Calibri" w:hAnsi="Calibri" w:cs="Calibri"/>
          <w:sz w:val="20"/>
          <w:szCs w:val="20"/>
        </w:rPr>
        <w:br/>
      </w:r>
      <w:r w:rsidRPr="0005661B">
        <w:rPr>
          <w:rFonts w:ascii="Calibri" w:hAnsi="Calibri" w:cs="Calibri"/>
          <w:i/>
          <w:iCs/>
          <w:sz w:val="20"/>
          <w:szCs w:val="20"/>
        </w:rPr>
        <w:t>Comunicador Social-Periodista. Magíster (C) en Estudios Culturales</w:t>
      </w:r>
      <w:r w:rsidRPr="0005661B">
        <w:rPr>
          <w:rFonts w:ascii="Calibri" w:hAnsi="Calibri" w:cs="Calibri"/>
          <w:sz w:val="20"/>
          <w:szCs w:val="20"/>
        </w:rPr>
        <w:t xml:space="preserve"> </w:t>
      </w:r>
      <w:r w:rsidRPr="00C353D9">
        <w:rPr>
          <w:rFonts w:ascii="Calibri" w:hAnsi="Calibri" w:cs="Calibri"/>
          <w:sz w:val="20"/>
          <w:szCs w:val="20"/>
        </w:rPr>
        <w:br/>
      </w:r>
      <w:r w:rsidRPr="00C353D9">
        <w:rPr>
          <w:rFonts w:ascii="Calibri" w:hAnsi="Calibri" w:cs="Calibri"/>
          <w:i/>
          <w:iCs/>
          <w:sz w:val="20"/>
          <w:szCs w:val="20"/>
        </w:rPr>
        <w:t>Estudiante de Tecnología en Desarrollo de Software</w:t>
      </w:r>
      <w:r w:rsidRPr="00C353D9">
        <w:rPr>
          <w:rFonts w:ascii="Calibri" w:hAnsi="Calibri" w:cs="Calibri"/>
          <w:sz w:val="20"/>
          <w:szCs w:val="20"/>
        </w:rPr>
        <w:br/>
      </w:r>
      <w:r w:rsidRPr="0005661B">
        <w:rPr>
          <w:rFonts w:ascii="Calibri" w:hAnsi="Calibri" w:cs="Calibri"/>
          <w:i/>
          <w:iCs/>
          <w:sz w:val="20"/>
          <w:szCs w:val="20"/>
        </w:rPr>
        <w:t xml:space="preserve">Contacto: </w:t>
      </w:r>
      <w:r w:rsidRPr="00C353D9">
        <w:rPr>
          <w:rFonts w:ascii="Calibri" w:hAnsi="Calibri" w:cs="Calibri"/>
          <w:i/>
          <w:iCs/>
          <w:sz w:val="20"/>
          <w:szCs w:val="20"/>
        </w:rPr>
        <w:t>sgut.software@gmail.com</w:t>
      </w:r>
      <w:r w:rsidRPr="0005661B">
        <w:rPr>
          <w:rFonts w:ascii="Calibri" w:hAnsi="Calibri" w:cs="Calibri"/>
          <w:i/>
          <w:iCs/>
          <w:sz w:val="20"/>
          <w:szCs w:val="20"/>
        </w:rPr>
        <w:t xml:space="preserve"> | +57 310 860 3003</w:t>
      </w:r>
    </w:p>
    <w:p w14:paraId="38F2E350" w14:textId="185529FC" w:rsidR="0005661B" w:rsidRPr="0005661B" w:rsidRDefault="0005661B" w:rsidP="00C353D9">
      <w:pPr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sz w:val="20"/>
          <w:szCs w:val="20"/>
        </w:rPr>
        <w:t xml:space="preserve">Estratega de comunicaciones con </w:t>
      </w:r>
      <w:r w:rsidRPr="00C353D9">
        <w:rPr>
          <w:rFonts w:ascii="Calibri" w:hAnsi="Calibri" w:cs="Calibri"/>
          <w:sz w:val="20"/>
          <w:szCs w:val="20"/>
        </w:rPr>
        <w:t xml:space="preserve">más de </w:t>
      </w:r>
      <w:r w:rsidRPr="0005661B">
        <w:rPr>
          <w:rFonts w:ascii="Calibri" w:hAnsi="Calibri" w:cs="Calibri"/>
          <w:sz w:val="20"/>
          <w:szCs w:val="20"/>
        </w:rPr>
        <w:t>1</w:t>
      </w:r>
      <w:r w:rsidRPr="00C353D9">
        <w:rPr>
          <w:rFonts w:ascii="Calibri" w:hAnsi="Calibri" w:cs="Calibri"/>
          <w:sz w:val="20"/>
          <w:szCs w:val="20"/>
        </w:rPr>
        <w:t>5</w:t>
      </w:r>
      <w:r w:rsidRPr="0005661B">
        <w:rPr>
          <w:rFonts w:ascii="Calibri" w:hAnsi="Calibri" w:cs="Calibri"/>
          <w:sz w:val="20"/>
          <w:szCs w:val="20"/>
        </w:rPr>
        <w:t xml:space="preserve"> años de experiencia en relacionamiento con medios de comunicación públicos y privados a nivel regional y nacional. Experto en posicionamiento de marca, mensajes clave y voceros a través de free </w:t>
      </w:r>
      <w:proofErr w:type="spellStart"/>
      <w:r w:rsidRPr="0005661B">
        <w:rPr>
          <w:rFonts w:ascii="Calibri" w:hAnsi="Calibri" w:cs="Calibri"/>
          <w:sz w:val="20"/>
          <w:szCs w:val="20"/>
        </w:rPr>
        <w:t>press</w:t>
      </w:r>
      <w:proofErr w:type="spellEnd"/>
      <w:r w:rsidRPr="0005661B">
        <w:rPr>
          <w:rFonts w:ascii="Calibri" w:hAnsi="Calibri" w:cs="Calibri"/>
          <w:sz w:val="20"/>
          <w:szCs w:val="20"/>
        </w:rPr>
        <w:t>. Ha establecido alianzas estratégicas con gobiernos, grupos de interés, ONG, academia y cooperación internacional. Creador de tácticas de comunicación interna y externa en múltiples formatos (escrito, audio, video, web).</w:t>
      </w:r>
    </w:p>
    <w:p w14:paraId="59074A74" w14:textId="77777777" w:rsidR="0005661B" w:rsidRPr="0005661B" w:rsidRDefault="0005661B" w:rsidP="00C353D9">
      <w:pPr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b/>
          <w:bCs/>
          <w:sz w:val="20"/>
          <w:szCs w:val="20"/>
        </w:rPr>
        <w:t>Habilidades:</w:t>
      </w:r>
    </w:p>
    <w:p w14:paraId="07C02E8B" w14:textId="77777777" w:rsidR="0005661B" w:rsidRPr="0005661B" w:rsidRDefault="0005661B" w:rsidP="00C353D9">
      <w:pPr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b/>
          <w:bCs/>
          <w:sz w:val="20"/>
          <w:szCs w:val="20"/>
        </w:rPr>
        <w:t>Comunicación Estratégica:</w:t>
      </w:r>
      <w:r w:rsidRPr="0005661B">
        <w:rPr>
          <w:rFonts w:ascii="Calibri" w:hAnsi="Calibri" w:cs="Calibri"/>
          <w:sz w:val="20"/>
          <w:szCs w:val="20"/>
        </w:rPr>
        <w:t xml:space="preserve"> Relaciones Públicas, Medios de comunicación, Redes sociales, Email Marketing, Agencias de medios y publicidad, Google </w:t>
      </w:r>
      <w:proofErr w:type="spellStart"/>
      <w:r w:rsidRPr="0005661B">
        <w:rPr>
          <w:rFonts w:ascii="Calibri" w:hAnsi="Calibri" w:cs="Calibri"/>
          <w:sz w:val="20"/>
          <w:szCs w:val="20"/>
        </w:rPr>
        <w:t>Analytics</w:t>
      </w:r>
      <w:proofErr w:type="spellEnd"/>
      <w:r w:rsidRPr="0005661B">
        <w:rPr>
          <w:rFonts w:ascii="Calibri" w:hAnsi="Calibri" w:cs="Calibri"/>
          <w:sz w:val="20"/>
          <w:szCs w:val="20"/>
        </w:rPr>
        <w:t xml:space="preserve"> &amp; SEO, Planeación.</w:t>
      </w:r>
    </w:p>
    <w:p w14:paraId="72C63B46" w14:textId="01C92622" w:rsidR="0005661B" w:rsidRPr="0005661B" w:rsidRDefault="0005661B" w:rsidP="00C353D9">
      <w:pPr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b/>
          <w:bCs/>
          <w:sz w:val="20"/>
          <w:szCs w:val="20"/>
        </w:rPr>
        <w:t>Habilidades Creativas:</w:t>
      </w:r>
      <w:r w:rsidRPr="0005661B">
        <w:rPr>
          <w:rFonts w:ascii="Calibri" w:hAnsi="Calibri" w:cs="Calibri"/>
          <w:sz w:val="20"/>
          <w:szCs w:val="20"/>
        </w:rPr>
        <w:t xml:space="preserve"> Fotografía</w:t>
      </w:r>
      <w:r w:rsidR="00C353D9" w:rsidRPr="00C353D9">
        <w:rPr>
          <w:rFonts w:ascii="Calibri" w:hAnsi="Calibri" w:cs="Calibri"/>
          <w:sz w:val="20"/>
          <w:szCs w:val="20"/>
        </w:rPr>
        <w:t>,</w:t>
      </w:r>
      <w:r w:rsidRPr="0005661B">
        <w:rPr>
          <w:rFonts w:ascii="Calibri" w:hAnsi="Calibri" w:cs="Calibri"/>
          <w:sz w:val="20"/>
          <w:szCs w:val="20"/>
        </w:rPr>
        <w:t xml:space="preserve"> Video, Diseño editorial, Comunicación para el Desarrollo, Diseño y divulgación de contenidos.</w:t>
      </w:r>
    </w:p>
    <w:p w14:paraId="39DCCFC9" w14:textId="76869A8E" w:rsidR="0005661B" w:rsidRPr="0005661B" w:rsidRDefault="0005661B" w:rsidP="00C353D9">
      <w:pPr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b/>
          <w:bCs/>
          <w:sz w:val="20"/>
          <w:szCs w:val="20"/>
        </w:rPr>
        <w:t>Software:</w:t>
      </w:r>
      <w:r w:rsidRPr="0005661B">
        <w:rPr>
          <w:rFonts w:ascii="Calibri" w:hAnsi="Calibri" w:cs="Calibri"/>
          <w:sz w:val="20"/>
          <w:szCs w:val="20"/>
        </w:rPr>
        <w:t xml:space="preserve"> Adobe Photoshop, Adobe </w:t>
      </w:r>
      <w:proofErr w:type="spellStart"/>
      <w:r w:rsidRPr="0005661B">
        <w:rPr>
          <w:rFonts w:ascii="Calibri" w:hAnsi="Calibri" w:cs="Calibri"/>
          <w:sz w:val="20"/>
          <w:szCs w:val="20"/>
        </w:rPr>
        <w:t>Illustrator</w:t>
      </w:r>
      <w:proofErr w:type="spellEnd"/>
      <w:r w:rsidRPr="0005661B">
        <w:rPr>
          <w:rFonts w:ascii="Calibri" w:hAnsi="Calibri" w:cs="Calibri"/>
          <w:sz w:val="20"/>
          <w:szCs w:val="20"/>
        </w:rPr>
        <w:t xml:space="preserve">, Adobe </w:t>
      </w:r>
      <w:proofErr w:type="spellStart"/>
      <w:r w:rsidRPr="0005661B">
        <w:rPr>
          <w:rFonts w:ascii="Calibri" w:hAnsi="Calibri" w:cs="Calibri"/>
          <w:sz w:val="20"/>
          <w:szCs w:val="20"/>
        </w:rPr>
        <w:t>Indesign</w:t>
      </w:r>
      <w:proofErr w:type="spellEnd"/>
      <w:r w:rsidRPr="0005661B">
        <w:rPr>
          <w:rFonts w:ascii="Calibri" w:hAnsi="Calibri" w:cs="Calibri"/>
          <w:sz w:val="20"/>
          <w:szCs w:val="20"/>
        </w:rPr>
        <w:t xml:space="preserve">, </w:t>
      </w:r>
      <w:r w:rsidRPr="00C353D9">
        <w:rPr>
          <w:rFonts w:ascii="Calibri" w:hAnsi="Calibri" w:cs="Calibri"/>
          <w:sz w:val="20"/>
          <w:szCs w:val="20"/>
        </w:rPr>
        <w:t xml:space="preserve">Adobe </w:t>
      </w:r>
      <w:proofErr w:type="spellStart"/>
      <w:r w:rsidRPr="00C353D9">
        <w:rPr>
          <w:rFonts w:ascii="Calibri" w:hAnsi="Calibri" w:cs="Calibri"/>
          <w:sz w:val="20"/>
          <w:szCs w:val="20"/>
        </w:rPr>
        <w:t>Premiere</w:t>
      </w:r>
      <w:proofErr w:type="spellEnd"/>
      <w:r w:rsidRPr="00C353D9">
        <w:rPr>
          <w:rFonts w:ascii="Calibri" w:hAnsi="Calibri" w:cs="Calibri"/>
          <w:sz w:val="20"/>
          <w:szCs w:val="20"/>
        </w:rPr>
        <w:t xml:space="preserve">, </w:t>
      </w:r>
      <w:r w:rsidRPr="0005661B">
        <w:rPr>
          <w:rFonts w:ascii="Calibri" w:hAnsi="Calibri" w:cs="Calibri"/>
          <w:sz w:val="20"/>
          <w:szCs w:val="20"/>
        </w:rPr>
        <w:t xml:space="preserve">Microsoft Word, Microsoft Excel, Microsoft </w:t>
      </w:r>
      <w:proofErr w:type="spellStart"/>
      <w:r w:rsidRPr="0005661B">
        <w:rPr>
          <w:rFonts w:ascii="Calibri" w:hAnsi="Calibri" w:cs="Calibri"/>
          <w:sz w:val="20"/>
          <w:szCs w:val="20"/>
        </w:rPr>
        <w:t>Powerpoint</w:t>
      </w:r>
      <w:proofErr w:type="spellEnd"/>
      <w:r w:rsidRPr="00C353D9">
        <w:rPr>
          <w:rFonts w:ascii="Calibri" w:hAnsi="Calibri" w:cs="Calibri"/>
          <w:sz w:val="20"/>
          <w:szCs w:val="20"/>
        </w:rPr>
        <w:t>.</w:t>
      </w:r>
    </w:p>
    <w:p w14:paraId="671C2676" w14:textId="77777777" w:rsidR="0005661B" w:rsidRPr="0005661B" w:rsidRDefault="0005661B" w:rsidP="00C353D9">
      <w:pPr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b/>
          <w:bCs/>
          <w:sz w:val="20"/>
          <w:szCs w:val="20"/>
        </w:rPr>
        <w:t>Experiencia Profesional:</w:t>
      </w:r>
    </w:p>
    <w:p w14:paraId="7571D4F3" w14:textId="130FC77B" w:rsidR="0005661B" w:rsidRPr="0005661B" w:rsidRDefault="0005661B" w:rsidP="00C353D9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proofErr w:type="spellStart"/>
      <w:r w:rsidRPr="00C353D9">
        <w:rPr>
          <w:rFonts w:ascii="Calibri" w:hAnsi="Calibri" w:cs="Calibri"/>
          <w:b/>
          <w:bCs/>
          <w:sz w:val="20"/>
          <w:szCs w:val="20"/>
        </w:rPr>
        <w:t>Pason</w:t>
      </w:r>
      <w:proofErr w:type="spellEnd"/>
      <w:r w:rsidRPr="00C353D9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C353D9">
        <w:rPr>
          <w:rFonts w:ascii="Calibri" w:hAnsi="Calibri" w:cs="Calibri"/>
          <w:b/>
          <w:bCs/>
          <w:sz w:val="20"/>
          <w:szCs w:val="20"/>
        </w:rPr>
        <w:t>Systems</w:t>
      </w:r>
      <w:proofErr w:type="spellEnd"/>
      <w:r w:rsidR="00C353D9" w:rsidRPr="00C353D9">
        <w:rPr>
          <w:rFonts w:ascii="Calibri" w:hAnsi="Calibri" w:cs="Calibri"/>
          <w:b/>
          <w:bCs/>
          <w:sz w:val="20"/>
          <w:szCs w:val="20"/>
        </w:rPr>
        <w:t xml:space="preserve"> Corp.</w:t>
      </w:r>
      <w:r w:rsidRPr="0005661B">
        <w:rPr>
          <w:rFonts w:ascii="Calibri" w:hAnsi="Calibri" w:cs="Calibri"/>
          <w:sz w:val="20"/>
          <w:szCs w:val="20"/>
        </w:rPr>
        <w:t xml:space="preserve"> (</w:t>
      </w:r>
      <w:r w:rsidR="001E1E04">
        <w:rPr>
          <w:rFonts w:ascii="Calibri" w:hAnsi="Calibri" w:cs="Calibri"/>
          <w:sz w:val="20"/>
          <w:szCs w:val="20"/>
        </w:rPr>
        <w:t>f</w:t>
      </w:r>
      <w:r w:rsidRPr="00C353D9">
        <w:rPr>
          <w:rFonts w:ascii="Calibri" w:hAnsi="Calibri" w:cs="Calibri"/>
          <w:sz w:val="20"/>
          <w:szCs w:val="20"/>
        </w:rPr>
        <w:t>ebrero</w:t>
      </w:r>
      <w:r w:rsidRPr="0005661B">
        <w:rPr>
          <w:rFonts w:ascii="Calibri" w:hAnsi="Calibri" w:cs="Calibri"/>
          <w:sz w:val="20"/>
          <w:szCs w:val="20"/>
        </w:rPr>
        <w:t xml:space="preserve"> 202</w:t>
      </w:r>
      <w:r w:rsidRPr="00C353D9">
        <w:rPr>
          <w:rFonts w:ascii="Calibri" w:hAnsi="Calibri" w:cs="Calibri"/>
          <w:sz w:val="20"/>
          <w:szCs w:val="20"/>
        </w:rPr>
        <w:t>3</w:t>
      </w:r>
      <w:r w:rsidRPr="0005661B">
        <w:rPr>
          <w:rFonts w:ascii="Calibri" w:hAnsi="Calibri" w:cs="Calibri"/>
          <w:sz w:val="20"/>
          <w:szCs w:val="20"/>
        </w:rPr>
        <w:t xml:space="preserve"> - </w:t>
      </w:r>
      <w:r w:rsidRPr="00C353D9">
        <w:rPr>
          <w:rFonts w:ascii="Calibri" w:hAnsi="Calibri" w:cs="Calibri"/>
          <w:sz w:val="20"/>
          <w:szCs w:val="20"/>
        </w:rPr>
        <w:t>Actualidad</w:t>
      </w:r>
      <w:r w:rsidRPr="0005661B">
        <w:rPr>
          <w:rFonts w:ascii="Calibri" w:hAnsi="Calibri" w:cs="Calibri"/>
          <w:sz w:val="20"/>
          <w:szCs w:val="20"/>
        </w:rPr>
        <w:t>)</w:t>
      </w:r>
    </w:p>
    <w:p w14:paraId="2B036125" w14:textId="3BE091C5" w:rsidR="0005661B" w:rsidRPr="0005661B" w:rsidRDefault="0005661B" w:rsidP="00C353D9">
      <w:pPr>
        <w:numPr>
          <w:ilvl w:val="1"/>
          <w:numId w:val="2"/>
        </w:numPr>
        <w:tabs>
          <w:tab w:val="clear" w:pos="1440"/>
        </w:tabs>
        <w:ind w:left="851"/>
        <w:jc w:val="both"/>
        <w:rPr>
          <w:rFonts w:ascii="Calibri" w:hAnsi="Calibri" w:cs="Calibri"/>
          <w:sz w:val="20"/>
          <w:szCs w:val="20"/>
        </w:rPr>
      </w:pPr>
      <w:r w:rsidRPr="00C353D9">
        <w:rPr>
          <w:rFonts w:ascii="Calibri" w:hAnsi="Calibri" w:cs="Calibri"/>
          <w:b/>
          <w:bCs/>
          <w:sz w:val="20"/>
          <w:szCs w:val="20"/>
        </w:rPr>
        <w:t>Especialista Senior en Gestión del Conocimiento</w:t>
      </w:r>
    </w:p>
    <w:p w14:paraId="70FB544F" w14:textId="77777777" w:rsidR="0005661B" w:rsidRPr="00C353D9" w:rsidRDefault="0005661B" w:rsidP="00C353D9">
      <w:pPr>
        <w:numPr>
          <w:ilvl w:val="2"/>
          <w:numId w:val="2"/>
        </w:numPr>
        <w:tabs>
          <w:tab w:val="clear" w:pos="2160"/>
        </w:tabs>
        <w:ind w:left="1134"/>
        <w:jc w:val="both"/>
        <w:rPr>
          <w:rFonts w:ascii="Calibri" w:hAnsi="Calibri" w:cs="Calibri"/>
          <w:sz w:val="20"/>
          <w:szCs w:val="20"/>
        </w:rPr>
      </w:pPr>
      <w:r w:rsidRPr="00C353D9">
        <w:rPr>
          <w:rFonts w:ascii="Calibri" w:hAnsi="Calibri" w:cs="Calibri"/>
          <w:sz w:val="20"/>
          <w:szCs w:val="20"/>
        </w:rPr>
        <w:t>Gestión de proyectos con equipos de desarrollo para mantener actualizadas y depuradas las Interfaces de Usuario (UI) y Experiencia de Usuario (UX).</w:t>
      </w:r>
    </w:p>
    <w:p w14:paraId="0D24718D" w14:textId="77777777" w:rsidR="0005661B" w:rsidRPr="00C353D9" w:rsidRDefault="0005661B" w:rsidP="00C353D9">
      <w:pPr>
        <w:numPr>
          <w:ilvl w:val="2"/>
          <w:numId w:val="2"/>
        </w:numPr>
        <w:tabs>
          <w:tab w:val="clear" w:pos="2160"/>
        </w:tabs>
        <w:ind w:left="1134"/>
        <w:jc w:val="both"/>
        <w:rPr>
          <w:rFonts w:ascii="Calibri" w:hAnsi="Calibri" w:cs="Calibri"/>
          <w:sz w:val="20"/>
          <w:szCs w:val="20"/>
        </w:rPr>
      </w:pPr>
      <w:r w:rsidRPr="00C353D9">
        <w:rPr>
          <w:rFonts w:ascii="Calibri" w:hAnsi="Calibri" w:cs="Calibri"/>
          <w:sz w:val="20"/>
          <w:szCs w:val="20"/>
        </w:rPr>
        <w:t xml:space="preserve">Escritura, edición y mantenimiento de documentación técnica </w:t>
      </w:r>
      <w:proofErr w:type="spellStart"/>
      <w:r w:rsidRPr="00C353D9">
        <w:rPr>
          <w:rFonts w:ascii="Calibri" w:hAnsi="Calibri" w:cs="Calibri"/>
          <w:sz w:val="20"/>
          <w:szCs w:val="20"/>
        </w:rPr>
        <w:t>trilingue</w:t>
      </w:r>
      <w:proofErr w:type="spellEnd"/>
      <w:r w:rsidRPr="00C353D9">
        <w:rPr>
          <w:rFonts w:ascii="Calibri" w:hAnsi="Calibri" w:cs="Calibri"/>
          <w:sz w:val="20"/>
          <w:szCs w:val="20"/>
        </w:rPr>
        <w:t xml:space="preserve"> (español, inglés y portugués) de los productos de software y hardware de la compañía.</w:t>
      </w:r>
    </w:p>
    <w:p w14:paraId="4C416397" w14:textId="77777777" w:rsidR="0005661B" w:rsidRPr="00C353D9" w:rsidRDefault="0005661B" w:rsidP="00C353D9">
      <w:pPr>
        <w:numPr>
          <w:ilvl w:val="2"/>
          <w:numId w:val="2"/>
        </w:numPr>
        <w:tabs>
          <w:tab w:val="clear" w:pos="2160"/>
        </w:tabs>
        <w:ind w:left="1134"/>
        <w:jc w:val="both"/>
        <w:rPr>
          <w:rFonts w:ascii="Calibri" w:hAnsi="Calibri" w:cs="Calibri"/>
          <w:sz w:val="20"/>
          <w:szCs w:val="20"/>
        </w:rPr>
      </w:pPr>
      <w:r w:rsidRPr="00C353D9">
        <w:rPr>
          <w:rFonts w:ascii="Calibri" w:hAnsi="Calibri" w:cs="Calibri"/>
          <w:sz w:val="20"/>
          <w:szCs w:val="20"/>
        </w:rPr>
        <w:t xml:space="preserve">Trabajo mediante sistema de </w:t>
      </w:r>
      <w:proofErr w:type="spellStart"/>
      <w:r w:rsidRPr="00C353D9">
        <w:rPr>
          <w:rFonts w:ascii="Calibri" w:hAnsi="Calibri" w:cs="Calibri"/>
          <w:sz w:val="20"/>
          <w:szCs w:val="20"/>
        </w:rPr>
        <w:t>ticketing</w:t>
      </w:r>
      <w:proofErr w:type="spellEnd"/>
      <w:r w:rsidRPr="00C353D9">
        <w:rPr>
          <w:rFonts w:ascii="Calibri" w:hAnsi="Calibri" w:cs="Calibri"/>
          <w:sz w:val="20"/>
          <w:szCs w:val="20"/>
        </w:rPr>
        <w:t xml:space="preserve"> de Jira para entregables y metodología ágil.</w:t>
      </w:r>
    </w:p>
    <w:p w14:paraId="03967164" w14:textId="2D5ADF6B" w:rsidR="0005661B" w:rsidRPr="0005661B" w:rsidRDefault="0005661B" w:rsidP="00C353D9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C353D9">
        <w:rPr>
          <w:rFonts w:ascii="Calibri" w:hAnsi="Calibri" w:cs="Calibri"/>
          <w:b/>
          <w:bCs/>
          <w:sz w:val="20"/>
          <w:szCs w:val="20"/>
        </w:rPr>
        <w:t>Canal Trece</w:t>
      </w:r>
      <w:r w:rsidRPr="0005661B">
        <w:rPr>
          <w:rFonts w:ascii="Calibri" w:hAnsi="Calibri" w:cs="Calibri"/>
          <w:sz w:val="20"/>
          <w:szCs w:val="20"/>
        </w:rPr>
        <w:t xml:space="preserve"> (</w:t>
      </w:r>
      <w:r w:rsidRPr="00C353D9">
        <w:rPr>
          <w:rFonts w:ascii="Calibri" w:hAnsi="Calibri" w:cs="Calibri"/>
          <w:sz w:val="20"/>
          <w:szCs w:val="20"/>
        </w:rPr>
        <w:t>enero</w:t>
      </w:r>
      <w:r w:rsidRPr="0005661B">
        <w:rPr>
          <w:rFonts w:ascii="Calibri" w:hAnsi="Calibri" w:cs="Calibri"/>
          <w:sz w:val="20"/>
          <w:szCs w:val="20"/>
        </w:rPr>
        <w:t xml:space="preserve"> 202</w:t>
      </w:r>
      <w:r w:rsidRPr="00C353D9">
        <w:rPr>
          <w:rFonts w:ascii="Calibri" w:hAnsi="Calibri" w:cs="Calibri"/>
          <w:sz w:val="20"/>
          <w:szCs w:val="20"/>
        </w:rPr>
        <w:t>1</w:t>
      </w:r>
      <w:r w:rsidRPr="0005661B">
        <w:rPr>
          <w:rFonts w:ascii="Calibri" w:hAnsi="Calibri" w:cs="Calibri"/>
          <w:sz w:val="20"/>
          <w:szCs w:val="20"/>
        </w:rPr>
        <w:t xml:space="preserve"> </w:t>
      </w:r>
      <w:r w:rsidRPr="00C353D9">
        <w:rPr>
          <w:rFonts w:ascii="Calibri" w:hAnsi="Calibri" w:cs="Calibri"/>
          <w:sz w:val="20"/>
          <w:szCs w:val="20"/>
        </w:rPr>
        <w:t>–</w:t>
      </w:r>
      <w:r w:rsidRPr="0005661B">
        <w:rPr>
          <w:rFonts w:ascii="Calibri" w:hAnsi="Calibri" w:cs="Calibri"/>
          <w:sz w:val="20"/>
          <w:szCs w:val="20"/>
        </w:rPr>
        <w:t xml:space="preserve"> </w:t>
      </w:r>
      <w:r w:rsidRPr="00C353D9">
        <w:rPr>
          <w:rFonts w:ascii="Calibri" w:hAnsi="Calibri" w:cs="Calibri"/>
          <w:sz w:val="20"/>
          <w:szCs w:val="20"/>
        </w:rPr>
        <w:t>diciembre 2022</w:t>
      </w:r>
      <w:r w:rsidRPr="0005661B">
        <w:rPr>
          <w:rFonts w:ascii="Calibri" w:hAnsi="Calibri" w:cs="Calibri"/>
          <w:sz w:val="20"/>
          <w:szCs w:val="20"/>
        </w:rPr>
        <w:t>)</w:t>
      </w:r>
    </w:p>
    <w:p w14:paraId="3D88AFD7" w14:textId="290D534B" w:rsidR="0005661B" w:rsidRPr="0005661B" w:rsidRDefault="0005661B" w:rsidP="00C353D9">
      <w:pPr>
        <w:numPr>
          <w:ilvl w:val="1"/>
          <w:numId w:val="2"/>
        </w:numPr>
        <w:tabs>
          <w:tab w:val="clear" w:pos="1440"/>
          <w:tab w:val="num" w:pos="1134"/>
        </w:tabs>
        <w:ind w:left="851"/>
        <w:jc w:val="both"/>
        <w:rPr>
          <w:rFonts w:ascii="Calibri" w:hAnsi="Calibri" w:cs="Calibri"/>
          <w:sz w:val="20"/>
          <w:szCs w:val="20"/>
        </w:rPr>
      </w:pPr>
      <w:r w:rsidRPr="00C353D9">
        <w:rPr>
          <w:rFonts w:ascii="Calibri" w:hAnsi="Calibri" w:cs="Calibri"/>
          <w:b/>
          <w:bCs/>
          <w:sz w:val="20"/>
          <w:szCs w:val="20"/>
        </w:rPr>
        <w:t>Profesional de Comunicaci</w:t>
      </w:r>
      <w:r w:rsidR="00C353D9" w:rsidRPr="00C353D9">
        <w:rPr>
          <w:rFonts w:ascii="Calibri" w:hAnsi="Calibri" w:cs="Calibri"/>
          <w:b/>
          <w:bCs/>
          <w:sz w:val="20"/>
          <w:szCs w:val="20"/>
        </w:rPr>
        <w:t>ones</w:t>
      </w:r>
    </w:p>
    <w:p w14:paraId="214F2455" w14:textId="77777777" w:rsidR="00C353D9" w:rsidRPr="00C353D9" w:rsidRDefault="00C353D9" w:rsidP="00C353D9">
      <w:pPr>
        <w:numPr>
          <w:ilvl w:val="2"/>
          <w:numId w:val="2"/>
        </w:numPr>
        <w:tabs>
          <w:tab w:val="clear" w:pos="2160"/>
        </w:tabs>
        <w:ind w:left="1134"/>
        <w:jc w:val="both"/>
        <w:rPr>
          <w:rFonts w:ascii="Calibri" w:hAnsi="Calibri" w:cs="Calibri"/>
          <w:sz w:val="20"/>
          <w:szCs w:val="20"/>
        </w:rPr>
      </w:pPr>
      <w:r w:rsidRPr="00C353D9">
        <w:rPr>
          <w:rFonts w:ascii="Calibri" w:hAnsi="Calibri" w:cs="Calibri"/>
          <w:sz w:val="20"/>
          <w:szCs w:val="20"/>
        </w:rPr>
        <w:t xml:space="preserve">Diseño y ejecución del Plan Estratégico de Comunicaciones. </w:t>
      </w:r>
    </w:p>
    <w:p w14:paraId="509B6B57" w14:textId="031950ED" w:rsidR="0005661B" w:rsidRPr="00C353D9" w:rsidRDefault="00C353D9" w:rsidP="00C353D9">
      <w:pPr>
        <w:numPr>
          <w:ilvl w:val="2"/>
          <w:numId w:val="2"/>
        </w:numPr>
        <w:tabs>
          <w:tab w:val="clear" w:pos="2160"/>
        </w:tabs>
        <w:ind w:left="1134"/>
        <w:jc w:val="both"/>
        <w:rPr>
          <w:rFonts w:ascii="Calibri" w:hAnsi="Calibri" w:cs="Calibri"/>
          <w:sz w:val="20"/>
          <w:szCs w:val="20"/>
        </w:rPr>
      </w:pPr>
      <w:r w:rsidRPr="00C353D9">
        <w:rPr>
          <w:rFonts w:ascii="Calibri" w:hAnsi="Calibri" w:cs="Calibri"/>
          <w:sz w:val="20"/>
          <w:szCs w:val="20"/>
        </w:rPr>
        <w:t xml:space="preserve">Responsable de la comunicación externa, Relaciones Públicas con gobiernos de 14 departamentos, medios de comunicación regionales y </w:t>
      </w:r>
      <w:proofErr w:type="spellStart"/>
      <w:r w:rsidRPr="00C353D9">
        <w:rPr>
          <w:rFonts w:ascii="Calibri" w:hAnsi="Calibri" w:cs="Calibri"/>
          <w:sz w:val="20"/>
          <w:szCs w:val="20"/>
        </w:rPr>
        <w:t>stakeholders</w:t>
      </w:r>
      <w:proofErr w:type="spellEnd"/>
      <w:r w:rsidRPr="00C353D9">
        <w:rPr>
          <w:rFonts w:ascii="Calibri" w:hAnsi="Calibri" w:cs="Calibri"/>
          <w:sz w:val="20"/>
          <w:szCs w:val="20"/>
        </w:rPr>
        <w:t>.</w:t>
      </w:r>
    </w:p>
    <w:p w14:paraId="516B4E69" w14:textId="4D616DA6" w:rsidR="0005661B" w:rsidRPr="0005661B" w:rsidRDefault="00C353D9" w:rsidP="00C353D9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b/>
          <w:bCs/>
          <w:sz w:val="20"/>
          <w:szCs w:val="20"/>
        </w:rPr>
        <w:t>Señal Memoria - RTVC</w:t>
      </w:r>
      <w:r w:rsidR="0005661B" w:rsidRPr="0005661B">
        <w:rPr>
          <w:rFonts w:ascii="Calibri" w:hAnsi="Calibri" w:cs="Calibri"/>
          <w:sz w:val="20"/>
          <w:szCs w:val="20"/>
        </w:rPr>
        <w:t xml:space="preserve"> (</w:t>
      </w:r>
      <w:r w:rsidR="001E1E04">
        <w:rPr>
          <w:rFonts w:ascii="Calibri" w:hAnsi="Calibri" w:cs="Calibri"/>
          <w:sz w:val="20"/>
          <w:szCs w:val="20"/>
        </w:rPr>
        <w:t>f</w:t>
      </w:r>
      <w:r w:rsidR="0005661B" w:rsidRPr="0005661B">
        <w:rPr>
          <w:rFonts w:ascii="Calibri" w:hAnsi="Calibri" w:cs="Calibri"/>
          <w:sz w:val="20"/>
          <w:szCs w:val="20"/>
        </w:rPr>
        <w:t xml:space="preserve">ebrero 2017 - </w:t>
      </w:r>
      <w:r w:rsidR="001E1E04">
        <w:rPr>
          <w:rFonts w:ascii="Calibri" w:hAnsi="Calibri" w:cs="Calibri"/>
          <w:sz w:val="20"/>
          <w:szCs w:val="20"/>
        </w:rPr>
        <w:t>d</w:t>
      </w:r>
      <w:r w:rsidR="0005661B" w:rsidRPr="0005661B">
        <w:rPr>
          <w:rFonts w:ascii="Calibri" w:hAnsi="Calibri" w:cs="Calibri"/>
          <w:sz w:val="20"/>
          <w:szCs w:val="20"/>
        </w:rPr>
        <w:t>iciembre 2017)</w:t>
      </w:r>
      <w:r w:rsidRPr="00C353D9">
        <w:rPr>
          <w:rFonts w:ascii="Calibri" w:hAnsi="Calibri" w:cs="Calibri"/>
          <w:sz w:val="20"/>
          <w:szCs w:val="20"/>
        </w:rPr>
        <w:t xml:space="preserve"> </w:t>
      </w:r>
    </w:p>
    <w:p w14:paraId="1CAC059D" w14:textId="77777777" w:rsidR="0005661B" w:rsidRPr="0005661B" w:rsidRDefault="0005661B" w:rsidP="00C353D9">
      <w:pPr>
        <w:numPr>
          <w:ilvl w:val="1"/>
          <w:numId w:val="2"/>
        </w:numPr>
        <w:tabs>
          <w:tab w:val="clear" w:pos="1440"/>
        </w:tabs>
        <w:ind w:left="851"/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b/>
          <w:bCs/>
          <w:sz w:val="20"/>
          <w:szCs w:val="20"/>
        </w:rPr>
        <w:t>Editor y productor de contenido digital</w:t>
      </w:r>
    </w:p>
    <w:p w14:paraId="0E6007FE" w14:textId="77777777" w:rsidR="0005661B" w:rsidRPr="0005661B" w:rsidRDefault="0005661B" w:rsidP="00C353D9">
      <w:pPr>
        <w:numPr>
          <w:ilvl w:val="2"/>
          <w:numId w:val="2"/>
        </w:numPr>
        <w:tabs>
          <w:tab w:val="clear" w:pos="2160"/>
        </w:tabs>
        <w:ind w:left="1134"/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sz w:val="20"/>
          <w:szCs w:val="20"/>
        </w:rPr>
        <w:t>Posicionamiento de marca.</w:t>
      </w:r>
    </w:p>
    <w:p w14:paraId="151F5858" w14:textId="77777777" w:rsidR="0005661B" w:rsidRPr="0005661B" w:rsidRDefault="0005661B" w:rsidP="00C353D9">
      <w:pPr>
        <w:numPr>
          <w:ilvl w:val="2"/>
          <w:numId w:val="2"/>
        </w:numPr>
        <w:tabs>
          <w:tab w:val="clear" w:pos="2160"/>
        </w:tabs>
        <w:ind w:left="1134"/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sz w:val="20"/>
          <w:szCs w:val="20"/>
        </w:rPr>
        <w:t>Curaduría de contenido del archivo audiovisual de la televisión pública de Colombia.</w:t>
      </w:r>
    </w:p>
    <w:p w14:paraId="6E8CDCDE" w14:textId="4D7C78CD" w:rsidR="0005661B" w:rsidRPr="0005661B" w:rsidRDefault="00C353D9" w:rsidP="00C353D9">
      <w:pPr>
        <w:numPr>
          <w:ilvl w:val="2"/>
          <w:numId w:val="2"/>
        </w:numPr>
        <w:tabs>
          <w:tab w:val="clear" w:pos="2160"/>
        </w:tabs>
        <w:ind w:left="1134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P</w:t>
      </w:r>
      <w:r w:rsidR="0005661B" w:rsidRPr="0005661B">
        <w:rPr>
          <w:rFonts w:ascii="Calibri" w:hAnsi="Calibri" w:cs="Calibri"/>
          <w:sz w:val="20"/>
          <w:szCs w:val="20"/>
        </w:rPr>
        <w:t>ublicación de contenido orgánico más exitoso en la historia de las cuentas de Señal Memoria en Facebook, Twitter e Instagram.</w:t>
      </w:r>
    </w:p>
    <w:p w14:paraId="2D0213A1" w14:textId="788B74B8" w:rsidR="0005661B" w:rsidRPr="0005661B" w:rsidRDefault="00C353D9" w:rsidP="00C353D9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b/>
          <w:bCs/>
          <w:sz w:val="20"/>
          <w:szCs w:val="20"/>
        </w:rPr>
        <w:t>Embajada de Canadá en Colombia</w:t>
      </w:r>
      <w:r w:rsidR="0005661B" w:rsidRPr="0005661B">
        <w:rPr>
          <w:rFonts w:ascii="Calibri" w:hAnsi="Calibri" w:cs="Calibri"/>
          <w:sz w:val="20"/>
          <w:szCs w:val="20"/>
        </w:rPr>
        <w:t xml:space="preserve"> (</w:t>
      </w:r>
      <w:r w:rsidR="001E1E04">
        <w:rPr>
          <w:rFonts w:ascii="Calibri" w:hAnsi="Calibri" w:cs="Calibri"/>
          <w:sz w:val="20"/>
          <w:szCs w:val="20"/>
        </w:rPr>
        <w:t>f</w:t>
      </w:r>
      <w:r w:rsidR="0005661B" w:rsidRPr="0005661B">
        <w:rPr>
          <w:rFonts w:ascii="Calibri" w:hAnsi="Calibri" w:cs="Calibri"/>
          <w:sz w:val="20"/>
          <w:szCs w:val="20"/>
        </w:rPr>
        <w:t xml:space="preserve">ebrero 2016 - </w:t>
      </w:r>
      <w:r w:rsidR="001E1E04">
        <w:rPr>
          <w:rFonts w:ascii="Calibri" w:hAnsi="Calibri" w:cs="Calibri"/>
          <w:sz w:val="20"/>
          <w:szCs w:val="20"/>
        </w:rPr>
        <w:t>m</w:t>
      </w:r>
      <w:r w:rsidR="0005661B" w:rsidRPr="0005661B">
        <w:rPr>
          <w:rFonts w:ascii="Calibri" w:hAnsi="Calibri" w:cs="Calibri"/>
          <w:sz w:val="20"/>
          <w:szCs w:val="20"/>
        </w:rPr>
        <w:t>ayo 2016)</w:t>
      </w:r>
    </w:p>
    <w:p w14:paraId="43B7DF61" w14:textId="77777777" w:rsidR="0005661B" w:rsidRPr="0005661B" w:rsidRDefault="0005661B" w:rsidP="00C353D9">
      <w:pPr>
        <w:numPr>
          <w:ilvl w:val="1"/>
          <w:numId w:val="2"/>
        </w:numPr>
        <w:tabs>
          <w:tab w:val="clear" w:pos="1440"/>
        </w:tabs>
        <w:ind w:left="851"/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b/>
          <w:bCs/>
          <w:sz w:val="20"/>
          <w:szCs w:val="20"/>
        </w:rPr>
        <w:t>Consejero de Comunicaciones</w:t>
      </w:r>
    </w:p>
    <w:p w14:paraId="0001688E" w14:textId="77777777" w:rsidR="0005661B" w:rsidRPr="0005661B" w:rsidRDefault="0005661B" w:rsidP="00C353D9">
      <w:pPr>
        <w:numPr>
          <w:ilvl w:val="2"/>
          <w:numId w:val="2"/>
        </w:numPr>
        <w:tabs>
          <w:tab w:val="clear" w:pos="2160"/>
        </w:tabs>
        <w:ind w:left="1276"/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sz w:val="20"/>
          <w:szCs w:val="20"/>
        </w:rPr>
        <w:t>Aumento de seguidores en redes sociales gracias a la campaña digital #CanadáRespaldaPaz.</w:t>
      </w:r>
    </w:p>
    <w:p w14:paraId="5114BAAB" w14:textId="0A4632A1" w:rsidR="0005661B" w:rsidRPr="0005661B" w:rsidRDefault="0005661B" w:rsidP="00C353D9">
      <w:pPr>
        <w:numPr>
          <w:ilvl w:val="2"/>
          <w:numId w:val="2"/>
        </w:numPr>
        <w:tabs>
          <w:tab w:val="clear" w:pos="2160"/>
        </w:tabs>
        <w:ind w:left="1276"/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sz w:val="20"/>
          <w:szCs w:val="20"/>
        </w:rPr>
        <w:t>Divulgación de resultados</w:t>
      </w:r>
      <w:r w:rsidR="001E1E04">
        <w:rPr>
          <w:rFonts w:ascii="Calibri" w:hAnsi="Calibri" w:cs="Calibri"/>
          <w:sz w:val="20"/>
          <w:szCs w:val="20"/>
        </w:rPr>
        <w:t xml:space="preserve"> trilingüe (</w:t>
      </w:r>
      <w:proofErr w:type="gramStart"/>
      <w:r w:rsidR="001E1E04">
        <w:rPr>
          <w:rFonts w:ascii="Calibri" w:hAnsi="Calibri" w:cs="Calibri"/>
          <w:sz w:val="20"/>
          <w:szCs w:val="20"/>
        </w:rPr>
        <w:t>Inglés</w:t>
      </w:r>
      <w:proofErr w:type="gramEnd"/>
      <w:r w:rsidR="001E1E04">
        <w:rPr>
          <w:rFonts w:ascii="Calibri" w:hAnsi="Calibri" w:cs="Calibri"/>
          <w:sz w:val="20"/>
          <w:szCs w:val="20"/>
        </w:rPr>
        <w:t>, Francés, Español)</w:t>
      </w:r>
      <w:r w:rsidRPr="0005661B">
        <w:rPr>
          <w:rFonts w:ascii="Calibri" w:hAnsi="Calibri" w:cs="Calibri"/>
          <w:sz w:val="20"/>
          <w:szCs w:val="20"/>
        </w:rPr>
        <w:t xml:space="preserve"> de programas locales de cooperación canadiense.</w:t>
      </w:r>
    </w:p>
    <w:p w14:paraId="234A1CF9" w14:textId="58ABCC5E" w:rsidR="0005661B" w:rsidRPr="0005661B" w:rsidRDefault="00C353D9" w:rsidP="00C353D9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proofErr w:type="spellStart"/>
      <w:r w:rsidRPr="00C353D9">
        <w:rPr>
          <w:rFonts w:ascii="Calibri" w:hAnsi="Calibri" w:cs="Calibri"/>
          <w:b/>
          <w:bCs/>
          <w:sz w:val="20"/>
          <w:szCs w:val="20"/>
        </w:rPr>
        <w:t>World</w:t>
      </w:r>
      <w:proofErr w:type="spellEnd"/>
      <w:r w:rsidRPr="00C353D9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C353D9">
        <w:rPr>
          <w:rFonts w:ascii="Calibri" w:hAnsi="Calibri" w:cs="Calibri"/>
          <w:b/>
          <w:bCs/>
          <w:sz w:val="20"/>
          <w:szCs w:val="20"/>
        </w:rPr>
        <w:t>Vision</w:t>
      </w:r>
      <w:proofErr w:type="spellEnd"/>
      <w:r w:rsidRPr="00C353D9">
        <w:rPr>
          <w:rFonts w:ascii="Calibri" w:hAnsi="Calibri" w:cs="Calibri"/>
          <w:b/>
          <w:bCs/>
          <w:sz w:val="20"/>
          <w:szCs w:val="20"/>
        </w:rPr>
        <w:t xml:space="preserve"> Colombia</w:t>
      </w:r>
      <w:r w:rsidR="0005661B" w:rsidRPr="0005661B">
        <w:rPr>
          <w:rFonts w:ascii="Calibri" w:hAnsi="Calibri" w:cs="Calibri"/>
          <w:sz w:val="20"/>
          <w:szCs w:val="20"/>
        </w:rPr>
        <w:t xml:space="preserve"> (</w:t>
      </w:r>
      <w:r w:rsidR="001E1E04">
        <w:rPr>
          <w:rFonts w:ascii="Calibri" w:hAnsi="Calibri" w:cs="Calibri"/>
          <w:sz w:val="20"/>
          <w:szCs w:val="20"/>
        </w:rPr>
        <w:t>j</w:t>
      </w:r>
      <w:r w:rsidR="0005661B" w:rsidRPr="0005661B">
        <w:rPr>
          <w:rFonts w:ascii="Calibri" w:hAnsi="Calibri" w:cs="Calibri"/>
          <w:sz w:val="20"/>
          <w:szCs w:val="20"/>
        </w:rPr>
        <w:t xml:space="preserve">unio 2015 - </w:t>
      </w:r>
      <w:r w:rsidR="001E1E04">
        <w:rPr>
          <w:rFonts w:ascii="Calibri" w:hAnsi="Calibri" w:cs="Calibri"/>
          <w:sz w:val="20"/>
          <w:szCs w:val="20"/>
        </w:rPr>
        <w:t>j</w:t>
      </w:r>
      <w:r w:rsidR="0005661B" w:rsidRPr="0005661B">
        <w:rPr>
          <w:rFonts w:ascii="Calibri" w:hAnsi="Calibri" w:cs="Calibri"/>
          <w:sz w:val="20"/>
          <w:szCs w:val="20"/>
        </w:rPr>
        <w:t>ulio 2016)</w:t>
      </w:r>
    </w:p>
    <w:p w14:paraId="6D463E8B" w14:textId="77777777" w:rsidR="0005661B" w:rsidRPr="0005661B" w:rsidRDefault="0005661B" w:rsidP="00C353D9">
      <w:pPr>
        <w:numPr>
          <w:ilvl w:val="1"/>
          <w:numId w:val="2"/>
        </w:numPr>
        <w:tabs>
          <w:tab w:val="clear" w:pos="1440"/>
        </w:tabs>
        <w:ind w:left="851"/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b/>
          <w:bCs/>
          <w:sz w:val="20"/>
          <w:szCs w:val="20"/>
        </w:rPr>
        <w:t>Coordinador Gestión del Conocimiento</w:t>
      </w:r>
    </w:p>
    <w:p w14:paraId="3ADA3C47" w14:textId="0A0002A3" w:rsidR="0005661B" w:rsidRPr="0005661B" w:rsidRDefault="0005661B" w:rsidP="00C353D9">
      <w:pPr>
        <w:numPr>
          <w:ilvl w:val="2"/>
          <w:numId w:val="2"/>
        </w:numPr>
        <w:tabs>
          <w:tab w:val="clear" w:pos="2160"/>
        </w:tabs>
        <w:ind w:left="1276"/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sz w:val="20"/>
          <w:szCs w:val="20"/>
        </w:rPr>
        <w:t>Estableci</w:t>
      </w:r>
      <w:r w:rsidR="00C353D9" w:rsidRPr="00C353D9">
        <w:rPr>
          <w:rFonts w:ascii="Calibri" w:hAnsi="Calibri" w:cs="Calibri"/>
          <w:sz w:val="20"/>
          <w:szCs w:val="20"/>
        </w:rPr>
        <w:t xml:space="preserve">miento de </w:t>
      </w:r>
      <w:r w:rsidRPr="0005661B">
        <w:rPr>
          <w:rFonts w:ascii="Calibri" w:hAnsi="Calibri" w:cs="Calibri"/>
          <w:sz w:val="20"/>
          <w:szCs w:val="20"/>
        </w:rPr>
        <w:t>alianzas con la Universidad de Los Andes y la Universidad Nacional de Colombia para proyectos de investigación.</w:t>
      </w:r>
    </w:p>
    <w:p w14:paraId="61474B47" w14:textId="0C292EF0" w:rsidR="0005661B" w:rsidRPr="0005661B" w:rsidRDefault="0005661B" w:rsidP="00C353D9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proofErr w:type="spellStart"/>
      <w:r w:rsidRPr="0005661B">
        <w:rPr>
          <w:rFonts w:ascii="Calibri" w:hAnsi="Calibri" w:cs="Calibri"/>
          <w:b/>
          <w:bCs/>
          <w:sz w:val="20"/>
          <w:szCs w:val="20"/>
        </w:rPr>
        <w:t>World</w:t>
      </w:r>
      <w:proofErr w:type="spellEnd"/>
      <w:r w:rsidRPr="0005661B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05661B">
        <w:rPr>
          <w:rFonts w:ascii="Calibri" w:hAnsi="Calibri" w:cs="Calibri"/>
          <w:b/>
          <w:bCs/>
          <w:sz w:val="20"/>
          <w:szCs w:val="20"/>
        </w:rPr>
        <w:t>Vision</w:t>
      </w:r>
      <w:proofErr w:type="spellEnd"/>
      <w:r w:rsidRPr="0005661B">
        <w:rPr>
          <w:rFonts w:ascii="Calibri" w:hAnsi="Calibri" w:cs="Calibri"/>
          <w:b/>
          <w:bCs/>
          <w:sz w:val="20"/>
          <w:szCs w:val="20"/>
        </w:rPr>
        <w:t xml:space="preserve"> Colombia</w:t>
      </w:r>
      <w:r w:rsidRPr="0005661B">
        <w:rPr>
          <w:rFonts w:ascii="Calibri" w:hAnsi="Calibri" w:cs="Calibri"/>
          <w:sz w:val="20"/>
          <w:szCs w:val="20"/>
        </w:rPr>
        <w:t xml:space="preserve"> (</w:t>
      </w:r>
      <w:r w:rsidR="001E1E04">
        <w:rPr>
          <w:rFonts w:ascii="Calibri" w:hAnsi="Calibri" w:cs="Calibri"/>
          <w:sz w:val="20"/>
          <w:szCs w:val="20"/>
        </w:rPr>
        <w:t>n</w:t>
      </w:r>
      <w:r w:rsidRPr="0005661B">
        <w:rPr>
          <w:rFonts w:ascii="Calibri" w:hAnsi="Calibri" w:cs="Calibri"/>
          <w:sz w:val="20"/>
          <w:szCs w:val="20"/>
        </w:rPr>
        <w:t xml:space="preserve">oviembre 2011 - </w:t>
      </w:r>
      <w:r w:rsidR="001E1E04">
        <w:rPr>
          <w:rFonts w:ascii="Calibri" w:hAnsi="Calibri" w:cs="Calibri"/>
          <w:sz w:val="20"/>
          <w:szCs w:val="20"/>
        </w:rPr>
        <w:t>j</w:t>
      </w:r>
      <w:r w:rsidRPr="0005661B">
        <w:rPr>
          <w:rFonts w:ascii="Calibri" w:hAnsi="Calibri" w:cs="Calibri"/>
          <w:sz w:val="20"/>
          <w:szCs w:val="20"/>
        </w:rPr>
        <w:t>unio 2015)</w:t>
      </w:r>
    </w:p>
    <w:p w14:paraId="071FDAAF" w14:textId="77777777" w:rsidR="0005661B" w:rsidRPr="0005661B" w:rsidRDefault="0005661B" w:rsidP="00C353D9">
      <w:pPr>
        <w:numPr>
          <w:ilvl w:val="1"/>
          <w:numId w:val="2"/>
        </w:numPr>
        <w:tabs>
          <w:tab w:val="clear" w:pos="1440"/>
        </w:tabs>
        <w:ind w:left="851"/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b/>
          <w:bCs/>
          <w:sz w:val="20"/>
          <w:szCs w:val="20"/>
        </w:rPr>
        <w:t>Especialista de Comunicaciones</w:t>
      </w:r>
    </w:p>
    <w:p w14:paraId="6C1510A9" w14:textId="00F578F4" w:rsidR="0005661B" w:rsidRPr="0005661B" w:rsidRDefault="0005661B" w:rsidP="00C353D9">
      <w:pPr>
        <w:numPr>
          <w:ilvl w:val="2"/>
          <w:numId w:val="2"/>
        </w:numPr>
        <w:tabs>
          <w:tab w:val="clear" w:pos="2160"/>
        </w:tabs>
        <w:ind w:left="1276"/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sz w:val="20"/>
          <w:szCs w:val="20"/>
        </w:rPr>
        <w:t>Cre</w:t>
      </w:r>
      <w:r w:rsidR="00C353D9" w:rsidRPr="00C353D9">
        <w:rPr>
          <w:rFonts w:ascii="Calibri" w:hAnsi="Calibri" w:cs="Calibri"/>
          <w:sz w:val="20"/>
          <w:szCs w:val="20"/>
        </w:rPr>
        <w:t>ación</w:t>
      </w:r>
      <w:r w:rsidRPr="0005661B">
        <w:rPr>
          <w:rFonts w:ascii="Calibri" w:hAnsi="Calibri" w:cs="Calibri"/>
          <w:sz w:val="20"/>
          <w:szCs w:val="20"/>
        </w:rPr>
        <w:t xml:space="preserve"> y </w:t>
      </w:r>
      <w:r w:rsidR="00C353D9" w:rsidRPr="00C353D9">
        <w:rPr>
          <w:rFonts w:ascii="Calibri" w:hAnsi="Calibri" w:cs="Calibri"/>
          <w:sz w:val="20"/>
          <w:szCs w:val="20"/>
        </w:rPr>
        <w:t>puesta en marcha de</w:t>
      </w:r>
      <w:r w:rsidRPr="0005661B">
        <w:rPr>
          <w:rFonts w:ascii="Calibri" w:hAnsi="Calibri" w:cs="Calibri"/>
          <w:sz w:val="20"/>
          <w:szCs w:val="20"/>
        </w:rPr>
        <w:t xml:space="preserve"> estrategia de free </w:t>
      </w:r>
      <w:proofErr w:type="spellStart"/>
      <w:r w:rsidRPr="0005661B">
        <w:rPr>
          <w:rFonts w:ascii="Calibri" w:hAnsi="Calibri" w:cs="Calibri"/>
          <w:sz w:val="20"/>
          <w:szCs w:val="20"/>
        </w:rPr>
        <w:t>press</w:t>
      </w:r>
      <w:proofErr w:type="spellEnd"/>
      <w:r w:rsidRPr="0005661B">
        <w:rPr>
          <w:rFonts w:ascii="Calibri" w:hAnsi="Calibri" w:cs="Calibri"/>
          <w:sz w:val="20"/>
          <w:szCs w:val="20"/>
        </w:rPr>
        <w:t xml:space="preserve"> en regiones que posicionó la marca.</w:t>
      </w:r>
    </w:p>
    <w:p w14:paraId="7F2D2039" w14:textId="5E636FB0" w:rsidR="0005661B" w:rsidRPr="0005661B" w:rsidRDefault="0005661B" w:rsidP="00C353D9">
      <w:pPr>
        <w:numPr>
          <w:ilvl w:val="2"/>
          <w:numId w:val="2"/>
        </w:numPr>
        <w:tabs>
          <w:tab w:val="clear" w:pos="2160"/>
        </w:tabs>
        <w:ind w:left="1276"/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sz w:val="20"/>
          <w:szCs w:val="20"/>
        </w:rPr>
        <w:t>Cre</w:t>
      </w:r>
      <w:r w:rsidR="00C353D9" w:rsidRPr="00C353D9">
        <w:rPr>
          <w:rFonts w:ascii="Calibri" w:hAnsi="Calibri" w:cs="Calibri"/>
          <w:sz w:val="20"/>
          <w:szCs w:val="20"/>
        </w:rPr>
        <w:t>ación de</w:t>
      </w:r>
      <w:r w:rsidRPr="0005661B">
        <w:rPr>
          <w:rFonts w:ascii="Calibri" w:hAnsi="Calibri" w:cs="Calibri"/>
          <w:sz w:val="20"/>
          <w:szCs w:val="20"/>
        </w:rPr>
        <w:t xml:space="preserve"> red de comunicaciones con periodistas locales.</w:t>
      </w:r>
    </w:p>
    <w:p w14:paraId="013A1C3A" w14:textId="29B1358B" w:rsidR="0005661B" w:rsidRPr="0005661B" w:rsidRDefault="0005661B" w:rsidP="00C353D9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b/>
          <w:bCs/>
          <w:sz w:val="20"/>
          <w:szCs w:val="20"/>
        </w:rPr>
        <w:t>W Radio</w:t>
      </w:r>
      <w:r w:rsidRPr="0005661B">
        <w:rPr>
          <w:rFonts w:ascii="Calibri" w:hAnsi="Calibri" w:cs="Calibri"/>
          <w:sz w:val="20"/>
          <w:szCs w:val="20"/>
        </w:rPr>
        <w:t xml:space="preserve"> (</w:t>
      </w:r>
      <w:r w:rsidR="001E1E04">
        <w:rPr>
          <w:rFonts w:ascii="Calibri" w:hAnsi="Calibri" w:cs="Calibri"/>
          <w:sz w:val="20"/>
          <w:szCs w:val="20"/>
        </w:rPr>
        <w:t>e</w:t>
      </w:r>
      <w:r w:rsidRPr="0005661B">
        <w:rPr>
          <w:rFonts w:ascii="Calibri" w:hAnsi="Calibri" w:cs="Calibri"/>
          <w:sz w:val="20"/>
          <w:szCs w:val="20"/>
        </w:rPr>
        <w:t xml:space="preserve">nero 2009 - </w:t>
      </w:r>
      <w:r w:rsidR="001E1E04">
        <w:rPr>
          <w:rFonts w:ascii="Calibri" w:hAnsi="Calibri" w:cs="Calibri"/>
          <w:sz w:val="20"/>
          <w:szCs w:val="20"/>
        </w:rPr>
        <w:t>j</w:t>
      </w:r>
      <w:r w:rsidRPr="0005661B">
        <w:rPr>
          <w:rFonts w:ascii="Calibri" w:hAnsi="Calibri" w:cs="Calibri"/>
          <w:sz w:val="20"/>
          <w:szCs w:val="20"/>
        </w:rPr>
        <w:t>ulio 2009)</w:t>
      </w:r>
    </w:p>
    <w:p w14:paraId="2D5997BE" w14:textId="77777777" w:rsidR="0005661B" w:rsidRPr="0005661B" w:rsidRDefault="0005661B" w:rsidP="00C353D9">
      <w:pPr>
        <w:numPr>
          <w:ilvl w:val="1"/>
          <w:numId w:val="2"/>
        </w:numPr>
        <w:tabs>
          <w:tab w:val="clear" w:pos="1440"/>
        </w:tabs>
        <w:ind w:left="851"/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b/>
          <w:bCs/>
          <w:sz w:val="20"/>
          <w:szCs w:val="20"/>
        </w:rPr>
        <w:t>Productor</w:t>
      </w:r>
    </w:p>
    <w:p w14:paraId="611F101E" w14:textId="77777777" w:rsidR="0005661B" w:rsidRPr="0005661B" w:rsidRDefault="0005661B" w:rsidP="00C353D9">
      <w:pPr>
        <w:numPr>
          <w:ilvl w:val="2"/>
          <w:numId w:val="2"/>
        </w:numPr>
        <w:tabs>
          <w:tab w:val="clear" w:pos="2160"/>
        </w:tabs>
        <w:ind w:left="1276"/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sz w:val="20"/>
          <w:szCs w:val="20"/>
        </w:rPr>
        <w:t>Edición de informes radiales de corresponsales.</w:t>
      </w:r>
    </w:p>
    <w:p w14:paraId="7FBA27CC" w14:textId="2116A689" w:rsidR="0005661B" w:rsidRPr="0005661B" w:rsidRDefault="00C353D9" w:rsidP="00C353D9">
      <w:pPr>
        <w:numPr>
          <w:ilvl w:val="2"/>
          <w:numId w:val="2"/>
        </w:numPr>
        <w:tabs>
          <w:tab w:val="clear" w:pos="2160"/>
        </w:tabs>
        <w:ind w:left="1276"/>
        <w:jc w:val="both"/>
        <w:rPr>
          <w:rFonts w:ascii="Calibri" w:hAnsi="Calibri" w:cs="Calibri"/>
          <w:sz w:val="20"/>
          <w:szCs w:val="20"/>
        </w:rPr>
      </w:pPr>
      <w:r w:rsidRPr="00C353D9">
        <w:rPr>
          <w:rFonts w:ascii="Calibri" w:hAnsi="Calibri" w:cs="Calibri"/>
          <w:sz w:val="20"/>
          <w:szCs w:val="20"/>
        </w:rPr>
        <w:t>A</w:t>
      </w:r>
      <w:r w:rsidR="0005661B" w:rsidRPr="0005661B">
        <w:rPr>
          <w:rFonts w:ascii="Calibri" w:hAnsi="Calibri" w:cs="Calibri"/>
          <w:sz w:val="20"/>
          <w:szCs w:val="20"/>
        </w:rPr>
        <w:t>cuerdo de pauta con un cliente de alto perfil por USD $600.000.</w:t>
      </w:r>
    </w:p>
    <w:p w14:paraId="2395BDFD" w14:textId="77777777" w:rsidR="0005661B" w:rsidRPr="0005661B" w:rsidRDefault="0005661B" w:rsidP="00C353D9">
      <w:pPr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b/>
          <w:bCs/>
          <w:sz w:val="20"/>
          <w:szCs w:val="20"/>
        </w:rPr>
        <w:t>Educación:</w:t>
      </w:r>
    </w:p>
    <w:p w14:paraId="68E29BC6" w14:textId="6C74CB3C" w:rsidR="0005661B" w:rsidRPr="00C353D9" w:rsidRDefault="0005661B" w:rsidP="001E1E04">
      <w:pPr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C353D9">
        <w:rPr>
          <w:rFonts w:ascii="Calibri" w:hAnsi="Calibri" w:cs="Calibri"/>
          <w:b/>
          <w:bCs/>
          <w:sz w:val="20"/>
          <w:szCs w:val="20"/>
        </w:rPr>
        <w:t>Tecnología en Desarrollo de Software (C)</w:t>
      </w:r>
      <w:r w:rsidRPr="00C353D9">
        <w:rPr>
          <w:rFonts w:ascii="Calibri" w:hAnsi="Calibri" w:cs="Calibri"/>
          <w:sz w:val="20"/>
          <w:szCs w:val="20"/>
        </w:rPr>
        <w:t>, Universidad de San Buenaventura (2025)</w:t>
      </w:r>
    </w:p>
    <w:p w14:paraId="42A65692" w14:textId="5808E914" w:rsidR="0005661B" w:rsidRPr="0005661B" w:rsidRDefault="0005661B" w:rsidP="001E1E04">
      <w:pPr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b/>
          <w:bCs/>
          <w:sz w:val="20"/>
          <w:szCs w:val="20"/>
        </w:rPr>
        <w:t>Maestría en Estudios Culturales (C)</w:t>
      </w:r>
      <w:r w:rsidRPr="0005661B">
        <w:rPr>
          <w:rFonts w:ascii="Calibri" w:hAnsi="Calibri" w:cs="Calibri"/>
          <w:sz w:val="20"/>
          <w:szCs w:val="20"/>
        </w:rPr>
        <w:t>, Universidad Nacional de Colombia (2013).</w:t>
      </w:r>
    </w:p>
    <w:p w14:paraId="0253F9B5" w14:textId="77777777" w:rsidR="0005661B" w:rsidRPr="0005661B" w:rsidRDefault="0005661B" w:rsidP="001E1E04">
      <w:pPr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b/>
          <w:bCs/>
          <w:sz w:val="20"/>
          <w:szCs w:val="20"/>
        </w:rPr>
        <w:t>Comunicación Social - Periodismo</w:t>
      </w:r>
      <w:r w:rsidRPr="0005661B">
        <w:rPr>
          <w:rFonts w:ascii="Calibri" w:hAnsi="Calibri" w:cs="Calibri"/>
          <w:sz w:val="20"/>
          <w:szCs w:val="20"/>
        </w:rPr>
        <w:t>, Universidad Externado de Colombia (2009).</w:t>
      </w:r>
    </w:p>
    <w:p w14:paraId="6A9F3FFC" w14:textId="77777777" w:rsidR="0005661B" w:rsidRPr="0005661B" w:rsidRDefault="0005661B" w:rsidP="001E1E04">
      <w:pPr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b/>
          <w:bCs/>
          <w:sz w:val="20"/>
          <w:szCs w:val="20"/>
        </w:rPr>
        <w:t>Curso de Diseño Gráfico</w:t>
      </w:r>
      <w:r w:rsidRPr="0005661B">
        <w:rPr>
          <w:rFonts w:ascii="Calibri" w:hAnsi="Calibri" w:cs="Calibri"/>
          <w:sz w:val="20"/>
          <w:szCs w:val="20"/>
        </w:rPr>
        <w:t>, Universidad Nacional de Colombia (2016).</w:t>
      </w:r>
    </w:p>
    <w:p w14:paraId="7A669F55" w14:textId="77777777" w:rsidR="0005661B" w:rsidRPr="0005661B" w:rsidRDefault="0005661B" w:rsidP="00C353D9">
      <w:pPr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b/>
          <w:bCs/>
          <w:sz w:val="20"/>
          <w:szCs w:val="20"/>
        </w:rPr>
        <w:t>Idiomas:</w:t>
      </w:r>
    </w:p>
    <w:p w14:paraId="4DFB693A" w14:textId="77777777" w:rsidR="0005661B" w:rsidRPr="0005661B" w:rsidRDefault="0005661B" w:rsidP="001E1E04">
      <w:pPr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sz w:val="20"/>
          <w:szCs w:val="20"/>
        </w:rPr>
        <w:t>Español (Nativo)</w:t>
      </w:r>
    </w:p>
    <w:p w14:paraId="4100BEE5" w14:textId="77777777" w:rsidR="0005661B" w:rsidRPr="00C353D9" w:rsidRDefault="0005661B" w:rsidP="001E1E04">
      <w:pPr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sz w:val="20"/>
          <w:szCs w:val="20"/>
        </w:rPr>
        <w:t>Inglés (Avanzado)</w:t>
      </w:r>
    </w:p>
    <w:p w14:paraId="5F1A33B4" w14:textId="7FBB85CC" w:rsidR="0005661B" w:rsidRPr="0005661B" w:rsidRDefault="0005661B" w:rsidP="001E1E04">
      <w:pPr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C353D9">
        <w:rPr>
          <w:rFonts w:ascii="Calibri" w:hAnsi="Calibri" w:cs="Calibri"/>
          <w:sz w:val="20"/>
          <w:szCs w:val="20"/>
        </w:rPr>
        <w:t>Portugués (Intermedio)</w:t>
      </w:r>
    </w:p>
    <w:p w14:paraId="54A83573" w14:textId="77777777" w:rsidR="0005661B" w:rsidRPr="0005661B" w:rsidRDefault="0005661B" w:rsidP="001E1E04">
      <w:pPr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sz w:val="20"/>
          <w:szCs w:val="20"/>
        </w:rPr>
        <w:t>Francés (Intermedio)</w:t>
      </w:r>
    </w:p>
    <w:p w14:paraId="541769F2" w14:textId="77777777" w:rsidR="0005661B" w:rsidRPr="0005661B" w:rsidRDefault="0005661B" w:rsidP="001E1E04">
      <w:pPr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05661B">
        <w:rPr>
          <w:rFonts w:ascii="Calibri" w:hAnsi="Calibri" w:cs="Calibri"/>
          <w:sz w:val="20"/>
          <w:szCs w:val="20"/>
        </w:rPr>
        <w:t>Alemán (Básico)</w:t>
      </w:r>
    </w:p>
    <w:p w14:paraId="1BA2ABE2" w14:textId="4EBAD8C5" w:rsidR="0005661B" w:rsidRPr="0005661B" w:rsidRDefault="0005661B" w:rsidP="00C353D9">
      <w:pPr>
        <w:tabs>
          <w:tab w:val="num" w:pos="720"/>
        </w:tabs>
        <w:jc w:val="both"/>
        <w:rPr>
          <w:rFonts w:ascii="Calibri" w:hAnsi="Calibri" w:cs="Calibri"/>
        </w:rPr>
      </w:pPr>
      <w:r w:rsidRPr="0005661B">
        <w:rPr>
          <w:rFonts w:ascii="Calibri" w:hAnsi="Calibri" w:cs="Calibri"/>
          <w:b/>
          <w:bCs/>
          <w:sz w:val="20"/>
          <w:szCs w:val="20"/>
        </w:rPr>
        <w:t>Reconocimientos:</w:t>
      </w:r>
      <w:r w:rsidR="00C353D9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05661B">
        <w:rPr>
          <w:rFonts w:ascii="Calibri" w:hAnsi="Calibri" w:cs="Calibri"/>
          <w:sz w:val="20"/>
          <w:szCs w:val="20"/>
        </w:rPr>
        <w:t>Matrícula de Honor (Beca) en 5 oportunidades, Universidad Externado de Colombia.</w:t>
      </w:r>
    </w:p>
    <w:sectPr w:rsidR="0005661B" w:rsidRPr="000566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E2207"/>
    <w:multiLevelType w:val="multilevel"/>
    <w:tmpl w:val="2D56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010B5"/>
    <w:multiLevelType w:val="multilevel"/>
    <w:tmpl w:val="224E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71230"/>
    <w:multiLevelType w:val="multilevel"/>
    <w:tmpl w:val="EE9E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617B7"/>
    <w:multiLevelType w:val="multilevel"/>
    <w:tmpl w:val="EC76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F425B"/>
    <w:multiLevelType w:val="multilevel"/>
    <w:tmpl w:val="B2C4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757891">
    <w:abstractNumId w:val="1"/>
  </w:num>
  <w:num w:numId="2" w16cid:durableId="1042680220">
    <w:abstractNumId w:val="0"/>
  </w:num>
  <w:num w:numId="3" w16cid:durableId="1015380394">
    <w:abstractNumId w:val="4"/>
  </w:num>
  <w:num w:numId="4" w16cid:durableId="1053234792">
    <w:abstractNumId w:val="2"/>
  </w:num>
  <w:num w:numId="5" w16cid:durableId="1822847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1B"/>
    <w:rsid w:val="0005661B"/>
    <w:rsid w:val="001B3D08"/>
    <w:rsid w:val="001E1E04"/>
    <w:rsid w:val="009F530D"/>
    <w:rsid w:val="00C3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3ADE"/>
  <w15:chartTrackingRefBased/>
  <w15:docId w15:val="{86DEB25C-BC5D-4079-BA0F-E3F30D36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61B"/>
  </w:style>
  <w:style w:type="paragraph" w:styleId="Heading1">
    <w:name w:val="heading 1"/>
    <w:basedOn w:val="Normal"/>
    <w:next w:val="Normal"/>
    <w:link w:val="Heading1Char"/>
    <w:uiPriority w:val="9"/>
    <w:qFormat/>
    <w:rsid w:val="00056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73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GUTIERREZ GARAY</dc:creator>
  <cp:keywords/>
  <dc:description/>
  <cp:lastModifiedBy>Juan Sebastian Gutierrez garay</cp:lastModifiedBy>
  <cp:revision>2</cp:revision>
  <dcterms:created xsi:type="dcterms:W3CDTF">2025-08-25T21:52:00Z</dcterms:created>
  <dcterms:modified xsi:type="dcterms:W3CDTF">2025-08-26T03:42:00Z</dcterms:modified>
</cp:coreProperties>
</file>