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2BDA" w14:textId="40942957" w:rsidR="00ED4653" w:rsidRP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2303A51</w:t>
      </w:r>
      <w:r w:rsidR="00BD1961">
        <w:rPr>
          <w:b/>
          <w:bCs/>
          <w:sz w:val="32"/>
          <w:szCs w:val="32"/>
        </w:rPr>
        <w:t>285</w:t>
      </w:r>
    </w:p>
    <w:p w14:paraId="5794BBE6" w14:textId="6ADC1E82" w:rsidR="00AD04FC" w:rsidRP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BATCH-</w:t>
      </w:r>
      <w:r w:rsidR="00BD1961">
        <w:rPr>
          <w:b/>
          <w:bCs/>
          <w:sz w:val="32"/>
          <w:szCs w:val="32"/>
        </w:rPr>
        <w:t>19</w:t>
      </w:r>
    </w:p>
    <w:p w14:paraId="5FD9E498" w14:textId="160B2715" w:rsid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ASSIGNEMENT-04</w:t>
      </w:r>
    </w:p>
    <w:p w14:paraId="7D870674" w14:textId="77777777" w:rsidR="00AD04FC" w:rsidRDefault="00AD04FC">
      <w:pPr>
        <w:rPr>
          <w:b/>
          <w:bCs/>
          <w:sz w:val="32"/>
          <w:szCs w:val="32"/>
        </w:rPr>
      </w:pPr>
    </w:p>
    <w:p w14:paraId="712453FF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PROBLEM:</w:t>
      </w:r>
    </w:p>
    <w:p w14:paraId="19B76110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Develop a basic ERC-20 token smart contract using Solidity that allows users to:</w:t>
      </w:r>
    </w:p>
    <w:p w14:paraId="2B136D5E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• Define token details such as name, symbol, decimals, and total supply</w:t>
      </w:r>
      <w:r w:rsidRPr="00AD04FC">
        <w:rPr>
          <w:sz w:val="28"/>
          <w:szCs w:val="28"/>
        </w:rPr>
        <w:br/>
        <w:t>• Transfer tokens between Ethereum accounts</w:t>
      </w:r>
      <w:r w:rsidRPr="00AD04FC">
        <w:rPr>
          <w:sz w:val="28"/>
          <w:szCs w:val="28"/>
        </w:rPr>
        <w:br/>
        <w:t>• Store and manage user token balances</w:t>
      </w:r>
      <w:r w:rsidRPr="00AD04FC">
        <w:rPr>
          <w:sz w:val="28"/>
          <w:szCs w:val="28"/>
        </w:rPr>
        <w:br/>
        <w:t>• Emit events to record token transfer activities on the blockchain</w:t>
      </w:r>
    </w:p>
    <w:p w14:paraId="23577EB9" w14:textId="77777777" w:rsid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This practical helps understand state variables, mappings, constructors, events, and functions in Solidity, as well as the basics of Ethereum token standards.</w:t>
      </w:r>
    </w:p>
    <w:p w14:paraId="31DBFDCD" w14:textId="41F67670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2A6D92" wp14:editId="2039B3B7">
            <wp:extent cx="5943600" cy="4140200"/>
            <wp:effectExtent l="0" t="0" r="0" b="0"/>
            <wp:docPr id="5014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2419" name="Picture 501412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DA8" w14:textId="20897872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DE7498" wp14:editId="79CBF317">
            <wp:extent cx="5943600" cy="4142740"/>
            <wp:effectExtent l="0" t="0" r="0" b="0"/>
            <wp:docPr id="126130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3724" name="Picture 1261303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D47A" w14:textId="032F22E4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5A28A5" wp14:editId="005C430C">
            <wp:extent cx="5943600" cy="4307205"/>
            <wp:effectExtent l="0" t="0" r="0" b="0"/>
            <wp:docPr id="17896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089" name="Picture 178967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EC04" w14:textId="54B4D465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451C08" wp14:editId="2CE57526">
            <wp:extent cx="5943600" cy="3193415"/>
            <wp:effectExtent l="0" t="0" r="0" b="6985"/>
            <wp:docPr id="996573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3269" name="Picture 996573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98F4" w14:textId="77777777" w:rsidR="00AD04FC" w:rsidRPr="00AD04FC" w:rsidRDefault="00AD04FC" w:rsidP="00AD04FC">
      <w:pPr>
        <w:rPr>
          <w:b/>
          <w:bCs/>
          <w:sz w:val="28"/>
          <w:szCs w:val="28"/>
        </w:rPr>
      </w:pPr>
      <w:r w:rsidRPr="00AD04FC">
        <w:rPr>
          <w:b/>
          <w:bCs/>
          <w:sz w:val="28"/>
          <w:szCs w:val="28"/>
        </w:rPr>
        <w:t>Observation:</w:t>
      </w:r>
    </w:p>
    <w:p w14:paraId="214875AD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lastRenderedPageBreak/>
        <w:t>State variables</w:t>
      </w:r>
      <w:r w:rsidRPr="00AD04FC">
        <w:rPr>
          <w:sz w:val="28"/>
          <w:szCs w:val="28"/>
        </w:rPr>
        <w:t xml:space="preserve"> = name, symbol, decimals, </w:t>
      </w:r>
      <w:proofErr w:type="spellStart"/>
      <w:r w:rsidRPr="00AD04FC">
        <w:rPr>
          <w:sz w:val="28"/>
          <w:szCs w:val="28"/>
        </w:rPr>
        <w:t>totalSupply</w:t>
      </w:r>
      <w:proofErr w:type="spellEnd"/>
      <w:r w:rsidRPr="00AD04FC">
        <w:rPr>
          <w:sz w:val="28"/>
          <w:szCs w:val="28"/>
        </w:rPr>
        <w:t xml:space="preserve">, </w:t>
      </w:r>
      <w:proofErr w:type="spellStart"/>
      <w:r w:rsidRPr="00AD04FC">
        <w:rPr>
          <w:sz w:val="28"/>
          <w:szCs w:val="28"/>
        </w:rPr>
        <w:t>balanceOf</w:t>
      </w:r>
      <w:proofErr w:type="spellEnd"/>
    </w:p>
    <w:p w14:paraId="73D727B1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Constructor</w:t>
      </w:r>
      <w:r w:rsidRPr="00AD04FC">
        <w:rPr>
          <w:sz w:val="28"/>
          <w:szCs w:val="28"/>
        </w:rPr>
        <w:t xml:space="preserve"> = constructor(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</w:t>
      </w:r>
      <w:proofErr w:type="spellStart"/>
      <w:r w:rsidRPr="00AD04FC">
        <w:rPr>
          <w:sz w:val="28"/>
          <w:szCs w:val="28"/>
        </w:rPr>
        <w:t>initialSupply</w:t>
      </w:r>
      <w:proofErr w:type="spellEnd"/>
      <w:r w:rsidRPr="00AD04FC">
        <w:rPr>
          <w:sz w:val="28"/>
          <w:szCs w:val="28"/>
        </w:rPr>
        <w:t>)</w:t>
      </w:r>
    </w:p>
    <w:p w14:paraId="201A93D5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Token transfer function</w:t>
      </w:r>
      <w:r w:rsidRPr="00AD04FC">
        <w:rPr>
          <w:sz w:val="28"/>
          <w:szCs w:val="28"/>
        </w:rPr>
        <w:t xml:space="preserve"> = transfer(address to,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value)</w:t>
      </w:r>
    </w:p>
    <w:p w14:paraId="36A626D3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Balance storage</w:t>
      </w:r>
      <w:r w:rsidRPr="00AD04FC">
        <w:rPr>
          <w:sz w:val="28"/>
          <w:szCs w:val="28"/>
        </w:rPr>
        <w:t xml:space="preserve"> = mapping(address =&gt;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) </w:t>
      </w:r>
      <w:proofErr w:type="spellStart"/>
      <w:r w:rsidRPr="00AD04FC">
        <w:rPr>
          <w:sz w:val="28"/>
          <w:szCs w:val="28"/>
        </w:rPr>
        <w:t>balanceOf</w:t>
      </w:r>
      <w:proofErr w:type="spellEnd"/>
    </w:p>
    <w:p w14:paraId="1F2C3B54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Event used</w:t>
      </w:r>
      <w:r w:rsidRPr="00AD04FC">
        <w:rPr>
          <w:sz w:val="28"/>
          <w:szCs w:val="28"/>
        </w:rPr>
        <w:t xml:space="preserve"> = Transfer(address from, address to,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value)</w:t>
      </w:r>
    </w:p>
    <w:p w14:paraId="54660E36" w14:textId="77777777" w:rsidR="00AD04FC" w:rsidRPr="00AD04FC" w:rsidRDefault="00AD04FC" w:rsidP="00AD04FC">
      <w:pPr>
        <w:rPr>
          <w:sz w:val="28"/>
          <w:szCs w:val="28"/>
        </w:rPr>
      </w:pPr>
    </w:p>
    <w:p w14:paraId="267CFAE1" w14:textId="77777777" w:rsidR="00AD04FC" w:rsidRPr="00AD04FC" w:rsidRDefault="00AD04FC">
      <w:pPr>
        <w:rPr>
          <w:b/>
          <w:bCs/>
          <w:sz w:val="32"/>
          <w:szCs w:val="32"/>
        </w:rPr>
      </w:pPr>
    </w:p>
    <w:sectPr w:rsidR="00AD04FC" w:rsidRPr="00AD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B07"/>
    <w:multiLevelType w:val="multilevel"/>
    <w:tmpl w:val="658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4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C"/>
    <w:rsid w:val="00014B1E"/>
    <w:rsid w:val="000B0FB9"/>
    <w:rsid w:val="000F186D"/>
    <w:rsid w:val="003070F8"/>
    <w:rsid w:val="003A3251"/>
    <w:rsid w:val="00813992"/>
    <w:rsid w:val="00AD04FC"/>
    <w:rsid w:val="00BD1961"/>
    <w:rsid w:val="00C64AB8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D5D2"/>
  <w15:chartTrackingRefBased/>
  <w15:docId w15:val="{2DF968E8-C82E-43F0-A939-E29F5F56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Giridhar Reddy</cp:lastModifiedBy>
  <cp:revision>3</cp:revision>
  <dcterms:created xsi:type="dcterms:W3CDTF">2026-02-10T04:56:00Z</dcterms:created>
  <dcterms:modified xsi:type="dcterms:W3CDTF">2026-02-10T04:57:00Z</dcterms:modified>
</cp:coreProperties>
</file>