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F66" w:rsidRDefault="00FF4F66">
      <w:pPr>
        <w:jc w:val="center"/>
        <w:rPr>
          <w:sz w:val="24"/>
        </w:rPr>
      </w:pPr>
    </w:p>
    <w:p w:rsidR="006D759B" w:rsidRDefault="006D759B" w:rsidP="00DD7366">
      <w:pPr>
        <w:rPr>
          <w:b/>
          <w:sz w:val="36"/>
        </w:rPr>
      </w:pPr>
    </w:p>
    <w:p w:rsidR="006D759B" w:rsidRDefault="006D759B">
      <w:pPr>
        <w:jc w:val="center"/>
        <w:rPr>
          <w:b/>
          <w:sz w:val="36"/>
        </w:rPr>
      </w:pPr>
    </w:p>
    <w:p w:rsidR="006D759B" w:rsidRDefault="006D759B">
      <w:pPr>
        <w:jc w:val="center"/>
        <w:rPr>
          <w:b/>
          <w:sz w:val="36"/>
        </w:rPr>
      </w:pPr>
    </w:p>
    <w:p w:rsidR="006D759B" w:rsidRPr="00DD7366" w:rsidRDefault="006D759B">
      <w:pPr>
        <w:jc w:val="center"/>
        <w:rPr>
          <w:rFonts w:ascii="Arial" w:hAnsi="Arial" w:cs="Arial"/>
          <w:b/>
          <w:sz w:val="44"/>
          <w:szCs w:val="44"/>
        </w:rPr>
      </w:pPr>
      <w:r w:rsidRPr="00DD7366">
        <w:rPr>
          <w:rFonts w:ascii="Arial" w:hAnsi="Arial" w:cs="Arial"/>
          <w:b/>
          <w:sz w:val="44"/>
          <w:szCs w:val="44"/>
        </w:rPr>
        <w:t>The Safe Schools Act of 1998</w:t>
      </w:r>
    </w:p>
    <w:p w:rsidR="006D759B" w:rsidRPr="00DD7366" w:rsidRDefault="006D759B">
      <w:pPr>
        <w:jc w:val="center"/>
        <w:rPr>
          <w:rFonts w:ascii="Arial" w:hAnsi="Arial" w:cs="Arial"/>
          <w:b/>
          <w:sz w:val="44"/>
          <w:szCs w:val="44"/>
        </w:rPr>
      </w:pPr>
      <w:r w:rsidRPr="00DD7366">
        <w:rPr>
          <w:rFonts w:ascii="Arial" w:hAnsi="Arial" w:cs="Arial"/>
          <w:b/>
          <w:sz w:val="44"/>
          <w:szCs w:val="44"/>
        </w:rPr>
        <w:t>Application for Funding</w:t>
      </w:r>
    </w:p>
    <w:p w:rsidR="006D759B" w:rsidRPr="00DD7366" w:rsidRDefault="006D759B">
      <w:pPr>
        <w:pStyle w:val="Heading3"/>
        <w:rPr>
          <w:rFonts w:ascii="Arial" w:hAnsi="Arial" w:cs="Arial"/>
          <w:sz w:val="44"/>
          <w:szCs w:val="44"/>
        </w:rPr>
      </w:pPr>
      <w:r w:rsidRPr="00DD7366">
        <w:rPr>
          <w:rFonts w:ascii="Arial" w:hAnsi="Arial" w:cs="Arial"/>
          <w:sz w:val="44"/>
          <w:szCs w:val="44"/>
        </w:rPr>
        <w:t xml:space="preserve">FY </w:t>
      </w:r>
      <w:r w:rsidR="004C4D88" w:rsidRPr="00DD7366">
        <w:rPr>
          <w:rFonts w:ascii="Arial" w:hAnsi="Arial" w:cs="Arial"/>
          <w:sz w:val="44"/>
          <w:szCs w:val="44"/>
        </w:rPr>
        <w:t>2011 - 2012</w:t>
      </w:r>
    </w:p>
    <w:p w:rsidR="006D759B" w:rsidRPr="00DD7366" w:rsidRDefault="008420F8">
      <w:pPr>
        <w:pStyle w:val="Heading3"/>
        <w:rPr>
          <w:rFonts w:ascii="Arial" w:hAnsi="Arial" w:cs="Arial"/>
          <w:sz w:val="44"/>
          <w:szCs w:val="44"/>
        </w:rPr>
      </w:pPr>
      <w:r w:rsidRPr="00DD7366">
        <w:rPr>
          <w:rFonts w:ascii="Arial" w:hAnsi="Arial" w:cs="Arial"/>
          <w:sz w:val="44"/>
          <w:szCs w:val="44"/>
        </w:rPr>
        <w:t xml:space="preserve">July </w:t>
      </w:r>
      <w:r w:rsidR="007013B9" w:rsidRPr="00DD7366">
        <w:rPr>
          <w:rFonts w:ascii="Arial" w:hAnsi="Arial" w:cs="Arial"/>
          <w:sz w:val="44"/>
          <w:szCs w:val="44"/>
        </w:rPr>
        <w:t>30</w:t>
      </w:r>
      <w:r w:rsidR="004C4D88" w:rsidRPr="00DD7366">
        <w:rPr>
          <w:rFonts w:ascii="Arial" w:hAnsi="Arial" w:cs="Arial"/>
          <w:sz w:val="44"/>
          <w:szCs w:val="44"/>
        </w:rPr>
        <w:t>, 2011</w:t>
      </w:r>
    </w:p>
    <w:p w:rsidR="006D759B" w:rsidRPr="00B94D21" w:rsidRDefault="006D759B">
      <w:pPr>
        <w:jc w:val="center"/>
        <w:rPr>
          <w:rFonts w:ascii="Arial" w:hAnsi="Arial" w:cs="Arial"/>
          <w:b/>
          <w:sz w:val="36"/>
        </w:rPr>
      </w:pPr>
    </w:p>
    <w:p w:rsidR="006D759B" w:rsidRPr="00B94D21" w:rsidRDefault="006D759B">
      <w:pPr>
        <w:jc w:val="center"/>
        <w:rPr>
          <w:rFonts w:ascii="Arial" w:hAnsi="Arial" w:cs="Arial"/>
          <w:b/>
          <w:sz w:val="36"/>
        </w:rPr>
      </w:pPr>
    </w:p>
    <w:p w:rsidR="006D759B" w:rsidRDefault="006D759B">
      <w:pPr>
        <w:jc w:val="center"/>
        <w:rPr>
          <w:rFonts w:ascii="Arial" w:hAnsi="Arial" w:cs="Arial"/>
          <w:b/>
          <w:sz w:val="36"/>
        </w:rPr>
      </w:pPr>
    </w:p>
    <w:p w:rsidR="00DD7366" w:rsidRPr="00B94D21" w:rsidRDefault="00DD7366">
      <w:pPr>
        <w:jc w:val="center"/>
        <w:rPr>
          <w:rFonts w:ascii="Arial" w:hAnsi="Arial" w:cs="Arial"/>
          <w:b/>
          <w:sz w:val="36"/>
        </w:rPr>
      </w:pPr>
    </w:p>
    <w:p w:rsidR="006D759B" w:rsidRPr="008420F8" w:rsidRDefault="006D759B">
      <w:pPr>
        <w:pStyle w:val="Heading5"/>
        <w:rPr>
          <w:rFonts w:ascii="Arial" w:hAnsi="Arial" w:cs="Arial"/>
          <w:sz w:val="36"/>
          <w:szCs w:val="36"/>
        </w:rPr>
      </w:pPr>
      <w:r w:rsidRPr="008420F8">
        <w:rPr>
          <w:rFonts w:ascii="Arial" w:hAnsi="Arial" w:cs="Arial"/>
          <w:sz w:val="36"/>
          <w:szCs w:val="36"/>
        </w:rPr>
        <w:t>Ap</w:t>
      </w:r>
      <w:r w:rsidR="00360414" w:rsidRPr="008420F8">
        <w:rPr>
          <w:rFonts w:ascii="Arial" w:hAnsi="Arial" w:cs="Arial"/>
          <w:sz w:val="36"/>
          <w:szCs w:val="36"/>
        </w:rPr>
        <w:t xml:space="preserve">plication Deadline:  </w:t>
      </w:r>
      <w:r w:rsidR="004C4D88" w:rsidRPr="00FF4F66">
        <w:rPr>
          <w:rFonts w:ascii="Arial" w:hAnsi="Arial" w:cs="Arial"/>
          <w:sz w:val="36"/>
          <w:szCs w:val="36"/>
        </w:rPr>
        <w:t>October 3, 2011</w:t>
      </w:r>
    </w:p>
    <w:p w:rsidR="006D759B" w:rsidRPr="00B94D21" w:rsidRDefault="006D759B">
      <w:pPr>
        <w:jc w:val="center"/>
        <w:rPr>
          <w:rFonts w:ascii="Arial" w:hAnsi="Arial" w:cs="Arial"/>
          <w:b/>
          <w:sz w:val="36"/>
        </w:rPr>
      </w:pPr>
    </w:p>
    <w:p w:rsidR="006D759B" w:rsidRDefault="006D759B">
      <w:pPr>
        <w:jc w:val="center"/>
        <w:rPr>
          <w:rFonts w:ascii="Arial" w:hAnsi="Arial" w:cs="Arial"/>
          <w:b/>
          <w:sz w:val="36"/>
        </w:rPr>
      </w:pPr>
    </w:p>
    <w:p w:rsidR="008420F8" w:rsidRDefault="008420F8">
      <w:pPr>
        <w:jc w:val="center"/>
        <w:rPr>
          <w:rFonts w:ascii="Arial" w:hAnsi="Arial" w:cs="Arial"/>
          <w:b/>
          <w:sz w:val="36"/>
        </w:rPr>
      </w:pPr>
    </w:p>
    <w:p w:rsidR="00D631AF" w:rsidRDefault="00D631AF">
      <w:pPr>
        <w:jc w:val="center"/>
        <w:rPr>
          <w:rFonts w:ascii="Arial" w:hAnsi="Arial" w:cs="Arial"/>
          <w:b/>
          <w:sz w:val="36"/>
        </w:rPr>
      </w:pPr>
    </w:p>
    <w:p w:rsidR="00D631AF" w:rsidRPr="00B94D21" w:rsidRDefault="00D631AF">
      <w:pPr>
        <w:jc w:val="center"/>
        <w:rPr>
          <w:rFonts w:ascii="Arial" w:hAnsi="Arial" w:cs="Arial"/>
          <w:b/>
          <w:sz w:val="36"/>
        </w:rPr>
      </w:pPr>
    </w:p>
    <w:p w:rsidR="006D759B" w:rsidRPr="00B94D21" w:rsidRDefault="006D759B">
      <w:pPr>
        <w:jc w:val="center"/>
        <w:rPr>
          <w:rFonts w:ascii="Arial" w:hAnsi="Arial" w:cs="Arial"/>
          <w:b/>
          <w:sz w:val="36"/>
        </w:rPr>
      </w:pPr>
    </w:p>
    <w:p w:rsidR="0015145E" w:rsidRDefault="006D759B" w:rsidP="008420F8">
      <w:pPr>
        <w:jc w:val="center"/>
        <w:rPr>
          <w:rFonts w:ascii="Arial" w:hAnsi="Arial" w:cs="Arial"/>
          <w:b/>
          <w:sz w:val="28"/>
        </w:rPr>
      </w:pPr>
      <w:r w:rsidRPr="00B94D21">
        <w:rPr>
          <w:rFonts w:ascii="Arial" w:hAnsi="Arial" w:cs="Arial"/>
          <w:b/>
          <w:sz w:val="28"/>
        </w:rPr>
        <w:t>Tennessee Department of Education</w:t>
      </w:r>
    </w:p>
    <w:p w:rsidR="00CD7C24" w:rsidRDefault="00D631AF" w:rsidP="00D631AF">
      <w:pPr>
        <w:jc w:val="center"/>
        <w:rPr>
          <w:rFonts w:ascii="Arial" w:hAnsi="Arial" w:cs="Arial"/>
          <w:b/>
          <w:sz w:val="28"/>
        </w:rPr>
      </w:pPr>
      <w:r>
        <w:rPr>
          <w:rFonts w:ascii="Arial" w:hAnsi="Arial" w:cs="Arial"/>
          <w:b/>
          <w:sz w:val="28"/>
        </w:rPr>
        <w:t>Office of Safe and Supportive Schools</w:t>
      </w:r>
      <w:r w:rsidR="008420F8">
        <w:rPr>
          <w:rFonts w:ascii="Arial" w:hAnsi="Arial" w:cs="Arial"/>
          <w:b/>
          <w:sz w:val="28"/>
        </w:rPr>
        <w:t xml:space="preserve"> </w:t>
      </w:r>
    </w:p>
    <w:p w:rsidR="008420F8" w:rsidRDefault="008420F8" w:rsidP="008420F8">
      <w:pPr>
        <w:jc w:val="center"/>
        <w:rPr>
          <w:rFonts w:ascii="Arial" w:hAnsi="Arial" w:cs="Arial"/>
          <w:b/>
          <w:sz w:val="28"/>
        </w:rPr>
      </w:pPr>
      <w:r>
        <w:rPr>
          <w:rFonts w:ascii="Arial" w:hAnsi="Arial" w:cs="Arial"/>
          <w:b/>
          <w:sz w:val="28"/>
        </w:rPr>
        <w:t>6</w:t>
      </w:r>
      <w:r w:rsidRPr="008420F8">
        <w:rPr>
          <w:rFonts w:ascii="Arial" w:hAnsi="Arial" w:cs="Arial"/>
          <w:b/>
          <w:sz w:val="28"/>
          <w:vertAlign w:val="superscript"/>
        </w:rPr>
        <w:t>th</w:t>
      </w:r>
      <w:r>
        <w:rPr>
          <w:rFonts w:ascii="Arial" w:hAnsi="Arial" w:cs="Arial"/>
          <w:b/>
          <w:sz w:val="28"/>
        </w:rPr>
        <w:t xml:space="preserve"> Floor, Andrew Johnson</w:t>
      </w:r>
      <w:r w:rsidR="0049640C">
        <w:rPr>
          <w:rFonts w:ascii="Arial" w:hAnsi="Arial" w:cs="Arial"/>
          <w:b/>
          <w:sz w:val="28"/>
        </w:rPr>
        <w:t xml:space="preserve"> </w:t>
      </w:r>
      <w:r>
        <w:rPr>
          <w:rFonts w:ascii="Arial" w:hAnsi="Arial" w:cs="Arial"/>
          <w:b/>
          <w:sz w:val="28"/>
        </w:rPr>
        <w:t>Tower</w:t>
      </w:r>
    </w:p>
    <w:p w:rsidR="008420F8" w:rsidRDefault="008420F8" w:rsidP="008420F8">
      <w:pPr>
        <w:jc w:val="center"/>
        <w:rPr>
          <w:rFonts w:ascii="Arial" w:hAnsi="Arial" w:cs="Arial"/>
          <w:b/>
          <w:sz w:val="28"/>
        </w:rPr>
      </w:pPr>
      <w:r>
        <w:rPr>
          <w:rFonts w:ascii="Arial" w:hAnsi="Arial" w:cs="Arial"/>
          <w:b/>
          <w:sz w:val="28"/>
        </w:rPr>
        <w:t>710 James Robertson Parkway</w:t>
      </w:r>
    </w:p>
    <w:p w:rsidR="008420F8" w:rsidRPr="00B94D21" w:rsidRDefault="008420F8" w:rsidP="008420F8">
      <w:pPr>
        <w:jc w:val="center"/>
        <w:rPr>
          <w:rFonts w:ascii="Arial" w:hAnsi="Arial" w:cs="Arial"/>
          <w:b/>
          <w:sz w:val="28"/>
        </w:rPr>
      </w:pPr>
      <w:r>
        <w:rPr>
          <w:rFonts w:ascii="Arial" w:hAnsi="Arial" w:cs="Arial"/>
          <w:b/>
          <w:sz w:val="28"/>
        </w:rPr>
        <w:t>Nashville, TN 37243</w:t>
      </w:r>
    </w:p>
    <w:p w:rsidR="006D759B" w:rsidRDefault="008420F8">
      <w:pPr>
        <w:jc w:val="center"/>
        <w:rPr>
          <w:rFonts w:ascii="Arial" w:hAnsi="Arial" w:cs="Arial"/>
          <w:b/>
          <w:sz w:val="28"/>
        </w:rPr>
      </w:pPr>
      <w:r w:rsidRPr="00B94D21">
        <w:rPr>
          <w:rFonts w:ascii="Arial" w:hAnsi="Arial" w:cs="Arial"/>
          <w:b/>
          <w:sz w:val="28"/>
        </w:rPr>
        <w:t xml:space="preserve"> </w:t>
      </w:r>
      <w:r w:rsidR="006D759B" w:rsidRPr="00B94D21">
        <w:rPr>
          <w:rFonts w:ascii="Arial" w:hAnsi="Arial" w:cs="Arial"/>
          <w:b/>
          <w:sz w:val="28"/>
        </w:rPr>
        <w:t>(615) 741-3248</w:t>
      </w:r>
    </w:p>
    <w:p w:rsidR="001C45AC" w:rsidRPr="00B94D21" w:rsidRDefault="001C45AC">
      <w:pPr>
        <w:jc w:val="center"/>
        <w:rPr>
          <w:rFonts w:ascii="Arial" w:hAnsi="Arial" w:cs="Arial"/>
          <w:b/>
          <w:sz w:val="28"/>
        </w:rPr>
      </w:pPr>
    </w:p>
    <w:p w:rsidR="006D759B" w:rsidRPr="008613E4" w:rsidRDefault="00663A23" w:rsidP="00663A23">
      <w:pPr>
        <w:pStyle w:val="Heading1"/>
        <w:jc w:val="center"/>
        <w:rPr>
          <w:rFonts w:ascii="Arial" w:hAnsi="Arial" w:cs="Arial"/>
          <w:b/>
          <w:color w:val="0000FF"/>
          <w:sz w:val="28"/>
        </w:rPr>
      </w:pPr>
      <w:r w:rsidRPr="008613E4">
        <w:rPr>
          <w:rFonts w:ascii="Arial" w:hAnsi="Arial" w:cs="Arial"/>
          <w:color w:val="0000FF"/>
          <w:u w:val="single"/>
        </w:rPr>
        <w:t>http://tennessee.gov/education/safe_schls/safety_cntr/safe_schls_act.shtml</w:t>
      </w:r>
      <w:r w:rsidRPr="008613E4">
        <w:rPr>
          <w:rFonts w:ascii="Arial" w:hAnsi="Arial" w:cs="Arial"/>
          <w:color w:val="0000FF"/>
        </w:rPr>
        <w:t xml:space="preserve"> </w:t>
      </w:r>
      <w:r w:rsidR="006D759B" w:rsidRPr="008613E4">
        <w:rPr>
          <w:rFonts w:ascii="Arial" w:hAnsi="Arial" w:cs="Arial"/>
          <w:b/>
          <w:color w:val="0000FF"/>
          <w:sz w:val="28"/>
        </w:rPr>
        <w:br w:type="page"/>
      </w:r>
    </w:p>
    <w:p w:rsidR="006D759B" w:rsidRPr="00B94D21" w:rsidRDefault="006D759B">
      <w:pPr>
        <w:pStyle w:val="Heading1"/>
        <w:rPr>
          <w:rFonts w:ascii="Arial" w:hAnsi="Arial" w:cs="Arial"/>
          <w:b/>
          <w:sz w:val="28"/>
        </w:rPr>
      </w:pPr>
      <w:r w:rsidRPr="00B94D21">
        <w:rPr>
          <w:rFonts w:ascii="Arial" w:hAnsi="Arial" w:cs="Arial"/>
          <w:b/>
          <w:sz w:val="28"/>
        </w:rPr>
        <w:t>I.</w:t>
      </w:r>
      <w:r w:rsidRPr="00B94D21">
        <w:rPr>
          <w:rFonts w:ascii="Arial" w:hAnsi="Arial" w:cs="Arial"/>
          <w:b/>
          <w:sz w:val="28"/>
        </w:rPr>
        <w:tab/>
        <w:t>GENERAL INFORMATION</w:t>
      </w:r>
    </w:p>
    <w:p w:rsidR="006D759B" w:rsidRPr="00B94D21" w:rsidRDefault="006D759B">
      <w:pPr>
        <w:pStyle w:val="Heading1"/>
        <w:rPr>
          <w:rFonts w:ascii="Arial" w:hAnsi="Arial" w:cs="Arial"/>
        </w:rPr>
      </w:pPr>
    </w:p>
    <w:p w:rsidR="006D759B" w:rsidRPr="00B94D21" w:rsidRDefault="006D759B">
      <w:pPr>
        <w:rPr>
          <w:rFonts w:ascii="Arial" w:hAnsi="Arial" w:cs="Arial"/>
        </w:rPr>
      </w:pPr>
    </w:p>
    <w:p w:rsidR="006D759B" w:rsidRPr="00B94D21" w:rsidRDefault="006D759B">
      <w:pPr>
        <w:pStyle w:val="Heading1"/>
        <w:rPr>
          <w:rFonts w:ascii="Arial" w:hAnsi="Arial" w:cs="Arial"/>
          <w:b/>
          <w:u w:val="single"/>
        </w:rPr>
      </w:pPr>
      <w:r w:rsidRPr="00B94D21">
        <w:rPr>
          <w:rFonts w:ascii="Arial" w:hAnsi="Arial" w:cs="Arial"/>
          <w:b/>
          <w:u w:val="single"/>
        </w:rPr>
        <w:t>Overview/Purpose</w:t>
      </w:r>
    </w:p>
    <w:p w:rsidR="006D759B" w:rsidRPr="00B94D21" w:rsidRDefault="006D759B">
      <w:pPr>
        <w:rPr>
          <w:rFonts w:ascii="Arial" w:hAnsi="Arial" w:cs="Arial"/>
          <w:sz w:val="24"/>
        </w:rPr>
      </w:pPr>
    </w:p>
    <w:p w:rsidR="006D759B" w:rsidRPr="00B94D21" w:rsidRDefault="006D759B">
      <w:pPr>
        <w:rPr>
          <w:rFonts w:ascii="Arial" w:hAnsi="Arial" w:cs="Arial"/>
          <w:sz w:val="24"/>
        </w:rPr>
      </w:pPr>
      <w:r w:rsidRPr="00B94D21">
        <w:rPr>
          <w:rFonts w:ascii="Arial" w:hAnsi="Arial" w:cs="Arial"/>
          <w:sz w:val="24"/>
        </w:rPr>
        <w:t>The Safe Schools Act of 1998 provides funding to local school systems for one or more of the following purposes:</w:t>
      </w:r>
    </w:p>
    <w:p w:rsidR="006D759B" w:rsidRPr="00B94D21" w:rsidRDefault="006D759B">
      <w:pPr>
        <w:rPr>
          <w:rFonts w:ascii="Arial" w:hAnsi="Arial" w:cs="Arial"/>
          <w:sz w:val="24"/>
        </w:rPr>
      </w:pPr>
    </w:p>
    <w:p w:rsidR="006D759B" w:rsidRPr="00B94D21" w:rsidRDefault="006D759B">
      <w:pPr>
        <w:numPr>
          <w:ilvl w:val="0"/>
          <w:numId w:val="5"/>
        </w:numPr>
        <w:rPr>
          <w:rFonts w:ascii="Arial" w:hAnsi="Arial" w:cs="Arial"/>
          <w:sz w:val="24"/>
        </w:rPr>
      </w:pPr>
      <w:r w:rsidRPr="00B94D21">
        <w:rPr>
          <w:rFonts w:ascii="Arial" w:hAnsi="Arial" w:cs="Arial"/>
          <w:sz w:val="24"/>
        </w:rPr>
        <w:t>Innovative violence prevention programs</w:t>
      </w:r>
    </w:p>
    <w:p w:rsidR="00103731" w:rsidRPr="00B94D21" w:rsidRDefault="00103731">
      <w:pPr>
        <w:numPr>
          <w:ilvl w:val="0"/>
          <w:numId w:val="5"/>
        </w:numPr>
        <w:rPr>
          <w:rFonts w:ascii="Arial" w:hAnsi="Arial" w:cs="Arial"/>
          <w:sz w:val="24"/>
        </w:rPr>
      </w:pPr>
      <w:r w:rsidRPr="00B94D21">
        <w:rPr>
          <w:rFonts w:ascii="Arial" w:hAnsi="Arial" w:cs="Arial"/>
          <w:sz w:val="24"/>
        </w:rPr>
        <w:t>School Resource Officers</w:t>
      </w:r>
    </w:p>
    <w:p w:rsidR="006D759B" w:rsidRPr="00B94D21" w:rsidRDefault="006D759B">
      <w:pPr>
        <w:numPr>
          <w:ilvl w:val="0"/>
          <w:numId w:val="6"/>
        </w:numPr>
        <w:rPr>
          <w:rFonts w:ascii="Arial" w:hAnsi="Arial" w:cs="Arial"/>
          <w:sz w:val="24"/>
        </w:rPr>
      </w:pPr>
      <w:r w:rsidRPr="00B94D21">
        <w:rPr>
          <w:rFonts w:ascii="Arial" w:hAnsi="Arial" w:cs="Arial"/>
          <w:sz w:val="24"/>
        </w:rPr>
        <w:t>Conflict resolution</w:t>
      </w:r>
    </w:p>
    <w:p w:rsidR="006D759B" w:rsidRPr="00B94D21" w:rsidRDefault="006D759B">
      <w:pPr>
        <w:numPr>
          <w:ilvl w:val="0"/>
          <w:numId w:val="7"/>
        </w:numPr>
        <w:rPr>
          <w:rFonts w:ascii="Arial" w:hAnsi="Arial" w:cs="Arial"/>
          <w:sz w:val="24"/>
        </w:rPr>
      </w:pPr>
      <w:r w:rsidRPr="00B94D21">
        <w:rPr>
          <w:rFonts w:ascii="Arial" w:hAnsi="Arial" w:cs="Arial"/>
          <w:sz w:val="24"/>
        </w:rPr>
        <w:t>Disruptive or assaultive behavior management</w:t>
      </w:r>
    </w:p>
    <w:p w:rsidR="006D759B" w:rsidRPr="00B94D21" w:rsidRDefault="006D759B">
      <w:pPr>
        <w:numPr>
          <w:ilvl w:val="0"/>
          <w:numId w:val="8"/>
        </w:numPr>
        <w:rPr>
          <w:rFonts w:ascii="Arial" w:hAnsi="Arial" w:cs="Arial"/>
          <w:sz w:val="24"/>
        </w:rPr>
      </w:pPr>
      <w:r w:rsidRPr="00B94D21">
        <w:rPr>
          <w:rFonts w:ascii="Arial" w:hAnsi="Arial" w:cs="Arial"/>
          <w:sz w:val="24"/>
        </w:rPr>
        <w:t>Improved school security</w:t>
      </w:r>
    </w:p>
    <w:p w:rsidR="006D759B" w:rsidRDefault="006D759B">
      <w:pPr>
        <w:numPr>
          <w:ilvl w:val="0"/>
          <w:numId w:val="9"/>
        </w:numPr>
        <w:rPr>
          <w:rFonts w:ascii="Arial" w:hAnsi="Arial" w:cs="Arial"/>
          <w:sz w:val="24"/>
        </w:rPr>
      </w:pPr>
      <w:r w:rsidRPr="00B94D21">
        <w:rPr>
          <w:rFonts w:ascii="Arial" w:hAnsi="Arial" w:cs="Arial"/>
          <w:sz w:val="24"/>
        </w:rPr>
        <w:t>Peer mediation</w:t>
      </w:r>
    </w:p>
    <w:p w:rsidR="008A2D0A" w:rsidRPr="00B94D21" w:rsidRDefault="008A2D0A">
      <w:pPr>
        <w:numPr>
          <w:ilvl w:val="0"/>
          <w:numId w:val="9"/>
        </w:numPr>
        <w:rPr>
          <w:rFonts w:ascii="Arial" w:hAnsi="Arial" w:cs="Arial"/>
          <w:sz w:val="24"/>
        </w:rPr>
      </w:pPr>
      <w:r>
        <w:rPr>
          <w:rFonts w:ascii="Arial" w:hAnsi="Arial" w:cs="Arial"/>
          <w:sz w:val="24"/>
        </w:rPr>
        <w:t>Training for employees on the identification of possible perpetrators of school-related violence.</w:t>
      </w:r>
    </w:p>
    <w:p w:rsidR="006D759B" w:rsidRPr="00B94D21" w:rsidRDefault="006D759B">
      <w:pPr>
        <w:rPr>
          <w:rFonts w:ascii="Arial" w:hAnsi="Arial" w:cs="Arial"/>
          <w:sz w:val="24"/>
        </w:rPr>
      </w:pPr>
    </w:p>
    <w:p w:rsidR="006D759B" w:rsidRDefault="00B247CF">
      <w:pPr>
        <w:rPr>
          <w:rFonts w:ascii="Arial" w:hAnsi="Arial" w:cs="Arial"/>
          <w:sz w:val="24"/>
        </w:rPr>
      </w:pPr>
      <w:r w:rsidRPr="00B94D21">
        <w:rPr>
          <w:rFonts w:ascii="Arial" w:hAnsi="Arial" w:cs="Arial"/>
          <w:sz w:val="24"/>
        </w:rPr>
        <w:t xml:space="preserve">In keeping with the intent of the Tennessee General Assembly, the Department of Education will allow local school systems considerable latitude in determining how to best utilize available funding.  </w:t>
      </w:r>
    </w:p>
    <w:p w:rsidR="00B247CF" w:rsidRPr="00B94D21" w:rsidRDefault="00B247CF">
      <w:pPr>
        <w:rPr>
          <w:rFonts w:ascii="Arial" w:hAnsi="Arial" w:cs="Arial"/>
          <w:sz w:val="24"/>
        </w:rPr>
      </w:pPr>
    </w:p>
    <w:p w:rsidR="006D759B" w:rsidRPr="00B247CF" w:rsidRDefault="006D759B" w:rsidP="00B247CF">
      <w:pPr>
        <w:rPr>
          <w:rFonts w:ascii="Arial" w:hAnsi="Arial" w:cs="Arial"/>
          <w:b/>
          <w:i/>
          <w:sz w:val="24"/>
        </w:rPr>
      </w:pPr>
      <w:r w:rsidRPr="00B94D21">
        <w:rPr>
          <w:rFonts w:ascii="Arial" w:hAnsi="Arial" w:cs="Arial"/>
          <w:b/>
          <w:sz w:val="24"/>
        </w:rPr>
        <w:t>PLEASE NOTE</w:t>
      </w:r>
      <w:r w:rsidR="00B247CF" w:rsidRPr="00B247CF">
        <w:rPr>
          <w:rFonts w:ascii="Arial" w:hAnsi="Arial" w:cs="Arial"/>
          <w:b/>
          <w:sz w:val="24"/>
        </w:rPr>
        <w:t xml:space="preserve"> </w:t>
      </w:r>
      <w:r w:rsidR="00B247CF" w:rsidRPr="004C4F58">
        <w:rPr>
          <w:rFonts w:ascii="Arial" w:hAnsi="Arial" w:cs="Arial"/>
          <w:b/>
          <w:sz w:val="24"/>
        </w:rPr>
        <w:t xml:space="preserve">The Department’s interpretation of legislative intent for the Safe Schools Act of 1998 is that these funds are intended to decrease the likelihood of violence or disruptive behavior occurring and to protect students and staff from harm when violence may occur.  </w:t>
      </w:r>
      <w:r w:rsidR="00B247CF" w:rsidRPr="00B247CF">
        <w:rPr>
          <w:rFonts w:ascii="Arial" w:hAnsi="Arial" w:cs="Arial"/>
          <w:b/>
          <w:i/>
          <w:sz w:val="24"/>
        </w:rPr>
        <w:t xml:space="preserve">Generic safety concerns such as fire alarms, sprinklers, updated playground equipment, etc. </w:t>
      </w:r>
      <w:r w:rsidR="00B247CF" w:rsidRPr="00B247CF">
        <w:rPr>
          <w:rFonts w:ascii="Arial" w:hAnsi="Arial" w:cs="Arial"/>
          <w:b/>
          <w:i/>
          <w:sz w:val="24"/>
          <w:u w:val="single"/>
        </w:rPr>
        <w:t>do not</w:t>
      </w:r>
      <w:r w:rsidR="00B247CF" w:rsidRPr="00B247CF">
        <w:rPr>
          <w:rFonts w:ascii="Arial" w:hAnsi="Arial" w:cs="Arial"/>
          <w:b/>
          <w:i/>
          <w:sz w:val="24"/>
        </w:rPr>
        <w:t xml:space="preserve"> fall within the realm of allowable expenditures for this grant program.  Similarly, security enhancements intended to solely protect school property are not allowable expenditures.</w:t>
      </w:r>
      <w:r w:rsidR="00B247CF" w:rsidRPr="00B247CF">
        <w:rPr>
          <w:rFonts w:ascii="Arial" w:hAnsi="Arial" w:cs="Arial"/>
          <w:i/>
          <w:sz w:val="24"/>
        </w:rPr>
        <w:t xml:space="preserve"> </w:t>
      </w:r>
    </w:p>
    <w:p w:rsidR="006D759B" w:rsidRPr="00B94D21" w:rsidRDefault="006D759B">
      <w:pPr>
        <w:pStyle w:val="Heading2"/>
        <w:rPr>
          <w:rFonts w:ascii="Arial" w:hAnsi="Arial" w:cs="Arial"/>
        </w:rPr>
      </w:pPr>
    </w:p>
    <w:p w:rsidR="006D759B" w:rsidRPr="00B94D21" w:rsidRDefault="006D759B">
      <w:pPr>
        <w:pStyle w:val="Heading2"/>
        <w:rPr>
          <w:rFonts w:ascii="Arial" w:hAnsi="Arial" w:cs="Arial"/>
          <w:u w:val="single"/>
        </w:rPr>
      </w:pPr>
      <w:r w:rsidRPr="00B94D21">
        <w:rPr>
          <w:rFonts w:ascii="Arial" w:hAnsi="Arial" w:cs="Arial"/>
          <w:u w:val="single"/>
        </w:rPr>
        <w:t>Funding/Match Requirements</w:t>
      </w:r>
    </w:p>
    <w:p w:rsidR="006D759B" w:rsidRPr="00B94D21" w:rsidRDefault="006D759B">
      <w:pPr>
        <w:rPr>
          <w:rFonts w:ascii="Arial" w:hAnsi="Arial" w:cs="Arial"/>
          <w:sz w:val="24"/>
        </w:rPr>
      </w:pPr>
    </w:p>
    <w:p w:rsidR="006D759B" w:rsidRPr="00B94D21" w:rsidRDefault="006D759B">
      <w:pPr>
        <w:rPr>
          <w:rFonts w:ascii="Arial" w:hAnsi="Arial" w:cs="Arial"/>
          <w:sz w:val="24"/>
        </w:rPr>
      </w:pPr>
      <w:r w:rsidRPr="00B94D21">
        <w:rPr>
          <w:rFonts w:ascii="Arial" w:hAnsi="Arial" w:cs="Arial"/>
          <w:sz w:val="24"/>
        </w:rPr>
        <w:t>Funds are allocated to local school systems based upon their relative share of BEP funding and are subject to a</w:t>
      </w:r>
      <w:r w:rsidR="0015642D">
        <w:rPr>
          <w:rFonts w:ascii="Arial" w:hAnsi="Arial" w:cs="Arial"/>
          <w:sz w:val="24"/>
        </w:rPr>
        <w:t xml:space="preserve"> </w:t>
      </w:r>
      <w:r w:rsidRPr="00B94D21">
        <w:rPr>
          <w:rFonts w:ascii="Arial" w:hAnsi="Arial" w:cs="Arial"/>
          <w:sz w:val="24"/>
        </w:rPr>
        <w:t xml:space="preserve">local match requirement.  </w:t>
      </w:r>
      <w:r w:rsidR="005A31C9" w:rsidRPr="00B94D21">
        <w:rPr>
          <w:rFonts w:ascii="Arial" w:hAnsi="Arial" w:cs="Arial"/>
          <w:sz w:val="24"/>
        </w:rPr>
        <w:t>The local match may be cash or in-kind and may be provided by an entity other than the school system.</w:t>
      </w:r>
      <w:r w:rsidRPr="00B94D21">
        <w:rPr>
          <w:rFonts w:ascii="Arial" w:hAnsi="Arial" w:cs="Arial"/>
          <w:sz w:val="24"/>
        </w:rPr>
        <w:t xml:space="preserve"> </w:t>
      </w:r>
    </w:p>
    <w:p w:rsidR="006D759B" w:rsidRPr="00B94D21" w:rsidRDefault="006D759B">
      <w:pPr>
        <w:pStyle w:val="Heading2"/>
        <w:rPr>
          <w:rFonts w:ascii="Arial" w:hAnsi="Arial" w:cs="Arial"/>
        </w:rPr>
      </w:pPr>
    </w:p>
    <w:p w:rsidR="006D759B" w:rsidRPr="00B94D21" w:rsidRDefault="006D759B">
      <w:pPr>
        <w:pStyle w:val="Heading6"/>
        <w:rPr>
          <w:rFonts w:ascii="Arial" w:hAnsi="Arial" w:cs="Arial"/>
        </w:rPr>
      </w:pPr>
      <w:r w:rsidRPr="00B94D21">
        <w:rPr>
          <w:rFonts w:ascii="Arial" w:hAnsi="Arial" w:cs="Arial"/>
        </w:rPr>
        <w:t>Program Administration</w:t>
      </w:r>
    </w:p>
    <w:p w:rsidR="006D759B" w:rsidRPr="00B94D21" w:rsidRDefault="006D759B">
      <w:pPr>
        <w:rPr>
          <w:rFonts w:ascii="Arial" w:hAnsi="Arial" w:cs="Arial"/>
          <w:sz w:val="24"/>
        </w:rPr>
      </w:pPr>
    </w:p>
    <w:p w:rsidR="006D759B" w:rsidRPr="00B94D21" w:rsidRDefault="006D759B">
      <w:pPr>
        <w:pStyle w:val="BodyText"/>
        <w:rPr>
          <w:rFonts w:ascii="Arial" w:hAnsi="Arial" w:cs="Arial"/>
          <w:b/>
        </w:rPr>
      </w:pPr>
      <w:r w:rsidRPr="00B94D21">
        <w:rPr>
          <w:rFonts w:ascii="Arial" w:hAnsi="Arial" w:cs="Arial"/>
        </w:rPr>
        <w:t xml:space="preserve">Acceptable applications will be approved as projects and administered by </w:t>
      </w:r>
      <w:r w:rsidR="00C25D03">
        <w:rPr>
          <w:rFonts w:ascii="Arial" w:hAnsi="Arial" w:cs="Arial"/>
        </w:rPr>
        <w:t>reimbursements being made for expenditures.</w:t>
      </w:r>
      <w:r w:rsidR="008420F8">
        <w:rPr>
          <w:rFonts w:ascii="Arial" w:hAnsi="Arial" w:cs="Arial"/>
          <w:b/>
        </w:rPr>
        <w:t xml:space="preserve">  Projects will be approved beginning with the effective date </w:t>
      </w:r>
      <w:r w:rsidR="004C4F58">
        <w:rPr>
          <w:rFonts w:ascii="Arial" w:hAnsi="Arial" w:cs="Arial"/>
          <w:b/>
        </w:rPr>
        <w:t xml:space="preserve">the application was received and </w:t>
      </w:r>
      <w:r w:rsidR="00DC3C42">
        <w:rPr>
          <w:rFonts w:ascii="Arial" w:hAnsi="Arial" w:cs="Arial"/>
          <w:b/>
        </w:rPr>
        <w:t xml:space="preserve">end on </w:t>
      </w:r>
      <w:r w:rsidR="00970EEE">
        <w:rPr>
          <w:rFonts w:ascii="Arial" w:hAnsi="Arial" w:cs="Arial"/>
          <w:b/>
        </w:rPr>
        <w:t xml:space="preserve">June 30, </w:t>
      </w:r>
      <w:r w:rsidR="00970EEE" w:rsidRPr="00DC3C42">
        <w:rPr>
          <w:rFonts w:ascii="Arial" w:hAnsi="Arial" w:cs="Arial"/>
          <w:b/>
        </w:rPr>
        <w:t>2012</w:t>
      </w:r>
      <w:r w:rsidR="004C4F58" w:rsidRPr="00DC3C42">
        <w:rPr>
          <w:rFonts w:ascii="Arial" w:hAnsi="Arial" w:cs="Arial"/>
          <w:b/>
        </w:rPr>
        <w:t xml:space="preserve">. </w:t>
      </w:r>
    </w:p>
    <w:p w:rsidR="006D759B" w:rsidRPr="00B94D21" w:rsidRDefault="006D759B">
      <w:pPr>
        <w:pStyle w:val="BodyText"/>
        <w:rPr>
          <w:rFonts w:ascii="Arial" w:hAnsi="Arial" w:cs="Arial"/>
          <w:b/>
        </w:rPr>
      </w:pPr>
    </w:p>
    <w:p w:rsidR="006D759B" w:rsidRPr="00C25D03" w:rsidRDefault="006D759B">
      <w:pPr>
        <w:rPr>
          <w:rFonts w:ascii="Arial" w:hAnsi="Arial" w:cs="Arial"/>
          <w:b/>
          <w:sz w:val="24"/>
        </w:rPr>
      </w:pPr>
      <w:r w:rsidRPr="00DC3C42">
        <w:rPr>
          <w:rFonts w:ascii="Arial" w:hAnsi="Arial" w:cs="Arial"/>
          <w:b/>
          <w:sz w:val="24"/>
          <w:u w:val="single"/>
        </w:rPr>
        <w:t xml:space="preserve">Funding allocated to a system </w:t>
      </w:r>
      <w:r w:rsidR="00B94D21" w:rsidRPr="00DC3C42">
        <w:rPr>
          <w:rFonts w:ascii="Arial" w:hAnsi="Arial" w:cs="Arial"/>
          <w:b/>
          <w:sz w:val="24"/>
          <w:u w:val="single"/>
        </w:rPr>
        <w:t xml:space="preserve">but not applied for </w:t>
      </w:r>
      <w:r w:rsidR="00DC3C42" w:rsidRPr="00DC3C42">
        <w:rPr>
          <w:rFonts w:ascii="Arial" w:hAnsi="Arial" w:cs="Arial"/>
          <w:b/>
          <w:sz w:val="24"/>
          <w:u w:val="single"/>
        </w:rPr>
        <w:t>by December 31, 2011</w:t>
      </w:r>
      <w:r w:rsidR="00C25D03" w:rsidRPr="00DC3C42">
        <w:rPr>
          <w:rFonts w:ascii="Arial" w:hAnsi="Arial" w:cs="Arial"/>
          <w:b/>
          <w:sz w:val="24"/>
          <w:u w:val="single"/>
        </w:rPr>
        <w:t>,</w:t>
      </w:r>
      <w:r w:rsidRPr="00DC3C42">
        <w:rPr>
          <w:rFonts w:ascii="Arial" w:hAnsi="Arial" w:cs="Arial"/>
          <w:b/>
          <w:sz w:val="24"/>
          <w:u w:val="single"/>
        </w:rPr>
        <w:t xml:space="preserve"> will be </w:t>
      </w:r>
      <w:r w:rsidR="00BE1743" w:rsidRPr="00DC3C42">
        <w:rPr>
          <w:rFonts w:ascii="Arial" w:hAnsi="Arial" w:cs="Arial"/>
          <w:b/>
          <w:sz w:val="24"/>
          <w:u w:val="single"/>
        </w:rPr>
        <w:t>reallocated</w:t>
      </w:r>
      <w:r w:rsidR="00BE1743" w:rsidRPr="00DC3C42">
        <w:rPr>
          <w:rFonts w:ascii="Arial" w:hAnsi="Arial" w:cs="Arial"/>
          <w:b/>
          <w:sz w:val="24"/>
        </w:rPr>
        <w:t>.</w:t>
      </w:r>
    </w:p>
    <w:p w:rsidR="006D759B" w:rsidRPr="00B94D21" w:rsidRDefault="006D759B">
      <w:pPr>
        <w:pStyle w:val="BodyText"/>
        <w:rPr>
          <w:rFonts w:ascii="Arial" w:hAnsi="Arial" w:cs="Arial"/>
        </w:rPr>
      </w:pPr>
    </w:p>
    <w:p w:rsidR="001953A1" w:rsidRDefault="001953A1">
      <w:pPr>
        <w:pStyle w:val="BodyText"/>
        <w:rPr>
          <w:rFonts w:ascii="Arial" w:hAnsi="Arial" w:cs="Arial"/>
        </w:rPr>
      </w:pPr>
    </w:p>
    <w:p w:rsidR="001953A1" w:rsidRDefault="001953A1">
      <w:pPr>
        <w:pStyle w:val="BodyText"/>
        <w:rPr>
          <w:rFonts w:ascii="Arial" w:hAnsi="Arial" w:cs="Arial"/>
        </w:rPr>
      </w:pPr>
    </w:p>
    <w:p w:rsidR="006D759B" w:rsidRPr="008613E4" w:rsidRDefault="006D759B">
      <w:pPr>
        <w:pStyle w:val="BodyText"/>
        <w:rPr>
          <w:rFonts w:ascii="Arial" w:hAnsi="Arial" w:cs="Arial"/>
          <w:color w:val="0000FF"/>
        </w:rPr>
      </w:pPr>
      <w:r w:rsidRPr="00B94D21">
        <w:rPr>
          <w:rFonts w:ascii="Arial" w:hAnsi="Arial" w:cs="Arial"/>
        </w:rPr>
        <w:lastRenderedPageBreak/>
        <w:t xml:space="preserve">Disbursements of grant funds are made on a reimbursement basis and may be requested as often as monthly by utilizing the </w:t>
      </w:r>
      <w:r w:rsidRPr="001953A1">
        <w:rPr>
          <w:rFonts w:ascii="Arial" w:hAnsi="Arial" w:cs="Arial"/>
          <w:i/>
        </w:rPr>
        <w:t>Safe Schools</w:t>
      </w:r>
      <w:r w:rsidR="00C25D03" w:rsidRPr="001953A1">
        <w:rPr>
          <w:rFonts w:ascii="Arial" w:hAnsi="Arial" w:cs="Arial"/>
          <w:i/>
        </w:rPr>
        <w:t xml:space="preserve"> Act Reimbursement </w:t>
      </w:r>
      <w:r w:rsidR="001953A1" w:rsidRPr="001953A1">
        <w:rPr>
          <w:rFonts w:ascii="Arial" w:hAnsi="Arial" w:cs="Arial"/>
          <w:i/>
        </w:rPr>
        <w:t>Request Form</w:t>
      </w:r>
      <w:r w:rsidR="00C25D03">
        <w:rPr>
          <w:rFonts w:ascii="Arial" w:hAnsi="Arial" w:cs="Arial"/>
        </w:rPr>
        <w:t xml:space="preserve"> </w:t>
      </w:r>
      <w:r w:rsidR="001953A1">
        <w:rPr>
          <w:rFonts w:ascii="Arial" w:hAnsi="Arial" w:cs="Arial"/>
        </w:rPr>
        <w:t>on the website at:</w:t>
      </w:r>
      <w:r w:rsidR="00C25D03">
        <w:rPr>
          <w:rFonts w:ascii="Arial" w:hAnsi="Arial" w:cs="Arial"/>
        </w:rPr>
        <w:t xml:space="preserve">  </w:t>
      </w:r>
      <w:r w:rsidR="00663A23" w:rsidRPr="008613E4">
        <w:rPr>
          <w:rFonts w:ascii="Arial" w:hAnsi="Arial" w:cs="Arial"/>
          <w:color w:val="0000FF"/>
          <w:u w:val="single"/>
        </w:rPr>
        <w:t>http://tennessee.gov/education/safe_schls/safety_cntr/safe_schls_act.shtml</w:t>
      </w:r>
      <w:r w:rsidR="00663A23" w:rsidRPr="008613E4">
        <w:rPr>
          <w:rFonts w:ascii="Arial" w:hAnsi="Arial" w:cs="Arial"/>
          <w:color w:val="0000FF"/>
        </w:rPr>
        <w:t xml:space="preserve"> </w:t>
      </w:r>
    </w:p>
    <w:p w:rsidR="006D759B" w:rsidRPr="00B94D21" w:rsidRDefault="006D759B">
      <w:pPr>
        <w:pStyle w:val="BodyText"/>
        <w:rPr>
          <w:rFonts w:ascii="Arial" w:hAnsi="Arial" w:cs="Arial"/>
        </w:rPr>
      </w:pPr>
    </w:p>
    <w:p w:rsidR="006D759B" w:rsidRPr="00B94D21" w:rsidRDefault="001953A1">
      <w:pPr>
        <w:pStyle w:val="BodyText"/>
        <w:rPr>
          <w:rFonts w:ascii="Arial" w:hAnsi="Arial" w:cs="Arial"/>
        </w:rPr>
      </w:pPr>
      <w:r>
        <w:rPr>
          <w:rFonts w:ascii="Arial" w:hAnsi="Arial" w:cs="Arial"/>
        </w:rPr>
        <w:t>Each district</w:t>
      </w:r>
      <w:r w:rsidR="006D759B" w:rsidRPr="00B94D21">
        <w:rPr>
          <w:rFonts w:ascii="Arial" w:hAnsi="Arial" w:cs="Arial"/>
        </w:rPr>
        <w:t xml:space="preserve"> should maintain appropriate documentation of expenditu</w:t>
      </w:r>
      <w:r>
        <w:rPr>
          <w:rFonts w:ascii="Arial" w:hAnsi="Arial" w:cs="Arial"/>
        </w:rPr>
        <w:t>res including expenditures of</w:t>
      </w:r>
      <w:r w:rsidR="006D759B" w:rsidRPr="00B94D21">
        <w:rPr>
          <w:rFonts w:ascii="Arial" w:hAnsi="Arial" w:cs="Arial"/>
        </w:rPr>
        <w:t xml:space="preserve"> in-kind contributions made or provid</w:t>
      </w:r>
      <w:r w:rsidR="0049640C">
        <w:rPr>
          <w:rFonts w:ascii="Arial" w:hAnsi="Arial" w:cs="Arial"/>
        </w:rPr>
        <w:t>ed for</w:t>
      </w:r>
      <w:r w:rsidR="006D759B" w:rsidRPr="00B94D21">
        <w:rPr>
          <w:rFonts w:ascii="Arial" w:hAnsi="Arial" w:cs="Arial"/>
        </w:rPr>
        <w:t xml:space="preserve"> the local match.  </w:t>
      </w:r>
    </w:p>
    <w:p w:rsidR="006D759B" w:rsidRPr="00B94D21" w:rsidRDefault="006D759B">
      <w:pPr>
        <w:pStyle w:val="BodyText"/>
        <w:rPr>
          <w:rFonts w:ascii="Arial" w:hAnsi="Arial" w:cs="Arial"/>
        </w:rPr>
      </w:pPr>
    </w:p>
    <w:p w:rsidR="006D759B" w:rsidRPr="00B94D21" w:rsidRDefault="006D759B">
      <w:pPr>
        <w:pStyle w:val="BodyText"/>
        <w:rPr>
          <w:rFonts w:ascii="Arial" w:hAnsi="Arial" w:cs="Arial"/>
        </w:rPr>
      </w:pPr>
      <w:r w:rsidRPr="00B94D21">
        <w:rPr>
          <w:rFonts w:ascii="Arial" w:hAnsi="Arial" w:cs="Arial"/>
        </w:rPr>
        <w:t xml:space="preserve">Significant changes to a Safe Schools project should be approved in advance by using the Safe Schools Act </w:t>
      </w:r>
      <w:r w:rsidR="003F24A6" w:rsidRPr="003F24A6">
        <w:rPr>
          <w:rFonts w:ascii="Arial" w:hAnsi="Arial" w:cs="Arial"/>
          <w:i/>
        </w:rPr>
        <w:t xml:space="preserve">Budget </w:t>
      </w:r>
      <w:r w:rsidRPr="003F24A6">
        <w:rPr>
          <w:rFonts w:ascii="Arial" w:hAnsi="Arial" w:cs="Arial"/>
          <w:i/>
        </w:rPr>
        <w:t>Amend</w:t>
      </w:r>
      <w:r w:rsidR="00B508B1" w:rsidRPr="003F24A6">
        <w:rPr>
          <w:rFonts w:ascii="Arial" w:hAnsi="Arial" w:cs="Arial"/>
          <w:i/>
        </w:rPr>
        <w:t>ment For</w:t>
      </w:r>
      <w:r w:rsidR="001953A1">
        <w:rPr>
          <w:rFonts w:ascii="Arial" w:hAnsi="Arial" w:cs="Arial"/>
          <w:i/>
        </w:rPr>
        <w:t>m (</w:t>
      </w:r>
      <w:r w:rsidR="001953A1">
        <w:rPr>
          <w:rFonts w:ascii="Arial" w:hAnsi="Arial" w:cs="Arial"/>
        </w:rPr>
        <w:t>located on the above-noted website)</w:t>
      </w:r>
      <w:r w:rsidR="00B508B1" w:rsidRPr="00B94D21">
        <w:rPr>
          <w:rFonts w:ascii="Arial" w:hAnsi="Arial" w:cs="Arial"/>
        </w:rPr>
        <w:t>.  P</w:t>
      </w:r>
      <w:r w:rsidRPr="00B94D21">
        <w:rPr>
          <w:rFonts w:ascii="Arial" w:hAnsi="Arial" w:cs="Arial"/>
        </w:rPr>
        <w:t>roject amendments should be requested</w:t>
      </w:r>
      <w:r w:rsidR="004C4F58">
        <w:rPr>
          <w:rFonts w:ascii="Arial" w:hAnsi="Arial" w:cs="Arial"/>
        </w:rPr>
        <w:t xml:space="preserve"> when budget line item variances</w:t>
      </w:r>
      <w:r w:rsidRPr="00B94D21">
        <w:rPr>
          <w:rFonts w:ascii="Arial" w:hAnsi="Arial" w:cs="Arial"/>
        </w:rPr>
        <w:t xml:space="preserve"> greater than 15 % of the approved amount are desired or whenever substantial changes in the nature or scope of the project are planned.</w:t>
      </w:r>
    </w:p>
    <w:p w:rsidR="006D759B" w:rsidRPr="00B94D21" w:rsidRDefault="006D759B">
      <w:pPr>
        <w:rPr>
          <w:rFonts w:ascii="Arial" w:hAnsi="Arial" w:cs="Arial"/>
        </w:rPr>
      </w:pPr>
    </w:p>
    <w:p w:rsidR="006D759B" w:rsidRPr="00B94D21" w:rsidRDefault="006D759B">
      <w:pPr>
        <w:pStyle w:val="BodyText"/>
        <w:rPr>
          <w:rFonts w:ascii="Arial" w:hAnsi="Arial" w:cs="Arial"/>
        </w:rPr>
      </w:pPr>
      <w:r w:rsidRPr="00B94D21">
        <w:rPr>
          <w:rFonts w:ascii="Arial" w:hAnsi="Arial" w:cs="Arial"/>
        </w:rPr>
        <w:t>The Safe Schools Act of 1998 Program is an eleme</w:t>
      </w:r>
      <w:r w:rsidR="0049640C">
        <w:rPr>
          <w:rFonts w:ascii="Arial" w:hAnsi="Arial" w:cs="Arial"/>
        </w:rPr>
        <w:t>nt of the Audit</w:t>
      </w:r>
      <w:r w:rsidR="001953A1">
        <w:rPr>
          <w:rFonts w:ascii="Arial" w:hAnsi="Arial" w:cs="Arial"/>
        </w:rPr>
        <w:t xml:space="preserve"> </w:t>
      </w:r>
      <w:r w:rsidRPr="00B94D21">
        <w:rPr>
          <w:rFonts w:ascii="Arial" w:hAnsi="Arial" w:cs="Arial"/>
        </w:rPr>
        <w:t>Review Program of the Department’s Office of Internal Audit.</w:t>
      </w:r>
    </w:p>
    <w:p w:rsidR="006D759B" w:rsidRPr="00B94D21" w:rsidRDefault="006D759B">
      <w:pPr>
        <w:rPr>
          <w:rFonts w:ascii="Arial" w:hAnsi="Arial" w:cs="Arial"/>
        </w:rPr>
      </w:pPr>
    </w:p>
    <w:p w:rsidR="006D759B" w:rsidRPr="00B94D21" w:rsidRDefault="006D759B">
      <w:pPr>
        <w:pStyle w:val="Heading2"/>
        <w:rPr>
          <w:rFonts w:ascii="Arial" w:hAnsi="Arial" w:cs="Arial"/>
          <w:u w:val="single"/>
        </w:rPr>
      </w:pPr>
      <w:r w:rsidRPr="00B94D21">
        <w:rPr>
          <w:rFonts w:ascii="Arial" w:hAnsi="Arial" w:cs="Arial"/>
          <w:u w:val="single"/>
        </w:rPr>
        <w:t>General Guidelines</w:t>
      </w:r>
    </w:p>
    <w:p w:rsidR="006D759B" w:rsidRPr="00B94D21" w:rsidRDefault="006D759B">
      <w:pPr>
        <w:rPr>
          <w:rFonts w:ascii="Arial" w:hAnsi="Arial" w:cs="Arial"/>
          <w:sz w:val="24"/>
        </w:rPr>
      </w:pPr>
    </w:p>
    <w:p w:rsidR="006D759B" w:rsidRPr="00B94D21" w:rsidRDefault="006D759B">
      <w:pPr>
        <w:rPr>
          <w:rFonts w:ascii="Arial" w:hAnsi="Arial" w:cs="Arial"/>
          <w:sz w:val="24"/>
        </w:rPr>
      </w:pPr>
      <w:r w:rsidRPr="00B94D21">
        <w:rPr>
          <w:rFonts w:ascii="Arial" w:hAnsi="Arial" w:cs="Arial"/>
          <w:sz w:val="24"/>
        </w:rPr>
        <w:t>The following guidelines are provided to help insure that funding is utilized efficiently and effectively.</w:t>
      </w:r>
    </w:p>
    <w:p w:rsidR="006D759B" w:rsidRPr="00B94D21" w:rsidRDefault="006D759B">
      <w:pPr>
        <w:rPr>
          <w:rFonts w:ascii="Arial" w:hAnsi="Arial" w:cs="Arial"/>
          <w:sz w:val="24"/>
        </w:rPr>
      </w:pPr>
    </w:p>
    <w:p w:rsidR="006D759B" w:rsidRPr="001953A1" w:rsidRDefault="006D759B">
      <w:pPr>
        <w:numPr>
          <w:ilvl w:val="0"/>
          <w:numId w:val="12"/>
        </w:numPr>
        <w:rPr>
          <w:rFonts w:ascii="Arial" w:hAnsi="Arial" w:cs="Arial"/>
          <w:color w:val="002060"/>
          <w:sz w:val="24"/>
          <w:u w:val="single"/>
        </w:rPr>
      </w:pPr>
      <w:r w:rsidRPr="00B94D21">
        <w:rPr>
          <w:rFonts w:ascii="Arial" w:hAnsi="Arial" w:cs="Arial"/>
          <w:i/>
          <w:sz w:val="24"/>
        </w:rPr>
        <w:t>Base programs/expenditures on a thorough assessment of your system’s needs.</w:t>
      </w:r>
      <w:r w:rsidRPr="00B94D21">
        <w:rPr>
          <w:rFonts w:ascii="Arial" w:hAnsi="Arial" w:cs="Arial"/>
          <w:sz w:val="24"/>
        </w:rPr>
        <w:t xml:space="preserve">  Take advantage of existing needs assessments conducted for the mandated school safety plan</w:t>
      </w:r>
      <w:r w:rsidR="00F04BFD">
        <w:rPr>
          <w:rFonts w:ascii="Arial" w:hAnsi="Arial" w:cs="Arial"/>
          <w:sz w:val="24"/>
        </w:rPr>
        <w:t xml:space="preserve"> (SAVE Act)</w:t>
      </w:r>
      <w:r w:rsidRPr="00B94D21">
        <w:rPr>
          <w:rFonts w:ascii="Arial" w:hAnsi="Arial" w:cs="Arial"/>
          <w:sz w:val="24"/>
        </w:rPr>
        <w:t xml:space="preserve">, </w:t>
      </w:r>
      <w:r w:rsidR="00B508B1" w:rsidRPr="00B94D21">
        <w:rPr>
          <w:rFonts w:ascii="Arial" w:hAnsi="Arial" w:cs="Arial"/>
          <w:sz w:val="24"/>
        </w:rPr>
        <w:t xml:space="preserve">consolidated </w:t>
      </w:r>
      <w:r w:rsidR="001953A1">
        <w:rPr>
          <w:rFonts w:ascii="Arial" w:hAnsi="Arial" w:cs="Arial"/>
          <w:sz w:val="24"/>
        </w:rPr>
        <w:t xml:space="preserve">federal programs, </w:t>
      </w:r>
      <w:r w:rsidRPr="00B94D21">
        <w:rPr>
          <w:rFonts w:ascii="Arial" w:hAnsi="Arial" w:cs="Arial"/>
          <w:sz w:val="24"/>
        </w:rPr>
        <w:t>school improvement, etc.  A variety of e</w:t>
      </w:r>
      <w:r w:rsidR="007C28E1">
        <w:rPr>
          <w:rFonts w:ascii="Arial" w:hAnsi="Arial" w:cs="Arial"/>
          <w:sz w:val="24"/>
        </w:rPr>
        <w:t>xcellent web-based resources is</w:t>
      </w:r>
      <w:r w:rsidRPr="00B94D21">
        <w:rPr>
          <w:rFonts w:ascii="Arial" w:hAnsi="Arial" w:cs="Arial"/>
          <w:sz w:val="24"/>
        </w:rPr>
        <w:t xml:space="preserve"> provided below. </w:t>
      </w:r>
      <w:r w:rsidR="001953A1">
        <w:rPr>
          <w:rFonts w:ascii="Arial" w:hAnsi="Arial" w:cs="Arial"/>
          <w:sz w:val="24"/>
        </w:rPr>
        <w:t xml:space="preserve"> Districts are specifically encouraged to review the </w:t>
      </w:r>
      <w:r w:rsidR="001953A1" w:rsidRPr="00873F45">
        <w:rPr>
          <w:rFonts w:ascii="Arial" w:hAnsi="Arial" w:cs="Arial"/>
          <w:i/>
          <w:sz w:val="24"/>
        </w:rPr>
        <w:t>Serious Incident Index</w:t>
      </w:r>
      <w:r w:rsidR="00A61820">
        <w:rPr>
          <w:rFonts w:ascii="Arial" w:hAnsi="Arial" w:cs="Arial"/>
          <w:sz w:val="24"/>
        </w:rPr>
        <w:t xml:space="preserve"> for</w:t>
      </w:r>
      <w:r w:rsidR="001953A1">
        <w:rPr>
          <w:rFonts w:ascii="Arial" w:hAnsi="Arial" w:cs="Arial"/>
          <w:sz w:val="24"/>
        </w:rPr>
        <w:t xml:space="preserve"> each school provided in the </w:t>
      </w:r>
      <w:r w:rsidR="001953A1" w:rsidRPr="00873F45">
        <w:rPr>
          <w:rFonts w:ascii="Arial" w:hAnsi="Arial" w:cs="Arial"/>
          <w:i/>
          <w:sz w:val="24"/>
        </w:rPr>
        <w:t>School Safety Index</w:t>
      </w:r>
      <w:r w:rsidR="001953A1">
        <w:rPr>
          <w:rFonts w:ascii="Arial" w:hAnsi="Arial" w:cs="Arial"/>
          <w:sz w:val="24"/>
        </w:rPr>
        <w:t xml:space="preserve"> located at </w:t>
      </w:r>
      <w:r w:rsidR="00A61820" w:rsidRPr="00A61820">
        <w:rPr>
          <w:rFonts w:ascii="Arial" w:hAnsi="Arial" w:cs="Arial"/>
          <w:color w:val="0000FF"/>
          <w:sz w:val="24"/>
          <w:u w:val="single"/>
        </w:rPr>
        <w:t>http://tennessee.gov/</w:t>
      </w:r>
      <w:r w:rsidR="00A61820" w:rsidRPr="008613E4">
        <w:rPr>
          <w:rFonts w:ascii="Arial" w:hAnsi="Arial" w:cs="Arial"/>
          <w:color w:val="0000FF"/>
          <w:sz w:val="24"/>
          <w:u w:val="single"/>
        </w:rPr>
        <w:t>education</w:t>
      </w:r>
      <w:r w:rsidR="00A61820" w:rsidRPr="00A61820">
        <w:rPr>
          <w:rFonts w:ascii="Arial" w:hAnsi="Arial" w:cs="Arial"/>
          <w:color w:val="0000FF"/>
          <w:sz w:val="24"/>
          <w:u w:val="single"/>
        </w:rPr>
        <w:t>/safe_schls/safety_cntr/SAVE_act.shtml</w:t>
      </w:r>
    </w:p>
    <w:p w:rsidR="00F04BFD" w:rsidRPr="00B94D21" w:rsidRDefault="00F04BFD" w:rsidP="00F04BFD">
      <w:pPr>
        <w:rPr>
          <w:rFonts w:ascii="Arial" w:hAnsi="Arial" w:cs="Arial"/>
          <w:sz w:val="24"/>
          <w:u w:val="single"/>
        </w:rPr>
      </w:pPr>
    </w:p>
    <w:p w:rsidR="006D759B" w:rsidRPr="00B94D21" w:rsidRDefault="006D759B">
      <w:pPr>
        <w:numPr>
          <w:ilvl w:val="0"/>
          <w:numId w:val="12"/>
        </w:numPr>
        <w:rPr>
          <w:rFonts w:ascii="Arial" w:hAnsi="Arial" w:cs="Arial"/>
          <w:sz w:val="24"/>
        </w:rPr>
      </w:pPr>
      <w:r w:rsidRPr="00B94D21">
        <w:rPr>
          <w:rFonts w:ascii="Arial" w:hAnsi="Arial" w:cs="Arial"/>
          <w:i/>
          <w:sz w:val="24"/>
        </w:rPr>
        <w:t>Involve a wide range of stakeholders in your planning efforts including building administrators, law enforcement and other public safety personnel as well as teachers, students, parents, juvenile court, social services, civic groups and clergy.</w:t>
      </w:r>
      <w:r w:rsidRPr="00B94D21">
        <w:rPr>
          <w:rFonts w:ascii="Arial" w:hAnsi="Arial" w:cs="Arial"/>
          <w:sz w:val="24"/>
        </w:rPr>
        <w:t xml:space="preserve">  School safety is a community issue and the community should be an active partner in your efforts.</w:t>
      </w:r>
    </w:p>
    <w:p w:rsidR="006D759B" w:rsidRPr="00B94D21" w:rsidRDefault="006D759B">
      <w:pPr>
        <w:rPr>
          <w:rFonts w:ascii="Arial" w:hAnsi="Arial" w:cs="Arial"/>
          <w:sz w:val="24"/>
        </w:rPr>
      </w:pPr>
    </w:p>
    <w:p w:rsidR="007C44C7" w:rsidRDefault="006D759B" w:rsidP="00B247CF">
      <w:pPr>
        <w:numPr>
          <w:ilvl w:val="0"/>
          <w:numId w:val="12"/>
        </w:numPr>
        <w:rPr>
          <w:rFonts w:ascii="Arial" w:hAnsi="Arial" w:cs="Arial"/>
          <w:sz w:val="24"/>
        </w:rPr>
      </w:pPr>
      <w:r w:rsidRPr="00B247CF">
        <w:rPr>
          <w:rFonts w:ascii="Arial" w:hAnsi="Arial" w:cs="Arial"/>
          <w:i/>
          <w:sz w:val="24"/>
        </w:rPr>
        <w:t>Design or select programs based on research or evaluation data that indicates a likelihood of success in addressing your system’s specific needs.</w:t>
      </w:r>
      <w:r w:rsidRPr="00B247CF">
        <w:rPr>
          <w:rFonts w:ascii="Arial" w:hAnsi="Arial" w:cs="Arial"/>
          <w:sz w:val="24"/>
        </w:rPr>
        <w:t xml:space="preserve">  The resources identified below may be helpful.  </w:t>
      </w:r>
    </w:p>
    <w:p w:rsidR="00B247CF" w:rsidRPr="00B247CF" w:rsidRDefault="00B247CF" w:rsidP="00B247CF">
      <w:pPr>
        <w:rPr>
          <w:rFonts w:ascii="Arial" w:hAnsi="Arial" w:cs="Arial"/>
          <w:sz w:val="24"/>
        </w:rPr>
      </w:pPr>
    </w:p>
    <w:p w:rsidR="006D759B" w:rsidRPr="00B94D21" w:rsidRDefault="006D759B">
      <w:pPr>
        <w:numPr>
          <w:ilvl w:val="0"/>
          <w:numId w:val="12"/>
        </w:numPr>
        <w:rPr>
          <w:rFonts w:ascii="Arial" w:hAnsi="Arial" w:cs="Arial"/>
          <w:sz w:val="24"/>
        </w:rPr>
      </w:pPr>
      <w:r w:rsidRPr="00B94D21">
        <w:rPr>
          <w:rFonts w:ascii="Arial" w:hAnsi="Arial" w:cs="Arial"/>
          <w:i/>
          <w:sz w:val="24"/>
        </w:rPr>
        <w:t>When purchasing security equipmen</w:t>
      </w:r>
      <w:r w:rsidR="003F24A6">
        <w:rPr>
          <w:rFonts w:ascii="Arial" w:hAnsi="Arial" w:cs="Arial"/>
          <w:i/>
          <w:sz w:val="24"/>
        </w:rPr>
        <w:t xml:space="preserve">t, </w:t>
      </w:r>
      <w:r w:rsidRPr="00B94D21">
        <w:rPr>
          <w:rFonts w:ascii="Arial" w:hAnsi="Arial" w:cs="Arial"/>
          <w:i/>
          <w:sz w:val="24"/>
        </w:rPr>
        <w:t>be aware that prices can vary tremendously for similar items</w:t>
      </w:r>
      <w:r w:rsidR="005A31C9" w:rsidRPr="00B94D21">
        <w:rPr>
          <w:rFonts w:ascii="Arial" w:hAnsi="Arial" w:cs="Arial"/>
          <w:i/>
          <w:sz w:val="24"/>
        </w:rPr>
        <w:t>.</w:t>
      </w:r>
      <w:r w:rsidRPr="00B94D21">
        <w:rPr>
          <w:rFonts w:ascii="Arial" w:hAnsi="Arial" w:cs="Arial"/>
          <w:i/>
          <w:sz w:val="24"/>
        </w:rPr>
        <w:t xml:space="preserve">  As with any technology-based </w:t>
      </w:r>
      <w:r w:rsidR="001366A4">
        <w:rPr>
          <w:rFonts w:ascii="Arial" w:hAnsi="Arial" w:cs="Arial"/>
          <w:i/>
          <w:sz w:val="24"/>
        </w:rPr>
        <w:t xml:space="preserve">product, dramatic improvements </w:t>
      </w:r>
      <w:r w:rsidRPr="00B94D21">
        <w:rPr>
          <w:rFonts w:ascii="Arial" w:hAnsi="Arial" w:cs="Arial"/>
          <w:i/>
          <w:sz w:val="24"/>
        </w:rPr>
        <w:t>in performance can be expected and should be considered when making purchasing decisions.</w:t>
      </w:r>
      <w:r w:rsidRPr="00B94D21">
        <w:rPr>
          <w:rFonts w:ascii="Arial" w:hAnsi="Arial" w:cs="Arial"/>
          <w:sz w:val="24"/>
        </w:rPr>
        <w:t xml:space="preserve"> Training and product support are also important considerations.  Your local law enforcement agency or a business that utilizes security systems may be helpful in making an informed decision. </w:t>
      </w:r>
    </w:p>
    <w:p w:rsidR="006D759B" w:rsidRPr="00B94D21" w:rsidRDefault="006D759B">
      <w:pPr>
        <w:rPr>
          <w:rFonts w:ascii="Arial" w:hAnsi="Arial" w:cs="Arial"/>
          <w:sz w:val="24"/>
        </w:rPr>
      </w:pPr>
    </w:p>
    <w:p w:rsidR="007C44C7" w:rsidRPr="00B247CF" w:rsidRDefault="006D759B" w:rsidP="00B247CF">
      <w:pPr>
        <w:numPr>
          <w:ilvl w:val="0"/>
          <w:numId w:val="12"/>
        </w:numPr>
        <w:rPr>
          <w:rFonts w:ascii="Arial" w:hAnsi="Arial" w:cs="Arial"/>
          <w:i/>
          <w:sz w:val="24"/>
        </w:rPr>
      </w:pPr>
      <w:r w:rsidRPr="00B94D21">
        <w:rPr>
          <w:rFonts w:ascii="Arial" w:hAnsi="Arial" w:cs="Arial"/>
          <w:i/>
          <w:sz w:val="24"/>
        </w:rPr>
        <w:lastRenderedPageBreak/>
        <w:t>School resource officer programs or similar local partnerships involving shared responsibilities and/or expenditures should include written contracts or letters of agreement between the various parties involved.</w:t>
      </w:r>
      <w:r w:rsidRPr="00B94D21">
        <w:rPr>
          <w:rFonts w:ascii="Arial" w:hAnsi="Arial" w:cs="Arial"/>
          <w:sz w:val="24"/>
        </w:rPr>
        <w:t xml:space="preserve">  Expenditures made by schools to community agencies or other units of local government without a written agreement or contract will almost always result in an audit exception.  Examples of such agreements are available from the </w:t>
      </w:r>
      <w:r w:rsidR="007C28E1" w:rsidRPr="00A61820">
        <w:rPr>
          <w:rFonts w:ascii="Arial" w:hAnsi="Arial" w:cs="Arial"/>
          <w:sz w:val="24"/>
        </w:rPr>
        <w:t xml:space="preserve">Office of Safe </w:t>
      </w:r>
      <w:r w:rsidR="00871708" w:rsidRPr="00A61820">
        <w:rPr>
          <w:rFonts w:ascii="Arial" w:hAnsi="Arial" w:cs="Arial"/>
          <w:sz w:val="24"/>
        </w:rPr>
        <w:t>&amp;</w:t>
      </w:r>
      <w:r w:rsidR="007C28E1" w:rsidRPr="00A61820">
        <w:rPr>
          <w:rFonts w:ascii="Arial" w:hAnsi="Arial" w:cs="Arial"/>
          <w:sz w:val="24"/>
        </w:rPr>
        <w:t xml:space="preserve"> Supportive Schools</w:t>
      </w:r>
      <w:r w:rsidRPr="00B94D21">
        <w:rPr>
          <w:rFonts w:ascii="Arial" w:hAnsi="Arial" w:cs="Arial"/>
          <w:sz w:val="24"/>
        </w:rPr>
        <w:t xml:space="preserve"> by calling (615) 741-3248.</w:t>
      </w:r>
    </w:p>
    <w:p w:rsidR="007C44C7" w:rsidRDefault="007C44C7">
      <w:pPr>
        <w:pStyle w:val="Heading2"/>
        <w:rPr>
          <w:rFonts w:ascii="Arial" w:hAnsi="Arial" w:cs="Arial"/>
          <w:u w:val="single"/>
        </w:rPr>
      </w:pPr>
    </w:p>
    <w:p w:rsidR="006D759B" w:rsidRPr="000B6F3F" w:rsidRDefault="006D759B">
      <w:pPr>
        <w:pStyle w:val="Heading2"/>
        <w:rPr>
          <w:rFonts w:ascii="Arial" w:hAnsi="Arial" w:cs="Arial"/>
        </w:rPr>
      </w:pPr>
      <w:r w:rsidRPr="00B94D21">
        <w:rPr>
          <w:rFonts w:ascii="Arial" w:hAnsi="Arial" w:cs="Arial"/>
          <w:u w:val="single"/>
        </w:rPr>
        <w:t>Recommended Resources</w:t>
      </w:r>
      <w:r w:rsidR="000B6F3F">
        <w:rPr>
          <w:rFonts w:ascii="Arial" w:hAnsi="Arial" w:cs="Arial"/>
          <w:u w:val="single"/>
        </w:rPr>
        <w:t xml:space="preserve">  </w:t>
      </w:r>
      <w:r w:rsidR="000B6F3F">
        <w:rPr>
          <w:rFonts w:ascii="Arial" w:hAnsi="Arial" w:cs="Arial"/>
        </w:rPr>
        <w:t xml:space="preserve"> </w:t>
      </w:r>
    </w:p>
    <w:p w:rsidR="006D759B" w:rsidRDefault="006D759B">
      <w:pPr>
        <w:pStyle w:val="Header"/>
        <w:tabs>
          <w:tab w:val="clear" w:pos="4320"/>
          <w:tab w:val="clear" w:pos="8640"/>
        </w:tabs>
        <w:rPr>
          <w:rFonts w:ascii="Arial" w:hAnsi="Arial" w:cs="Arial"/>
          <w:sz w:val="24"/>
        </w:rPr>
      </w:pPr>
    </w:p>
    <w:p w:rsidR="00F04BFD" w:rsidRPr="00F04BFD" w:rsidRDefault="00F04BFD" w:rsidP="00F04BFD">
      <w:pPr>
        <w:rPr>
          <w:rFonts w:ascii="Arial" w:hAnsi="Arial" w:cs="Arial"/>
          <w:sz w:val="24"/>
          <w:szCs w:val="24"/>
        </w:rPr>
      </w:pPr>
      <w:hyperlink r:id="rId8" w:history="1">
        <w:r w:rsidRPr="00F04BFD">
          <w:rPr>
            <w:rStyle w:val="Hyperlink"/>
            <w:rFonts w:ascii="Arial" w:hAnsi="Arial" w:cs="Arial"/>
            <w:sz w:val="24"/>
            <w:szCs w:val="24"/>
          </w:rPr>
          <w:t>www.tennessee.gov/education</w:t>
        </w:r>
        <w:r w:rsidRPr="00F04BFD">
          <w:rPr>
            <w:rStyle w:val="Hyperlink"/>
            <w:rFonts w:ascii="Arial" w:hAnsi="Arial" w:cs="Arial"/>
            <w:sz w:val="24"/>
            <w:szCs w:val="24"/>
          </w:rPr>
          <w:t>/</w:t>
        </w:r>
        <w:r w:rsidRPr="00F04BFD">
          <w:rPr>
            <w:rStyle w:val="Hyperlink"/>
            <w:rFonts w:ascii="Arial" w:hAnsi="Arial" w:cs="Arial"/>
            <w:sz w:val="24"/>
            <w:szCs w:val="24"/>
          </w:rPr>
          <w:t>learningsupport/SA</w:t>
        </w:r>
        <w:r w:rsidRPr="00F04BFD">
          <w:rPr>
            <w:rStyle w:val="Hyperlink"/>
            <w:rFonts w:ascii="Arial" w:hAnsi="Arial" w:cs="Arial"/>
            <w:sz w:val="24"/>
            <w:szCs w:val="24"/>
          </w:rPr>
          <w:t>V</w:t>
        </w:r>
        <w:r w:rsidRPr="00F04BFD">
          <w:rPr>
            <w:rStyle w:val="Hyperlink"/>
            <w:rFonts w:ascii="Arial" w:hAnsi="Arial" w:cs="Arial"/>
            <w:sz w:val="24"/>
            <w:szCs w:val="24"/>
          </w:rPr>
          <w:t>E.shtml</w:t>
        </w:r>
      </w:hyperlink>
      <w:r w:rsidRPr="00F04BFD">
        <w:rPr>
          <w:rFonts w:ascii="Arial" w:hAnsi="Arial" w:cs="Arial"/>
          <w:sz w:val="24"/>
          <w:szCs w:val="24"/>
          <w:u w:val="single"/>
        </w:rPr>
        <w:t xml:space="preserve"> </w:t>
      </w:r>
      <w:r>
        <w:rPr>
          <w:rFonts w:ascii="Arial" w:hAnsi="Arial" w:cs="Arial"/>
          <w:sz w:val="24"/>
          <w:szCs w:val="24"/>
        </w:rPr>
        <w:t xml:space="preserve"> provides an overview of the Schools Against Violence in Education (SAVE) Act including specific quality indicators and</w:t>
      </w:r>
      <w:r w:rsidR="0015642D">
        <w:rPr>
          <w:rFonts w:ascii="Arial" w:hAnsi="Arial" w:cs="Arial"/>
          <w:sz w:val="24"/>
          <w:szCs w:val="24"/>
        </w:rPr>
        <w:t xml:space="preserve"> links to</w:t>
      </w:r>
      <w:r>
        <w:rPr>
          <w:rFonts w:ascii="Arial" w:hAnsi="Arial" w:cs="Arial"/>
          <w:sz w:val="24"/>
          <w:szCs w:val="24"/>
        </w:rPr>
        <w:t xml:space="preserve"> resources specific to each</w:t>
      </w:r>
      <w:r w:rsidR="0015642D">
        <w:rPr>
          <w:rFonts w:ascii="Arial" w:hAnsi="Arial" w:cs="Arial"/>
          <w:sz w:val="24"/>
          <w:szCs w:val="24"/>
        </w:rPr>
        <w:t xml:space="preserve"> requirement</w:t>
      </w:r>
      <w:r>
        <w:rPr>
          <w:rFonts w:ascii="Arial" w:hAnsi="Arial" w:cs="Arial"/>
          <w:sz w:val="24"/>
          <w:szCs w:val="24"/>
        </w:rPr>
        <w:t>.</w:t>
      </w:r>
    </w:p>
    <w:p w:rsidR="00F04BFD" w:rsidRPr="00B94D21" w:rsidRDefault="00F04BFD">
      <w:pPr>
        <w:pStyle w:val="Header"/>
        <w:tabs>
          <w:tab w:val="clear" w:pos="4320"/>
          <w:tab w:val="clear" w:pos="8640"/>
        </w:tabs>
        <w:rPr>
          <w:rFonts w:ascii="Arial" w:hAnsi="Arial" w:cs="Arial"/>
          <w:sz w:val="24"/>
        </w:rPr>
      </w:pPr>
    </w:p>
    <w:p w:rsidR="0016775F" w:rsidRDefault="00A61820">
      <w:pPr>
        <w:rPr>
          <w:rFonts w:ascii="Arial" w:hAnsi="Arial" w:cs="Arial"/>
          <w:sz w:val="24"/>
        </w:rPr>
      </w:pPr>
      <w:r w:rsidRPr="008613E4">
        <w:rPr>
          <w:rFonts w:ascii="Arial" w:hAnsi="Arial" w:cs="Arial"/>
          <w:color w:val="0000FF"/>
          <w:sz w:val="24"/>
          <w:u w:val="single"/>
        </w:rPr>
        <w:t>http://www.state.tn.us/education/safe_schls/index.shtml</w:t>
      </w:r>
      <w:r w:rsidR="00672AB4" w:rsidRPr="00B94D21">
        <w:rPr>
          <w:rFonts w:ascii="Arial" w:hAnsi="Arial" w:cs="Arial"/>
          <w:sz w:val="24"/>
        </w:rPr>
        <w:t xml:space="preserve"> </w:t>
      </w:r>
      <w:r w:rsidR="0000625E" w:rsidRPr="00B94D21">
        <w:rPr>
          <w:rFonts w:ascii="Arial" w:hAnsi="Arial" w:cs="Arial"/>
          <w:sz w:val="24"/>
        </w:rPr>
        <w:t xml:space="preserve">is the website for the Tennessee Department of Education’s </w:t>
      </w:r>
      <w:r w:rsidR="00A9419C">
        <w:rPr>
          <w:rFonts w:ascii="Arial" w:hAnsi="Arial" w:cs="Arial"/>
          <w:sz w:val="24"/>
        </w:rPr>
        <w:t xml:space="preserve">Office of </w:t>
      </w:r>
      <w:r w:rsidR="006D759B" w:rsidRPr="00B94D21">
        <w:rPr>
          <w:rFonts w:ascii="Arial" w:hAnsi="Arial" w:cs="Arial"/>
          <w:sz w:val="24"/>
        </w:rPr>
        <w:t>S</w:t>
      </w:r>
      <w:r w:rsidR="0000625E" w:rsidRPr="00B94D21">
        <w:rPr>
          <w:rFonts w:ascii="Arial" w:hAnsi="Arial" w:cs="Arial"/>
          <w:sz w:val="24"/>
        </w:rPr>
        <w:t>chool Safe</w:t>
      </w:r>
      <w:r w:rsidR="00A9419C">
        <w:rPr>
          <w:rFonts w:ascii="Arial" w:hAnsi="Arial" w:cs="Arial"/>
          <w:sz w:val="24"/>
        </w:rPr>
        <w:t>ty and Learning Support</w:t>
      </w:r>
      <w:r w:rsidR="0000625E" w:rsidRPr="00B94D21">
        <w:rPr>
          <w:rFonts w:ascii="Arial" w:hAnsi="Arial" w:cs="Arial"/>
          <w:sz w:val="24"/>
        </w:rPr>
        <w:t xml:space="preserve"> and</w:t>
      </w:r>
      <w:r w:rsidR="006D759B" w:rsidRPr="00B94D21">
        <w:rPr>
          <w:rFonts w:ascii="Arial" w:hAnsi="Arial" w:cs="Arial"/>
          <w:sz w:val="24"/>
        </w:rPr>
        <w:t xml:space="preserve"> includes a listing of currently-available training programs as well as links to a number of </w:t>
      </w:r>
      <w:r w:rsidR="0000625E" w:rsidRPr="00B94D21">
        <w:rPr>
          <w:rFonts w:ascii="Arial" w:hAnsi="Arial" w:cs="Arial"/>
          <w:sz w:val="24"/>
        </w:rPr>
        <w:t xml:space="preserve">state and federal </w:t>
      </w:r>
      <w:r w:rsidR="006D759B" w:rsidRPr="00B94D21">
        <w:rPr>
          <w:rFonts w:ascii="Arial" w:hAnsi="Arial" w:cs="Arial"/>
          <w:sz w:val="24"/>
        </w:rPr>
        <w:t>policy and guidance documents</w:t>
      </w:r>
    </w:p>
    <w:p w:rsidR="0016775F" w:rsidRDefault="0016775F">
      <w:pPr>
        <w:rPr>
          <w:rFonts w:ascii="Arial" w:hAnsi="Arial" w:cs="Arial"/>
          <w:sz w:val="24"/>
        </w:rPr>
      </w:pPr>
    </w:p>
    <w:p w:rsidR="005A31C9" w:rsidRPr="00A36D0E" w:rsidRDefault="0016775F">
      <w:pPr>
        <w:rPr>
          <w:rFonts w:ascii="Arial" w:hAnsi="Arial" w:cs="Arial"/>
          <w:sz w:val="24"/>
          <w:szCs w:val="24"/>
        </w:rPr>
      </w:pPr>
      <w:hyperlink r:id="rId9" w:history="1">
        <w:r w:rsidRPr="00990A30">
          <w:rPr>
            <w:rStyle w:val="Hyperlink"/>
            <w:rFonts w:ascii="Tahoma" w:hAnsi="Tahoma" w:cs="Tahoma"/>
            <w:sz w:val="24"/>
            <w:szCs w:val="24"/>
          </w:rPr>
          <w:t>http://tn.gov/education/learningsupport/doc/SAVEActReport08-09.pdf</w:t>
        </w:r>
      </w:hyperlink>
      <w:r w:rsidR="00236C01" w:rsidRPr="00873F45">
        <w:rPr>
          <w:rFonts w:ascii="Arial" w:hAnsi="Arial" w:cs="Arial"/>
          <w:sz w:val="24"/>
          <w:szCs w:val="24"/>
        </w:rPr>
        <w:t xml:space="preserve">  This site contains the School Safety Ind</w:t>
      </w:r>
      <w:r w:rsidR="001639DF">
        <w:rPr>
          <w:rFonts w:ascii="Arial" w:hAnsi="Arial" w:cs="Arial"/>
          <w:sz w:val="24"/>
          <w:szCs w:val="24"/>
        </w:rPr>
        <w:t xml:space="preserve">ex and </w:t>
      </w:r>
      <w:r w:rsidR="00236C01" w:rsidRPr="00873F45">
        <w:rPr>
          <w:rFonts w:ascii="Arial" w:hAnsi="Arial" w:cs="Arial"/>
          <w:sz w:val="24"/>
          <w:szCs w:val="24"/>
        </w:rPr>
        <w:t xml:space="preserve">may be </w:t>
      </w:r>
      <w:r w:rsidR="00236C01" w:rsidRPr="00873F45">
        <w:rPr>
          <w:rFonts w:ascii="Tahoma" w:hAnsi="Tahoma" w:cs="Tahoma"/>
          <w:sz w:val="24"/>
          <w:szCs w:val="24"/>
        </w:rPr>
        <w:t>helpful in maki</w:t>
      </w:r>
      <w:r w:rsidR="001639DF">
        <w:rPr>
          <w:rFonts w:ascii="Tahoma" w:hAnsi="Tahoma" w:cs="Tahoma"/>
          <w:sz w:val="24"/>
          <w:szCs w:val="24"/>
        </w:rPr>
        <w:t xml:space="preserve">ng decisions regarding the use </w:t>
      </w:r>
      <w:r w:rsidR="00236C01" w:rsidRPr="00873F45">
        <w:rPr>
          <w:rFonts w:ascii="Tahoma" w:hAnsi="Tahoma" w:cs="Tahoma"/>
          <w:sz w:val="24"/>
          <w:szCs w:val="24"/>
        </w:rPr>
        <w:t>of your Safe Schools Act Grant Funds.</w:t>
      </w:r>
    </w:p>
    <w:p w:rsidR="005A31C9" w:rsidRPr="00B94D21" w:rsidRDefault="005A31C9">
      <w:pPr>
        <w:rPr>
          <w:rFonts w:ascii="Arial" w:hAnsi="Arial" w:cs="Arial"/>
          <w:sz w:val="24"/>
        </w:rPr>
      </w:pPr>
    </w:p>
    <w:p w:rsidR="0000625E" w:rsidRPr="00B94D21" w:rsidRDefault="006D759B">
      <w:pPr>
        <w:rPr>
          <w:rFonts w:ascii="Arial" w:hAnsi="Arial" w:cs="Arial"/>
          <w:sz w:val="24"/>
        </w:rPr>
      </w:pPr>
      <w:r w:rsidRPr="00B94D21">
        <w:rPr>
          <w:rFonts w:ascii="Arial" w:hAnsi="Arial" w:cs="Arial"/>
          <w:i/>
          <w:sz w:val="24"/>
        </w:rPr>
        <w:t>Safeguarding Our Children: An Action Guide</w:t>
      </w:r>
      <w:r w:rsidRPr="00B94D21">
        <w:rPr>
          <w:rFonts w:ascii="Arial" w:hAnsi="Arial" w:cs="Arial"/>
          <w:sz w:val="24"/>
        </w:rPr>
        <w:t xml:space="preserve"> and Ea</w:t>
      </w:r>
      <w:r w:rsidR="007C28E1">
        <w:rPr>
          <w:rFonts w:ascii="Arial" w:hAnsi="Arial" w:cs="Arial"/>
          <w:i/>
          <w:sz w:val="24"/>
        </w:rPr>
        <w:t xml:space="preserve">rly Warning </w:t>
      </w:r>
      <w:r w:rsidR="007C28E1">
        <w:rPr>
          <w:rFonts w:ascii="Arial" w:hAnsi="Arial" w:cs="Arial"/>
          <w:sz w:val="24"/>
        </w:rPr>
        <w:t xml:space="preserve">and </w:t>
      </w:r>
      <w:r w:rsidRPr="00B94D21">
        <w:rPr>
          <w:rFonts w:ascii="Arial" w:hAnsi="Arial" w:cs="Arial"/>
          <w:i/>
          <w:sz w:val="24"/>
        </w:rPr>
        <w:t xml:space="preserve">Timely Response: A Guide to Safe Schools </w:t>
      </w:r>
      <w:r w:rsidRPr="00B94D21">
        <w:rPr>
          <w:rFonts w:ascii="Arial" w:hAnsi="Arial" w:cs="Arial"/>
          <w:sz w:val="24"/>
        </w:rPr>
        <w:t>are two excellent publications produced by the U.S. Departments of Education and Justice.  Both are available free-of-charge by calling 800-872-5327</w:t>
      </w:r>
      <w:r w:rsidR="0000625E" w:rsidRPr="00B94D21">
        <w:rPr>
          <w:rFonts w:ascii="Arial" w:hAnsi="Arial" w:cs="Arial"/>
          <w:sz w:val="24"/>
        </w:rPr>
        <w:t>.</w:t>
      </w:r>
    </w:p>
    <w:p w:rsidR="007C44C7" w:rsidRPr="00B94D21" w:rsidRDefault="007C44C7">
      <w:pPr>
        <w:rPr>
          <w:rFonts w:ascii="Arial" w:hAnsi="Arial" w:cs="Arial"/>
          <w:sz w:val="24"/>
        </w:rPr>
      </w:pPr>
    </w:p>
    <w:p w:rsidR="006D759B" w:rsidRPr="00B94D21" w:rsidRDefault="0000625E">
      <w:pPr>
        <w:rPr>
          <w:rFonts w:ascii="Arial" w:hAnsi="Arial" w:cs="Arial"/>
          <w:sz w:val="24"/>
        </w:rPr>
      </w:pPr>
      <w:hyperlink r:id="rId10" w:history="1">
        <w:r w:rsidRPr="00B94D21">
          <w:rPr>
            <w:rStyle w:val="Hyperlink"/>
            <w:rFonts w:ascii="Arial" w:hAnsi="Arial" w:cs="Arial"/>
            <w:sz w:val="24"/>
          </w:rPr>
          <w:t>www.edfa</w:t>
        </w:r>
        <w:r w:rsidRPr="00B94D21">
          <w:rPr>
            <w:rStyle w:val="Hyperlink"/>
            <w:rFonts w:ascii="Arial" w:hAnsi="Arial" w:cs="Arial"/>
            <w:sz w:val="24"/>
          </w:rPr>
          <w:t>c</w:t>
        </w:r>
        <w:r w:rsidRPr="00B94D21">
          <w:rPr>
            <w:rStyle w:val="Hyperlink"/>
            <w:rFonts w:ascii="Arial" w:hAnsi="Arial" w:cs="Arial"/>
            <w:sz w:val="24"/>
          </w:rPr>
          <w:t>ilitie</w:t>
        </w:r>
        <w:r w:rsidRPr="00B94D21">
          <w:rPr>
            <w:rStyle w:val="Hyperlink"/>
            <w:rFonts w:ascii="Arial" w:hAnsi="Arial" w:cs="Arial"/>
            <w:sz w:val="24"/>
          </w:rPr>
          <w:t>s</w:t>
        </w:r>
        <w:r w:rsidRPr="00B94D21">
          <w:rPr>
            <w:rStyle w:val="Hyperlink"/>
            <w:rFonts w:ascii="Arial" w:hAnsi="Arial" w:cs="Arial"/>
            <w:sz w:val="24"/>
          </w:rPr>
          <w:t>.</w:t>
        </w:r>
        <w:r w:rsidRPr="00B94D21">
          <w:rPr>
            <w:rStyle w:val="Hyperlink"/>
            <w:rFonts w:ascii="Arial" w:hAnsi="Arial" w:cs="Arial"/>
            <w:sz w:val="24"/>
          </w:rPr>
          <w:t>org</w:t>
        </w:r>
        <w:r w:rsidRPr="00B94D21">
          <w:rPr>
            <w:rStyle w:val="Hyperlink"/>
            <w:rFonts w:ascii="Arial" w:hAnsi="Arial" w:cs="Arial"/>
            <w:sz w:val="24"/>
          </w:rPr>
          <w:t>/</w:t>
        </w:r>
        <w:r w:rsidRPr="00B94D21">
          <w:rPr>
            <w:rStyle w:val="Hyperlink"/>
            <w:rFonts w:ascii="Arial" w:hAnsi="Arial" w:cs="Arial"/>
            <w:sz w:val="24"/>
          </w:rPr>
          <w:t>safeschools</w:t>
        </w:r>
      </w:hyperlink>
      <w:r w:rsidRPr="00B94D21">
        <w:rPr>
          <w:rFonts w:ascii="Arial" w:hAnsi="Arial" w:cs="Arial"/>
          <w:sz w:val="24"/>
        </w:rPr>
        <w:t xml:space="preserve"> </w:t>
      </w:r>
      <w:r w:rsidR="003C16A2" w:rsidRPr="00B94D21">
        <w:rPr>
          <w:rFonts w:ascii="Arial" w:hAnsi="Arial" w:cs="Arial"/>
          <w:sz w:val="24"/>
        </w:rPr>
        <w:t>is the website for the National Clearinghouse for Educational Facilities School Safety Page.  The site is particularly good for facilities issues.</w:t>
      </w:r>
    </w:p>
    <w:p w:rsidR="003C16A2" w:rsidRPr="00B94D21" w:rsidRDefault="003C16A2">
      <w:pPr>
        <w:rPr>
          <w:rFonts w:ascii="Arial" w:hAnsi="Arial" w:cs="Arial"/>
          <w:sz w:val="24"/>
        </w:rPr>
      </w:pPr>
    </w:p>
    <w:p w:rsidR="00F04BFD" w:rsidRDefault="006D759B">
      <w:pPr>
        <w:rPr>
          <w:rFonts w:ascii="Arial" w:hAnsi="Arial" w:cs="Arial"/>
          <w:sz w:val="24"/>
        </w:rPr>
      </w:pPr>
      <w:r w:rsidRPr="00B94D21">
        <w:rPr>
          <w:rFonts w:ascii="Arial" w:hAnsi="Arial" w:cs="Arial"/>
          <w:i/>
          <w:sz w:val="24"/>
        </w:rPr>
        <w:t>The Appropriate and Effective Use of Security Technologies in U.S. Schools: A Guide for Schools and Law Enforcement Agencies</w:t>
      </w:r>
      <w:r w:rsidRPr="00B94D21">
        <w:rPr>
          <w:rFonts w:ascii="Arial" w:hAnsi="Arial" w:cs="Arial"/>
          <w:sz w:val="24"/>
        </w:rPr>
        <w:t xml:space="preserve"> reviews existing, commercially available technologies and considers both the potential safety benefits of the technology and its cost to the school.  The 140-page report can be ordered by calling 1-800-638-8736 and asking for publication # NCJ 178265.</w:t>
      </w:r>
    </w:p>
    <w:p w:rsidR="00F04BFD" w:rsidRDefault="00F04BFD">
      <w:pPr>
        <w:rPr>
          <w:rFonts w:ascii="Arial" w:hAnsi="Arial" w:cs="Arial"/>
          <w:sz w:val="24"/>
        </w:rPr>
      </w:pPr>
    </w:p>
    <w:p w:rsidR="00A36D0E" w:rsidRDefault="00A36D0E" w:rsidP="00A36D0E">
      <w:pPr>
        <w:rPr>
          <w:rFonts w:ascii="Arial" w:hAnsi="Arial" w:cs="Arial"/>
          <w:sz w:val="24"/>
          <w:szCs w:val="24"/>
        </w:rPr>
      </w:pPr>
      <w:hyperlink r:id="rId11" w:history="1">
        <w:r w:rsidRPr="00A36D0E">
          <w:rPr>
            <w:rStyle w:val="Hyperlink"/>
            <w:rFonts w:ascii="Arial" w:hAnsi="Arial" w:cs="Arial"/>
            <w:sz w:val="24"/>
            <w:szCs w:val="24"/>
          </w:rPr>
          <w:t>http://rems.ed.gov/</w:t>
        </w:r>
      </w:hyperlink>
      <w:r>
        <w:rPr>
          <w:rFonts w:ascii="Arial" w:hAnsi="Arial" w:cs="Arial"/>
          <w:sz w:val="24"/>
          <w:szCs w:val="24"/>
        </w:rPr>
        <w:t xml:space="preserve"> - </w:t>
      </w:r>
      <w:r w:rsidRPr="00A36D0E">
        <w:rPr>
          <w:rFonts w:ascii="Arial" w:hAnsi="Arial" w:cs="Arial"/>
          <w:sz w:val="24"/>
          <w:szCs w:val="24"/>
        </w:rPr>
        <w:t>The REMS TA Center disseminates information about emergency management to help schools, school districts, and institutions of higher education learn more about developing, implementing, and evaluating crisis plans.</w:t>
      </w:r>
    </w:p>
    <w:p w:rsidR="00EC29AC" w:rsidRDefault="00EC29AC" w:rsidP="00A36D0E">
      <w:pPr>
        <w:rPr>
          <w:rFonts w:ascii="Arial" w:hAnsi="Arial" w:cs="Arial"/>
          <w:sz w:val="24"/>
          <w:szCs w:val="24"/>
        </w:rPr>
      </w:pPr>
    </w:p>
    <w:p w:rsidR="00EC29AC" w:rsidRPr="00EC29AC" w:rsidRDefault="00EC29AC" w:rsidP="00A36D0E">
      <w:pPr>
        <w:rPr>
          <w:rFonts w:ascii="Arial" w:hAnsi="Arial" w:cs="Arial"/>
          <w:sz w:val="24"/>
          <w:szCs w:val="24"/>
        </w:rPr>
      </w:pPr>
      <w:hyperlink r:id="rId12" w:history="1">
        <w:r w:rsidRPr="00EC29AC">
          <w:rPr>
            <w:rStyle w:val="Hyperlink"/>
            <w:rFonts w:ascii="Arial" w:hAnsi="Arial" w:cs="Arial"/>
            <w:sz w:val="24"/>
            <w:szCs w:val="24"/>
          </w:rPr>
          <w:t>http://smhp.psych.ucla.edu/qf/p2108_03.htm</w:t>
        </w:r>
      </w:hyperlink>
      <w:r w:rsidRPr="00EC29AC">
        <w:rPr>
          <w:rFonts w:ascii="Arial" w:hAnsi="Arial" w:cs="Arial"/>
          <w:color w:val="0000FF"/>
          <w:sz w:val="24"/>
          <w:szCs w:val="24"/>
          <w:u w:val="single"/>
        </w:rPr>
        <w:t xml:space="preserve"> </w:t>
      </w:r>
      <w:r w:rsidRPr="00EC29AC">
        <w:rPr>
          <w:rFonts w:ascii="Arial" w:hAnsi="Arial" w:cs="Arial"/>
          <w:sz w:val="24"/>
          <w:szCs w:val="24"/>
        </w:rPr>
        <w:t xml:space="preserve">- This site is one of the better </w:t>
      </w:r>
      <w:r>
        <w:rPr>
          <w:rFonts w:ascii="Arial" w:hAnsi="Arial" w:cs="Arial"/>
          <w:sz w:val="24"/>
          <w:szCs w:val="24"/>
        </w:rPr>
        <w:t>electronic clearinghouses for school safety/violence prevention issues.</w:t>
      </w:r>
    </w:p>
    <w:p w:rsidR="00F04BFD" w:rsidRPr="00B94D21" w:rsidRDefault="00F04BFD" w:rsidP="00F04BFD">
      <w:pPr>
        <w:rPr>
          <w:rFonts w:ascii="Arial" w:hAnsi="Arial" w:cs="Arial"/>
          <w:sz w:val="24"/>
        </w:rPr>
      </w:pPr>
      <w:r w:rsidRPr="00B94D21">
        <w:rPr>
          <w:rFonts w:ascii="Arial" w:hAnsi="Arial" w:cs="Arial"/>
          <w:sz w:val="24"/>
        </w:rPr>
        <w:t xml:space="preserve"> </w:t>
      </w:r>
    </w:p>
    <w:p w:rsidR="006D759B" w:rsidRPr="00EE6146" w:rsidRDefault="006D759B" w:rsidP="00EE6146">
      <w:pPr>
        <w:rPr>
          <w:rFonts w:ascii="Arial" w:hAnsi="Arial" w:cs="Arial"/>
          <w:b/>
          <w:sz w:val="28"/>
          <w:szCs w:val="28"/>
        </w:rPr>
      </w:pPr>
      <w:r w:rsidRPr="00B94D21">
        <w:rPr>
          <w:rFonts w:ascii="Arial" w:hAnsi="Arial" w:cs="Arial"/>
          <w:sz w:val="24"/>
        </w:rPr>
        <w:br w:type="page"/>
      </w:r>
      <w:r w:rsidRPr="00EE6146">
        <w:rPr>
          <w:rFonts w:ascii="Arial" w:hAnsi="Arial" w:cs="Arial"/>
          <w:b/>
          <w:sz w:val="28"/>
          <w:szCs w:val="28"/>
        </w:rPr>
        <w:lastRenderedPageBreak/>
        <w:t>II.</w:t>
      </w:r>
      <w:r w:rsidRPr="00EE6146">
        <w:rPr>
          <w:rFonts w:ascii="Arial" w:hAnsi="Arial" w:cs="Arial"/>
          <w:b/>
          <w:sz w:val="28"/>
          <w:szCs w:val="28"/>
        </w:rPr>
        <w:tab/>
        <w:t>APPLICATION INSTRUCTIONS</w:t>
      </w:r>
    </w:p>
    <w:p w:rsidR="006D759B" w:rsidRDefault="006D759B">
      <w:pPr>
        <w:rPr>
          <w:rFonts w:ascii="Arial" w:hAnsi="Arial" w:cs="Arial"/>
          <w:b/>
          <w:sz w:val="24"/>
        </w:rPr>
      </w:pPr>
    </w:p>
    <w:p w:rsidR="00E3757B" w:rsidRPr="00B94D21" w:rsidRDefault="00E3757B">
      <w:pPr>
        <w:rPr>
          <w:rFonts w:ascii="Arial" w:hAnsi="Arial" w:cs="Arial"/>
          <w:b/>
          <w:sz w:val="24"/>
        </w:rPr>
      </w:pPr>
    </w:p>
    <w:p w:rsidR="006D759B" w:rsidRPr="00EE6146" w:rsidRDefault="006D759B">
      <w:pPr>
        <w:rPr>
          <w:rFonts w:ascii="Arial" w:hAnsi="Arial" w:cs="Arial"/>
          <w:b/>
          <w:sz w:val="24"/>
          <w:u w:val="single"/>
        </w:rPr>
      </w:pPr>
      <w:r w:rsidRPr="00EE6146">
        <w:rPr>
          <w:rFonts w:ascii="Arial" w:hAnsi="Arial" w:cs="Arial"/>
          <w:b/>
          <w:sz w:val="24"/>
          <w:u w:val="single"/>
        </w:rPr>
        <w:t>Application Package</w:t>
      </w:r>
    </w:p>
    <w:p w:rsidR="006D759B" w:rsidRPr="00B94D21" w:rsidRDefault="006D759B">
      <w:pPr>
        <w:rPr>
          <w:rFonts w:ascii="Arial" w:hAnsi="Arial" w:cs="Arial"/>
          <w:sz w:val="24"/>
        </w:rPr>
      </w:pPr>
    </w:p>
    <w:p w:rsidR="006D759B" w:rsidRPr="00B94D21" w:rsidRDefault="006D759B">
      <w:pPr>
        <w:rPr>
          <w:rFonts w:ascii="Arial" w:hAnsi="Arial" w:cs="Arial"/>
          <w:sz w:val="24"/>
        </w:rPr>
      </w:pPr>
      <w:r w:rsidRPr="00B94D21">
        <w:rPr>
          <w:rFonts w:ascii="Arial" w:hAnsi="Arial" w:cs="Arial"/>
          <w:sz w:val="24"/>
        </w:rPr>
        <w:t>A complete application for funds will consist of the following:</w:t>
      </w:r>
    </w:p>
    <w:p w:rsidR="006D759B" w:rsidRDefault="006D759B">
      <w:pPr>
        <w:rPr>
          <w:rFonts w:ascii="Arial" w:hAnsi="Arial" w:cs="Arial"/>
          <w:sz w:val="24"/>
        </w:rPr>
      </w:pPr>
    </w:p>
    <w:p w:rsidR="006D759B" w:rsidRPr="00B94D21" w:rsidRDefault="00EE6146" w:rsidP="00EE6146">
      <w:pPr>
        <w:pStyle w:val="Heading2"/>
        <w:rPr>
          <w:rFonts w:ascii="Arial" w:hAnsi="Arial" w:cs="Arial"/>
        </w:rPr>
      </w:pPr>
      <w:r>
        <w:rPr>
          <w:rFonts w:ascii="Arial" w:hAnsi="Arial" w:cs="Arial"/>
        </w:rPr>
        <w:t xml:space="preserve">1.        </w:t>
      </w:r>
      <w:r w:rsidR="006D759B" w:rsidRPr="00B94D21">
        <w:rPr>
          <w:rFonts w:ascii="Arial" w:hAnsi="Arial" w:cs="Arial"/>
        </w:rPr>
        <w:t>Cover Sheet</w:t>
      </w:r>
    </w:p>
    <w:p w:rsidR="006D759B" w:rsidRPr="00B94D21" w:rsidRDefault="006D759B">
      <w:pPr>
        <w:rPr>
          <w:rFonts w:ascii="Arial" w:hAnsi="Arial" w:cs="Arial"/>
        </w:rPr>
      </w:pPr>
    </w:p>
    <w:p w:rsidR="006D759B" w:rsidRPr="00B02FAF" w:rsidRDefault="006D759B">
      <w:pPr>
        <w:rPr>
          <w:rFonts w:ascii="Arial" w:hAnsi="Arial" w:cs="Arial"/>
          <w:b/>
          <w:sz w:val="24"/>
          <w:u w:val="single"/>
        </w:rPr>
      </w:pPr>
      <w:r w:rsidRPr="00B94D21">
        <w:rPr>
          <w:rFonts w:ascii="Arial" w:hAnsi="Arial" w:cs="Arial"/>
          <w:sz w:val="24"/>
        </w:rPr>
        <w:t xml:space="preserve">Complete the enclosed cover sheet and attach </w:t>
      </w:r>
      <w:r w:rsidR="007C28E1">
        <w:rPr>
          <w:rFonts w:ascii="Arial" w:hAnsi="Arial" w:cs="Arial"/>
          <w:sz w:val="24"/>
        </w:rPr>
        <w:t>as the first page</w:t>
      </w:r>
      <w:r w:rsidRPr="00B94D21">
        <w:rPr>
          <w:rFonts w:ascii="Arial" w:hAnsi="Arial" w:cs="Arial"/>
          <w:sz w:val="24"/>
        </w:rPr>
        <w:t xml:space="preserve"> of your application.</w:t>
      </w:r>
      <w:r w:rsidR="007C44C7">
        <w:rPr>
          <w:rFonts w:ascii="Arial" w:hAnsi="Arial" w:cs="Arial"/>
          <w:sz w:val="24"/>
        </w:rPr>
        <w:t xml:space="preserve">  </w:t>
      </w:r>
      <w:r w:rsidR="00B02FAF" w:rsidRPr="00B02FAF">
        <w:rPr>
          <w:rFonts w:ascii="Arial" w:hAnsi="Arial" w:cs="Arial"/>
          <w:b/>
          <w:sz w:val="24"/>
        </w:rPr>
        <w:t xml:space="preserve">PLEASE SHOW THE SAVE ACT </w:t>
      </w:r>
      <w:r w:rsidR="001639DF">
        <w:rPr>
          <w:rFonts w:ascii="Arial" w:hAnsi="Arial" w:cs="Arial"/>
          <w:b/>
          <w:sz w:val="24"/>
        </w:rPr>
        <w:t>COMPLIANCE CO</w:t>
      </w:r>
      <w:r w:rsidR="00674FB6">
        <w:rPr>
          <w:rFonts w:ascii="Arial" w:hAnsi="Arial" w:cs="Arial"/>
          <w:b/>
          <w:sz w:val="24"/>
        </w:rPr>
        <w:t>ORDINATOR</w:t>
      </w:r>
      <w:r w:rsidR="00B02FAF" w:rsidRPr="00B02FAF">
        <w:rPr>
          <w:rFonts w:ascii="Arial" w:hAnsi="Arial" w:cs="Arial"/>
          <w:b/>
          <w:sz w:val="24"/>
        </w:rPr>
        <w:t xml:space="preserve"> </w:t>
      </w:r>
      <w:r w:rsidR="00B02FAF" w:rsidRPr="00B02FAF">
        <w:rPr>
          <w:rFonts w:ascii="Arial" w:hAnsi="Arial" w:cs="Arial"/>
          <w:b/>
          <w:sz w:val="24"/>
          <w:u w:val="single"/>
        </w:rPr>
        <w:t xml:space="preserve">APPOINTED BY THE DIRECTOR OF SCHOOLS, </w:t>
      </w:r>
      <w:r w:rsidR="00B02FAF" w:rsidRPr="001639DF">
        <w:rPr>
          <w:rFonts w:ascii="Arial" w:hAnsi="Arial" w:cs="Arial"/>
          <w:b/>
          <w:sz w:val="24"/>
        </w:rPr>
        <w:t>WITH EMAIL ADDRESS AND PHONE NUMBER WHERE HE/SHE CAN BE REACHED.</w:t>
      </w:r>
    </w:p>
    <w:p w:rsidR="00100B59" w:rsidRDefault="006D759B">
      <w:pPr>
        <w:rPr>
          <w:rFonts w:ascii="Arial" w:hAnsi="Arial" w:cs="Arial"/>
          <w:sz w:val="24"/>
        </w:rPr>
      </w:pPr>
      <w:r w:rsidRPr="00B94D21">
        <w:rPr>
          <w:rFonts w:ascii="Arial" w:hAnsi="Arial" w:cs="Arial"/>
          <w:sz w:val="24"/>
        </w:rPr>
        <w:t xml:space="preserve"> </w:t>
      </w:r>
    </w:p>
    <w:p w:rsidR="00100B59" w:rsidRDefault="00100B59">
      <w:pPr>
        <w:rPr>
          <w:rFonts w:ascii="Arial" w:hAnsi="Arial" w:cs="Arial"/>
          <w:sz w:val="24"/>
        </w:rPr>
      </w:pPr>
    </w:p>
    <w:p w:rsidR="00081136" w:rsidRPr="00100B59" w:rsidRDefault="00A457C5">
      <w:pPr>
        <w:rPr>
          <w:rFonts w:ascii="Arial" w:hAnsi="Arial" w:cs="Arial"/>
          <w:sz w:val="24"/>
        </w:rPr>
      </w:pPr>
      <w:r>
        <w:rPr>
          <w:rFonts w:ascii="Arial" w:hAnsi="Arial" w:cs="Arial"/>
          <w:b/>
          <w:sz w:val="24"/>
        </w:rPr>
        <w:t>2</w:t>
      </w:r>
      <w:r w:rsidR="00A9419C">
        <w:rPr>
          <w:rFonts w:ascii="Arial" w:hAnsi="Arial" w:cs="Arial"/>
          <w:b/>
          <w:sz w:val="24"/>
        </w:rPr>
        <w:t>.</w:t>
      </w:r>
      <w:r w:rsidR="00A9419C">
        <w:rPr>
          <w:rFonts w:ascii="Arial" w:hAnsi="Arial" w:cs="Arial"/>
          <w:b/>
          <w:sz w:val="24"/>
        </w:rPr>
        <w:tab/>
      </w:r>
      <w:r w:rsidR="00081136" w:rsidRPr="00B94D21">
        <w:rPr>
          <w:rFonts w:ascii="Arial" w:hAnsi="Arial" w:cs="Arial"/>
          <w:b/>
          <w:sz w:val="24"/>
        </w:rPr>
        <w:t>School Resource Officer Status Report</w:t>
      </w:r>
    </w:p>
    <w:p w:rsidR="00081136" w:rsidRPr="00B94D21" w:rsidRDefault="00081136">
      <w:pPr>
        <w:rPr>
          <w:rFonts w:ascii="Arial" w:hAnsi="Arial" w:cs="Arial"/>
          <w:b/>
          <w:sz w:val="24"/>
        </w:rPr>
      </w:pPr>
    </w:p>
    <w:p w:rsidR="00F002A3" w:rsidRPr="00B94D21" w:rsidRDefault="00C448AD">
      <w:pPr>
        <w:rPr>
          <w:rFonts w:ascii="Arial" w:hAnsi="Arial" w:cs="Arial"/>
          <w:sz w:val="24"/>
        </w:rPr>
      </w:pPr>
      <w:r w:rsidRPr="00B94D21">
        <w:rPr>
          <w:rFonts w:ascii="Arial" w:hAnsi="Arial" w:cs="Arial"/>
          <w:sz w:val="24"/>
        </w:rPr>
        <w:t>Using the form attached, p</w:t>
      </w:r>
      <w:r w:rsidR="00F002A3" w:rsidRPr="00B94D21">
        <w:rPr>
          <w:rFonts w:ascii="Arial" w:hAnsi="Arial" w:cs="Arial"/>
          <w:sz w:val="24"/>
        </w:rPr>
        <w:t xml:space="preserve">rovide </w:t>
      </w:r>
      <w:r w:rsidR="00A9419C">
        <w:rPr>
          <w:rFonts w:ascii="Arial" w:hAnsi="Arial" w:cs="Arial"/>
          <w:sz w:val="24"/>
        </w:rPr>
        <w:t>the</w:t>
      </w:r>
      <w:r w:rsidRPr="00B94D21">
        <w:rPr>
          <w:rFonts w:ascii="Arial" w:hAnsi="Arial" w:cs="Arial"/>
          <w:sz w:val="24"/>
        </w:rPr>
        <w:t xml:space="preserve"> requested information</w:t>
      </w:r>
      <w:r w:rsidR="00651478">
        <w:rPr>
          <w:rFonts w:ascii="Arial" w:hAnsi="Arial" w:cs="Arial"/>
          <w:sz w:val="24"/>
        </w:rPr>
        <w:t xml:space="preserve"> </w:t>
      </w:r>
      <w:r w:rsidRPr="00B94D21">
        <w:rPr>
          <w:rFonts w:ascii="Arial" w:hAnsi="Arial" w:cs="Arial"/>
          <w:sz w:val="24"/>
        </w:rPr>
        <w:t xml:space="preserve">pertaining to </w:t>
      </w:r>
      <w:r w:rsidR="00A9419C">
        <w:rPr>
          <w:rFonts w:ascii="Arial" w:hAnsi="Arial" w:cs="Arial"/>
          <w:sz w:val="24"/>
        </w:rPr>
        <w:t>any school resource officers (SRO</w:t>
      </w:r>
      <w:r w:rsidRPr="00B94D21">
        <w:rPr>
          <w:rFonts w:ascii="Arial" w:hAnsi="Arial" w:cs="Arial"/>
          <w:sz w:val="24"/>
        </w:rPr>
        <w:t xml:space="preserve">) </w:t>
      </w:r>
      <w:r w:rsidR="00A9419C">
        <w:rPr>
          <w:rFonts w:ascii="Arial" w:hAnsi="Arial" w:cs="Arial"/>
          <w:sz w:val="24"/>
        </w:rPr>
        <w:t xml:space="preserve">working </w:t>
      </w:r>
      <w:r w:rsidRPr="00B94D21">
        <w:rPr>
          <w:rFonts w:ascii="Arial" w:hAnsi="Arial" w:cs="Arial"/>
          <w:sz w:val="24"/>
        </w:rPr>
        <w:t>in your district</w:t>
      </w:r>
      <w:r w:rsidR="00651478">
        <w:rPr>
          <w:rFonts w:ascii="Arial" w:hAnsi="Arial" w:cs="Arial"/>
          <w:sz w:val="24"/>
        </w:rPr>
        <w:t xml:space="preserve">. </w:t>
      </w:r>
      <w:r w:rsidR="009A052C">
        <w:rPr>
          <w:rFonts w:ascii="Arial" w:hAnsi="Arial" w:cs="Arial"/>
          <w:sz w:val="24"/>
        </w:rPr>
        <w:t xml:space="preserve"> </w:t>
      </w:r>
      <w:r w:rsidR="00A9419C">
        <w:rPr>
          <w:rFonts w:ascii="Arial" w:hAnsi="Arial" w:cs="Arial"/>
          <w:sz w:val="24"/>
        </w:rPr>
        <w:t>Please</w:t>
      </w:r>
      <w:r w:rsidR="009A052C">
        <w:rPr>
          <w:rFonts w:ascii="Arial" w:hAnsi="Arial" w:cs="Arial"/>
          <w:sz w:val="24"/>
        </w:rPr>
        <w:t xml:space="preserve"> include </w:t>
      </w:r>
      <w:r w:rsidR="00F42554" w:rsidRPr="00B94D21">
        <w:rPr>
          <w:rFonts w:ascii="Arial" w:hAnsi="Arial" w:cs="Arial"/>
          <w:sz w:val="24"/>
        </w:rPr>
        <w:t xml:space="preserve">the </w:t>
      </w:r>
      <w:r w:rsidR="00F002A3" w:rsidRPr="00651478">
        <w:rPr>
          <w:rFonts w:ascii="Arial" w:hAnsi="Arial" w:cs="Arial"/>
          <w:b/>
          <w:i/>
          <w:sz w:val="24"/>
        </w:rPr>
        <w:t>estimated</w:t>
      </w:r>
      <w:r w:rsidR="00F002A3" w:rsidRPr="00B94D21">
        <w:rPr>
          <w:rFonts w:ascii="Arial" w:hAnsi="Arial" w:cs="Arial"/>
          <w:sz w:val="24"/>
        </w:rPr>
        <w:t xml:space="preserve"> </w:t>
      </w:r>
      <w:r w:rsidR="00F42554" w:rsidRPr="00B94D21">
        <w:rPr>
          <w:rFonts w:ascii="Arial" w:hAnsi="Arial" w:cs="Arial"/>
          <w:sz w:val="24"/>
        </w:rPr>
        <w:t xml:space="preserve">amount of </w:t>
      </w:r>
      <w:r w:rsidR="00F002A3" w:rsidRPr="00B94D21">
        <w:rPr>
          <w:rFonts w:ascii="Arial" w:hAnsi="Arial" w:cs="Arial"/>
          <w:sz w:val="24"/>
        </w:rPr>
        <w:t>funding</w:t>
      </w:r>
      <w:r w:rsidR="00F42554" w:rsidRPr="00B94D21">
        <w:rPr>
          <w:rFonts w:ascii="Arial" w:hAnsi="Arial" w:cs="Arial"/>
          <w:sz w:val="24"/>
        </w:rPr>
        <w:t xml:space="preserve"> prov</w:t>
      </w:r>
      <w:r w:rsidR="00990A30">
        <w:rPr>
          <w:rFonts w:ascii="Arial" w:hAnsi="Arial" w:cs="Arial"/>
          <w:sz w:val="24"/>
        </w:rPr>
        <w:t>ided by</w:t>
      </w:r>
      <w:r w:rsidRPr="00B94D21">
        <w:rPr>
          <w:rFonts w:ascii="Arial" w:hAnsi="Arial" w:cs="Arial"/>
          <w:sz w:val="24"/>
        </w:rPr>
        <w:t xml:space="preserve"> Safe School funds, local district funds,</w:t>
      </w:r>
      <w:r w:rsidR="00F42554" w:rsidRPr="00B94D21">
        <w:rPr>
          <w:rFonts w:ascii="Arial" w:hAnsi="Arial" w:cs="Arial"/>
          <w:sz w:val="24"/>
        </w:rPr>
        <w:t xml:space="preserve"> other local funds (sheriff</w:t>
      </w:r>
      <w:r w:rsidR="007B3C22" w:rsidRPr="00B94D21">
        <w:rPr>
          <w:rFonts w:ascii="Arial" w:hAnsi="Arial" w:cs="Arial"/>
          <w:sz w:val="24"/>
        </w:rPr>
        <w:t>’s</w:t>
      </w:r>
      <w:r w:rsidR="00F42554" w:rsidRPr="00B94D21">
        <w:rPr>
          <w:rFonts w:ascii="Arial" w:hAnsi="Arial" w:cs="Arial"/>
          <w:sz w:val="24"/>
        </w:rPr>
        <w:t xml:space="preserve"> or police department)</w:t>
      </w:r>
      <w:r w:rsidRPr="00B94D21">
        <w:rPr>
          <w:rFonts w:ascii="Arial" w:hAnsi="Arial" w:cs="Arial"/>
          <w:sz w:val="24"/>
        </w:rPr>
        <w:t>, and Federal Funds</w:t>
      </w:r>
      <w:r w:rsidR="00F002A3" w:rsidRPr="00B94D21">
        <w:rPr>
          <w:rFonts w:ascii="Arial" w:hAnsi="Arial" w:cs="Arial"/>
          <w:sz w:val="24"/>
        </w:rPr>
        <w:t xml:space="preserve">. </w:t>
      </w:r>
      <w:r w:rsidR="00F42554" w:rsidRPr="00B94D21">
        <w:rPr>
          <w:rFonts w:ascii="Arial" w:hAnsi="Arial" w:cs="Arial"/>
          <w:sz w:val="24"/>
        </w:rPr>
        <w:t xml:space="preserve"> </w:t>
      </w:r>
      <w:r w:rsidR="00F002A3" w:rsidRPr="00B94D21">
        <w:rPr>
          <w:rFonts w:ascii="Arial" w:hAnsi="Arial" w:cs="Arial"/>
          <w:b/>
          <w:i/>
          <w:sz w:val="24"/>
        </w:rPr>
        <w:t>A Schoo</w:t>
      </w:r>
      <w:r w:rsidR="007B3C22" w:rsidRPr="00B94D21">
        <w:rPr>
          <w:rFonts w:ascii="Arial" w:hAnsi="Arial" w:cs="Arial"/>
          <w:b/>
          <w:i/>
          <w:sz w:val="24"/>
        </w:rPr>
        <w:t>l Resource Officer is</w:t>
      </w:r>
      <w:r w:rsidR="00F002A3" w:rsidRPr="00B94D21">
        <w:rPr>
          <w:rFonts w:ascii="Arial" w:hAnsi="Arial" w:cs="Arial"/>
          <w:b/>
          <w:i/>
          <w:sz w:val="24"/>
        </w:rPr>
        <w:t xml:space="preserve"> a uniformed, duly sworn, law-enforcement officer, assigned at least 50% of his/her time to a school.</w:t>
      </w:r>
      <w:r w:rsidR="00F002A3" w:rsidRPr="00B94D21">
        <w:rPr>
          <w:rFonts w:ascii="Arial" w:hAnsi="Arial" w:cs="Arial"/>
          <w:sz w:val="24"/>
        </w:rPr>
        <w:t xml:space="preserve">  </w:t>
      </w:r>
      <w:r w:rsidR="00A9419C">
        <w:rPr>
          <w:rFonts w:ascii="Arial" w:hAnsi="Arial" w:cs="Arial"/>
          <w:sz w:val="24"/>
        </w:rPr>
        <w:t>S</w:t>
      </w:r>
      <w:r w:rsidR="00A9419C" w:rsidRPr="00B94D21">
        <w:rPr>
          <w:rFonts w:ascii="Arial" w:hAnsi="Arial" w:cs="Arial"/>
          <w:sz w:val="24"/>
        </w:rPr>
        <w:t xml:space="preserve">ecurity guards </w:t>
      </w:r>
      <w:r w:rsidR="00A9419C">
        <w:rPr>
          <w:rFonts w:ascii="Arial" w:hAnsi="Arial" w:cs="Arial"/>
          <w:sz w:val="24"/>
        </w:rPr>
        <w:t>are not</w:t>
      </w:r>
      <w:r w:rsidR="00A9419C" w:rsidRPr="00B94D21">
        <w:rPr>
          <w:rFonts w:ascii="Arial" w:hAnsi="Arial" w:cs="Arial"/>
          <w:sz w:val="24"/>
        </w:rPr>
        <w:t xml:space="preserve"> </w:t>
      </w:r>
      <w:r w:rsidR="00A9419C">
        <w:rPr>
          <w:rFonts w:ascii="Arial" w:hAnsi="Arial" w:cs="Arial"/>
          <w:sz w:val="24"/>
        </w:rPr>
        <w:t xml:space="preserve">considered to </w:t>
      </w:r>
      <w:r w:rsidR="00A9419C" w:rsidRPr="00B94D21">
        <w:rPr>
          <w:rFonts w:ascii="Arial" w:hAnsi="Arial" w:cs="Arial"/>
          <w:sz w:val="24"/>
        </w:rPr>
        <w:t xml:space="preserve">be </w:t>
      </w:r>
      <w:r w:rsidR="00A9419C">
        <w:rPr>
          <w:rFonts w:ascii="Arial" w:hAnsi="Arial" w:cs="Arial"/>
          <w:sz w:val="24"/>
        </w:rPr>
        <w:t>s</w:t>
      </w:r>
      <w:r w:rsidR="00A9419C" w:rsidRPr="00B94D21">
        <w:rPr>
          <w:rFonts w:ascii="Arial" w:hAnsi="Arial" w:cs="Arial"/>
          <w:sz w:val="24"/>
        </w:rPr>
        <w:t xml:space="preserve">chool </w:t>
      </w:r>
      <w:r w:rsidR="00A9419C">
        <w:rPr>
          <w:rFonts w:ascii="Arial" w:hAnsi="Arial" w:cs="Arial"/>
          <w:sz w:val="24"/>
        </w:rPr>
        <w:t>resource o</w:t>
      </w:r>
      <w:r w:rsidR="00A9419C" w:rsidRPr="00B94D21">
        <w:rPr>
          <w:rFonts w:ascii="Arial" w:hAnsi="Arial" w:cs="Arial"/>
          <w:sz w:val="24"/>
        </w:rPr>
        <w:t>fficers.</w:t>
      </w:r>
      <w:r w:rsidR="00A9419C">
        <w:rPr>
          <w:rFonts w:ascii="Arial" w:hAnsi="Arial" w:cs="Arial"/>
          <w:sz w:val="24"/>
        </w:rPr>
        <w:t xml:space="preserve">  Completion of this report fulfills the district’s reporting and certification requirements established under </w:t>
      </w:r>
      <w:r w:rsidR="00F15C34">
        <w:rPr>
          <w:rFonts w:ascii="Arial" w:hAnsi="Arial" w:cs="Arial"/>
          <w:sz w:val="24"/>
        </w:rPr>
        <w:t>PC 99.</w:t>
      </w:r>
      <w:r w:rsidR="00A9419C" w:rsidRPr="00B94D21">
        <w:rPr>
          <w:rFonts w:ascii="Arial" w:hAnsi="Arial" w:cs="Arial"/>
          <w:sz w:val="24"/>
        </w:rPr>
        <w:t xml:space="preserve">  </w:t>
      </w:r>
    </w:p>
    <w:p w:rsidR="006C4A93" w:rsidRDefault="006C4A93">
      <w:pPr>
        <w:pStyle w:val="Header"/>
        <w:tabs>
          <w:tab w:val="clear" w:pos="4320"/>
          <w:tab w:val="clear" w:pos="8640"/>
        </w:tabs>
        <w:rPr>
          <w:rFonts w:ascii="Arial" w:hAnsi="Arial" w:cs="Arial"/>
        </w:rPr>
      </w:pPr>
    </w:p>
    <w:p w:rsidR="006D759B" w:rsidRPr="00B94D21" w:rsidRDefault="00A457C5">
      <w:pPr>
        <w:pStyle w:val="Heading2"/>
        <w:rPr>
          <w:rFonts w:ascii="Arial" w:hAnsi="Arial" w:cs="Arial"/>
        </w:rPr>
      </w:pPr>
      <w:r>
        <w:rPr>
          <w:rFonts w:ascii="Arial" w:hAnsi="Arial" w:cs="Arial"/>
        </w:rPr>
        <w:t>3</w:t>
      </w:r>
      <w:r w:rsidR="00A43507" w:rsidRPr="00B94D21">
        <w:rPr>
          <w:rFonts w:ascii="Arial" w:hAnsi="Arial" w:cs="Arial"/>
        </w:rPr>
        <w:t>.</w:t>
      </w:r>
      <w:r w:rsidR="006D759B" w:rsidRPr="00B94D21">
        <w:rPr>
          <w:rFonts w:ascii="Arial" w:hAnsi="Arial" w:cs="Arial"/>
        </w:rPr>
        <w:tab/>
        <w:t>Project Narrative</w:t>
      </w:r>
    </w:p>
    <w:p w:rsidR="006D759B" w:rsidRPr="00B94D21" w:rsidRDefault="006D759B">
      <w:pPr>
        <w:rPr>
          <w:rFonts w:ascii="Arial" w:hAnsi="Arial" w:cs="Arial"/>
          <w:sz w:val="24"/>
        </w:rPr>
      </w:pPr>
    </w:p>
    <w:p w:rsidR="006D759B" w:rsidRDefault="006D759B">
      <w:pPr>
        <w:pStyle w:val="BodyText"/>
        <w:tabs>
          <w:tab w:val="clear" w:pos="8100"/>
        </w:tabs>
        <w:rPr>
          <w:rFonts w:ascii="Arial" w:hAnsi="Arial" w:cs="Arial"/>
        </w:rPr>
      </w:pPr>
      <w:r w:rsidRPr="00B94D21">
        <w:rPr>
          <w:rFonts w:ascii="Arial" w:hAnsi="Arial" w:cs="Arial"/>
        </w:rPr>
        <w:t>Describe how the available funds will be utilized to ad</w:t>
      </w:r>
      <w:r w:rsidR="006C4A93">
        <w:rPr>
          <w:rFonts w:ascii="Arial" w:hAnsi="Arial" w:cs="Arial"/>
        </w:rPr>
        <w:t>dress needs</w:t>
      </w:r>
      <w:r w:rsidRPr="00B94D21">
        <w:rPr>
          <w:rFonts w:ascii="Arial" w:hAnsi="Arial" w:cs="Arial"/>
        </w:rPr>
        <w:t xml:space="preserve">.  Identify the outcomes that you hope to achieve and your plans for evaluating the project.  </w:t>
      </w:r>
    </w:p>
    <w:p w:rsidR="004C4F58" w:rsidRDefault="004C4F58">
      <w:pPr>
        <w:pStyle w:val="BodyText"/>
        <w:tabs>
          <w:tab w:val="clear" w:pos="8100"/>
        </w:tabs>
        <w:rPr>
          <w:rFonts w:ascii="Arial" w:hAnsi="Arial" w:cs="Arial"/>
          <w:b/>
        </w:rPr>
      </w:pPr>
    </w:p>
    <w:p w:rsidR="006D759B" w:rsidRPr="004C4F58" w:rsidRDefault="00A457C5" w:rsidP="004C4F58">
      <w:pPr>
        <w:rPr>
          <w:rFonts w:ascii="Arial" w:hAnsi="Arial" w:cs="Arial"/>
          <w:b/>
          <w:sz w:val="24"/>
          <w:szCs w:val="24"/>
        </w:rPr>
      </w:pPr>
      <w:r>
        <w:rPr>
          <w:rFonts w:ascii="Arial" w:hAnsi="Arial" w:cs="Arial"/>
          <w:b/>
          <w:sz w:val="24"/>
          <w:szCs w:val="24"/>
        </w:rPr>
        <w:t>4</w:t>
      </w:r>
      <w:r w:rsidR="00A43507" w:rsidRPr="004C4F58">
        <w:rPr>
          <w:rFonts w:ascii="Arial" w:hAnsi="Arial" w:cs="Arial"/>
          <w:b/>
          <w:sz w:val="24"/>
          <w:szCs w:val="24"/>
        </w:rPr>
        <w:t>.</w:t>
      </w:r>
      <w:r w:rsidR="006D759B" w:rsidRPr="004C4F58">
        <w:rPr>
          <w:rFonts w:ascii="Arial" w:hAnsi="Arial" w:cs="Arial"/>
          <w:b/>
          <w:sz w:val="24"/>
          <w:szCs w:val="24"/>
        </w:rPr>
        <w:tab/>
        <w:t>Project Budget</w:t>
      </w:r>
    </w:p>
    <w:p w:rsidR="006D759B" w:rsidRPr="00B94D21" w:rsidRDefault="006D759B">
      <w:pPr>
        <w:rPr>
          <w:rFonts w:ascii="Arial" w:hAnsi="Arial" w:cs="Arial"/>
          <w:sz w:val="24"/>
        </w:rPr>
      </w:pPr>
    </w:p>
    <w:p w:rsidR="006D759B" w:rsidRDefault="006D759B">
      <w:pPr>
        <w:rPr>
          <w:rFonts w:ascii="Arial" w:hAnsi="Arial" w:cs="Arial"/>
          <w:sz w:val="24"/>
        </w:rPr>
      </w:pPr>
      <w:r w:rsidRPr="00B94D21">
        <w:rPr>
          <w:rFonts w:ascii="Arial" w:hAnsi="Arial" w:cs="Arial"/>
          <w:sz w:val="24"/>
        </w:rPr>
        <w:t>Utilizing the attached form, present a budget for the propos</w:t>
      </w:r>
      <w:r w:rsidR="004B0526" w:rsidRPr="00B94D21">
        <w:rPr>
          <w:rFonts w:ascii="Arial" w:hAnsi="Arial" w:cs="Arial"/>
          <w:sz w:val="24"/>
        </w:rPr>
        <w:t xml:space="preserve">ed project through June 30, </w:t>
      </w:r>
      <w:r w:rsidR="00103731" w:rsidRPr="00B94D21">
        <w:rPr>
          <w:rFonts w:ascii="Arial" w:hAnsi="Arial" w:cs="Arial"/>
          <w:sz w:val="24"/>
        </w:rPr>
        <w:t>20</w:t>
      </w:r>
      <w:r w:rsidR="006C4A93">
        <w:rPr>
          <w:rFonts w:ascii="Arial" w:hAnsi="Arial" w:cs="Arial"/>
          <w:sz w:val="24"/>
        </w:rPr>
        <w:t>1</w:t>
      </w:r>
      <w:r w:rsidR="0097647B">
        <w:rPr>
          <w:rFonts w:ascii="Arial" w:hAnsi="Arial" w:cs="Arial"/>
          <w:sz w:val="24"/>
        </w:rPr>
        <w:t>1</w:t>
      </w:r>
      <w:r w:rsidRPr="00651478">
        <w:rPr>
          <w:rFonts w:ascii="Arial" w:hAnsi="Arial" w:cs="Arial"/>
          <w:i/>
          <w:sz w:val="24"/>
        </w:rPr>
        <w:t xml:space="preserve">.  </w:t>
      </w:r>
      <w:r w:rsidRPr="00651478">
        <w:rPr>
          <w:rFonts w:ascii="Arial" w:hAnsi="Arial" w:cs="Arial"/>
          <w:b/>
          <w:i/>
          <w:sz w:val="24"/>
        </w:rPr>
        <w:t>Project start date will be the date of receipt of an acceptable application.</w:t>
      </w:r>
      <w:r w:rsidRPr="00651478">
        <w:rPr>
          <w:rFonts w:ascii="Arial" w:hAnsi="Arial" w:cs="Arial"/>
          <w:i/>
          <w:sz w:val="24"/>
        </w:rPr>
        <w:t xml:space="preserve"> </w:t>
      </w:r>
      <w:r w:rsidRPr="00651478">
        <w:rPr>
          <w:rFonts w:ascii="Arial" w:hAnsi="Arial" w:cs="Arial"/>
          <w:b/>
          <w:i/>
          <w:sz w:val="24"/>
        </w:rPr>
        <w:t>Include a justification for each line item</w:t>
      </w:r>
      <w:r w:rsidRPr="00B94D21">
        <w:rPr>
          <w:rFonts w:ascii="Arial" w:hAnsi="Arial" w:cs="Arial"/>
          <w:b/>
          <w:sz w:val="24"/>
        </w:rPr>
        <w:t>.</w:t>
      </w:r>
      <w:r w:rsidRPr="00B94D21">
        <w:rPr>
          <w:rFonts w:ascii="Arial" w:hAnsi="Arial" w:cs="Arial"/>
          <w:sz w:val="24"/>
        </w:rPr>
        <w:t xml:space="preserve">  Identify the source(s) of funding for the local match.  Refer to the attached Safe Schools Act of 1998 Revenue and Expenditure Account Codes information in coding revenues and expenditures.</w:t>
      </w:r>
    </w:p>
    <w:p w:rsidR="00147AFF" w:rsidRDefault="00147AFF">
      <w:pPr>
        <w:rPr>
          <w:rFonts w:ascii="Arial" w:hAnsi="Arial" w:cs="Arial"/>
          <w:sz w:val="24"/>
        </w:rPr>
      </w:pPr>
    </w:p>
    <w:p w:rsidR="006D759B" w:rsidRPr="00B94D21" w:rsidRDefault="00100B59">
      <w:pPr>
        <w:rPr>
          <w:rFonts w:ascii="Arial" w:hAnsi="Arial" w:cs="Arial"/>
          <w:b/>
          <w:sz w:val="24"/>
        </w:rPr>
      </w:pPr>
      <w:r>
        <w:rPr>
          <w:rFonts w:ascii="Arial" w:hAnsi="Arial" w:cs="Arial"/>
          <w:b/>
          <w:sz w:val="24"/>
        </w:rPr>
        <w:t>5</w:t>
      </w:r>
      <w:r w:rsidR="00A43507" w:rsidRPr="00B94D21">
        <w:rPr>
          <w:rFonts w:ascii="Arial" w:hAnsi="Arial" w:cs="Arial"/>
          <w:b/>
          <w:sz w:val="24"/>
        </w:rPr>
        <w:t>.</w:t>
      </w:r>
      <w:r w:rsidR="006D759B" w:rsidRPr="00B94D21">
        <w:rPr>
          <w:rFonts w:ascii="Arial" w:hAnsi="Arial" w:cs="Arial"/>
          <w:b/>
          <w:sz w:val="24"/>
        </w:rPr>
        <w:tab/>
        <w:t>Prior Year Report</w:t>
      </w:r>
    </w:p>
    <w:p w:rsidR="006D759B" w:rsidRPr="00B94D21" w:rsidRDefault="006D759B">
      <w:pPr>
        <w:rPr>
          <w:rFonts w:ascii="Arial" w:hAnsi="Arial" w:cs="Arial"/>
          <w:b/>
          <w:sz w:val="24"/>
        </w:rPr>
      </w:pPr>
    </w:p>
    <w:p w:rsidR="006D759B" w:rsidRPr="00B94D21" w:rsidRDefault="006D759B">
      <w:pPr>
        <w:rPr>
          <w:rFonts w:ascii="Arial" w:hAnsi="Arial" w:cs="Arial"/>
          <w:sz w:val="24"/>
        </w:rPr>
      </w:pPr>
      <w:r w:rsidRPr="00B94D21">
        <w:rPr>
          <w:rFonts w:ascii="Arial" w:hAnsi="Arial" w:cs="Arial"/>
          <w:sz w:val="24"/>
        </w:rPr>
        <w:t>Provide a brief report on the results of your system’s previous Safe Schools Act project.  At a minimum this report should include a summary of the activities or programs implemented and the outcomes achieved</w:t>
      </w:r>
      <w:r w:rsidR="00996A5E">
        <w:rPr>
          <w:rFonts w:ascii="Arial" w:hAnsi="Arial" w:cs="Arial"/>
          <w:sz w:val="24"/>
        </w:rPr>
        <w:t xml:space="preserve">.  </w:t>
      </w:r>
      <w:r w:rsidR="00370A16" w:rsidRPr="00B94D21">
        <w:rPr>
          <w:rFonts w:ascii="Arial" w:hAnsi="Arial" w:cs="Arial"/>
          <w:sz w:val="24"/>
        </w:rPr>
        <w:t>A c</w:t>
      </w:r>
      <w:r w:rsidRPr="00B94D21">
        <w:rPr>
          <w:rFonts w:ascii="Arial" w:hAnsi="Arial" w:cs="Arial"/>
          <w:sz w:val="24"/>
        </w:rPr>
        <w:t xml:space="preserve">opy of your report may be forwarded to members of the General Assembly upon request. </w:t>
      </w:r>
    </w:p>
    <w:p w:rsidR="004B28F5" w:rsidRDefault="004B28F5">
      <w:pPr>
        <w:rPr>
          <w:rFonts w:ascii="Arial" w:hAnsi="Arial" w:cs="Arial"/>
          <w:sz w:val="24"/>
        </w:rPr>
      </w:pPr>
    </w:p>
    <w:p w:rsidR="00A457C5" w:rsidRPr="00B94D21" w:rsidRDefault="00A457C5">
      <w:pPr>
        <w:rPr>
          <w:rFonts w:ascii="Arial" w:hAnsi="Arial" w:cs="Arial"/>
          <w:sz w:val="24"/>
        </w:rPr>
      </w:pPr>
    </w:p>
    <w:p w:rsidR="006D759B" w:rsidRPr="00B94D21" w:rsidRDefault="006D759B">
      <w:pPr>
        <w:pStyle w:val="Heading4"/>
        <w:rPr>
          <w:rFonts w:ascii="Arial" w:hAnsi="Arial" w:cs="Arial"/>
        </w:rPr>
      </w:pPr>
    </w:p>
    <w:p w:rsidR="006D759B" w:rsidRPr="00EE6146" w:rsidRDefault="006D759B">
      <w:pPr>
        <w:pStyle w:val="Heading4"/>
        <w:rPr>
          <w:rFonts w:ascii="Arial" w:hAnsi="Arial" w:cs="Arial"/>
          <w:u w:val="single"/>
        </w:rPr>
      </w:pPr>
      <w:r w:rsidRPr="00EE6146">
        <w:rPr>
          <w:rFonts w:ascii="Arial" w:hAnsi="Arial" w:cs="Arial"/>
          <w:u w:val="single"/>
        </w:rPr>
        <w:t>III.</w:t>
      </w:r>
      <w:r w:rsidRPr="00EE6146">
        <w:rPr>
          <w:rFonts w:ascii="Arial" w:hAnsi="Arial" w:cs="Arial"/>
          <w:u w:val="single"/>
        </w:rPr>
        <w:tab/>
        <w:t>SUBMITTAL INSTRUCTIONS</w:t>
      </w:r>
    </w:p>
    <w:p w:rsidR="006D759B" w:rsidRPr="00B94D21" w:rsidRDefault="006D759B">
      <w:pPr>
        <w:rPr>
          <w:rFonts w:ascii="Arial" w:hAnsi="Arial" w:cs="Arial"/>
        </w:rPr>
      </w:pPr>
    </w:p>
    <w:p w:rsidR="006D759B" w:rsidRPr="00B94D21" w:rsidRDefault="006D759B">
      <w:pPr>
        <w:pStyle w:val="BodyText"/>
        <w:rPr>
          <w:rFonts w:ascii="Arial" w:hAnsi="Arial" w:cs="Arial"/>
        </w:rPr>
      </w:pPr>
      <w:r w:rsidRPr="00B94D21">
        <w:rPr>
          <w:rFonts w:ascii="Arial" w:hAnsi="Arial" w:cs="Arial"/>
        </w:rPr>
        <w:t xml:space="preserve">Applications should be received at the address identified below no later than </w:t>
      </w:r>
      <w:r w:rsidR="00100B59">
        <w:rPr>
          <w:rFonts w:ascii="Arial" w:hAnsi="Arial" w:cs="Arial"/>
        </w:rPr>
        <w:t>October 3, 2011</w:t>
      </w:r>
      <w:r w:rsidR="0097647B">
        <w:rPr>
          <w:rFonts w:ascii="Arial" w:hAnsi="Arial" w:cs="Arial"/>
        </w:rPr>
        <w:t xml:space="preserve">.  </w:t>
      </w:r>
      <w:r w:rsidRPr="00B94D21">
        <w:rPr>
          <w:rFonts w:ascii="Arial" w:hAnsi="Arial" w:cs="Arial"/>
        </w:rPr>
        <w:t xml:space="preserve"> </w:t>
      </w:r>
      <w:r w:rsidRPr="0097647B">
        <w:rPr>
          <w:rFonts w:ascii="Arial" w:hAnsi="Arial" w:cs="Arial"/>
          <w:b/>
        </w:rPr>
        <w:t>Systems that would like an earlier project start date may submit their application immediately.</w:t>
      </w:r>
      <w:r w:rsidRPr="00B94D21">
        <w:rPr>
          <w:rFonts w:ascii="Arial" w:hAnsi="Arial" w:cs="Arial"/>
        </w:rPr>
        <w:t xml:space="preserve">  </w:t>
      </w:r>
    </w:p>
    <w:p w:rsidR="006D759B" w:rsidRPr="00B94D21" w:rsidRDefault="006D759B">
      <w:pPr>
        <w:rPr>
          <w:rFonts w:ascii="Arial" w:hAnsi="Arial" w:cs="Arial"/>
          <w:sz w:val="24"/>
        </w:rPr>
      </w:pPr>
    </w:p>
    <w:p w:rsidR="006D759B" w:rsidRPr="00B94D21" w:rsidRDefault="006D759B">
      <w:pPr>
        <w:rPr>
          <w:rFonts w:ascii="Arial" w:hAnsi="Arial" w:cs="Arial"/>
          <w:sz w:val="24"/>
        </w:rPr>
      </w:pPr>
      <w:r w:rsidRPr="00EB45A7">
        <w:rPr>
          <w:rFonts w:ascii="Arial" w:hAnsi="Arial" w:cs="Arial"/>
          <w:b/>
          <w:sz w:val="24"/>
        </w:rPr>
        <w:t xml:space="preserve">A complete application package will consist of </w:t>
      </w:r>
      <w:r w:rsidR="00593984">
        <w:rPr>
          <w:rFonts w:ascii="Arial" w:hAnsi="Arial" w:cs="Arial"/>
          <w:b/>
          <w:sz w:val="24"/>
        </w:rPr>
        <w:t xml:space="preserve">the </w:t>
      </w:r>
      <w:r w:rsidR="00593984" w:rsidRPr="00593984">
        <w:rPr>
          <w:rFonts w:ascii="Arial" w:hAnsi="Arial" w:cs="Arial"/>
          <w:b/>
          <w:sz w:val="24"/>
          <w:u w:val="single"/>
        </w:rPr>
        <w:t>original</w:t>
      </w:r>
      <w:r w:rsidR="00593984">
        <w:rPr>
          <w:rFonts w:ascii="Arial" w:hAnsi="Arial" w:cs="Arial"/>
          <w:b/>
          <w:sz w:val="24"/>
        </w:rPr>
        <w:t xml:space="preserve"> signed copy</w:t>
      </w:r>
      <w:r w:rsidRPr="00EB45A7">
        <w:rPr>
          <w:rFonts w:ascii="Arial" w:hAnsi="Arial" w:cs="Arial"/>
          <w:b/>
          <w:sz w:val="24"/>
        </w:rPr>
        <w:t xml:space="preserve"> of the items described in Section II.</w:t>
      </w:r>
      <w:r w:rsidRPr="00B94D21">
        <w:rPr>
          <w:rFonts w:ascii="Arial" w:hAnsi="Arial" w:cs="Arial"/>
          <w:sz w:val="24"/>
        </w:rPr>
        <w:t xml:space="preserve">  Applications should be forwarded to:</w:t>
      </w:r>
    </w:p>
    <w:p w:rsidR="006D759B" w:rsidRPr="00B94D21" w:rsidRDefault="006D759B">
      <w:pPr>
        <w:rPr>
          <w:rFonts w:ascii="Arial" w:hAnsi="Arial" w:cs="Arial"/>
          <w:sz w:val="24"/>
        </w:rPr>
      </w:pPr>
    </w:p>
    <w:p w:rsidR="007611D6" w:rsidRPr="00B94D21" w:rsidRDefault="006D759B">
      <w:pPr>
        <w:rPr>
          <w:rFonts w:ascii="Arial" w:hAnsi="Arial" w:cs="Arial"/>
          <w:sz w:val="24"/>
        </w:rPr>
      </w:pPr>
      <w:r w:rsidRPr="00B94D21">
        <w:rPr>
          <w:rFonts w:ascii="Arial" w:hAnsi="Arial" w:cs="Arial"/>
          <w:sz w:val="24"/>
        </w:rPr>
        <w:tab/>
      </w:r>
      <w:r w:rsidR="00103731" w:rsidRPr="00B94D21">
        <w:rPr>
          <w:rFonts w:ascii="Arial" w:hAnsi="Arial" w:cs="Arial"/>
          <w:sz w:val="24"/>
        </w:rPr>
        <w:t>Jo Ann Summers</w:t>
      </w:r>
    </w:p>
    <w:p w:rsidR="006D759B" w:rsidRPr="00B94D21" w:rsidRDefault="00BE1743" w:rsidP="007611D6">
      <w:pPr>
        <w:ind w:firstLine="720"/>
        <w:rPr>
          <w:rFonts w:ascii="Arial" w:hAnsi="Arial" w:cs="Arial"/>
          <w:sz w:val="24"/>
        </w:rPr>
      </w:pPr>
      <w:r w:rsidRPr="00B94D21">
        <w:rPr>
          <w:rFonts w:ascii="Arial" w:hAnsi="Arial" w:cs="Arial"/>
          <w:sz w:val="24"/>
        </w:rPr>
        <w:t xml:space="preserve">Office of </w:t>
      </w:r>
      <w:r w:rsidR="00990A30">
        <w:rPr>
          <w:rFonts w:ascii="Arial" w:hAnsi="Arial" w:cs="Arial"/>
          <w:sz w:val="24"/>
        </w:rPr>
        <w:t>Safe and Supportive Schools</w:t>
      </w:r>
      <w:r w:rsidRPr="00B94D21">
        <w:rPr>
          <w:rFonts w:ascii="Arial" w:hAnsi="Arial" w:cs="Arial"/>
          <w:sz w:val="24"/>
        </w:rPr>
        <w:t xml:space="preserve"> </w:t>
      </w:r>
    </w:p>
    <w:p w:rsidR="006D759B" w:rsidRPr="00B94D21" w:rsidRDefault="006D759B">
      <w:pPr>
        <w:rPr>
          <w:rFonts w:ascii="Arial" w:hAnsi="Arial" w:cs="Arial"/>
          <w:sz w:val="24"/>
        </w:rPr>
      </w:pPr>
      <w:r w:rsidRPr="00B94D21">
        <w:rPr>
          <w:rFonts w:ascii="Arial" w:hAnsi="Arial" w:cs="Arial"/>
          <w:sz w:val="24"/>
        </w:rPr>
        <w:tab/>
      </w:r>
      <w:r w:rsidR="00054196">
        <w:rPr>
          <w:rFonts w:ascii="Arial" w:hAnsi="Arial" w:cs="Arial"/>
          <w:sz w:val="24"/>
        </w:rPr>
        <w:t>6</w:t>
      </w:r>
      <w:r w:rsidRPr="00B94D21">
        <w:rPr>
          <w:rFonts w:ascii="Arial" w:hAnsi="Arial" w:cs="Arial"/>
          <w:sz w:val="24"/>
          <w:vertAlign w:val="superscript"/>
        </w:rPr>
        <w:t>th</w:t>
      </w:r>
      <w:r w:rsidRPr="00B94D21">
        <w:rPr>
          <w:rFonts w:ascii="Arial" w:hAnsi="Arial" w:cs="Arial"/>
          <w:sz w:val="24"/>
        </w:rPr>
        <w:t xml:space="preserve"> Floor, </w:t>
      </w:r>
      <w:smartTag w:uri="urn:schemas-microsoft-com:office:smarttags" w:element="place">
        <w:smartTag w:uri="urn:schemas-microsoft-com:office:smarttags" w:element="PlaceName">
          <w:r w:rsidRPr="00B94D21">
            <w:rPr>
              <w:rFonts w:ascii="Arial" w:hAnsi="Arial" w:cs="Arial"/>
              <w:sz w:val="24"/>
            </w:rPr>
            <w:t>Andrew</w:t>
          </w:r>
        </w:smartTag>
        <w:r w:rsidRPr="00B94D21">
          <w:rPr>
            <w:rFonts w:ascii="Arial" w:hAnsi="Arial" w:cs="Arial"/>
            <w:sz w:val="24"/>
          </w:rPr>
          <w:t xml:space="preserve"> </w:t>
        </w:r>
        <w:smartTag w:uri="urn:schemas-microsoft-com:office:smarttags" w:element="PlaceName">
          <w:r w:rsidRPr="00B94D21">
            <w:rPr>
              <w:rFonts w:ascii="Arial" w:hAnsi="Arial" w:cs="Arial"/>
              <w:sz w:val="24"/>
            </w:rPr>
            <w:t>Johnson</w:t>
          </w:r>
        </w:smartTag>
        <w:r w:rsidRPr="00B94D21">
          <w:rPr>
            <w:rFonts w:ascii="Arial" w:hAnsi="Arial" w:cs="Arial"/>
            <w:sz w:val="24"/>
          </w:rPr>
          <w:t xml:space="preserve"> </w:t>
        </w:r>
        <w:smartTag w:uri="urn:schemas-microsoft-com:office:smarttags" w:element="PlaceType">
          <w:r w:rsidRPr="00B94D21">
            <w:rPr>
              <w:rFonts w:ascii="Arial" w:hAnsi="Arial" w:cs="Arial"/>
              <w:sz w:val="24"/>
            </w:rPr>
            <w:t>Tower</w:t>
          </w:r>
        </w:smartTag>
      </w:smartTag>
    </w:p>
    <w:p w:rsidR="006D759B" w:rsidRPr="00B94D21" w:rsidRDefault="006D759B">
      <w:pPr>
        <w:rPr>
          <w:rFonts w:ascii="Arial" w:hAnsi="Arial" w:cs="Arial"/>
          <w:sz w:val="24"/>
        </w:rPr>
      </w:pPr>
      <w:r w:rsidRPr="00B94D21">
        <w:rPr>
          <w:rFonts w:ascii="Arial" w:hAnsi="Arial" w:cs="Arial"/>
          <w:sz w:val="24"/>
        </w:rPr>
        <w:tab/>
      </w:r>
      <w:smartTag w:uri="urn:schemas-microsoft-com:office:smarttags" w:element="Street">
        <w:smartTag w:uri="urn:schemas-microsoft-com:office:smarttags" w:element="address">
          <w:r w:rsidRPr="00B94D21">
            <w:rPr>
              <w:rFonts w:ascii="Arial" w:hAnsi="Arial" w:cs="Arial"/>
              <w:sz w:val="24"/>
            </w:rPr>
            <w:t>710 James Robertson Parkway</w:t>
          </w:r>
        </w:smartTag>
      </w:smartTag>
    </w:p>
    <w:p w:rsidR="006D759B" w:rsidRPr="00B94D21" w:rsidRDefault="006D759B">
      <w:pPr>
        <w:rPr>
          <w:rFonts w:ascii="Arial" w:hAnsi="Arial" w:cs="Arial"/>
          <w:sz w:val="24"/>
        </w:rPr>
      </w:pPr>
      <w:r w:rsidRPr="00B94D21">
        <w:rPr>
          <w:rFonts w:ascii="Arial" w:hAnsi="Arial" w:cs="Arial"/>
          <w:sz w:val="24"/>
        </w:rPr>
        <w:tab/>
      </w:r>
      <w:smartTag w:uri="urn:schemas-microsoft-com:office:smarttags" w:element="place">
        <w:smartTag w:uri="urn:schemas-microsoft-com:office:smarttags" w:element="City">
          <w:r w:rsidRPr="00B94D21">
            <w:rPr>
              <w:rFonts w:ascii="Arial" w:hAnsi="Arial" w:cs="Arial"/>
              <w:sz w:val="24"/>
            </w:rPr>
            <w:t>Nashville</w:t>
          </w:r>
        </w:smartTag>
        <w:r w:rsidRPr="00B94D21">
          <w:rPr>
            <w:rFonts w:ascii="Arial" w:hAnsi="Arial" w:cs="Arial"/>
            <w:sz w:val="24"/>
          </w:rPr>
          <w:t xml:space="preserve">, </w:t>
        </w:r>
        <w:smartTag w:uri="urn:schemas-microsoft-com:office:smarttags" w:element="State">
          <w:r w:rsidRPr="00B94D21">
            <w:rPr>
              <w:rFonts w:ascii="Arial" w:hAnsi="Arial" w:cs="Arial"/>
              <w:sz w:val="24"/>
            </w:rPr>
            <w:t>TN</w:t>
          </w:r>
        </w:smartTag>
        <w:r w:rsidRPr="00B94D21">
          <w:rPr>
            <w:rFonts w:ascii="Arial" w:hAnsi="Arial" w:cs="Arial"/>
            <w:sz w:val="24"/>
          </w:rPr>
          <w:t xml:space="preserve"> </w:t>
        </w:r>
        <w:smartTag w:uri="urn:schemas-microsoft-com:office:smarttags" w:element="PostalCode">
          <w:r w:rsidRPr="00B94D21">
            <w:rPr>
              <w:rFonts w:ascii="Arial" w:hAnsi="Arial" w:cs="Arial"/>
              <w:sz w:val="24"/>
            </w:rPr>
            <w:t>37243</w:t>
          </w:r>
        </w:smartTag>
      </w:smartTag>
    </w:p>
    <w:p w:rsidR="006D759B" w:rsidRPr="00B94D21" w:rsidRDefault="00103731">
      <w:pPr>
        <w:rPr>
          <w:rFonts w:ascii="Arial" w:hAnsi="Arial" w:cs="Arial"/>
          <w:b/>
          <w:sz w:val="24"/>
        </w:rPr>
      </w:pPr>
      <w:r w:rsidRPr="00B94D21">
        <w:rPr>
          <w:rFonts w:ascii="Arial" w:hAnsi="Arial" w:cs="Arial"/>
          <w:sz w:val="24"/>
        </w:rPr>
        <w:t xml:space="preserve">                                                                                                                                                </w:t>
      </w:r>
    </w:p>
    <w:p w:rsidR="00651478" w:rsidRDefault="006D759B" w:rsidP="005942FB">
      <w:pPr>
        <w:rPr>
          <w:rFonts w:ascii="Arial" w:hAnsi="Arial" w:cs="Arial"/>
          <w:sz w:val="24"/>
        </w:rPr>
      </w:pPr>
      <w:r w:rsidRPr="00B94D21">
        <w:rPr>
          <w:rFonts w:ascii="Arial" w:hAnsi="Arial" w:cs="Arial"/>
          <w:sz w:val="24"/>
        </w:rPr>
        <w:t>Questions regarding this application should be directed to</w:t>
      </w:r>
      <w:r w:rsidR="00990A30">
        <w:rPr>
          <w:rFonts w:ascii="Arial" w:hAnsi="Arial" w:cs="Arial"/>
          <w:sz w:val="24"/>
        </w:rPr>
        <w:t>:</w:t>
      </w:r>
      <w:r w:rsidRPr="00B94D21">
        <w:rPr>
          <w:rFonts w:ascii="Arial" w:hAnsi="Arial" w:cs="Arial"/>
          <w:sz w:val="24"/>
        </w:rPr>
        <w:t xml:space="preserve"> </w:t>
      </w:r>
      <w:r w:rsidR="00651478">
        <w:rPr>
          <w:rFonts w:ascii="Arial" w:hAnsi="Arial" w:cs="Arial"/>
          <w:sz w:val="24"/>
        </w:rPr>
        <w:t xml:space="preserve"> </w:t>
      </w:r>
    </w:p>
    <w:p w:rsidR="00990A30" w:rsidRPr="00D12B08" w:rsidRDefault="00D12B08" w:rsidP="00D12B08">
      <w:pPr>
        <w:rPr>
          <w:rFonts w:ascii="Segoe UI" w:hAnsi="Segoe UI" w:cs="Segoe UI"/>
        </w:rPr>
      </w:pPr>
      <w:hyperlink r:id="rId13" w:history="1">
        <w:r w:rsidRPr="00D12B08">
          <w:rPr>
            <w:rStyle w:val="Hyperlink"/>
            <w:rFonts w:ascii="Segoe UI" w:hAnsi="Segoe UI" w:cs="Segoe UI"/>
            <w:sz w:val="24"/>
            <w:szCs w:val="24"/>
          </w:rPr>
          <w:t>mike.herrmann@tn.gov</w:t>
        </w:r>
      </w:hyperlink>
      <w:r>
        <w:rPr>
          <w:rFonts w:ascii="Segoe UI" w:hAnsi="Segoe UI" w:cs="Segoe UI"/>
        </w:rPr>
        <w:t xml:space="preserve">  </w:t>
      </w:r>
      <w:r w:rsidR="00990A30">
        <w:rPr>
          <w:rFonts w:ascii="Arial" w:hAnsi="Arial" w:cs="Arial"/>
          <w:sz w:val="24"/>
        </w:rPr>
        <w:t xml:space="preserve">(615-741-3248) </w:t>
      </w:r>
      <w:r w:rsidR="001639DF">
        <w:rPr>
          <w:rFonts w:ascii="Arial" w:hAnsi="Arial" w:cs="Arial"/>
          <w:sz w:val="24"/>
        </w:rPr>
        <w:t xml:space="preserve">or </w:t>
      </w:r>
    </w:p>
    <w:p w:rsidR="005942FB" w:rsidRPr="00D12B08" w:rsidRDefault="00D12B08" w:rsidP="005942FB">
      <w:pPr>
        <w:rPr>
          <w:rFonts w:ascii="Segoe UI" w:hAnsi="Segoe UI" w:cs="Segoe UI"/>
          <w:sz w:val="24"/>
          <w:szCs w:val="24"/>
        </w:rPr>
      </w:pPr>
      <w:hyperlink r:id="rId14" w:history="1">
        <w:r w:rsidRPr="00D12B08">
          <w:rPr>
            <w:rStyle w:val="Hyperlink"/>
            <w:rFonts w:ascii="Segoe UI" w:hAnsi="Segoe UI" w:cs="Segoe UI"/>
            <w:sz w:val="24"/>
            <w:szCs w:val="24"/>
          </w:rPr>
          <w:t>jo.ann.summers@tn.gov</w:t>
        </w:r>
      </w:hyperlink>
      <w:r>
        <w:rPr>
          <w:rFonts w:ascii="Segoe UI" w:hAnsi="Segoe UI" w:cs="Segoe UI"/>
          <w:sz w:val="24"/>
          <w:szCs w:val="24"/>
        </w:rPr>
        <w:t xml:space="preserve">  </w:t>
      </w:r>
      <w:r w:rsidR="001639DF">
        <w:rPr>
          <w:rFonts w:ascii="Arial" w:hAnsi="Arial" w:cs="Arial"/>
          <w:sz w:val="24"/>
          <w:szCs w:val="24"/>
        </w:rPr>
        <w:t>(615-532-1665).</w:t>
      </w:r>
    </w:p>
    <w:p w:rsidR="00EA78C9" w:rsidRDefault="00AA7F69" w:rsidP="00EA78C9">
      <w:pPr>
        <w:jc w:val="center"/>
        <w:rPr>
          <w:rFonts w:ascii="Arial" w:hAnsi="Arial" w:cs="Arial"/>
          <w:b/>
          <w:sz w:val="24"/>
          <w:szCs w:val="24"/>
        </w:rPr>
      </w:pPr>
      <w:r w:rsidRPr="00B94D21">
        <w:rPr>
          <w:rFonts w:ascii="Arial" w:hAnsi="Arial" w:cs="Arial"/>
          <w:sz w:val="24"/>
        </w:rPr>
        <w:br w:type="page"/>
      </w:r>
      <w:r w:rsidR="0070321B" w:rsidRPr="00255681">
        <w:rPr>
          <w:rFonts w:ascii="Arial" w:hAnsi="Arial" w:cs="Arial"/>
          <w:b/>
          <w:sz w:val="28"/>
          <w:szCs w:val="28"/>
          <w:u w:val="single"/>
        </w:rPr>
        <w:lastRenderedPageBreak/>
        <w:t>COVER SHEET</w:t>
      </w:r>
    </w:p>
    <w:p w:rsidR="00EA78C9" w:rsidRDefault="00EA78C9" w:rsidP="00EA78C9">
      <w:pPr>
        <w:jc w:val="center"/>
        <w:rPr>
          <w:rFonts w:ascii="Arial" w:hAnsi="Arial" w:cs="Arial"/>
          <w:b/>
          <w:sz w:val="24"/>
          <w:szCs w:val="24"/>
        </w:rPr>
      </w:pPr>
    </w:p>
    <w:p w:rsidR="00EA78C9" w:rsidRPr="00EA78C9" w:rsidRDefault="00EA78C9" w:rsidP="00EA78C9">
      <w:pPr>
        <w:jc w:val="center"/>
        <w:rPr>
          <w:rFonts w:ascii="Arial" w:hAnsi="Arial" w:cs="Arial"/>
          <w:b/>
          <w:sz w:val="24"/>
          <w:szCs w:val="24"/>
        </w:rPr>
      </w:pPr>
    </w:p>
    <w:p w:rsidR="0070321B" w:rsidRPr="008A2D0A" w:rsidRDefault="0070321B" w:rsidP="0070321B">
      <w:pPr>
        <w:jc w:val="center"/>
        <w:rPr>
          <w:rFonts w:ascii="Arial" w:hAnsi="Arial" w:cs="Arial"/>
          <w:b/>
          <w:sz w:val="24"/>
          <w:szCs w:val="24"/>
        </w:rPr>
      </w:pPr>
      <w:r w:rsidRPr="008A2D0A">
        <w:rPr>
          <w:rFonts w:ascii="Arial" w:hAnsi="Arial" w:cs="Arial"/>
          <w:b/>
          <w:sz w:val="24"/>
          <w:szCs w:val="24"/>
        </w:rPr>
        <w:t>TENNESSEE DEPARTMENT OF EDUCATION</w:t>
      </w:r>
    </w:p>
    <w:p w:rsidR="0070321B" w:rsidRPr="008A2D0A" w:rsidRDefault="0070321B" w:rsidP="0070321B">
      <w:pPr>
        <w:jc w:val="center"/>
        <w:rPr>
          <w:rFonts w:ascii="Arial" w:hAnsi="Arial" w:cs="Arial"/>
          <w:b/>
          <w:sz w:val="24"/>
          <w:szCs w:val="24"/>
        </w:rPr>
      </w:pPr>
      <w:r w:rsidRPr="008A2D0A">
        <w:rPr>
          <w:rFonts w:ascii="Arial" w:hAnsi="Arial" w:cs="Arial"/>
          <w:b/>
          <w:sz w:val="24"/>
          <w:szCs w:val="24"/>
        </w:rPr>
        <w:t>OFFICE OF SAFETY AND LEARNING SUPPORT</w:t>
      </w:r>
    </w:p>
    <w:p w:rsidR="0070321B" w:rsidRPr="008A2D0A" w:rsidRDefault="0070321B" w:rsidP="0070321B">
      <w:pPr>
        <w:jc w:val="center"/>
        <w:rPr>
          <w:rFonts w:ascii="Arial" w:hAnsi="Arial" w:cs="Arial"/>
          <w:b/>
          <w:sz w:val="24"/>
          <w:szCs w:val="24"/>
        </w:rPr>
      </w:pPr>
      <w:r w:rsidRPr="005D601A">
        <w:rPr>
          <w:rFonts w:ascii="Arial" w:hAnsi="Arial" w:cs="Arial"/>
          <w:b/>
          <w:sz w:val="24"/>
          <w:szCs w:val="24"/>
        </w:rPr>
        <w:t xml:space="preserve">FY </w:t>
      </w:r>
      <w:r w:rsidR="002339EB" w:rsidRPr="005D601A">
        <w:rPr>
          <w:rFonts w:ascii="Arial" w:hAnsi="Arial" w:cs="Arial"/>
          <w:b/>
          <w:sz w:val="24"/>
          <w:szCs w:val="24"/>
        </w:rPr>
        <w:t>2011-2012</w:t>
      </w:r>
      <w:r w:rsidRPr="008A2D0A">
        <w:rPr>
          <w:rFonts w:ascii="Arial" w:hAnsi="Arial" w:cs="Arial"/>
          <w:b/>
          <w:sz w:val="24"/>
          <w:szCs w:val="24"/>
        </w:rPr>
        <w:t xml:space="preserve"> SAFE SCHOOLS ACT APPLICATION</w:t>
      </w:r>
    </w:p>
    <w:p w:rsidR="0057778A" w:rsidRPr="00255681" w:rsidRDefault="0057778A" w:rsidP="0070321B">
      <w:pPr>
        <w:rPr>
          <w:rFonts w:ascii="Arial" w:hAnsi="Arial" w:cs="Arial"/>
          <w:b/>
        </w:rPr>
      </w:pPr>
    </w:p>
    <w:p w:rsidR="00695AD4" w:rsidRDefault="00336497" w:rsidP="008A4422">
      <w:pPr>
        <w:spacing w:line="360" w:lineRule="auto"/>
        <w:ind w:right="540"/>
        <w:rPr>
          <w:rFonts w:ascii="Arial" w:hAnsi="Arial" w:cs="Arial"/>
          <w:b/>
        </w:rPr>
      </w:pPr>
      <w:r>
        <w:rPr>
          <w:rFonts w:ascii="Arial" w:hAnsi="Arial" w:cs="Arial"/>
          <w:b/>
          <w:noProof/>
        </w:rPr>
        <w:pict>
          <v:shapetype id="_x0000_t202" coordsize="21600,21600" o:spt="202" path="m,l,21600r21600,l21600,xe">
            <v:stroke joinstyle="miter"/>
            <v:path gradientshapeok="t" o:connecttype="rect"/>
          </v:shapetype>
          <v:shape id="_x0000_s1116" type="#_x0000_t202" style="position:absolute;margin-left:1.5pt;margin-top:1.9pt;width:450pt;height:136pt;z-index:3" stroked="f">
            <v:textbox style="mso-next-textbox:#_x0000_s1116">
              <w:txbxContent>
                <w:p w:rsidR="00AF1774" w:rsidRDefault="00AF1774" w:rsidP="00695AD4">
                  <w:pPr>
                    <w:spacing w:line="276" w:lineRule="auto"/>
                  </w:pPr>
                </w:p>
                <w:p w:rsidR="00AF1774" w:rsidRDefault="00AF1774" w:rsidP="009119CE">
                  <w:pPr>
                    <w:spacing w:line="360" w:lineRule="auto"/>
                    <w:rPr>
                      <w:rFonts w:ascii="Arial" w:hAnsi="Arial" w:cs="Arial"/>
                      <w:b/>
                    </w:rPr>
                  </w:pPr>
                  <w:r>
                    <w:rPr>
                      <w:rFonts w:ascii="Arial" w:hAnsi="Arial" w:cs="Arial"/>
                      <w:b/>
                    </w:rPr>
                    <w:t>LOCAL EDUCATION AGENCY:</w:t>
                  </w:r>
                </w:p>
                <w:p w:rsidR="00AF1774" w:rsidRDefault="00AF1774" w:rsidP="009119CE">
                  <w:pPr>
                    <w:spacing w:line="360" w:lineRule="auto"/>
                    <w:rPr>
                      <w:rFonts w:ascii="Arial" w:hAnsi="Arial" w:cs="Arial"/>
                      <w:b/>
                    </w:rPr>
                  </w:pPr>
                  <w:r>
                    <w:rPr>
                      <w:rFonts w:ascii="Arial" w:hAnsi="Arial" w:cs="Arial"/>
                      <w:b/>
                    </w:rPr>
                    <w:t>DIRECTOR OF SCHOOLS:</w:t>
                  </w:r>
                </w:p>
                <w:p w:rsidR="00AF1774" w:rsidRDefault="00AF1774" w:rsidP="00A937BB">
                  <w:pPr>
                    <w:spacing w:line="276" w:lineRule="auto"/>
                    <w:rPr>
                      <w:rFonts w:ascii="Arial" w:hAnsi="Arial" w:cs="Arial"/>
                      <w:b/>
                    </w:rPr>
                  </w:pPr>
                  <w:r>
                    <w:rPr>
                      <w:rFonts w:ascii="Arial" w:hAnsi="Arial" w:cs="Arial"/>
                      <w:b/>
                    </w:rPr>
                    <w:t>Address:</w:t>
                  </w:r>
                </w:p>
                <w:p w:rsidR="00AF1774" w:rsidRDefault="00AF1774" w:rsidP="00A937BB">
                  <w:pPr>
                    <w:spacing w:line="276" w:lineRule="auto"/>
                    <w:rPr>
                      <w:rFonts w:ascii="Arial" w:hAnsi="Arial" w:cs="Arial"/>
                      <w:b/>
                    </w:rPr>
                  </w:pPr>
                </w:p>
                <w:p w:rsidR="00AF1774" w:rsidRDefault="00AF1774" w:rsidP="00A937BB">
                  <w:pPr>
                    <w:spacing w:line="276" w:lineRule="auto"/>
                    <w:rPr>
                      <w:rFonts w:ascii="Arial" w:hAnsi="Arial" w:cs="Arial"/>
                      <w:b/>
                    </w:rPr>
                  </w:pPr>
                </w:p>
                <w:p w:rsidR="00AF1774" w:rsidRDefault="00AF1774" w:rsidP="00A937BB">
                  <w:pPr>
                    <w:spacing w:line="276" w:lineRule="auto"/>
                    <w:rPr>
                      <w:rFonts w:ascii="Arial" w:hAnsi="Arial" w:cs="Arial"/>
                      <w:b/>
                    </w:rPr>
                  </w:pPr>
                  <w:r>
                    <w:rPr>
                      <w:rFonts w:ascii="Arial" w:hAnsi="Arial" w:cs="Arial"/>
                      <w:b/>
                    </w:rPr>
                    <w:t xml:space="preserve">Phone: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Fax:</w:t>
                  </w:r>
                </w:p>
                <w:p w:rsidR="00AF1774" w:rsidRDefault="00AF1774" w:rsidP="00A937BB">
                  <w:pPr>
                    <w:spacing w:line="276" w:lineRule="auto"/>
                    <w:rPr>
                      <w:rFonts w:ascii="Arial" w:hAnsi="Arial" w:cs="Arial"/>
                      <w:b/>
                    </w:rPr>
                  </w:pPr>
                </w:p>
                <w:p w:rsidR="00AF1774" w:rsidRDefault="00AF1774" w:rsidP="00A937BB">
                  <w:pPr>
                    <w:spacing w:line="276" w:lineRule="auto"/>
                    <w:rPr>
                      <w:rFonts w:ascii="Arial" w:hAnsi="Arial" w:cs="Arial"/>
                      <w:b/>
                    </w:rPr>
                  </w:pPr>
                  <w:r>
                    <w:rPr>
                      <w:rFonts w:ascii="Arial" w:hAnsi="Arial" w:cs="Arial"/>
                      <w:b/>
                    </w:rPr>
                    <w:t xml:space="preserve">Email:    </w:t>
                  </w:r>
                </w:p>
                <w:p w:rsidR="00AF1774" w:rsidRDefault="00AF1774" w:rsidP="00A937BB">
                  <w:pPr>
                    <w:spacing w:line="276" w:lineRule="auto"/>
                    <w:rPr>
                      <w:rFonts w:ascii="Arial" w:hAnsi="Arial" w:cs="Arial"/>
                      <w:b/>
                    </w:rPr>
                  </w:pPr>
                </w:p>
                <w:p w:rsidR="00AF1774" w:rsidRDefault="00AF1774" w:rsidP="00A937BB">
                  <w:pPr>
                    <w:spacing w:line="276" w:lineRule="auto"/>
                    <w:rPr>
                      <w:rFonts w:ascii="Arial" w:hAnsi="Arial" w:cs="Arial"/>
                      <w:b/>
                    </w:rPr>
                  </w:pPr>
                </w:p>
                <w:p w:rsidR="00AF1774" w:rsidRDefault="00AF1774" w:rsidP="00A937BB">
                  <w:pPr>
                    <w:spacing w:line="276" w:lineRule="auto"/>
                    <w:rPr>
                      <w:rFonts w:ascii="Arial" w:hAnsi="Arial" w:cs="Arial"/>
                      <w:b/>
                    </w:rPr>
                  </w:pPr>
                </w:p>
                <w:p w:rsidR="00AF1774" w:rsidRDefault="00AF1774" w:rsidP="00A937BB">
                  <w:pPr>
                    <w:spacing w:line="276" w:lineRule="auto"/>
                    <w:rPr>
                      <w:rFonts w:ascii="Arial" w:hAnsi="Arial" w:cs="Arial"/>
                      <w:b/>
                    </w:rPr>
                  </w:pPr>
                </w:p>
                <w:p w:rsidR="00AF1774" w:rsidRDefault="00AF1774" w:rsidP="009119CE">
                  <w:pPr>
                    <w:spacing w:line="360" w:lineRule="auto"/>
                    <w:rPr>
                      <w:rFonts w:ascii="Arial" w:hAnsi="Arial" w:cs="Arial"/>
                      <w:b/>
                    </w:rPr>
                  </w:pPr>
                </w:p>
                <w:p w:rsidR="00AF1774" w:rsidRDefault="00AF1774" w:rsidP="009119CE">
                  <w:pPr>
                    <w:spacing w:line="360" w:lineRule="auto"/>
                    <w:rPr>
                      <w:rFonts w:ascii="Arial" w:hAnsi="Arial" w:cs="Arial"/>
                      <w:b/>
                    </w:rPr>
                  </w:pPr>
                </w:p>
                <w:p w:rsidR="00AF1774" w:rsidRDefault="00AF1774" w:rsidP="009119CE">
                  <w:pPr>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AF1774" w:rsidRDefault="00AF1774" w:rsidP="00695AD4">
                  <w:pPr>
                    <w:spacing w:line="276" w:lineRule="auto"/>
                    <w:rPr>
                      <w:rFonts w:ascii="Arial" w:hAnsi="Arial" w:cs="Arial"/>
                      <w:b/>
                    </w:rPr>
                  </w:pPr>
                </w:p>
                <w:p w:rsidR="00AF1774" w:rsidRPr="00695AD4" w:rsidRDefault="00AF1774" w:rsidP="00695AD4">
                  <w:pPr>
                    <w:spacing w:line="276" w:lineRule="auto"/>
                    <w:rPr>
                      <w:rFonts w:ascii="Arial" w:hAnsi="Arial" w:cs="Arial"/>
                      <w:b/>
                    </w:rPr>
                  </w:pPr>
                </w:p>
              </w:txbxContent>
            </v:textbox>
          </v:shape>
        </w:pict>
      </w:r>
    </w:p>
    <w:p w:rsidR="00EA78C9" w:rsidRDefault="00695AD4" w:rsidP="00695AD4">
      <w:pPr>
        <w:spacing w:line="360" w:lineRule="auto"/>
        <w:ind w:right="540"/>
        <w:rPr>
          <w:rFonts w:ascii="Arial" w:hAnsi="Arial" w:cs="Arial"/>
          <w:b/>
        </w:rPr>
      </w:pPr>
      <w:r>
        <w:rPr>
          <w:rFonts w:ascii="Arial" w:hAnsi="Arial" w:cs="Arial"/>
          <w:b/>
          <w:noProof/>
        </w:rPr>
        <w:pict>
          <v:shapetype id="_x0000_t32" coordsize="21600,21600" o:spt="32" o:oned="t" path="m,l21600,21600e" filled="f">
            <v:path arrowok="t" fillok="f" o:connecttype="none"/>
            <o:lock v:ext="edit" shapetype="t"/>
          </v:shapetype>
          <v:shape id="_x0000_s1117" type="#_x0000_t32" style="position:absolute;margin-left:162pt;margin-top:11.15pt;width:272.25pt;height:0;z-index:4" o:connectortype="straight"/>
        </w:pict>
      </w:r>
      <w:r>
        <w:rPr>
          <w:rFonts w:ascii="Arial" w:hAnsi="Arial" w:cs="Arial"/>
          <w:b/>
        </w:rPr>
        <w:t>AL ED</w:t>
      </w:r>
    </w:p>
    <w:p w:rsidR="0057778A" w:rsidRDefault="0057778A" w:rsidP="0070321B">
      <w:pPr>
        <w:rPr>
          <w:rFonts w:ascii="Arial" w:hAnsi="Arial" w:cs="Arial"/>
          <w:b/>
        </w:rPr>
      </w:pPr>
    </w:p>
    <w:p w:rsidR="00695AD4" w:rsidRDefault="00336497" w:rsidP="0070321B">
      <w:pPr>
        <w:rPr>
          <w:rFonts w:ascii="Arial" w:hAnsi="Arial" w:cs="Arial"/>
          <w:b/>
        </w:rPr>
      </w:pPr>
      <w:r>
        <w:rPr>
          <w:rFonts w:ascii="Arial" w:hAnsi="Arial" w:cs="Arial"/>
          <w:b/>
          <w:noProof/>
        </w:rPr>
        <w:pict>
          <v:shape id="_x0000_s1120" type="#_x0000_t32" style="position:absolute;margin-left:139.5pt;margin-top:1.9pt;width:294.75pt;height:0;z-index:5" o:connectortype="straight"/>
        </w:pict>
      </w:r>
    </w:p>
    <w:p w:rsidR="00695AD4" w:rsidRDefault="009119CE" w:rsidP="0070321B">
      <w:pPr>
        <w:rPr>
          <w:rFonts w:ascii="Arial" w:hAnsi="Arial" w:cs="Arial"/>
          <w:b/>
        </w:rPr>
      </w:pPr>
      <w:r>
        <w:rPr>
          <w:rFonts w:ascii="Arial" w:hAnsi="Arial" w:cs="Arial"/>
          <w:b/>
          <w:noProof/>
        </w:rPr>
        <w:pict>
          <v:shape id="_x0000_s1121" type="#_x0000_t32" style="position:absolute;margin-left:60.75pt;margin-top:10.65pt;width:373.5pt;height:0;z-index:6" o:connectortype="straight"/>
        </w:pict>
      </w:r>
    </w:p>
    <w:p w:rsidR="00695AD4" w:rsidRDefault="00695AD4" w:rsidP="0070321B">
      <w:pPr>
        <w:rPr>
          <w:rFonts w:ascii="Arial" w:hAnsi="Arial" w:cs="Arial"/>
          <w:b/>
        </w:rPr>
      </w:pPr>
    </w:p>
    <w:p w:rsidR="00695AD4" w:rsidRDefault="009119CE" w:rsidP="0070321B">
      <w:pPr>
        <w:rPr>
          <w:rFonts w:ascii="Arial" w:hAnsi="Arial" w:cs="Arial"/>
          <w:b/>
        </w:rPr>
      </w:pPr>
      <w:r>
        <w:rPr>
          <w:rFonts w:ascii="Arial" w:hAnsi="Arial" w:cs="Arial"/>
          <w:b/>
          <w:noProof/>
        </w:rPr>
        <w:pict>
          <v:shape id="_x0000_s1122" type="#_x0000_t32" style="position:absolute;margin-left:12pt;margin-top:5.65pt;width:422.25pt;height:0;z-index:7" o:connectortype="straight"/>
        </w:pict>
      </w:r>
    </w:p>
    <w:p w:rsidR="00695AD4" w:rsidRDefault="00695AD4" w:rsidP="0070321B">
      <w:pPr>
        <w:rPr>
          <w:rFonts w:ascii="Arial" w:hAnsi="Arial" w:cs="Arial"/>
          <w:b/>
        </w:rPr>
      </w:pPr>
    </w:p>
    <w:p w:rsidR="00695AD4" w:rsidRDefault="00010CBA" w:rsidP="0070321B">
      <w:pPr>
        <w:rPr>
          <w:rFonts w:ascii="Arial" w:hAnsi="Arial" w:cs="Arial"/>
          <w:b/>
        </w:rPr>
      </w:pPr>
      <w:r>
        <w:rPr>
          <w:rFonts w:ascii="Arial" w:hAnsi="Arial" w:cs="Arial"/>
          <w:b/>
          <w:noProof/>
        </w:rPr>
        <w:pict>
          <v:shape id="_x0000_s1125" type="#_x0000_t32" style="position:absolute;margin-left:255.75pt;margin-top:3.65pt;width:178.5pt;height:.05pt;z-index:9" o:connectortype="straight"/>
        </w:pict>
      </w:r>
      <w:r>
        <w:rPr>
          <w:rFonts w:ascii="Arial" w:hAnsi="Arial" w:cs="Arial"/>
          <w:b/>
          <w:noProof/>
        </w:rPr>
        <w:pict>
          <v:shape id="_x0000_s1123" type="#_x0000_t32" style="position:absolute;margin-left:45pt;margin-top:3.65pt;width:168.8pt;height:0;z-index:8" o:connectortype="straight"/>
        </w:pict>
      </w:r>
    </w:p>
    <w:p w:rsidR="00695AD4" w:rsidRDefault="00695AD4" w:rsidP="0070321B">
      <w:pPr>
        <w:rPr>
          <w:rFonts w:ascii="Arial" w:hAnsi="Arial" w:cs="Arial"/>
          <w:b/>
        </w:rPr>
      </w:pPr>
    </w:p>
    <w:p w:rsidR="00695AD4" w:rsidRDefault="00336497" w:rsidP="0070321B">
      <w:pPr>
        <w:rPr>
          <w:rFonts w:ascii="Arial" w:hAnsi="Arial" w:cs="Arial"/>
          <w:b/>
        </w:rPr>
      </w:pPr>
      <w:r>
        <w:rPr>
          <w:rFonts w:ascii="Arial" w:hAnsi="Arial" w:cs="Arial"/>
          <w:b/>
          <w:noProof/>
        </w:rPr>
        <w:pict>
          <v:shape id="_x0000_s1126" type="#_x0000_t32" style="position:absolute;margin-left:45pt;margin-top:3.9pt;width:389.25pt;height:0;z-index:10" o:connectortype="straight"/>
        </w:pict>
      </w:r>
    </w:p>
    <w:p w:rsidR="0070321B" w:rsidRPr="00A937BB" w:rsidRDefault="00F87C1A" w:rsidP="00A937BB">
      <w:pPr>
        <w:rPr>
          <w:rFonts w:ascii="Arial" w:hAnsi="Arial" w:cs="Arial"/>
          <w:b/>
        </w:rPr>
      </w:pPr>
      <w:r>
        <w:rPr>
          <w:rFonts w:ascii="Arial" w:hAnsi="Arial" w:cs="Arial"/>
          <w:b/>
          <w:noProof/>
        </w:rPr>
        <w:pict>
          <v:shape id="_x0000_s1128" type="#_x0000_t202" style="position:absolute;margin-left:1.5pt;margin-top:10.4pt;width:450pt;height:134.25pt;z-index:11" stroked="f">
            <v:textbox style="mso-next-textbox:#_x0000_s1128">
              <w:txbxContent>
                <w:p w:rsidR="00AF1774" w:rsidRDefault="00AF1774" w:rsidP="00010CBA">
                  <w:pPr>
                    <w:rPr>
                      <w:rFonts w:ascii="Arial" w:hAnsi="Arial" w:cs="Arial"/>
                      <w:b/>
                    </w:rPr>
                  </w:pPr>
                  <w:r>
                    <w:rPr>
                      <w:rFonts w:ascii="Arial" w:hAnsi="Arial" w:cs="Arial"/>
                      <w:b/>
                    </w:rPr>
                    <w:t>SAFE SCHOOLS ACT GRANT MANAER</w:t>
                  </w:r>
                </w:p>
                <w:p w:rsidR="00AF1774" w:rsidRDefault="00AF1774" w:rsidP="00010CBA">
                  <w:pPr>
                    <w:spacing w:line="360" w:lineRule="auto"/>
                    <w:rPr>
                      <w:rFonts w:ascii="Arial" w:hAnsi="Arial" w:cs="Arial"/>
                      <w:b/>
                    </w:rPr>
                  </w:pPr>
                  <w:r>
                    <w:rPr>
                      <w:rFonts w:ascii="Arial" w:hAnsi="Arial" w:cs="Arial"/>
                      <w:b/>
                    </w:rPr>
                    <w:t xml:space="preserve">GRANT MANAGER: </w:t>
                  </w:r>
                </w:p>
                <w:p w:rsidR="00AF1774" w:rsidRDefault="00AF1774" w:rsidP="00010CBA">
                  <w:pPr>
                    <w:spacing w:line="360" w:lineRule="auto"/>
                    <w:rPr>
                      <w:rFonts w:ascii="Arial" w:hAnsi="Arial" w:cs="Arial"/>
                      <w:b/>
                    </w:rPr>
                  </w:pPr>
                  <w:r>
                    <w:rPr>
                      <w:rFonts w:ascii="Arial" w:hAnsi="Arial" w:cs="Arial"/>
                      <w:b/>
                    </w:rPr>
                    <w:t>Address:</w:t>
                  </w:r>
                </w:p>
                <w:p w:rsidR="00AF1774" w:rsidRDefault="00AF1774" w:rsidP="00010CBA">
                  <w:pPr>
                    <w:spacing w:line="360" w:lineRule="auto"/>
                    <w:rPr>
                      <w:rFonts w:ascii="Arial" w:hAnsi="Arial" w:cs="Arial"/>
                      <w:b/>
                    </w:rPr>
                  </w:pPr>
                </w:p>
                <w:p w:rsidR="00AF1774" w:rsidRDefault="00AF1774" w:rsidP="00010CBA">
                  <w:pPr>
                    <w:spacing w:line="360" w:lineRule="auto"/>
                    <w:rPr>
                      <w:rFonts w:ascii="Arial" w:hAnsi="Arial" w:cs="Arial"/>
                      <w:b/>
                    </w:rPr>
                  </w:pPr>
                </w:p>
                <w:p w:rsidR="00AF1774" w:rsidRDefault="00AF1774" w:rsidP="00010CBA">
                  <w:pPr>
                    <w:spacing w:line="276" w:lineRule="auto"/>
                    <w:rPr>
                      <w:rFonts w:ascii="Arial" w:hAnsi="Arial" w:cs="Arial"/>
                      <w:b/>
                    </w:rPr>
                  </w:pPr>
                  <w:r>
                    <w:rPr>
                      <w:rFonts w:ascii="Arial" w:hAnsi="Arial" w:cs="Arial"/>
                      <w:b/>
                    </w:rPr>
                    <w:t>Phone: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Fax:</w:t>
                  </w:r>
                </w:p>
                <w:p w:rsidR="00AF1774" w:rsidRDefault="00AF1774" w:rsidP="00010CBA">
                  <w:pPr>
                    <w:spacing w:line="360" w:lineRule="auto"/>
                    <w:rPr>
                      <w:rFonts w:ascii="Arial" w:hAnsi="Arial" w:cs="Arial"/>
                      <w:b/>
                    </w:rPr>
                  </w:pPr>
                </w:p>
                <w:p w:rsidR="00AF1774" w:rsidRDefault="00AF1774" w:rsidP="00010CBA">
                  <w:pPr>
                    <w:spacing w:line="360" w:lineRule="auto"/>
                    <w:rPr>
                      <w:rFonts w:ascii="Arial" w:hAnsi="Arial" w:cs="Arial"/>
                      <w:b/>
                    </w:rPr>
                  </w:pPr>
                  <w:r>
                    <w:rPr>
                      <w:rFonts w:ascii="Arial" w:hAnsi="Arial" w:cs="Arial"/>
                      <w:b/>
                    </w:rPr>
                    <w:t>Email:</w:t>
                  </w:r>
                </w:p>
                <w:p w:rsidR="00AF1774" w:rsidRDefault="00AF1774" w:rsidP="00010CBA">
                  <w:pPr>
                    <w:spacing w:line="360" w:lineRule="auto"/>
                    <w:rPr>
                      <w:rFonts w:ascii="Arial" w:hAnsi="Arial" w:cs="Arial"/>
                      <w:b/>
                    </w:rPr>
                  </w:pPr>
                </w:p>
                <w:p w:rsidR="00AF1774" w:rsidRDefault="00AF1774" w:rsidP="00336497">
                  <w:pPr>
                    <w:spacing w:line="360" w:lineRule="auto"/>
                    <w:rPr>
                      <w:rFonts w:ascii="Arial" w:hAnsi="Arial" w:cs="Arial"/>
                      <w:b/>
                    </w:rPr>
                  </w:pPr>
                </w:p>
                <w:p w:rsidR="00AF1774" w:rsidRDefault="00AF1774" w:rsidP="00336497">
                  <w:pPr>
                    <w:spacing w:line="276" w:lineRule="auto"/>
                    <w:rPr>
                      <w:rFonts w:ascii="Arial" w:hAnsi="Arial" w:cs="Arial"/>
                      <w:b/>
                    </w:rPr>
                  </w:pPr>
                  <w:r>
                    <w:rPr>
                      <w:rFonts w:ascii="Arial" w:hAnsi="Arial" w:cs="Arial"/>
                      <w:b/>
                    </w:rPr>
                    <w:t xml:space="preserve"> </w:t>
                  </w:r>
                </w:p>
                <w:p w:rsidR="00AF1774" w:rsidRDefault="00AF1774" w:rsidP="00336497">
                  <w:pPr>
                    <w:spacing w:line="276" w:lineRule="auto"/>
                    <w:rPr>
                      <w:rFonts w:ascii="Arial" w:hAnsi="Arial" w:cs="Arial"/>
                      <w:b/>
                    </w:rPr>
                  </w:pPr>
                </w:p>
                <w:p w:rsidR="00AF1774" w:rsidRDefault="00AF1774" w:rsidP="00336497">
                  <w:pPr>
                    <w:spacing w:line="276" w:lineRule="auto"/>
                    <w:rPr>
                      <w:rFonts w:ascii="Arial" w:hAnsi="Arial" w:cs="Arial"/>
                      <w:b/>
                    </w:rPr>
                  </w:pPr>
                </w:p>
                <w:p w:rsidR="00AF1774" w:rsidRDefault="00AF1774" w:rsidP="00336497">
                  <w:pPr>
                    <w:spacing w:line="276" w:lineRule="auto"/>
                    <w:rPr>
                      <w:rFonts w:ascii="Arial" w:hAnsi="Arial" w:cs="Arial"/>
                      <w:b/>
                    </w:rPr>
                  </w:pP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rsidR="00AF1774" w:rsidRDefault="00AF1774" w:rsidP="00336497">
                  <w:pPr>
                    <w:spacing w:line="276" w:lineRule="auto"/>
                    <w:rPr>
                      <w:rFonts w:ascii="Arial" w:hAnsi="Arial" w:cs="Arial"/>
                      <w:b/>
                    </w:rPr>
                  </w:pPr>
                </w:p>
                <w:p w:rsidR="00AF1774" w:rsidRDefault="00AF1774" w:rsidP="00336497">
                  <w:pPr>
                    <w:spacing w:line="276" w:lineRule="auto"/>
                    <w:rPr>
                      <w:rFonts w:ascii="Arial" w:hAnsi="Arial" w:cs="Arial"/>
                      <w:b/>
                    </w:rPr>
                  </w:pPr>
                  <w:r>
                    <w:rPr>
                      <w:rFonts w:ascii="Arial" w:hAnsi="Arial" w:cs="Arial"/>
                      <w:b/>
                    </w:rPr>
                    <w:t xml:space="preserve"> </w:t>
                  </w:r>
                </w:p>
                <w:p w:rsidR="00AF1774" w:rsidRDefault="00AF1774" w:rsidP="00336497">
                  <w:pPr>
                    <w:spacing w:line="276" w:lineRule="auto"/>
                    <w:rPr>
                      <w:rFonts w:ascii="Arial" w:hAnsi="Arial" w:cs="Arial"/>
                      <w:b/>
                    </w:rPr>
                  </w:pPr>
                </w:p>
                <w:p w:rsidR="00AF1774" w:rsidRDefault="00AF1774" w:rsidP="00336497">
                  <w:pPr>
                    <w:spacing w:line="276" w:lineRule="auto"/>
                    <w:rPr>
                      <w:rFonts w:ascii="Arial" w:hAnsi="Arial" w:cs="Arial"/>
                      <w:b/>
                    </w:rPr>
                  </w:pPr>
                </w:p>
                <w:p w:rsidR="00AF1774" w:rsidRDefault="00AF1774" w:rsidP="00336497">
                  <w:pPr>
                    <w:spacing w:line="276" w:lineRule="auto"/>
                    <w:rPr>
                      <w:rFonts w:ascii="Arial" w:hAnsi="Arial" w:cs="Arial"/>
                      <w:b/>
                    </w:rPr>
                  </w:pPr>
                </w:p>
                <w:p w:rsidR="00AF1774" w:rsidRDefault="00AF1774" w:rsidP="00336497">
                  <w:pPr>
                    <w:spacing w:line="276" w:lineRule="auto"/>
                    <w:rPr>
                      <w:rFonts w:ascii="Arial" w:hAnsi="Arial" w:cs="Arial"/>
                      <w:b/>
                    </w:rPr>
                  </w:pPr>
                </w:p>
                <w:p w:rsidR="00AF1774" w:rsidRDefault="00AF1774" w:rsidP="00336497">
                  <w:pPr>
                    <w:spacing w:line="360" w:lineRule="auto"/>
                    <w:rPr>
                      <w:rFonts w:ascii="Arial" w:hAnsi="Arial" w:cs="Arial"/>
                      <w:b/>
                    </w:rPr>
                  </w:pPr>
                </w:p>
                <w:p w:rsidR="00AF1774" w:rsidRDefault="00AF1774" w:rsidP="00336497">
                  <w:pPr>
                    <w:spacing w:line="360" w:lineRule="auto"/>
                    <w:rPr>
                      <w:rFonts w:ascii="Arial" w:hAnsi="Arial" w:cs="Arial"/>
                      <w:b/>
                    </w:rPr>
                  </w:pPr>
                </w:p>
                <w:p w:rsidR="00AF1774" w:rsidRDefault="00AF1774" w:rsidP="00336497">
                  <w:pPr>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AF1774" w:rsidRDefault="00AF1774" w:rsidP="00336497">
                  <w:pPr>
                    <w:spacing w:line="276" w:lineRule="auto"/>
                    <w:rPr>
                      <w:rFonts w:ascii="Arial" w:hAnsi="Arial" w:cs="Arial"/>
                      <w:b/>
                    </w:rPr>
                  </w:pPr>
                </w:p>
                <w:p w:rsidR="00AF1774" w:rsidRPr="00695AD4" w:rsidRDefault="00AF1774" w:rsidP="00336497">
                  <w:pPr>
                    <w:spacing w:line="276" w:lineRule="auto"/>
                    <w:rPr>
                      <w:rFonts w:ascii="Arial" w:hAnsi="Arial" w:cs="Arial"/>
                      <w:b/>
                    </w:rPr>
                  </w:pPr>
                </w:p>
              </w:txbxContent>
            </v:textbox>
          </v:shape>
        </w:pict>
      </w:r>
    </w:p>
    <w:p w:rsidR="0070321B" w:rsidRPr="00255681" w:rsidRDefault="0070321B" w:rsidP="0070321B">
      <w:pPr>
        <w:rPr>
          <w:rFonts w:ascii="Arial" w:hAnsi="Arial" w:cs="Arial"/>
          <w:b/>
        </w:rPr>
      </w:pPr>
    </w:p>
    <w:p w:rsidR="0070321B" w:rsidRDefault="0070321B" w:rsidP="0070321B">
      <w:pPr>
        <w:rPr>
          <w:rFonts w:ascii="Arial" w:hAnsi="Arial" w:cs="Arial"/>
          <w:b/>
        </w:rPr>
      </w:pPr>
    </w:p>
    <w:p w:rsidR="0057778A" w:rsidRDefault="00010CBA" w:rsidP="0070321B">
      <w:pPr>
        <w:rPr>
          <w:rFonts w:ascii="Arial" w:hAnsi="Arial" w:cs="Arial"/>
          <w:b/>
        </w:rPr>
      </w:pPr>
      <w:r>
        <w:rPr>
          <w:rFonts w:ascii="Arial" w:hAnsi="Arial" w:cs="Arial"/>
          <w:b/>
          <w:noProof/>
        </w:rPr>
        <w:pict>
          <v:shape id="_x0000_s1130" type="#_x0000_t32" style="position:absolute;margin-left:110.25pt;margin-top:4.4pt;width:328.5pt;height:0;z-index:12" o:connectortype="straight"/>
        </w:pict>
      </w:r>
    </w:p>
    <w:p w:rsidR="0057778A" w:rsidRPr="00255681" w:rsidRDefault="0057778A" w:rsidP="0070321B">
      <w:pPr>
        <w:rPr>
          <w:rFonts w:ascii="Arial" w:hAnsi="Arial" w:cs="Arial"/>
          <w:b/>
        </w:rPr>
      </w:pPr>
    </w:p>
    <w:p w:rsidR="00A937BB" w:rsidRDefault="00010CBA" w:rsidP="0070321B">
      <w:pPr>
        <w:rPr>
          <w:rFonts w:ascii="Arial" w:hAnsi="Arial" w:cs="Arial"/>
          <w:b/>
        </w:rPr>
      </w:pPr>
      <w:r>
        <w:rPr>
          <w:rFonts w:ascii="Arial" w:hAnsi="Arial" w:cs="Arial"/>
          <w:b/>
          <w:noProof/>
        </w:rPr>
        <w:pict>
          <v:shape id="_x0000_s1131" type="#_x0000_t32" style="position:absolute;margin-left:51.75pt;margin-top:.2pt;width:387pt;height:0;flip:x;z-index:13" o:connectortype="straight"/>
        </w:pict>
      </w:r>
    </w:p>
    <w:p w:rsidR="00A937BB" w:rsidRDefault="00010CBA" w:rsidP="0070321B">
      <w:pPr>
        <w:rPr>
          <w:rFonts w:ascii="Arial" w:hAnsi="Arial" w:cs="Arial"/>
          <w:b/>
        </w:rPr>
      </w:pPr>
      <w:r>
        <w:rPr>
          <w:rFonts w:ascii="Arial" w:hAnsi="Arial" w:cs="Arial"/>
          <w:b/>
          <w:noProof/>
        </w:rPr>
        <w:pict>
          <v:shape id="_x0000_s1132" type="#_x0000_t32" style="position:absolute;margin-left:12pt;margin-top:9.7pt;width:426.75pt;height:.05pt;z-index:14" o:connectortype="straight"/>
        </w:pict>
      </w:r>
    </w:p>
    <w:p w:rsidR="00A937BB" w:rsidRDefault="00A937BB" w:rsidP="0070321B">
      <w:pPr>
        <w:rPr>
          <w:rFonts w:ascii="Arial" w:hAnsi="Arial" w:cs="Arial"/>
          <w:b/>
        </w:rPr>
      </w:pPr>
    </w:p>
    <w:p w:rsidR="00A937BB" w:rsidRDefault="00A937BB" w:rsidP="0070321B">
      <w:pPr>
        <w:rPr>
          <w:rFonts w:ascii="Arial" w:hAnsi="Arial" w:cs="Arial"/>
          <w:b/>
        </w:rPr>
      </w:pPr>
    </w:p>
    <w:p w:rsidR="00A937BB" w:rsidRDefault="00010CBA" w:rsidP="0070321B">
      <w:pPr>
        <w:rPr>
          <w:rFonts w:ascii="Arial" w:hAnsi="Arial" w:cs="Arial"/>
          <w:b/>
        </w:rPr>
      </w:pPr>
      <w:r>
        <w:rPr>
          <w:rFonts w:ascii="Arial" w:hAnsi="Arial" w:cs="Arial"/>
          <w:b/>
          <w:noProof/>
        </w:rPr>
        <w:pict>
          <v:shape id="_x0000_s1134" type="#_x0000_t32" style="position:absolute;margin-left:260.25pt;margin-top:.7pt;width:178.5pt;height:0;z-index:16" o:connectortype="straight"/>
        </w:pict>
      </w:r>
      <w:r>
        <w:rPr>
          <w:rFonts w:ascii="Arial" w:hAnsi="Arial" w:cs="Arial"/>
          <w:b/>
          <w:noProof/>
        </w:rPr>
        <w:pict>
          <v:shape id="_x0000_s1133" type="#_x0000_t32" style="position:absolute;margin-left:51.75pt;margin-top:.7pt;width:165pt;height:0;z-index:15" o:connectortype="straight"/>
        </w:pict>
      </w:r>
    </w:p>
    <w:p w:rsidR="00A937BB" w:rsidRDefault="00A937BB" w:rsidP="0070321B">
      <w:pPr>
        <w:rPr>
          <w:rFonts w:ascii="Arial" w:hAnsi="Arial" w:cs="Arial"/>
          <w:b/>
        </w:rPr>
      </w:pPr>
    </w:p>
    <w:p w:rsidR="00A937BB" w:rsidRDefault="00AF1774" w:rsidP="0070321B">
      <w:pPr>
        <w:rPr>
          <w:rFonts w:ascii="Arial" w:hAnsi="Arial" w:cs="Arial"/>
          <w:b/>
        </w:rPr>
      </w:pPr>
      <w:r>
        <w:rPr>
          <w:rFonts w:ascii="Arial" w:hAnsi="Arial" w:cs="Arial"/>
          <w:b/>
          <w:noProof/>
        </w:rPr>
        <w:pict>
          <v:shape id="_x0000_s1135" type="#_x0000_t32" style="position:absolute;margin-left:45pt;margin-top:4.7pt;width:393.75pt;height:0;z-index:17" o:connectortype="straight"/>
        </w:pict>
      </w:r>
    </w:p>
    <w:p w:rsidR="00A937BB" w:rsidRDefault="00A937BB" w:rsidP="0070321B">
      <w:pPr>
        <w:rPr>
          <w:rFonts w:ascii="Arial" w:hAnsi="Arial" w:cs="Arial"/>
          <w:b/>
        </w:rPr>
      </w:pPr>
    </w:p>
    <w:p w:rsidR="00A937BB" w:rsidRDefault="00A937BB" w:rsidP="0070321B">
      <w:pPr>
        <w:rPr>
          <w:rFonts w:ascii="Arial" w:hAnsi="Arial" w:cs="Arial"/>
          <w:b/>
        </w:rPr>
      </w:pPr>
    </w:p>
    <w:p w:rsidR="00A937BB" w:rsidRDefault="00AF1774" w:rsidP="0070321B">
      <w:pPr>
        <w:rPr>
          <w:rFonts w:ascii="Arial" w:hAnsi="Arial" w:cs="Arial"/>
          <w:b/>
        </w:rPr>
      </w:pPr>
      <w:r>
        <w:rPr>
          <w:rFonts w:ascii="Arial" w:hAnsi="Arial" w:cs="Arial"/>
          <w:b/>
          <w:noProof/>
        </w:rPr>
        <w:pict>
          <v:shape id="_x0000_s1136" type="#_x0000_t202" style="position:absolute;margin-left:1.5pt;margin-top:1.7pt;width:450pt;height:134.25pt;z-index:18" stroked="f">
            <v:textbox style="mso-next-textbox:#_x0000_s1136">
              <w:txbxContent>
                <w:p w:rsidR="00AF1774" w:rsidRDefault="00AF1774" w:rsidP="00AF1774">
                  <w:pPr>
                    <w:rPr>
                      <w:rFonts w:ascii="Arial" w:hAnsi="Arial" w:cs="Arial"/>
                      <w:b/>
                    </w:rPr>
                  </w:pPr>
                  <w:r>
                    <w:rPr>
                      <w:rFonts w:ascii="Arial" w:hAnsi="Arial" w:cs="Arial"/>
                      <w:b/>
                    </w:rPr>
                    <w:t>SAVE ACT COMPLIANCE COORDINATOR:</w:t>
                  </w:r>
                </w:p>
                <w:p w:rsidR="00AF1774" w:rsidRDefault="00AF1774" w:rsidP="00AF1774">
                  <w:pPr>
                    <w:spacing w:line="360" w:lineRule="auto"/>
                    <w:rPr>
                      <w:rFonts w:ascii="Arial" w:hAnsi="Arial" w:cs="Arial"/>
                      <w:b/>
                    </w:rPr>
                  </w:pPr>
                  <w:r>
                    <w:rPr>
                      <w:rFonts w:ascii="Arial" w:hAnsi="Arial" w:cs="Arial"/>
                      <w:b/>
                    </w:rPr>
                    <w:t xml:space="preserve">(Appointed by the Director of Schools for matters related to the SAVE Act) </w:t>
                  </w:r>
                </w:p>
                <w:p w:rsidR="00AF1774" w:rsidRDefault="00AF1774" w:rsidP="00AF1774">
                  <w:pPr>
                    <w:spacing w:line="360" w:lineRule="auto"/>
                    <w:rPr>
                      <w:rFonts w:ascii="Arial" w:hAnsi="Arial" w:cs="Arial"/>
                      <w:b/>
                    </w:rPr>
                  </w:pPr>
                  <w:r>
                    <w:rPr>
                      <w:rFonts w:ascii="Arial" w:hAnsi="Arial" w:cs="Arial"/>
                      <w:b/>
                    </w:rPr>
                    <w:t>Address:</w:t>
                  </w:r>
                </w:p>
                <w:p w:rsidR="00AF1774" w:rsidRDefault="00AF1774" w:rsidP="00AF1774">
                  <w:pPr>
                    <w:spacing w:line="360" w:lineRule="auto"/>
                    <w:rPr>
                      <w:rFonts w:ascii="Arial" w:hAnsi="Arial" w:cs="Arial"/>
                      <w:b/>
                    </w:rPr>
                  </w:pPr>
                </w:p>
                <w:p w:rsidR="00AF1774" w:rsidRDefault="00AF1774" w:rsidP="00AF1774">
                  <w:pPr>
                    <w:spacing w:line="360" w:lineRule="auto"/>
                    <w:rPr>
                      <w:rFonts w:ascii="Arial" w:hAnsi="Arial" w:cs="Arial"/>
                      <w:b/>
                    </w:rPr>
                  </w:pPr>
                </w:p>
                <w:p w:rsidR="00AF1774" w:rsidRDefault="00AF1774" w:rsidP="00AF1774">
                  <w:pPr>
                    <w:spacing w:line="276" w:lineRule="auto"/>
                    <w:rPr>
                      <w:rFonts w:ascii="Arial" w:hAnsi="Arial" w:cs="Arial"/>
                      <w:b/>
                    </w:rPr>
                  </w:pPr>
                  <w:r>
                    <w:rPr>
                      <w:rFonts w:ascii="Arial" w:hAnsi="Arial" w:cs="Arial"/>
                      <w:b/>
                    </w:rPr>
                    <w:t>Phone: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Fax:</w:t>
                  </w:r>
                </w:p>
                <w:p w:rsidR="00AF1774" w:rsidRDefault="00AF1774" w:rsidP="00AF1774">
                  <w:pPr>
                    <w:spacing w:line="360" w:lineRule="auto"/>
                    <w:rPr>
                      <w:rFonts w:ascii="Arial" w:hAnsi="Arial" w:cs="Arial"/>
                      <w:b/>
                    </w:rPr>
                  </w:pPr>
                </w:p>
                <w:p w:rsidR="00AF1774" w:rsidRDefault="00AF1774" w:rsidP="00AF1774">
                  <w:pPr>
                    <w:spacing w:line="360" w:lineRule="auto"/>
                    <w:rPr>
                      <w:rFonts w:ascii="Arial" w:hAnsi="Arial" w:cs="Arial"/>
                      <w:b/>
                    </w:rPr>
                  </w:pPr>
                  <w:r>
                    <w:rPr>
                      <w:rFonts w:ascii="Arial" w:hAnsi="Arial" w:cs="Arial"/>
                      <w:b/>
                    </w:rPr>
                    <w:t>Email:</w:t>
                  </w:r>
                </w:p>
                <w:p w:rsidR="00AF1774" w:rsidRDefault="00AF1774" w:rsidP="00AF1774">
                  <w:pPr>
                    <w:spacing w:line="360" w:lineRule="auto"/>
                    <w:rPr>
                      <w:rFonts w:ascii="Arial" w:hAnsi="Arial" w:cs="Arial"/>
                      <w:b/>
                    </w:rPr>
                  </w:pPr>
                </w:p>
                <w:p w:rsidR="00AF1774" w:rsidRDefault="00AF1774" w:rsidP="00AF1774">
                  <w:pPr>
                    <w:spacing w:line="360" w:lineRule="auto"/>
                    <w:rPr>
                      <w:rFonts w:ascii="Arial" w:hAnsi="Arial" w:cs="Arial"/>
                      <w:b/>
                    </w:rPr>
                  </w:pPr>
                </w:p>
                <w:p w:rsidR="00AF1774" w:rsidRDefault="00AF1774" w:rsidP="00AF1774">
                  <w:pPr>
                    <w:spacing w:line="276" w:lineRule="auto"/>
                    <w:rPr>
                      <w:rFonts w:ascii="Arial" w:hAnsi="Arial" w:cs="Arial"/>
                      <w:b/>
                    </w:rPr>
                  </w:pPr>
                  <w:r>
                    <w:rPr>
                      <w:rFonts w:ascii="Arial" w:hAnsi="Arial" w:cs="Arial"/>
                      <w:b/>
                    </w:rPr>
                    <w:t xml:space="preserve"> </w:t>
                  </w:r>
                </w:p>
                <w:p w:rsidR="00AF1774" w:rsidRDefault="00AF1774" w:rsidP="00AF1774">
                  <w:pPr>
                    <w:spacing w:line="276" w:lineRule="auto"/>
                    <w:rPr>
                      <w:rFonts w:ascii="Arial" w:hAnsi="Arial" w:cs="Arial"/>
                      <w:b/>
                    </w:rPr>
                  </w:pPr>
                </w:p>
                <w:p w:rsidR="00AF1774" w:rsidRDefault="00AF1774" w:rsidP="00AF1774">
                  <w:pPr>
                    <w:spacing w:line="276" w:lineRule="auto"/>
                    <w:rPr>
                      <w:rFonts w:ascii="Arial" w:hAnsi="Arial" w:cs="Arial"/>
                      <w:b/>
                    </w:rPr>
                  </w:pPr>
                </w:p>
                <w:p w:rsidR="00AF1774" w:rsidRDefault="00AF1774" w:rsidP="00AF1774">
                  <w:pPr>
                    <w:spacing w:line="276" w:lineRule="auto"/>
                    <w:rPr>
                      <w:rFonts w:ascii="Arial" w:hAnsi="Arial" w:cs="Arial"/>
                      <w:b/>
                    </w:rPr>
                  </w:pP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rsidR="00AF1774" w:rsidRDefault="00AF1774" w:rsidP="00AF1774">
                  <w:pPr>
                    <w:spacing w:line="276" w:lineRule="auto"/>
                    <w:rPr>
                      <w:rFonts w:ascii="Arial" w:hAnsi="Arial" w:cs="Arial"/>
                      <w:b/>
                    </w:rPr>
                  </w:pPr>
                </w:p>
                <w:p w:rsidR="00AF1774" w:rsidRDefault="00AF1774" w:rsidP="00AF1774">
                  <w:pPr>
                    <w:spacing w:line="276" w:lineRule="auto"/>
                    <w:rPr>
                      <w:rFonts w:ascii="Arial" w:hAnsi="Arial" w:cs="Arial"/>
                      <w:b/>
                    </w:rPr>
                  </w:pPr>
                  <w:r>
                    <w:rPr>
                      <w:rFonts w:ascii="Arial" w:hAnsi="Arial" w:cs="Arial"/>
                      <w:b/>
                    </w:rPr>
                    <w:t xml:space="preserve"> </w:t>
                  </w:r>
                </w:p>
                <w:p w:rsidR="00AF1774" w:rsidRDefault="00AF1774" w:rsidP="00AF1774">
                  <w:pPr>
                    <w:spacing w:line="276" w:lineRule="auto"/>
                    <w:rPr>
                      <w:rFonts w:ascii="Arial" w:hAnsi="Arial" w:cs="Arial"/>
                      <w:b/>
                    </w:rPr>
                  </w:pPr>
                </w:p>
                <w:p w:rsidR="00AF1774" w:rsidRDefault="00AF1774" w:rsidP="00AF1774">
                  <w:pPr>
                    <w:spacing w:line="276" w:lineRule="auto"/>
                    <w:rPr>
                      <w:rFonts w:ascii="Arial" w:hAnsi="Arial" w:cs="Arial"/>
                      <w:b/>
                    </w:rPr>
                  </w:pPr>
                </w:p>
                <w:p w:rsidR="00AF1774" w:rsidRDefault="00AF1774" w:rsidP="00AF1774">
                  <w:pPr>
                    <w:spacing w:line="276" w:lineRule="auto"/>
                    <w:rPr>
                      <w:rFonts w:ascii="Arial" w:hAnsi="Arial" w:cs="Arial"/>
                      <w:b/>
                    </w:rPr>
                  </w:pPr>
                </w:p>
                <w:p w:rsidR="00AF1774" w:rsidRDefault="00AF1774" w:rsidP="00AF1774">
                  <w:pPr>
                    <w:spacing w:line="276" w:lineRule="auto"/>
                    <w:rPr>
                      <w:rFonts w:ascii="Arial" w:hAnsi="Arial" w:cs="Arial"/>
                      <w:b/>
                    </w:rPr>
                  </w:pPr>
                </w:p>
                <w:p w:rsidR="00AF1774" w:rsidRDefault="00AF1774" w:rsidP="00AF1774">
                  <w:pPr>
                    <w:spacing w:line="360" w:lineRule="auto"/>
                    <w:rPr>
                      <w:rFonts w:ascii="Arial" w:hAnsi="Arial" w:cs="Arial"/>
                      <w:b/>
                    </w:rPr>
                  </w:pPr>
                </w:p>
                <w:p w:rsidR="00AF1774" w:rsidRDefault="00AF1774" w:rsidP="00AF1774">
                  <w:pPr>
                    <w:spacing w:line="360" w:lineRule="auto"/>
                    <w:rPr>
                      <w:rFonts w:ascii="Arial" w:hAnsi="Arial" w:cs="Arial"/>
                      <w:b/>
                    </w:rPr>
                  </w:pPr>
                </w:p>
                <w:p w:rsidR="00AF1774" w:rsidRDefault="00AF1774" w:rsidP="00AF1774">
                  <w:pPr>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AF1774" w:rsidRDefault="00AF1774" w:rsidP="00AF1774">
                  <w:pPr>
                    <w:spacing w:line="276" w:lineRule="auto"/>
                    <w:rPr>
                      <w:rFonts w:ascii="Arial" w:hAnsi="Arial" w:cs="Arial"/>
                      <w:b/>
                    </w:rPr>
                  </w:pPr>
                </w:p>
                <w:p w:rsidR="00AF1774" w:rsidRPr="00695AD4" w:rsidRDefault="00AF1774" w:rsidP="00AF1774">
                  <w:pPr>
                    <w:spacing w:line="276" w:lineRule="auto"/>
                    <w:rPr>
                      <w:rFonts w:ascii="Arial" w:hAnsi="Arial" w:cs="Arial"/>
                      <w:b/>
                    </w:rPr>
                  </w:pPr>
                </w:p>
              </w:txbxContent>
            </v:textbox>
          </v:shape>
        </w:pict>
      </w:r>
    </w:p>
    <w:p w:rsidR="00A937BB" w:rsidRDefault="00AF1774" w:rsidP="0070321B">
      <w:pPr>
        <w:rPr>
          <w:rFonts w:ascii="Arial" w:hAnsi="Arial" w:cs="Arial"/>
          <w:b/>
        </w:rPr>
      </w:pPr>
      <w:r>
        <w:rPr>
          <w:rFonts w:ascii="Arial" w:hAnsi="Arial" w:cs="Arial"/>
          <w:b/>
          <w:noProof/>
        </w:rPr>
        <w:pict>
          <v:shape id="_x0000_s1137" type="#_x0000_t32" style="position:absolute;margin-left:213.8pt;margin-top:.65pt;width:224.95pt;height:.05pt;z-index:19" o:connectortype="straight"/>
        </w:pict>
      </w:r>
    </w:p>
    <w:p w:rsidR="00A937BB" w:rsidRDefault="00A937BB" w:rsidP="0070321B">
      <w:pPr>
        <w:rPr>
          <w:rFonts w:ascii="Arial" w:hAnsi="Arial" w:cs="Arial"/>
          <w:b/>
        </w:rPr>
      </w:pPr>
    </w:p>
    <w:p w:rsidR="00A937BB" w:rsidRDefault="00AF1774" w:rsidP="0070321B">
      <w:pPr>
        <w:rPr>
          <w:rFonts w:ascii="Arial" w:hAnsi="Arial" w:cs="Arial"/>
          <w:b/>
        </w:rPr>
      </w:pPr>
      <w:r>
        <w:rPr>
          <w:rFonts w:ascii="Arial" w:hAnsi="Arial" w:cs="Arial"/>
          <w:b/>
          <w:noProof/>
        </w:rPr>
        <w:pict>
          <v:shape id="_x0000_s1138" type="#_x0000_t32" style="position:absolute;margin-left:60.75pt;margin-top:10.7pt;width:378pt;height:0;z-index:20" o:connectortype="straight"/>
        </w:pict>
      </w:r>
    </w:p>
    <w:p w:rsidR="00A937BB" w:rsidRDefault="00A937BB" w:rsidP="0070321B">
      <w:pPr>
        <w:rPr>
          <w:rFonts w:ascii="Arial" w:hAnsi="Arial" w:cs="Arial"/>
          <w:b/>
        </w:rPr>
      </w:pPr>
    </w:p>
    <w:p w:rsidR="00A937BB" w:rsidRDefault="00AF1774" w:rsidP="0070321B">
      <w:pPr>
        <w:rPr>
          <w:rFonts w:ascii="Arial" w:hAnsi="Arial" w:cs="Arial"/>
          <w:b/>
        </w:rPr>
      </w:pPr>
      <w:r>
        <w:rPr>
          <w:rFonts w:ascii="Arial" w:hAnsi="Arial" w:cs="Arial"/>
          <w:b/>
          <w:noProof/>
        </w:rPr>
        <w:pict>
          <v:shape id="_x0000_s1140" type="#_x0000_t32" style="position:absolute;margin-left:12pt;margin-top:10.95pt;width:426.75pt;height:.05pt;z-index:22" o:connectortype="straight"/>
        </w:pict>
      </w:r>
      <w:r>
        <w:rPr>
          <w:rFonts w:ascii="Arial" w:hAnsi="Arial" w:cs="Arial"/>
          <w:b/>
          <w:noProof/>
        </w:rPr>
        <w:pict>
          <v:shape id="_x0000_s1139" type="#_x0000_t32" style="position:absolute;margin-left:33.75pt;margin-top:10.95pt;width:.05pt;height:.05pt;z-index:21" o:connectortype="straight"/>
        </w:pict>
      </w:r>
    </w:p>
    <w:p w:rsidR="00A937BB" w:rsidRDefault="00A937BB" w:rsidP="0070321B">
      <w:pPr>
        <w:rPr>
          <w:rFonts w:ascii="Arial" w:hAnsi="Arial" w:cs="Arial"/>
          <w:b/>
        </w:rPr>
      </w:pPr>
    </w:p>
    <w:p w:rsidR="00A937BB" w:rsidRDefault="00A937BB" w:rsidP="0070321B">
      <w:pPr>
        <w:rPr>
          <w:rFonts w:ascii="Arial" w:hAnsi="Arial" w:cs="Arial"/>
          <w:b/>
        </w:rPr>
      </w:pPr>
    </w:p>
    <w:p w:rsidR="00A937BB" w:rsidRDefault="00AF1774" w:rsidP="0070321B">
      <w:pPr>
        <w:rPr>
          <w:rFonts w:ascii="Arial" w:hAnsi="Arial" w:cs="Arial"/>
          <w:b/>
        </w:rPr>
      </w:pPr>
      <w:r>
        <w:rPr>
          <w:rFonts w:ascii="Arial" w:hAnsi="Arial" w:cs="Arial"/>
          <w:b/>
          <w:noProof/>
        </w:rPr>
        <w:pict>
          <v:shape id="_x0000_s1142" type="#_x0000_t32" style="position:absolute;margin-left:255.75pt;margin-top:.45pt;width:183pt;height:.05pt;z-index:24" o:connectortype="straight"/>
        </w:pict>
      </w:r>
      <w:r>
        <w:rPr>
          <w:rFonts w:ascii="Arial" w:hAnsi="Arial" w:cs="Arial"/>
          <w:b/>
          <w:noProof/>
        </w:rPr>
        <w:pict>
          <v:shape id="_x0000_s1141" type="#_x0000_t32" style="position:absolute;margin-left:51.75pt;margin-top:.45pt;width:162.05pt;height:0;z-index:23" o:connectortype="straight"/>
        </w:pict>
      </w:r>
    </w:p>
    <w:p w:rsidR="00A937BB" w:rsidRDefault="00A937BB" w:rsidP="0070321B">
      <w:pPr>
        <w:rPr>
          <w:rFonts w:ascii="Arial" w:hAnsi="Arial" w:cs="Arial"/>
          <w:b/>
        </w:rPr>
      </w:pPr>
    </w:p>
    <w:p w:rsidR="00A937BB" w:rsidRDefault="00AF1774" w:rsidP="0070321B">
      <w:pPr>
        <w:rPr>
          <w:rFonts w:ascii="Arial" w:hAnsi="Arial" w:cs="Arial"/>
          <w:b/>
        </w:rPr>
      </w:pPr>
      <w:r>
        <w:rPr>
          <w:rFonts w:ascii="Arial" w:hAnsi="Arial" w:cs="Arial"/>
          <w:b/>
          <w:noProof/>
        </w:rPr>
        <w:pict>
          <v:shape id="_x0000_s1144" type="#_x0000_t32" style="position:absolute;margin-left:45pt;margin-top:8.95pt;width:393.75pt;height:0;flip:x;z-index:26" o:connectortype="straight"/>
        </w:pict>
      </w:r>
      <w:r>
        <w:rPr>
          <w:rFonts w:ascii="Arial" w:hAnsi="Arial" w:cs="Arial"/>
          <w:b/>
          <w:noProof/>
        </w:rPr>
        <w:pict>
          <v:shape id="_x0000_s1143" type="#_x0000_t32" style="position:absolute;margin-left:51.75pt;margin-top:8.95pt;width:.05pt;height:.05pt;z-index:25" o:connectortype="straight"/>
        </w:pict>
      </w:r>
    </w:p>
    <w:p w:rsidR="00A937BB" w:rsidRDefault="00A937BB" w:rsidP="0070321B">
      <w:pPr>
        <w:rPr>
          <w:rFonts w:ascii="Arial" w:hAnsi="Arial" w:cs="Arial"/>
          <w:b/>
        </w:rPr>
      </w:pPr>
    </w:p>
    <w:p w:rsidR="00F87C1A" w:rsidRDefault="00F87C1A" w:rsidP="0070321B">
      <w:pPr>
        <w:rPr>
          <w:rFonts w:ascii="Arial" w:hAnsi="Arial" w:cs="Arial"/>
          <w:b/>
        </w:rPr>
      </w:pPr>
    </w:p>
    <w:p w:rsidR="00F87C1A" w:rsidRDefault="00F87C1A" w:rsidP="0070321B">
      <w:pPr>
        <w:rPr>
          <w:rFonts w:ascii="Arial" w:hAnsi="Arial" w:cs="Arial"/>
          <w:b/>
        </w:rPr>
      </w:pPr>
    </w:p>
    <w:p w:rsidR="0070321B" w:rsidRPr="00255681" w:rsidRDefault="0070321B" w:rsidP="0070321B">
      <w:pPr>
        <w:rPr>
          <w:rFonts w:ascii="Arial" w:hAnsi="Arial" w:cs="Arial"/>
          <w:b/>
        </w:rPr>
      </w:pPr>
      <w:r w:rsidRPr="00255681">
        <w:rPr>
          <w:rFonts w:ascii="Arial" w:hAnsi="Arial" w:cs="Arial"/>
          <w:b/>
        </w:rPr>
        <w:t>THE INFORMATION CONTAINED IN THIS APPLICATION IS ACCURATE AND COMPLETE TO THE BEST OF MY KNOWLEDGE. I CERTIFY THAT OUR SYSTEM WILL COMPLY WITH ALL APPLICABLE REPORTING REQUIREMENTS ESTABLISHED FOR THIS PROGRAM.</w:t>
      </w:r>
    </w:p>
    <w:p w:rsidR="0070321B" w:rsidRPr="00255681" w:rsidRDefault="0070321B" w:rsidP="0070321B">
      <w:pPr>
        <w:rPr>
          <w:rFonts w:ascii="Arial" w:hAnsi="Arial" w:cs="Arial"/>
          <w:b/>
        </w:rPr>
      </w:pPr>
    </w:p>
    <w:p w:rsidR="0070321B" w:rsidRDefault="0070321B" w:rsidP="0070321B">
      <w:pPr>
        <w:rPr>
          <w:rFonts w:ascii="Arial" w:hAnsi="Arial" w:cs="Arial"/>
          <w:b/>
        </w:rPr>
      </w:pPr>
    </w:p>
    <w:p w:rsidR="00EA78C9" w:rsidRDefault="00EA78C9" w:rsidP="0070321B">
      <w:pPr>
        <w:rPr>
          <w:rFonts w:ascii="Arial" w:hAnsi="Arial" w:cs="Arial"/>
          <w:b/>
        </w:rPr>
      </w:pPr>
    </w:p>
    <w:p w:rsidR="0070321B" w:rsidRPr="00255681" w:rsidRDefault="0070321B" w:rsidP="0070321B">
      <w:pPr>
        <w:rPr>
          <w:rFonts w:ascii="Arial" w:hAnsi="Arial" w:cs="Arial"/>
          <w:b/>
        </w:rPr>
      </w:pPr>
      <w:r w:rsidRPr="00255681">
        <w:rPr>
          <w:rFonts w:ascii="Arial" w:hAnsi="Arial" w:cs="Arial"/>
          <w:b/>
        </w:rPr>
        <w:t>_________________________________________________________________________________</w:t>
      </w:r>
    </w:p>
    <w:p w:rsidR="0070321B" w:rsidRPr="00255681" w:rsidRDefault="0070321B" w:rsidP="0070321B">
      <w:pPr>
        <w:rPr>
          <w:rFonts w:ascii="Arial" w:hAnsi="Arial" w:cs="Arial"/>
          <w:b/>
        </w:rPr>
      </w:pPr>
      <w:r w:rsidRPr="00255681">
        <w:rPr>
          <w:rFonts w:ascii="Arial" w:hAnsi="Arial" w:cs="Arial"/>
          <w:b/>
        </w:rPr>
        <w:t xml:space="preserve">                           DIRECTOR OF SCHOOLS                                                           DATE</w:t>
      </w:r>
    </w:p>
    <w:p w:rsidR="006D759B" w:rsidRPr="00B94D21" w:rsidRDefault="002C1E57">
      <w:pPr>
        <w:rPr>
          <w:rFonts w:ascii="Arial" w:hAnsi="Arial" w:cs="Arial"/>
          <w:b/>
          <w:sz w:val="24"/>
        </w:rPr>
      </w:pPr>
      <w:r>
        <w:rPr>
          <w:rFonts w:ascii="Arial" w:hAnsi="Arial" w:cs="Arial"/>
          <w:b/>
        </w:rPr>
        <w:br w:type="page"/>
      </w:r>
    </w:p>
    <w:p w:rsidR="006D759B" w:rsidRPr="00B94D21" w:rsidRDefault="006D759B" w:rsidP="0093655A">
      <w:pPr>
        <w:pStyle w:val="Heading7"/>
        <w:rPr>
          <w:rFonts w:cs="Arial"/>
        </w:rPr>
      </w:pPr>
      <w:r w:rsidRPr="00B94D21">
        <w:rPr>
          <w:rFonts w:cs="Arial"/>
        </w:rPr>
        <w:t>Safe Schools Act of 1998 -</w:t>
      </w:r>
      <w:r w:rsidR="00A733FF">
        <w:rPr>
          <w:rFonts w:cs="Arial"/>
        </w:rPr>
        <w:t xml:space="preserve"> </w:t>
      </w:r>
      <w:r w:rsidRPr="00B94D21">
        <w:rPr>
          <w:rFonts w:cs="Arial"/>
        </w:rPr>
        <w:t>Revenue and Expenditure Account Codes</w:t>
      </w:r>
      <w:r w:rsidR="0093655A">
        <w:rPr>
          <w:rFonts w:cs="Arial"/>
        </w:rPr>
        <w:t xml:space="preserve">   </w:t>
      </w:r>
    </w:p>
    <w:p w:rsidR="006D759B" w:rsidRDefault="006D759B">
      <w:pPr>
        <w:jc w:val="center"/>
        <w:rPr>
          <w:rFonts w:ascii="Arial" w:hAnsi="Arial" w:cs="Arial"/>
          <w:b/>
          <w:sz w:val="24"/>
        </w:rPr>
      </w:pPr>
    </w:p>
    <w:p w:rsidR="0093655A" w:rsidRPr="00B94D21" w:rsidRDefault="0093655A">
      <w:pPr>
        <w:jc w:val="center"/>
        <w:rPr>
          <w:rFonts w:ascii="Arial" w:hAnsi="Arial" w:cs="Arial"/>
          <w:b/>
          <w:sz w:val="24"/>
        </w:rPr>
      </w:pPr>
    </w:p>
    <w:p w:rsidR="006D759B" w:rsidRPr="00B94D21" w:rsidRDefault="006D759B">
      <w:pPr>
        <w:pStyle w:val="Heading2"/>
        <w:rPr>
          <w:rFonts w:ascii="Arial" w:hAnsi="Arial" w:cs="Arial"/>
        </w:rPr>
      </w:pPr>
      <w:r w:rsidRPr="00B94D21">
        <w:rPr>
          <w:rFonts w:ascii="Arial" w:hAnsi="Arial" w:cs="Arial"/>
        </w:rPr>
        <w:t>Revenue Account</w:t>
      </w:r>
    </w:p>
    <w:p w:rsidR="006D759B" w:rsidRPr="00B94D21" w:rsidRDefault="006D759B">
      <w:pPr>
        <w:rPr>
          <w:rFonts w:ascii="Arial" w:hAnsi="Arial" w:cs="Arial"/>
          <w:b/>
          <w:sz w:val="24"/>
        </w:rPr>
      </w:pPr>
    </w:p>
    <w:p w:rsidR="006D759B" w:rsidRPr="00B94D21" w:rsidRDefault="006D759B">
      <w:pPr>
        <w:pStyle w:val="BodyText"/>
        <w:tabs>
          <w:tab w:val="clear" w:pos="8100"/>
        </w:tabs>
        <w:rPr>
          <w:rFonts w:ascii="Arial" w:hAnsi="Arial" w:cs="Arial"/>
        </w:rPr>
      </w:pPr>
      <w:r w:rsidRPr="00B94D21">
        <w:rPr>
          <w:rFonts w:ascii="Arial" w:hAnsi="Arial" w:cs="Arial"/>
        </w:rPr>
        <w:t>Funds received should be coded as follows:</w:t>
      </w:r>
    </w:p>
    <w:p w:rsidR="006D759B" w:rsidRPr="00B94D21" w:rsidRDefault="006D759B">
      <w:pPr>
        <w:rPr>
          <w:rFonts w:ascii="Arial" w:hAnsi="Arial" w:cs="Arial"/>
          <w:sz w:val="24"/>
        </w:rPr>
      </w:pPr>
    </w:p>
    <w:p w:rsidR="006D759B" w:rsidRPr="00B94D21" w:rsidRDefault="00E0667A">
      <w:pPr>
        <w:rPr>
          <w:rFonts w:ascii="Arial" w:hAnsi="Arial" w:cs="Arial"/>
          <w:sz w:val="24"/>
        </w:rPr>
      </w:pPr>
      <w:r>
        <w:rPr>
          <w:rFonts w:ascii="Arial" w:hAnsi="Arial" w:cs="Arial"/>
          <w:sz w:val="24"/>
        </w:rPr>
        <w:t>46590 – Other State Education Funds</w:t>
      </w:r>
    </w:p>
    <w:p w:rsidR="006D759B" w:rsidRPr="00B94D21" w:rsidRDefault="006D759B">
      <w:pPr>
        <w:rPr>
          <w:rFonts w:ascii="Arial" w:hAnsi="Arial" w:cs="Arial"/>
          <w:sz w:val="24"/>
        </w:rPr>
      </w:pPr>
    </w:p>
    <w:p w:rsidR="006D759B" w:rsidRPr="00B94D21" w:rsidRDefault="006D759B">
      <w:pPr>
        <w:pStyle w:val="Heading2"/>
        <w:rPr>
          <w:rFonts w:ascii="Arial" w:hAnsi="Arial" w:cs="Arial"/>
        </w:rPr>
      </w:pPr>
      <w:r w:rsidRPr="00B94D21">
        <w:rPr>
          <w:rFonts w:ascii="Arial" w:hAnsi="Arial" w:cs="Arial"/>
        </w:rPr>
        <w:t>Expenditure Accounts</w:t>
      </w:r>
    </w:p>
    <w:p w:rsidR="006D759B" w:rsidRPr="00B94D21" w:rsidRDefault="006D759B">
      <w:pPr>
        <w:rPr>
          <w:rFonts w:ascii="Arial" w:hAnsi="Arial" w:cs="Arial"/>
          <w:sz w:val="24"/>
        </w:rPr>
      </w:pPr>
    </w:p>
    <w:p w:rsidR="006D759B" w:rsidRPr="00B94D21" w:rsidRDefault="006D759B">
      <w:pPr>
        <w:rPr>
          <w:rFonts w:ascii="Arial" w:hAnsi="Arial" w:cs="Arial"/>
          <w:sz w:val="24"/>
        </w:rPr>
      </w:pPr>
      <w:r w:rsidRPr="00B94D21">
        <w:rPr>
          <w:rFonts w:ascii="Arial" w:hAnsi="Arial" w:cs="Arial"/>
          <w:sz w:val="24"/>
        </w:rPr>
        <w:t>Funds should be classified according to the County Uniform Chart of Accounts issued by the Comptroller of the Treasury by the function and object codes most consistent with the activity for which the materials or services are acquired.  School personnel should evaluate the facts of each situation to determine the proper account classification.  Examples of some situations that might be encountered and the related account codes to be used are suggested below:</w:t>
      </w:r>
    </w:p>
    <w:p w:rsidR="006D759B" w:rsidRPr="00B94D21" w:rsidRDefault="006D759B">
      <w:pPr>
        <w:rPr>
          <w:rFonts w:ascii="Arial" w:hAnsi="Arial" w:cs="Arial"/>
          <w:sz w:val="24"/>
        </w:rPr>
      </w:pPr>
    </w:p>
    <w:p w:rsidR="006D759B" w:rsidRPr="00B94D21" w:rsidRDefault="006D759B">
      <w:pPr>
        <w:pStyle w:val="Heading2"/>
        <w:rPr>
          <w:rFonts w:ascii="Arial" w:hAnsi="Arial" w:cs="Arial"/>
        </w:rPr>
      </w:pPr>
      <w:r w:rsidRPr="00B94D21">
        <w:rPr>
          <w:rFonts w:ascii="Arial" w:hAnsi="Arial" w:cs="Arial"/>
        </w:rPr>
        <w:t>Situation</w:t>
      </w:r>
      <w:r w:rsidRPr="00B94D21">
        <w:rPr>
          <w:rFonts w:ascii="Arial" w:hAnsi="Arial" w:cs="Arial"/>
        </w:rPr>
        <w:tab/>
      </w:r>
      <w:r w:rsidRPr="00B94D21">
        <w:rPr>
          <w:rFonts w:ascii="Arial" w:hAnsi="Arial" w:cs="Arial"/>
        </w:rPr>
        <w:tab/>
      </w:r>
      <w:r w:rsidRPr="00B94D21">
        <w:rPr>
          <w:rFonts w:ascii="Arial" w:hAnsi="Arial" w:cs="Arial"/>
        </w:rPr>
        <w:tab/>
      </w:r>
      <w:r w:rsidRPr="00B94D21">
        <w:rPr>
          <w:rFonts w:ascii="Arial" w:hAnsi="Arial" w:cs="Arial"/>
        </w:rPr>
        <w:tab/>
      </w:r>
      <w:r w:rsidRPr="00B94D21">
        <w:rPr>
          <w:rFonts w:ascii="Arial" w:hAnsi="Arial" w:cs="Arial"/>
        </w:rPr>
        <w:tab/>
        <w:t>Account Code</w:t>
      </w:r>
    </w:p>
    <w:p w:rsidR="00A733FF" w:rsidRDefault="00A733FF">
      <w:pPr>
        <w:rPr>
          <w:rFonts w:ascii="Arial" w:hAnsi="Arial" w:cs="Arial"/>
          <w:sz w:val="24"/>
        </w:rPr>
      </w:pPr>
    </w:p>
    <w:p w:rsidR="006D759B" w:rsidRPr="00B94D21" w:rsidRDefault="00E45184">
      <w:pPr>
        <w:rPr>
          <w:rFonts w:ascii="Arial" w:hAnsi="Arial" w:cs="Arial"/>
          <w:sz w:val="24"/>
        </w:rPr>
      </w:pPr>
      <w:r>
        <w:rPr>
          <w:rFonts w:ascii="Arial" w:hAnsi="Arial" w:cs="Arial"/>
          <w:i/>
          <w:sz w:val="24"/>
        </w:rPr>
        <w:t xml:space="preserve">      </w:t>
      </w:r>
      <w:r w:rsidR="006D759B" w:rsidRPr="00E45184">
        <w:rPr>
          <w:rFonts w:ascii="Arial" w:hAnsi="Arial" w:cs="Arial"/>
          <w:b/>
          <w:i/>
          <w:sz w:val="24"/>
        </w:rPr>
        <w:t>Training</w:t>
      </w:r>
      <w:r w:rsidR="006D759B" w:rsidRPr="00B94D21">
        <w:rPr>
          <w:rFonts w:ascii="Arial" w:hAnsi="Arial" w:cs="Arial"/>
          <w:i/>
          <w:sz w:val="24"/>
        </w:rPr>
        <w:t xml:space="preserve"> </w:t>
      </w:r>
      <w:r w:rsidR="006D759B" w:rsidRPr="00B94D21">
        <w:rPr>
          <w:rFonts w:ascii="Arial" w:hAnsi="Arial" w:cs="Arial"/>
          <w:sz w:val="24"/>
        </w:rPr>
        <w:t>provided to:</w:t>
      </w:r>
    </w:p>
    <w:p w:rsidR="006D759B" w:rsidRPr="00B94D21" w:rsidRDefault="006D759B" w:rsidP="00E45184">
      <w:pPr>
        <w:ind w:left="360"/>
        <w:rPr>
          <w:rFonts w:ascii="Arial" w:hAnsi="Arial" w:cs="Arial"/>
          <w:sz w:val="24"/>
        </w:rPr>
      </w:pPr>
      <w:r w:rsidRPr="00B94D21">
        <w:rPr>
          <w:rFonts w:ascii="Arial" w:hAnsi="Arial" w:cs="Arial"/>
          <w:sz w:val="24"/>
        </w:rPr>
        <w:t>Students</w:t>
      </w:r>
      <w:r w:rsidRPr="00B94D21">
        <w:rPr>
          <w:rFonts w:ascii="Arial" w:hAnsi="Arial" w:cs="Arial"/>
          <w:sz w:val="24"/>
        </w:rPr>
        <w:tab/>
      </w:r>
      <w:r w:rsidRPr="00B94D21">
        <w:rPr>
          <w:rFonts w:ascii="Arial" w:hAnsi="Arial" w:cs="Arial"/>
          <w:sz w:val="24"/>
        </w:rPr>
        <w:tab/>
      </w:r>
      <w:r w:rsidRPr="00B94D21">
        <w:rPr>
          <w:rFonts w:ascii="Arial" w:hAnsi="Arial" w:cs="Arial"/>
          <w:sz w:val="24"/>
        </w:rPr>
        <w:tab/>
      </w:r>
      <w:r w:rsidRPr="00B94D21">
        <w:rPr>
          <w:rFonts w:ascii="Arial" w:hAnsi="Arial" w:cs="Arial"/>
          <w:sz w:val="24"/>
        </w:rPr>
        <w:tab/>
      </w:r>
      <w:r w:rsidRPr="00B94D21">
        <w:rPr>
          <w:rFonts w:ascii="Arial" w:hAnsi="Arial" w:cs="Arial"/>
          <w:sz w:val="24"/>
        </w:rPr>
        <w:tab/>
        <w:t>71100</w:t>
      </w:r>
      <w:r w:rsidRPr="00B94D21">
        <w:rPr>
          <w:rFonts w:ascii="Arial" w:hAnsi="Arial" w:cs="Arial"/>
          <w:sz w:val="24"/>
        </w:rPr>
        <w:tab/>
        <w:t>Instruction – Regular Instruction</w:t>
      </w:r>
    </w:p>
    <w:p w:rsidR="006D759B" w:rsidRPr="00B94D21" w:rsidRDefault="006D759B" w:rsidP="00E45184">
      <w:pPr>
        <w:ind w:left="360"/>
        <w:rPr>
          <w:rFonts w:ascii="Arial" w:hAnsi="Arial" w:cs="Arial"/>
          <w:sz w:val="24"/>
        </w:rPr>
      </w:pPr>
      <w:r w:rsidRPr="00B94D21">
        <w:rPr>
          <w:rFonts w:ascii="Arial" w:hAnsi="Arial" w:cs="Arial"/>
          <w:sz w:val="24"/>
        </w:rPr>
        <w:t>Teachers</w:t>
      </w:r>
      <w:r w:rsidRPr="00B94D21">
        <w:rPr>
          <w:rFonts w:ascii="Arial" w:hAnsi="Arial" w:cs="Arial"/>
          <w:sz w:val="24"/>
        </w:rPr>
        <w:tab/>
      </w:r>
      <w:r w:rsidRPr="00B94D21">
        <w:rPr>
          <w:rFonts w:ascii="Arial" w:hAnsi="Arial" w:cs="Arial"/>
          <w:sz w:val="24"/>
        </w:rPr>
        <w:tab/>
      </w:r>
      <w:r w:rsidRPr="00B94D21">
        <w:rPr>
          <w:rFonts w:ascii="Arial" w:hAnsi="Arial" w:cs="Arial"/>
          <w:sz w:val="24"/>
        </w:rPr>
        <w:tab/>
      </w:r>
      <w:r w:rsidRPr="00B94D21">
        <w:rPr>
          <w:rFonts w:ascii="Arial" w:hAnsi="Arial" w:cs="Arial"/>
          <w:sz w:val="24"/>
        </w:rPr>
        <w:tab/>
      </w:r>
      <w:r w:rsidRPr="00B94D21">
        <w:rPr>
          <w:rFonts w:ascii="Arial" w:hAnsi="Arial" w:cs="Arial"/>
          <w:sz w:val="24"/>
        </w:rPr>
        <w:tab/>
        <w:t>72210</w:t>
      </w:r>
      <w:r w:rsidRPr="00B94D21">
        <w:rPr>
          <w:rFonts w:ascii="Arial" w:hAnsi="Arial" w:cs="Arial"/>
          <w:sz w:val="24"/>
        </w:rPr>
        <w:tab/>
        <w:t>Support Services – Instructional Staff</w:t>
      </w:r>
    </w:p>
    <w:p w:rsidR="006D759B" w:rsidRPr="00B94D21" w:rsidRDefault="00E45184" w:rsidP="00E45184">
      <w:pPr>
        <w:ind w:left="360"/>
        <w:rPr>
          <w:rFonts w:ascii="Arial" w:hAnsi="Arial" w:cs="Arial"/>
          <w:sz w:val="24"/>
        </w:rPr>
      </w:pPr>
      <w:r>
        <w:rPr>
          <w:rFonts w:ascii="Arial" w:hAnsi="Arial" w:cs="Arial"/>
          <w:sz w:val="24"/>
        </w:rPr>
        <w:t>Parents and others in</w:t>
      </w:r>
      <w:r w:rsidR="006D759B" w:rsidRPr="00B94D21">
        <w:rPr>
          <w:rFonts w:ascii="Arial" w:hAnsi="Arial" w:cs="Arial"/>
          <w:sz w:val="24"/>
        </w:rPr>
        <w:t xml:space="preserve"> community</w:t>
      </w:r>
      <w:r>
        <w:rPr>
          <w:rFonts w:ascii="Arial" w:hAnsi="Arial" w:cs="Arial"/>
          <w:sz w:val="24"/>
        </w:rPr>
        <w:tab/>
      </w:r>
      <w:r w:rsidR="006D759B" w:rsidRPr="00B94D21">
        <w:rPr>
          <w:rFonts w:ascii="Arial" w:hAnsi="Arial" w:cs="Arial"/>
          <w:sz w:val="24"/>
        </w:rPr>
        <w:t>73300</w:t>
      </w:r>
      <w:r w:rsidR="006D759B" w:rsidRPr="00B94D21">
        <w:rPr>
          <w:rFonts w:ascii="Arial" w:hAnsi="Arial" w:cs="Arial"/>
          <w:sz w:val="24"/>
        </w:rPr>
        <w:tab/>
        <w:t>Community Services</w:t>
      </w:r>
    </w:p>
    <w:p w:rsidR="006D759B" w:rsidRPr="00B94D21" w:rsidRDefault="006D759B" w:rsidP="00E45184">
      <w:pPr>
        <w:rPr>
          <w:rFonts w:ascii="Arial" w:hAnsi="Arial" w:cs="Arial"/>
          <w:sz w:val="24"/>
        </w:rPr>
      </w:pPr>
    </w:p>
    <w:p w:rsidR="006D759B" w:rsidRPr="00B94D21" w:rsidRDefault="006D759B" w:rsidP="00E45184">
      <w:pPr>
        <w:pStyle w:val="BodyText"/>
        <w:tabs>
          <w:tab w:val="clear" w:pos="8100"/>
        </w:tabs>
        <w:ind w:left="360"/>
        <w:rPr>
          <w:rFonts w:ascii="Arial" w:hAnsi="Arial" w:cs="Arial"/>
        </w:rPr>
      </w:pPr>
      <w:r w:rsidRPr="00E45184">
        <w:rPr>
          <w:rFonts w:ascii="Arial" w:hAnsi="Arial" w:cs="Arial"/>
          <w:b/>
          <w:i/>
        </w:rPr>
        <w:t>Equipment</w:t>
      </w:r>
      <w:r w:rsidRPr="00B94D21">
        <w:rPr>
          <w:rFonts w:ascii="Arial" w:hAnsi="Arial" w:cs="Arial"/>
        </w:rPr>
        <w:t>, placed in:</w:t>
      </w:r>
    </w:p>
    <w:p w:rsidR="006D759B" w:rsidRPr="00B94D21" w:rsidRDefault="006D759B" w:rsidP="00E45184">
      <w:pPr>
        <w:ind w:left="360" w:right="-180"/>
        <w:rPr>
          <w:rFonts w:ascii="Arial" w:hAnsi="Arial" w:cs="Arial"/>
          <w:sz w:val="24"/>
        </w:rPr>
      </w:pPr>
      <w:r w:rsidRPr="00B94D21">
        <w:rPr>
          <w:rFonts w:ascii="Arial" w:hAnsi="Arial" w:cs="Arial"/>
          <w:sz w:val="24"/>
        </w:rPr>
        <w:t>Buildings</w:t>
      </w:r>
      <w:r w:rsidRPr="00B94D21">
        <w:rPr>
          <w:rFonts w:ascii="Arial" w:hAnsi="Arial" w:cs="Arial"/>
          <w:sz w:val="24"/>
        </w:rPr>
        <w:tab/>
      </w:r>
      <w:r w:rsidRPr="00B94D21">
        <w:rPr>
          <w:rFonts w:ascii="Arial" w:hAnsi="Arial" w:cs="Arial"/>
          <w:sz w:val="24"/>
        </w:rPr>
        <w:tab/>
      </w:r>
      <w:r w:rsidRPr="00B94D21">
        <w:rPr>
          <w:rFonts w:ascii="Arial" w:hAnsi="Arial" w:cs="Arial"/>
          <w:sz w:val="24"/>
        </w:rPr>
        <w:tab/>
      </w:r>
      <w:r w:rsidRPr="00B94D21">
        <w:rPr>
          <w:rFonts w:ascii="Arial" w:hAnsi="Arial" w:cs="Arial"/>
          <w:sz w:val="24"/>
        </w:rPr>
        <w:tab/>
      </w:r>
      <w:r w:rsidRPr="00B94D21">
        <w:rPr>
          <w:rFonts w:ascii="Arial" w:hAnsi="Arial" w:cs="Arial"/>
          <w:sz w:val="24"/>
        </w:rPr>
        <w:tab/>
        <w:t>72620</w:t>
      </w:r>
      <w:r w:rsidRPr="00B94D21">
        <w:rPr>
          <w:rFonts w:ascii="Arial" w:hAnsi="Arial" w:cs="Arial"/>
          <w:sz w:val="24"/>
        </w:rPr>
        <w:tab/>
        <w:t xml:space="preserve">Support Services – Maintenance </w:t>
      </w:r>
      <w:r w:rsidR="00E45184">
        <w:rPr>
          <w:rFonts w:ascii="Arial" w:hAnsi="Arial" w:cs="Arial"/>
          <w:sz w:val="24"/>
        </w:rPr>
        <w:t xml:space="preserve">of </w:t>
      </w:r>
      <w:r w:rsidRPr="00B94D21">
        <w:rPr>
          <w:rFonts w:ascii="Arial" w:hAnsi="Arial" w:cs="Arial"/>
          <w:sz w:val="24"/>
        </w:rPr>
        <w:t>Plant</w:t>
      </w:r>
    </w:p>
    <w:p w:rsidR="006D759B" w:rsidRPr="00B94D21" w:rsidRDefault="006D759B" w:rsidP="00E45184">
      <w:pPr>
        <w:ind w:left="360"/>
        <w:rPr>
          <w:rFonts w:ascii="Arial" w:hAnsi="Arial" w:cs="Arial"/>
          <w:sz w:val="24"/>
        </w:rPr>
      </w:pPr>
      <w:r w:rsidRPr="00B94D21">
        <w:rPr>
          <w:rFonts w:ascii="Arial" w:hAnsi="Arial" w:cs="Arial"/>
          <w:sz w:val="24"/>
        </w:rPr>
        <w:t>School buses</w:t>
      </w:r>
      <w:r w:rsidRPr="00B94D21">
        <w:rPr>
          <w:rFonts w:ascii="Arial" w:hAnsi="Arial" w:cs="Arial"/>
          <w:sz w:val="24"/>
        </w:rPr>
        <w:tab/>
      </w:r>
      <w:r w:rsidRPr="00B94D21">
        <w:rPr>
          <w:rFonts w:ascii="Arial" w:hAnsi="Arial" w:cs="Arial"/>
          <w:sz w:val="24"/>
        </w:rPr>
        <w:tab/>
      </w:r>
      <w:r w:rsidRPr="00B94D21">
        <w:rPr>
          <w:rFonts w:ascii="Arial" w:hAnsi="Arial" w:cs="Arial"/>
          <w:sz w:val="24"/>
        </w:rPr>
        <w:tab/>
      </w:r>
      <w:r w:rsidRPr="00B94D21">
        <w:rPr>
          <w:rFonts w:ascii="Arial" w:hAnsi="Arial" w:cs="Arial"/>
          <w:sz w:val="24"/>
        </w:rPr>
        <w:tab/>
        <w:t>72710</w:t>
      </w:r>
      <w:r w:rsidRPr="00B94D21">
        <w:rPr>
          <w:rFonts w:ascii="Arial" w:hAnsi="Arial" w:cs="Arial"/>
          <w:sz w:val="24"/>
        </w:rPr>
        <w:tab/>
        <w:t>Support Services – Transportation</w:t>
      </w:r>
    </w:p>
    <w:p w:rsidR="006D759B" w:rsidRPr="00B94D21" w:rsidRDefault="006D759B" w:rsidP="00E45184">
      <w:pPr>
        <w:rPr>
          <w:rFonts w:ascii="Arial" w:hAnsi="Arial" w:cs="Arial"/>
          <w:sz w:val="24"/>
        </w:rPr>
      </w:pPr>
    </w:p>
    <w:p w:rsidR="006D759B" w:rsidRPr="00B94D21" w:rsidRDefault="006D759B" w:rsidP="00E45184">
      <w:pPr>
        <w:ind w:left="360"/>
        <w:rPr>
          <w:rFonts w:ascii="Arial" w:hAnsi="Arial" w:cs="Arial"/>
          <w:sz w:val="24"/>
        </w:rPr>
      </w:pPr>
      <w:r w:rsidRPr="00E45184">
        <w:rPr>
          <w:rFonts w:ascii="Arial" w:hAnsi="Arial" w:cs="Arial"/>
          <w:b/>
          <w:i/>
          <w:sz w:val="24"/>
        </w:rPr>
        <w:t>Equipmen</w:t>
      </w:r>
      <w:r w:rsidRPr="00E45184">
        <w:rPr>
          <w:rFonts w:ascii="Arial" w:hAnsi="Arial" w:cs="Arial"/>
          <w:i/>
          <w:sz w:val="24"/>
        </w:rPr>
        <w:t>t</w:t>
      </w:r>
      <w:r w:rsidRPr="00B94D21">
        <w:rPr>
          <w:rFonts w:ascii="Arial" w:hAnsi="Arial" w:cs="Arial"/>
          <w:sz w:val="24"/>
        </w:rPr>
        <w:t>, used:</w:t>
      </w:r>
    </w:p>
    <w:p w:rsidR="006D759B" w:rsidRPr="00B94D21" w:rsidRDefault="006D759B" w:rsidP="00E45184">
      <w:pPr>
        <w:ind w:left="360"/>
        <w:rPr>
          <w:rFonts w:ascii="Arial" w:hAnsi="Arial" w:cs="Arial"/>
          <w:sz w:val="24"/>
        </w:rPr>
      </w:pPr>
      <w:r w:rsidRPr="00B94D21">
        <w:rPr>
          <w:rFonts w:ascii="Arial" w:hAnsi="Arial" w:cs="Arial"/>
          <w:sz w:val="24"/>
        </w:rPr>
        <w:t>In</w:t>
      </w:r>
      <w:r w:rsidR="00A733FF">
        <w:rPr>
          <w:rFonts w:ascii="Arial" w:hAnsi="Arial" w:cs="Arial"/>
          <w:sz w:val="24"/>
        </w:rPr>
        <w:t xml:space="preserve"> a violence prevention program</w:t>
      </w:r>
      <w:r w:rsidR="00A733FF">
        <w:rPr>
          <w:rFonts w:ascii="Arial" w:hAnsi="Arial" w:cs="Arial"/>
          <w:sz w:val="24"/>
        </w:rPr>
        <w:tab/>
      </w:r>
      <w:r w:rsidR="00E45184">
        <w:rPr>
          <w:rFonts w:ascii="Arial" w:hAnsi="Arial" w:cs="Arial"/>
          <w:sz w:val="24"/>
        </w:rPr>
        <w:t xml:space="preserve">71100-722 </w:t>
      </w:r>
      <w:r w:rsidRPr="00B94D21">
        <w:rPr>
          <w:rFonts w:ascii="Arial" w:hAnsi="Arial" w:cs="Arial"/>
          <w:sz w:val="24"/>
        </w:rPr>
        <w:t>Regular Instruction Equipment</w:t>
      </w:r>
    </w:p>
    <w:p w:rsidR="006D759B" w:rsidRPr="00B94D21" w:rsidRDefault="006D759B" w:rsidP="00E45184">
      <w:pPr>
        <w:ind w:left="360"/>
        <w:rPr>
          <w:rFonts w:ascii="Arial" w:hAnsi="Arial" w:cs="Arial"/>
          <w:sz w:val="24"/>
        </w:rPr>
      </w:pPr>
      <w:r w:rsidRPr="00B94D21">
        <w:rPr>
          <w:rFonts w:ascii="Arial" w:hAnsi="Arial" w:cs="Arial"/>
          <w:sz w:val="24"/>
        </w:rPr>
        <w:t>By a sch</w:t>
      </w:r>
      <w:r w:rsidR="00E45184">
        <w:rPr>
          <w:rFonts w:ascii="Arial" w:hAnsi="Arial" w:cs="Arial"/>
          <w:sz w:val="24"/>
        </w:rPr>
        <w:t>ool resource officer</w:t>
      </w:r>
      <w:r w:rsidR="00E45184">
        <w:rPr>
          <w:rFonts w:ascii="Arial" w:hAnsi="Arial" w:cs="Arial"/>
          <w:sz w:val="24"/>
        </w:rPr>
        <w:tab/>
      </w:r>
      <w:r w:rsidR="00E45184">
        <w:rPr>
          <w:rFonts w:ascii="Arial" w:hAnsi="Arial" w:cs="Arial"/>
          <w:sz w:val="24"/>
        </w:rPr>
        <w:tab/>
        <w:t xml:space="preserve">72130-790 Other Equipment </w:t>
      </w:r>
      <w:r w:rsidRPr="00B94D21">
        <w:rPr>
          <w:rFonts w:ascii="Arial" w:hAnsi="Arial" w:cs="Arial"/>
          <w:sz w:val="24"/>
        </w:rPr>
        <w:t>(in the S</w:t>
      </w:r>
      <w:r w:rsidR="00A733FF">
        <w:rPr>
          <w:rFonts w:ascii="Arial" w:hAnsi="Arial" w:cs="Arial"/>
          <w:sz w:val="24"/>
        </w:rPr>
        <w:t xml:space="preserve">upport </w:t>
      </w:r>
      <w:r w:rsidR="00E45184">
        <w:rPr>
          <w:rFonts w:ascii="Arial" w:hAnsi="Arial" w:cs="Arial"/>
          <w:sz w:val="24"/>
        </w:rPr>
        <w:tab/>
      </w:r>
      <w:r w:rsidR="00E45184">
        <w:rPr>
          <w:rFonts w:ascii="Arial" w:hAnsi="Arial" w:cs="Arial"/>
          <w:sz w:val="24"/>
        </w:rPr>
        <w:tab/>
      </w:r>
      <w:r w:rsidR="00E45184">
        <w:rPr>
          <w:rFonts w:ascii="Arial" w:hAnsi="Arial" w:cs="Arial"/>
          <w:sz w:val="24"/>
        </w:rPr>
        <w:tab/>
      </w:r>
      <w:r w:rsidR="00E45184">
        <w:rPr>
          <w:rFonts w:ascii="Arial" w:hAnsi="Arial" w:cs="Arial"/>
          <w:sz w:val="24"/>
        </w:rPr>
        <w:tab/>
      </w:r>
      <w:r w:rsidR="00E45184">
        <w:rPr>
          <w:rFonts w:ascii="Arial" w:hAnsi="Arial" w:cs="Arial"/>
          <w:sz w:val="24"/>
        </w:rPr>
        <w:tab/>
      </w:r>
      <w:r w:rsidR="00E45184">
        <w:rPr>
          <w:rFonts w:ascii="Arial" w:hAnsi="Arial" w:cs="Arial"/>
          <w:sz w:val="24"/>
        </w:rPr>
        <w:tab/>
      </w:r>
      <w:r w:rsidR="00E45184">
        <w:rPr>
          <w:rFonts w:ascii="Arial" w:hAnsi="Arial" w:cs="Arial"/>
          <w:sz w:val="24"/>
        </w:rPr>
        <w:tab/>
      </w:r>
      <w:r w:rsidR="00A733FF">
        <w:rPr>
          <w:rFonts w:ascii="Arial" w:hAnsi="Arial" w:cs="Arial"/>
          <w:sz w:val="24"/>
        </w:rPr>
        <w:t>Services area where</w:t>
      </w:r>
      <w:r w:rsidRPr="00B94D21">
        <w:rPr>
          <w:rFonts w:ascii="Arial" w:hAnsi="Arial" w:cs="Arial"/>
          <w:sz w:val="24"/>
        </w:rPr>
        <w:t xml:space="preserve"> SRO expenditures are </w:t>
      </w:r>
      <w:r w:rsidR="00E45184">
        <w:rPr>
          <w:rFonts w:ascii="Arial" w:hAnsi="Arial" w:cs="Arial"/>
          <w:sz w:val="24"/>
        </w:rPr>
        <w:tab/>
      </w:r>
      <w:r w:rsidR="00E45184">
        <w:rPr>
          <w:rFonts w:ascii="Arial" w:hAnsi="Arial" w:cs="Arial"/>
          <w:sz w:val="24"/>
        </w:rPr>
        <w:tab/>
      </w:r>
      <w:r w:rsidR="00E45184">
        <w:rPr>
          <w:rFonts w:ascii="Arial" w:hAnsi="Arial" w:cs="Arial"/>
          <w:sz w:val="24"/>
        </w:rPr>
        <w:tab/>
      </w:r>
      <w:r w:rsidR="00E45184">
        <w:rPr>
          <w:rFonts w:ascii="Arial" w:hAnsi="Arial" w:cs="Arial"/>
          <w:sz w:val="24"/>
        </w:rPr>
        <w:tab/>
      </w:r>
      <w:r w:rsidR="00E45184">
        <w:rPr>
          <w:rFonts w:ascii="Arial" w:hAnsi="Arial" w:cs="Arial"/>
          <w:sz w:val="24"/>
        </w:rPr>
        <w:tab/>
      </w:r>
      <w:r w:rsidR="00E45184">
        <w:rPr>
          <w:rFonts w:ascii="Arial" w:hAnsi="Arial" w:cs="Arial"/>
          <w:sz w:val="24"/>
        </w:rPr>
        <w:tab/>
      </w:r>
      <w:r w:rsidR="00E45184">
        <w:rPr>
          <w:rFonts w:ascii="Arial" w:hAnsi="Arial" w:cs="Arial"/>
          <w:sz w:val="24"/>
        </w:rPr>
        <w:tab/>
      </w:r>
      <w:r w:rsidRPr="00B94D21">
        <w:rPr>
          <w:rFonts w:ascii="Arial" w:hAnsi="Arial" w:cs="Arial"/>
          <w:sz w:val="24"/>
        </w:rPr>
        <w:t>recorded.)</w:t>
      </w:r>
    </w:p>
    <w:p w:rsidR="006D759B" w:rsidRPr="00B94D21" w:rsidRDefault="006D759B" w:rsidP="00E45184">
      <w:pPr>
        <w:ind w:left="11280"/>
        <w:rPr>
          <w:rFonts w:ascii="Arial" w:hAnsi="Arial" w:cs="Arial"/>
          <w:sz w:val="24"/>
        </w:rPr>
      </w:pPr>
    </w:p>
    <w:p w:rsidR="006D759B" w:rsidRPr="00B94D21" w:rsidRDefault="006D759B" w:rsidP="00E45184">
      <w:pPr>
        <w:ind w:left="360"/>
        <w:rPr>
          <w:rFonts w:ascii="Arial" w:hAnsi="Arial" w:cs="Arial"/>
          <w:sz w:val="24"/>
        </w:rPr>
      </w:pPr>
      <w:r w:rsidRPr="00E45184">
        <w:rPr>
          <w:rFonts w:ascii="Arial" w:hAnsi="Arial" w:cs="Arial"/>
          <w:b/>
          <w:i/>
          <w:sz w:val="24"/>
        </w:rPr>
        <w:t>Personnel</w:t>
      </w:r>
      <w:r w:rsidRPr="00B94D21">
        <w:rPr>
          <w:rFonts w:ascii="Arial" w:hAnsi="Arial" w:cs="Arial"/>
          <w:sz w:val="24"/>
        </w:rPr>
        <w:t>,</w:t>
      </w:r>
      <w:r w:rsidR="002339EB">
        <w:rPr>
          <w:rFonts w:ascii="Arial" w:hAnsi="Arial" w:cs="Arial"/>
          <w:sz w:val="24"/>
        </w:rPr>
        <w:t xml:space="preserve"> </w:t>
      </w:r>
      <w:r w:rsidRPr="00B94D21">
        <w:rPr>
          <w:rFonts w:ascii="Arial" w:hAnsi="Arial" w:cs="Arial"/>
          <w:sz w:val="24"/>
        </w:rPr>
        <w:t xml:space="preserve"> hired or contracted:</w:t>
      </w:r>
    </w:p>
    <w:p w:rsidR="006D759B" w:rsidRPr="00B94D21" w:rsidRDefault="00BE1743" w:rsidP="00E45184">
      <w:pPr>
        <w:pStyle w:val="Heading1"/>
        <w:ind w:left="360"/>
        <w:rPr>
          <w:rFonts w:ascii="Arial" w:hAnsi="Arial" w:cs="Arial"/>
        </w:rPr>
      </w:pPr>
      <w:r w:rsidRPr="00B94D21">
        <w:rPr>
          <w:rFonts w:ascii="Arial" w:hAnsi="Arial" w:cs="Arial"/>
        </w:rPr>
        <w:t xml:space="preserve">Security </w:t>
      </w:r>
      <w:r w:rsidR="00AA61A8" w:rsidRPr="00B94D21">
        <w:rPr>
          <w:rFonts w:ascii="Arial" w:hAnsi="Arial" w:cs="Arial"/>
        </w:rPr>
        <w:t>Guard hired as employee</w:t>
      </w:r>
      <w:r w:rsidRPr="00B94D21">
        <w:rPr>
          <w:rFonts w:ascii="Arial" w:hAnsi="Arial" w:cs="Arial"/>
        </w:rPr>
        <w:tab/>
      </w:r>
      <w:r w:rsidR="006D759B" w:rsidRPr="00B94D21">
        <w:rPr>
          <w:rFonts w:ascii="Arial" w:hAnsi="Arial" w:cs="Arial"/>
        </w:rPr>
        <w:t>72130-1</w:t>
      </w:r>
      <w:r w:rsidR="00AA61A8" w:rsidRPr="00B94D21">
        <w:rPr>
          <w:rFonts w:ascii="Arial" w:hAnsi="Arial" w:cs="Arial"/>
        </w:rPr>
        <w:t>6</w:t>
      </w:r>
      <w:r w:rsidR="006D759B" w:rsidRPr="00B94D21">
        <w:rPr>
          <w:rFonts w:ascii="Arial" w:hAnsi="Arial" w:cs="Arial"/>
        </w:rPr>
        <w:t xml:space="preserve">0 </w:t>
      </w:r>
      <w:r w:rsidR="00AA61A8" w:rsidRPr="00B94D21">
        <w:rPr>
          <w:rFonts w:ascii="Arial" w:hAnsi="Arial" w:cs="Arial"/>
        </w:rPr>
        <w:t>Guard</w:t>
      </w:r>
    </w:p>
    <w:p w:rsidR="006D759B" w:rsidRPr="00B94D21" w:rsidRDefault="006D759B" w:rsidP="00E45184">
      <w:pPr>
        <w:pStyle w:val="Heading1"/>
        <w:ind w:left="360"/>
        <w:rPr>
          <w:rFonts w:ascii="Arial" w:hAnsi="Arial" w:cs="Arial"/>
        </w:rPr>
      </w:pPr>
      <w:r w:rsidRPr="00B94D21">
        <w:rPr>
          <w:rFonts w:ascii="Arial" w:hAnsi="Arial" w:cs="Arial"/>
        </w:rPr>
        <w:t xml:space="preserve">SRO Contracts with Sheriff’s </w:t>
      </w:r>
      <w:smartTag w:uri="urn:schemas-microsoft-com:office:smarttags" w:element="address">
        <w:smartTag w:uri="urn:schemas-microsoft-com:office:smarttags" w:element="Street">
          <w:r w:rsidRPr="00B94D21">
            <w:rPr>
              <w:rFonts w:ascii="Arial" w:hAnsi="Arial" w:cs="Arial"/>
            </w:rPr>
            <w:t>Dept.</w:t>
          </w:r>
        </w:smartTag>
        <w:r w:rsidRPr="00B94D21">
          <w:rPr>
            <w:rFonts w:ascii="Arial" w:hAnsi="Arial" w:cs="Arial"/>
          </w:rPr>
          <w:tab/>
          <w:t>72130-309</w:t>
        </w:r>
      </w:smartTag>
      <w:r w:rsidRPr="00B94D21">
        <w:rPr>
          <w:rFonts w:ascii="Arial" w:hAnsi="Arial" w:cs="Arial"/>
        </w:rPr>
        <w:t xml:space="preserve"> Support Services – Students</w:t>
      </w:r>
    </w:p>
    <w:p w:rsidR="006D759B" w:rsidRPr="00B94D21" w:rsidRDefault="006D759B">
      <w:pPr>
        <w:pStyle w:val="Heading1"/>
        <w:rPr>
          <w:rFonts w:ascii="Arial" w:hAnsi="Arial" w:cs="Arial"/>
        </w:rPr>
      </w:pPr>
    </w:p>
    <w:p w:rsidR="006D759B" w:rsidRDefault="006D759B">
      <w:pPr>
        <w:pStyle w:val="Heading1"/>
        <w:rPr>
          <w:rFonts w:ascii="Arial" w:hAnsi="Arial" w:cs="Arial"/>
        </w:rPr>
      </w:pPr>
      <w:r w:rsidRPr="00B94D21">
        <w:rPr>
          <w:rFonts w:ascii="Arial" w:hAnsi="Arial" w:cs="Arial"/>
          <w:b/>
        </w:rPr>
        <w:t xml:space="preserve">Note that expenditures for security guards hired as employees to </w:t>
      </w:r>
      <w:r w:rsidRPr="00B94D21">
        <w:rPr>
          <w:rFonts w:ascii="Arial" w:hAnsi="Arial" w:cs="Arial"/>
          <w:b/>
          <w:u w:val="single"/>
        </w:rPr>
        <w:t>protect the School Plant</w:t>
      </w:r>
      <w:r w:rsidRPr="00B94D21">
        <w:rPr>
          <w:rFonts w:ascii="Arial" w:hAnsi="Arial" w:cs="Arial"/>
          <w:b/>
        </w:rPr>
        <w:t xml:space="preserve"> (72610-160 Support Service-Maintenance of Plant) </w:t>
      </w:r>
      <w:r w:rsidRPr="00B94D21">
        <w:rPr>
          <w:rFonts w:ascii="Arial" w:hAnsi="Arial" w:cs="Arial"/>
          <w:b/>
          <w:u w:val="single"/>
        </w:rPr>
        <w:t>are not</w:t>
      </w:r>
      <w:r w:rsidRPr="00B94D21">
        <w:rPr>
          <w:rFonts w:ascii="Arial" w:hAnsi="Arial" w:cs="Arial"/>
          <w:b/>
        </w:rPr>
        <w:t xml:space="preserve"> considered reimbursable expenditures under the Safe Schools Act of 1998.   </w:t>
      </w:r>
      <w:r w:rsidRPr="00B94D21">
        <w:rPr>
          <w:rFonts w:ascii="Arial" w:hAnsi="Arial" w:cs="Arial"/>
        </w:rPr>
        <w:t>Safe Schools Act funding is intended to protect students and staff rather than school property.</w:t>
      </w:r>
    </w:p>
    <w:p w:rsidR="00547D71" w:rsidRPr="002C1E57" w:rsidRDefault="00547D71" w:rsidP="002C1E57">
      <w:pPr>
        <w:sectPr w:rsidR="00547D71" w:rsidRPr="002C1E57">
          <w:pgSz w:w="12240" w:h="15840"/>
          <w:pgMar w:top="1440" w:right="1440" w:bottom="1008" w:left="1440" w:header="720" w:footer="720" w:gutter="0"/>
          <w:cols w:space="720"/>
        </w:sectPr>
      </w:pPr>
    </w:p>
    <w:p w:rsidR="008A07AE" w:rsidRPr="00B94D21" w:rsidRDefault="008A07AE" w:rsidP="008A07AE">
      <w:pPr>
        <w:jc w:val="center"/>
        <w:rPr>
          <w:rFonts w:ascii="Arial" w:hAnsi="Arial" w:cs="Arial"/>
          <w:b/>
          <w:sz w:val="28"/>
          <w:szCs w:val="28"/>
        </w:rPr>
      </w:pPr>
      <w:r w:rsidRPr="00B94D21">
        <w:rPr>
          <w:rFonts w:ascii="Arial" w:hAnsi="Arial" w:cs="Arial"/>
          <w:b/>
          <w:sz w:val="28"/>
          <w:szCs w:val="28"/>
        </w:rPr>
        <w:lastRenderedPageBreak/>
        <w:t>SAFE SCHOOLS ACT OF 1998</w:t>
      </w:r>
    </w:p>
    <w:p w:rsidR="008A07AE" w:rsidRPr="00B94D21" w:rsidRDefault="008A07AE" w:rsidP="008A07AE">
      <w:pPr>
        <w:jc w:val="center"/>
        <w:rPr>
          <w:rFonts w:ascii="Arial" w:hAnsi="Arial" w:cs="Arial"/>
          <w:b/>
          <w:sz w:val="28"/>
          <w:szCs w:val="28"/>
        </w:rPr>
      </w:pPr>
      <w:r w:rsidRPr="00B94D21">
        <w:rPr>
          <w:rFonts w:ascii="Arial" w:hAnsi="Arial" w:cs="Arial"/>
          <w:b/>
          <w:sz w:val="28"/>
          <w:szCs w:val="28"/>
        </w:rPr>
        <w:t>SCHOOL RESOURCE OFFICER STATUS REPORT</w:t>
      </w:r>
    </w:p>
    <w:p w:rsidR="008A07AE" w:rsidRPr="00B94D21" w:rsidRDefault="0015642D" w:rsidP="008A07AE">
      <w:pPr>
        <w:jc w:val="center"/>
        <w:rPr>
          <w:rFonts w:ascii="Arial" w:hAnsi="Arial" w:cs="Arial"/>
          <w:b/>
          <w:sz w:val="28"/>
          <w:szCs w:val="28"/>
        </w:rPr>
      </w:pPr>
      <w:r>
        <w:rPr>
          <w:rFonts w:ascii="Arial" w:hAnsi="Arial" w:cs="Arial"/>
          <w:b/>
          <w:sz w:val="28"/>
          <w:szCs w:val="28"/>
        </w:rPr>
        <w:t xml:space="preserve">SCHOOL YEAR </w:t>
      </w:r>
      <w:r w:rsidR="00970EEE" w:rsidRPr="006A6C87">
        <w:rPr>
          <w:rFonts w:ascii="Arial" w:hAnsi="Arial" w:cs="Arial"/>
          <w:b/>
          <w:sz w:val="28"/>
          <w:szCs w:val="28"/>
        </w:rPr>
        <w:t>2011-2012</w:t>
      </w:r>
    </w:p>
    <w:p w:rsidR="008A07AE" w:rsidRPr="00B94D21" w:rsidRDefault="008A07AE" w:rsidP="008A07AE">
      <w:pPr>
        <w:jc w:val="center"/>
        <w:rPr>
          <w:rFonts w:ascii="Arial" w:hAnsi="Arial" w:cs="Arial"/>
          <w:b/>
          <w:sz w:val="28"/>
          <w:szCs w:val="28"/>
        </w:rPr>
      </w:pPr>
    </w:p>
    <w:p w:rsidR="008A07AE" w:rsidRPr="00B94D21" w:rsidRDefault="008A07AE" w:rsidP="008A07AE">
      <w:pPr>
        <w:rPr>
          <w:rFonts w:ascii="Arial" w:hAnsi="Arial" w:cs="Arial"/>
          <w:sz w:val="28"/>
          <w:szCs w:val="28"/>
        </w:rPr>
      </w:pPr>
      <w:smartTag w:uri="urn:schemas-microsoft-com:office:smarttags" w:element="place">
        <w:r w:rsidRPr="00B94D21">
          <w:rPr>
            <w:rFonts w:ascii="Arial" w:hAnsi="Arial" w:cs="Arial"/>
            <w:b/>
            <w:sz w:val="28"/>
            <w:szCs w:val="28"/>
          </w:rPr>
          <w:t>School District</w:t>
        </w:r>
      </w:smartTag>
      <w:r w:rsidRPr="00B94D21">
        <w:rPr>
          <w:rFonts w:ascii="Arial" w:hAnsi="Arial" w:cs="Arial"/>
          <w:b/>
          <w:sz w:val="28"/>
          <w:szCs w:val="28"/>
        </w:rPr>
        <w:t xml:space="preserve">:  </w:t>
      </w:r>
      <w:r w:rsidRPr="00B94D21">
        <w:rPr>
          <w:rFonts w:ascii="Arial" w:hAnsi="Arial" w:cs="Arial"/>
          <w:sz w:val="28"/>
          <w:szCs w:val="28"/>
        </w:rPr>
        <w:t xml:space="preserve"> ________________________________________</w:t>
      </w:r>
    </w:p>
    <w:p w:rsidR="008A07AE" w:rsidRPr="00B94D21" w:rsidRDefault="008A07AE" w:rsidP="008A07AE">
      <w:pPr>
        <w:rPr>
          <w:rFonts w:ascii="Arial" w:hAnsi="Arial" w:cs="Arial"/>
          <w:sz w:val="28"/>
          <w:szCs w:val="28"/>
        </w:rPr>
      </w:pPr>
    </w:p>
    <w:p w:rsidR="008A07AE" w:rsidRPr="00B94D21" w:rsidRDefault="008A07AE" w:rsidP="008A07AE">
      <w:pPr>
        <w:rPr>
          <w:rFonts w:ascii="Arial" w:hAnsi="Arial" w:cs="Arial"/>
          <w:i/>
          <w:sz w:val="24"/>
          <w:szCs w:val="24"/>
        </w:rPr>
      </w:pPr>
      <w:r w:rsidRPr="00B94D21">
        <w:rPr>
          <w:rFonts w:ascii="Arial" w:hAnsi="Arial" w:cs="Arial"/>
          <w:i/>
          <w:sz w:val="24"/>
          <w:szCs w:val="24"/>
        </w:rPr>
        <w:t>For the purpose of this report, a School Resource Officer is defined as a uniformed, duly sworn, law-enforcement officer, assigned at least 50% of his/her time to a school.</w:t>
      </w:r>
    </w:p>
    <w:p w:rsidR="008A07AE" w:rsidRPr="00B94D21" w:rsidRDefault="008A07AE" w:rsidP="008A07AE">
      <w:pPr>
        <w:rPr>
          <w:rFonts w:ascii="Arial" w:hAnsi="Arial" w:cs="Arial"/>
          <w:sz w:val="24"/>
          <w:szCs w:val="24"/>
        </w:rPr>
      </w:pP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Number of High Schools</w:t>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001E7BD1">
        <w:rPr>
          <w:rFonts w:ascii="Arial" w:hAnsi="Arial" w:cs="Arial"/>
          <w:sz w:val="24"/>
          <w:szCs w:val="24"/>
        </w:rPr>
        <w:tab/>
      </w:r>
      <w:r w:rsidRPr="00B94D21">
        <w:rPr>
          <w:rFonts w:ascii="Arial" w:hAnsi="Arial" w:cs="Arial"/>
          <w:sz w:val="24"/>
          <w:szCs w:val="24"/>
        </w:rPr>
        <w:t>__________</w:t>
      </w:r>
    </w:p>
    <w:p w:rsidR="008A07AE" w:rsidRPr="00B94D21" w:rsidRDefault="008A07AE" w:rsidP="008A07AE">
      <w:pPr>
        <w:rPr>
          <w:rFonts w:ascii="Arial" w:hAnsi="Arial" w:cs="Arial"/>
          <w:sz w:val="24"/>
          <w:szCs w:val="24"/>
        </w:rPr>
      </w:pPr>
      <w:r w:rsidRPr="00B94D21">
        <w:rPr>
          <w:rFonts w:ascii="Arial" w:hAnsi="Arial" w:cs="Arial"/>
          <w:sz w:val="24"/>
          <w:szCs w:val="24"/>
        </w:rPr>
        <w:tab/>
      </w: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Number of FTE SRO’s assigned to High Schools</w:t>
      </w:r>
      <w:r w:rsidRPr="00B94D21">
        <w:rPr>
          <w:rFonts w:ascii="Arial" w:hAnsi="Arial" w:cs="Arial"/>
          <w:sz w:val="24"/>
          <w:szCs w:val="24"/>
        </w:rPr>
        <w:tab/>
      </w:r>
      <w:r w:rsidRPr="00B94D21">
        <w:rPr>
          <w:rFonts w:ascii="Arial" w:hAnsi="Arial" w:cs="Arial"/>
          <w:sz w:val="24"/>
          <w:szCs w:val="24"/>
        </w:rPr>
        <w:tab/>
        <w:t xml:space="preserve"> </w:t>
      </w:r>
      <w:r w:rsidRPr="00B94D21">
        <w:rPr>
          <w:rFonts w:ascii="Arial" w:hAnsi="Arial" w:cs="Arial"/>
          <w:sz w:val="24"/>
          <w:szCs w:val="24"/>
        </w:rPr>
        <w:tab/>
        <w:t>__________</w:t>
      </w:r>
    </w:p>
    <w:p w:rsidR="008A07AE" w:rsidRPr="00B94D21" w:rsidRDefault="008A07AE" w:rsidP="008A07AE">
      <w:pPr>
        <w:rPr>
          <w:rFonts w:ascii="Arial" w:hAnsi="Arial" w:cs="Arial"/>
          <w:sz w:val="24"/>
          <w:szCs w:val="24"/>
        </w:rPr>
      </w:pP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Number of Middle Schools</w:t>
      </w:r>
      <w:r w:rsidRPr="00B94D21">
        <w:rPr>
          <w:rFonts w:ascii="Arial" w:hAnsi="Arial" w:cs="Arial"/>
          <w:b/>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t>__________</w:t>
      </w:r>
    </w:p>
    <w:p w:rsidR="008A07AE" w:rsidRPr="00B94D21" w:rsidRDefault="008A07AE" w:rsidP="008A07AE">
      <w:pPr>
        <w:rPr>
          <w:rFonts w:ascii="Arial" w:hAnsi="Arial" w:cs="Arial"/>
          <w:sz w:val="24"/>
          <w:szCs w:val="24"/>
        </w:rPr>
      </w:pP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Number of FTE SRO’s assigned to Middle Schools</w:t>
      </w:r>
      <w:r w:rsidRPr="00B94D21">
        <w:rPr>
          <w:rFonts w:ascii="Arial" w:hAnsi="Arial" w:cs="Arial"/>
          <w:sz w:val="24"/>
          <w:szCs w:val="24"/>
        </w:rPr>
        <w:tab/>
      </w:r>
      <w:r w:rsidRPr="00B94D21">
        <w:rPr>
          <w:rFonts w:ascii="Arial" w:hAnsi="Arial" w:cs="Arial"/>
          <w:sz w:val="24"/>
          <w:szCs w:val="24"/>
        </w:rPr>
        <w:tab/>
      </w:r>
      <w:r w:rsidR="00E45184">
        <w:rPr>
          <w:rFonts w:ascii="Arial" w:hAnsi="Arial" w:cs="Arial"/>
          <w:sz w:val="24"/>
          <w:szCs w:val="24"/>
        </w:rPr>
        <w:tab/>
      </w:r>
      <w:r w:rsidRPr="00B94D21">
        <w:rPr>
          <w:rFonts w:ascii="Arial" w:hAnsi="Arial" w:cs="Arial"/>
          <w:sz w:val="24"/>
          <w:szCs w:val="24"/>
        </w:rPr>
        <w:t>__________</w:t>
      </w:r>
    </w:p>
    <w:p w:rsidR="008A07AE" w:rsidRPr="00B94D21" w:rsidRDefault="00E45184" w:rsidP="008A07AE">
      <w:pPr>
        <w:rPr>
          <w:rFonts w:ascii="Arial" w:hAnsi="Arial" w:cs="Arial"/>
          <w:sz w:val="24"/>
          <w:szCs w:val="24"/>
        </w:rPr>
      </w:pPr>
      <w:r>
        <w:rPr>
          <w:rFonts w:ascii="Arial" w:hAnsi="Arial" w:cs="Arial"/>
          <w:sz w:val="24"/>
          <w:szCs w:val="24"/>
        </w:rPr>
        <w:tab/>
      </w: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Number of Elementary Schools</w:t>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00E45184">
        <w:rPr>
          <w:rFonts w:ascii="Arial" w:hAnsi="Arial" w:cs="Arial"/>
          <w:sz w:val="24"/>
          <w:szCs w:val="24"/>
        </w:rPr>
        <w:tab/>
      </w:r>
      <w:r w:rsidRPr="00B94D21">
        <w:rPr>
          <w:rFonts w:ascii="Arial" w:hAnsi="Arial" w:cs="Arial"/>
          <w:sz w:val="24"/>
          <w:szCs w:val="24"/>
        </w:rPr>
        <w:t>__________</w:t>
      </w:r>
      <w:r w:rsidRPr="00B94D21">
        <w:rPr>
          <w:rFonts w:ascii="Arial" w:hAnsi="Arial" w:cs="Arial"/>
          <w:sz w:val="24"/>
          <w:szCs w:val="24"/>
        </w:rPr>
        <w:tab/>
      </w:r>
    </w:p>
    <w:p w:rsidR="008A07AE" w:rsidRPr="00B94D21" w:rsidRDefault="008A07AE" w:rsidP="008A07AE">
      <w:pPr>
        <w:rPr>
          <w:rFonts w:ascii="Arial" w:hAnsi="Arial" w:cs="Arial"/>
          <w:sz w:val="24"/>
          <w:szCs w:val="24"/>
        </w:rPr>
      </w:pP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Number of FTE SRO’s assigned to Elementary Schools</w:t>
      </w:r>
      <w:r w:rsidRPr="00B94D21">
        <w:rPr>
          <w:rFonts w:ascii="Arial" w:hAnsi="Arial" w:cs="Arial"/>
          <w:sz w:val="24"/>
          <w:szCs w:val="24"/>
        </w:rPr>
        <w:tab/>
      </w:r>
      <w:r w:rsidRPr="00B94D21">
        <w:rPr>
          <w:rFonts w:ascii="Arial" w:hAnsi="Arial" w:cs="Arial"/>
          <w:sz w:val="24"/>
          <w:szCs w:val="24"/>
        </w:rPr>
        <w:tab/>
        <w:t>__________</w:t>
      </w:r>
    </w:p>
    <w:p w:rsidR="008A07AE" w:rsidRPr="00B94D21" w:rsidRDefault="008A07AE" w:rsidP="008A07AE">
      <w:pPr>
        <w:rPr>
          <w:rFonts w:ascii="Arial" w:hAnsi="Arial" w:cs="Arial"/>
          <w:sz w:val="24"/>
          <w:szCs w:val="24"/>
        </w:rPr>
      </w:pPr>
    </w:p>
    <w:p w:rsidR="008A07AE" w:rsidRPr="00B94D21" w:rsidRDefault="008A07AE" w:rsidP="008A07AE">
      <w:pPr>
        <w:rPr>
          <w:rFonts w:ascii="Arial" w:hAnsi="Arial" w:cs="Arial"/>
          <w:sz w:val="24"/>
          <w:szCs w:val="24"/>
        </w:rPr>
      </w:pPr>
      <w:r w:rsidRPr="00B94D21">
        <w:rPr>
          <w:rFonts w:ascii="Arial" w:hAnsi="Arial" w:cs="Arial"/>
          <w:sz w:val="24"/>
          <w:szCs w:val="24"/>
        </w:rPr>
        <w:t xml:space="preserve">Please provide the following information pertaining to </w:t>
      </w:r>
      <w:r w:rsidRPr="00E45184">
        <w:rPr>
          <w:rFonts w:ascii="Arial" w:hAnsi="Arial" w:cs="Arial"/>
          <w:b/>
          <w:sz w:val="24"/>
          <w:szCs w:val="24"/>
          <w:u w:val="single"/>
        </w:rPr>
        <w:t>estimated</w:t>
      </w:r>
      <w:r w:rsidRPr="00B94D21">
        <w:rPr>
          <w:rFonts w:ascii="Arial" w:hAnsi="Arial" w:cs="Arial"/>
          <w:sz w:val="24"/>
          <w:szCs w:val="24"/>
        </w:rPr>
        <w:t xml:space="preserve"> funding for the FTE SRO’s identified above:</w:t>
      </w:r>
    </w:p>
    <w:p w:rsidR="008A07AE" w:rsidRPr="00B94D21" w:rsidRDefault="008A07AE" w:rsidP="008A07AE">
      <w:pPr>
        <w:rPr>
          <w:rFonts w:ascii="Arial" w:hAnsi="Arial" w:cs="Arial"/>
          <w:sz w:val="24"/>
          <w:szCs w:val="24"/>
        </w:rPr>
      </w:pP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Safe Schools Funds</w:t>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006A6C87">
        <w:rPr>
          <w:rFonts w:ascii="Arial" w:hAnsi="Arial" w:cs="Arial"/>
          <w:sz w:val="24"/>
          <w:szCs w:val="24"/>
        </w:rPr>
        <w:t xml:space="preserve">           </w:t>
      </w:r>
      <w:r w:rsidR="00E45184">
        <w:rPr>
          <w:rFonts w:ascii="Arial" w:hAnsi="Arial" w:cs="Arial"/>
          <w:sz w:val="24"/>
          <w:szCs w:val="24"/>
        </w:rPr>
        <w:tab/>
      </w:r>
      <w:r w:rsidRPr="00B94D21">
        <w:rPr>
          <w:rFonts w:ascii="Arial" w:hAnsi="Arial" w:cs="Arial"/>
          <w:sz w:val="24"/>
          <w:szCs w:val="24"/>
        </w:rPr>
        <w:t>_____________________</w:t>
      </w:r>
    </w:p>
    <w:p w:rsidR="008A07AE" w:rsidRPr="00B94D21" w:rsidRDefault="006A6C87" w:rsidP="008A07AE">
      <w:pPr>
        <w:rPr>
          <w:rFonts w:ascii="Arial" w:hAnsi="Arial" w:cs="Arial"/>
          <w:sz w:val="24"/>
          <w:szCs w:val="24"/>
        </w:rPr>
      </w:pPr>
      <w:r>
        <w:rPr>
          <w:rFonts w:ascii="Arial" w:hAnsi="Arial" w:cs="Arial"/>
          <w:sz w:val="24"/>
          <w:szCs w:val="24"/>
        </w:rPr>
        <w:t xml:space="preserve">    </w:t>
      </w: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Local District Funds</w:t>
      </w:r>
      <w:r w:rsidRPr="00B94D21">
        <w:rPr>
          <w:rFonts w:ascii="Arial" w:hAnsi="Arial" w:cs="Arial"/>
          <w:b/>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t>_____________________</w:t>
      </w: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sz w:val="24"/>
          <w:szCs w:val="24"/>
        </w:rPr>
        <w:tab/>
      </w:r>
    </w:p>
    <w:p w:rsidR="008A07AE" w:rsidRPr="00B94D21" w:rsidRDefault="008A07AE" w:rsidP="008A07AE">
      <w:pPr>
        <w:rPr>
          <w:rFonts w:ascii="Arial" w:hAnsi="Arial" w:cs="Arial"/>
          <w:b/>
          <w:sz w:val="24"/>
          <w:szCs w:val="24"/>
        </w:rPr>
      </w:pPr>
      <w:r w:rsidRPr="00B94D21">
        <w:rPr>
          <w:rFonts w:ascii="Arial" w:hAnsi="Arial" w:cs="Arial"/>
          <w:sz w:val="24"/>
          <w:szCs w:val="24"/>
        </w:rPr>
        <w:tab/>
      </w:r>
      <w:r w:rsidRPr="00B94D21">
        <w:rPr>
          <w:rFonts w:ascii="Arial" w:hAnsi="Arial" w:cs="Arial"/>
          <w:b/>
          <w:sz w:val="24"/>
          <w:szCs w:val="24"/>
        </w:rPr>
        <w:t>Other Local (sheriff’s/police department) Funds</w:t>
      </w:r>
      <w:r w:rsidRPr="00B94D21">
        <w:rPr>
          <w:rFonts w:ascii="Arial" w:hAnsi="Arial" w:cs="Arial"/>
          <w:b/>
          <w:sz w:val="24"/>
          <w:szCs w:val="24"/>
        </w:rPr>
        <w:tab/>
        <w:t>_____________________</w:t>
      </w: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r w:rsidRPr="00B94D21">
        <w:rPr>
          <w:rFonts w:ascii="Arial" w:hAnsi="Arial" w:cs="Arial"/>
          <w:sz w:val="24"/>
          <w:szCs w:val="24"/>
        </w:rPr>
        <w:tab/>
      </w: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Federal Funds</w:t>
      </w:r>
      <w:r w:rsidRPr="00B94D21">
        <w:rPr>
          <w:rFonts w:ascii="Arial" w:hAnsi="Arial" w:cs="Arial"/>
          <w:b/>
          <w:sz w:val="24"/>
          <w:szCs w:val="24"/>
        </w:rPr>
        <w:tab/>
      </w:r>
      <w:r w:rsidRPr="00B94D21">
        <w:rPr>
          <w:rFonts w:ascii="Arial" w:hAnsi="Arial" w:cs="Arial"/>
          <w:b/>
          <w:sz w:val="24"/>
          <w:szCs w:val="24"/>
        </w:rPr>
        <w:tab/>
      </w:r>
      <w:r w:rsidRPr="00B94D21">
        <w:rPr>
          <w:rFonts w:ascii="Arial" w:hAnsi="Arial" w:cs="Arial"/>
          <w:b/>
          <w:sz w:val="24"/>
          <w:szCs w:val="24"/>
        </w:rPr>
        <w:tab/>
      </w:r>
      <w:r w:rsidRPr="00B94D21">
        <w:rPr>
          <w:rFonts w:ascii="Arial" w:hAnsi="Arial" w:cs="Arial"/>
          <w:b/>
          <w:sz w:val="24"/>
          <w:szCs w:val="24"/>
        </w:rPr>
        <w:tab/>
      </w:r>
      <w:r w:rsidRPr="00B94D21">
        <w:rPr>
          <w:rFonts w:ascii="Arial" w:hAnsi="Arial" w:cs="Arial"/>
          <w:b/>
          <w:sz w:val="24"/>
          <w:szCs w:val="24"/>
        </w:rPr>
        <w:tab/>
      </w:r>
      <w:r w:rsidR="00E45184">
        <w:rPr>
          <w:rFonts w:ascii="Arial" w:hAnsi="Arial" w:cs="Arial"/>
          <w:b/>
          <w:sz w:val="24"/>
          <w:szCs w:val="24"/>
        </w:rPr>
        <w:tab/>
      </w:r>
      <w:r w:rsidRPr="00B94D21">
        <w:rPr>
          <w:rFonts w:ascii="Arial" w:hAnsi="Arial" w:cs="Arial"/>
          <w:sz w:val="24"/>
          <w:szCs w:val="24"/>
        </w:rPr>
        <w:t>_____________________</w:t>
      </w:r>
    </w:p>
    <w:p w:rsidR="008A07AE" w:rsidRPr="00B94D21" w:rsidRDefault="008A07AE" w:rsidP="008A07AE">
      <w:pPr>
        <w:rPr>
          <w:rFonts w:ascii="Arial" w:hAnsi="Arial" w:cs="Arial"/>
          <w:sz w:val="24"/>
          <w:szCs w:val="24"/>
        </w:rPr>
      </w:pPr>
    </w:p>
    <w:p w:rsidR="008A07AE" w:rsidRPr="00B94D21" w:rsidRDefault="008A07AE" w:rsidP="008A07AE">
      <w:pPr>
        <w:rPr>
          <w:rFonts w:ascii="Arial" w:hAnsi="Arial" w:cs="Arial"/>
          <w:sz w:val="24"/>
          <w:szCs w:val="24"/>
        </w:rPr>
      </w:pPr>
      <w:r w:rsidRPr="00B94D21">
        <w:rPr>
          <w:rFonts w:ascii="Arial" w:hAnsi="Arial" w:cs="Arial"/>
          <w:sz w:val="24"/>
          <w:szCs w:val="24"/>
        </w:rPr>
        <w:tab/>
      </w:r>
      <w:r w:rsidRPr="00B94D21">
        <w:rPr>
          <w:rFonts w:ascii="Arial" w:hAnsi="Arial" w:cs="Arial"/>
          <w:b/>
          <w:sz w:val="24"/>
          <w:szCs w:val="24"/>
        </w:rPr>
        <w:t>TOTAL ESTIMATED FUNDS</w:t>
      </w:r>
      <w:r w:rsidRPr="00B94D21">
        <w:rPr>
          <w:rFonts w:ascii="Arial" w:hAnsi="Arial" w:cs="Arial"/>
          <w:b/>
          <w:sz w:val="24"/>
          <w:szCs w:val="24"/>
        </w:rPr>
        <w:tab/>
      </w:r>
      <w:r w:rsidRPr="00B94D21">
        <w:rPr>
          <w:rFonts w:ascii="Arial" w:hAnsi="Arial" w:cs="Arial"/>
          <w:b/>
          <w:sz w:val="24"/>
          <w:szCs w:val="24"/>
        </w:rPr>
        <w:tab/>
      </w:r>
      <w:r w:rsidRPr="00B94D21">
        <w:rPr>
          <w:rFonts w:ascii="Arial" w:hAnsi="Arial" w:cs="Arial"/>
          <w:b/>
          <w:sz w:val="24"/>
          <w:szCs w:val="24"/>
        </w:rPr>
        <w:tab/>
      </w:r>
      <w:r w:rsidR="00E45184">
        <w:rPr>
          <w:rFonts w:ascii="Arial" w:hAnsi="Arial" w:cs="Arial"/>
          <w:b/>
          <w:sz w:val="24"/>
          <w:szCs w:val="24"/>
        </w:rPr>
        <w:tab/>
      </w:r>
      <w:r w:rsidRPr="00B94D21">
        <w:rPr>
          <w:rFonts w:ascii="Arial" w:hAnsi="Arial" w:cs="Arial"/>
          <w:sz w:val="24"/>
          <w:szCs w:val="24"/>
        </w:rPr>
        <w:t>_____________________</w:t>
      </w:r>
    </w:p>
    <w:p w:rsidR="008A07AE" w:rsidRDefault="008A07AE" w:rsidP="008A07AE">
      <w:pPr>
        <w:rPr>
          <w:rFonts w:ascii="Arial" w:hAnsi="Arial" w:cs="Arial"/>
          <w:sz w:val="24"/>
          <w:szCs w:val="24"/>
        </w:rPr>
      </w:pPr>
    </w:p>
    <w:p w:rsidR="00311CEF" w:rsidRDefault="00311CEF" w:rsidP="008A07AE">
      <w:pPr>
        <w:rPr>
          <w:rFonts w:ascii="Arial" w:hAnsi="Arial" w:cs="Arial"/>
          <w:sz w:val="24"/>
          <w:szCs w:val="24"/>
        </w:rPr>
      </w:pPr>
    </w:p>
    <w:p w:rsidR="00311CEF" w:rsidRDefault="00311CEF" w:rsidP="008A07AE">
      <w:pPr>
        <w:rPr>
          <w:rFonts w:ascii="Arial" w:hAnsi="Arial" w:cs="Arial"/>
          <w:sz w:val="24"/>
          <w:szCs w:val="24"/>
        </w:rPr>
      </w:pPr>
    </w:p>
    <w:p w:rsidR="00311CEF" w:rsidRPr="00B94D21" w:rsidRDefault="00311CEF" w:rsidP="008A07AE">
      <w:pPr>
        <w:rPr>
          <w:rFonts w:ascii="Arial" w:hAnsi="Arial" w:cs="Arial"/>
          <w:sz w:val="24"/>
          <w:szCs w:val="24"/>
        </w:rPr>
      </w:pPr>
    </w:p>
    <w:p w:rsidR="0011334E" w:rsidRDefault="0011334E" w:rsidP="00176D3C">
      <w:pPr>
        <w:rPr>
          <w:rFonts w:ascii="Arial" w:hAnsi="Arial" w:cs="Arial"/>
          <w:sz w:val="24"/>
          <w:szCs w:val="24"/>
        </w:rPr>
      </w:pPr>
    </w:p>
    <w:p w:rsidR="00311CEF" w:rsidRDefault="00A87D15" w:rsidP="00176D3C">
      <w:pPr>
        <w:rPr>
          <w:rFonts w:ascii="Arial" w:hAnsi="Arial" w:cs="Arial"/>
          <w:sz w:val="24"/>
          <w:szCs w:val="24"/>
        </w:rPr>
      </w:pPr>
      <w:r w:rsidRPr="00311CEF">
        <w:rPr>
          <w:rFonts w:ascii="Arial" w:hAnsi="Arial" w:cs="Arial"/>
          <w:sz w:val="24"/>
          <w:szCs w:val="24"/>
        </w:rPr>
        <w:t>TCA 49-6-4202</w:t>
      </w:r>
      <w:r w:rsidR="006B078B" w:rsidRPr="00311CEF">
        <w:rPr>
          <w:rFonts w:ascii="Arial" w:hAnsi="Arial" w:cs="Arial"/>
          <w:sz w:val="24"/>
          <w:szCs w:val="24"/>
        </w:rPr>
        <w:t xml:space="preserve"> </w:t>
      </w:r>
      <w:r w:rsidRPr="00311CEF">
        <w:rPr>
          <w:rFonts w:ascii="Arial" w:hAnsi="Arial" w:cs="Arial"/>
          <w:sz w:val="24"/>
          <w:szCs w:val="24"/>
        </w:rPr>
        <w:t xml:space="preserve">defines a school resource officer as “a law enforcement officer, as defined under TCA 39-11-106, who is in compliance with all laws, rules and </w:t>
      </w:r>
      <w:r w:rsidR="002339EB">
        <w:rPr>
          <w:rFonts w:ascii="Arial" w:hAnsi="Arial" w:cs="Arial"/>
          <w:sz w:val="24"/>
          <w:szCs w:val="24"/>
        </w:rPr>
        <w:t xml:space="preserve"> </w:t>
      </w:r>
      <w:r w:rsidRPr="00311CEF">
        <w:rPr>
          <w:rFonts w:ascii="Arial" w:hAnsi="Arial" w:cs="Arial"/>
          <w:sz w:val="24"/>
          <w:szCs w:val="24"/>
        </w:rPr>
        <w:t xml:space="preserve">regulations </w:t>
      </w:r>
      <w:r w:rsidR="00176D3C" w:rsidRPr="00311CEF">
        <w:rPr>
          <w:rFonts w:ascii="Arial" w:hAnsi="Arial" w:cs="Arial"/>
          <w:sz w:val="24"/>
          <w:szCs w:val="24"/>
        </w:rPr>
        <w:t xml:space="preserve"> of the POST </w:t>
      </w:r>
      <w:r w:rsidR="00053DF7" w:rsidRPr="00311CEF">
        <w:rPr>
          <w:rFonts w:ascii="Arial" w:hAnsi="Arial" w:cs="Arial"/>
          <w:sz w:val="24"/>
          <w:szCs w:val="24"/>
        </w:rPr>
        <w:t>C</w:t>
      </w:r>
      <w:r w:rsidR="00176D3C" w:rsidRPr="00311CEF">
        <w:rPr>
          <w:rFonts w:ascii="Arial" w:hAnsi="Arial" w:cs="Arial"/>
          <w:sz w:val="24"/>
          <w:szCs w:val="24"/>
        </w:rPr>
        <w:t>ommission</w:t>
      </w:r>
      <w:r w:rsidRPr="00311CEF">
        <w:rPr>
          <w:rFonts w:ascii="Arial" w:hAnsi="Arial" w:cs="Arial"/>
          <w:sz w:val="24"/>
          <w:szCs w:val="24"/>
        </w:rPr>
        <w:t xml:space="preserve"> and who has been assigned to a school in accordance with a memorandum of understanding between the chief of the appropriate law enforcement agency and the local education agency.</w:t>
      </w:r>
      <w:r w:rsidR="00176D3C" w:rsidRPr="00311CEF">
        <w:rPr>
          <w:rFonts w:ascii="Arial" w:hAnsi="Arial" w:cs="Arial"/>
          <w:sz w:val="24"/>
          <w:szCs w:val="24"/>
        </w:rPr>
        <w:t>”</w:t>
      </w:r>
      <w:r w:rsidRPr="00311CEF">
        <w:rPr>
          <w:rFonts w:ascii="Arial" w:hAnsi="Arial" w:cs="Arial"/>
          <w:sz w:val="24"/>
          <w:szCs w:val="24"/>
        </w:rPr>
        <w:t xml:space="preserve"> </w:t>
      </w:r>
      <w:r w:rsidR="00311CEF">
        <w:rPr>
          <w:rFonts w:ascii="Arial" w:hAnsi="Arial" w:cs="Arial"/>
          <w:sz w:val="24"/>
          <w:szCs w:val="24"/>
        </w:rPr>
        <w:t xml:space="preserve"> </w:t>
      </w:r>
    </w:p>
    <w:p w:rsidR="00A87D15" w:rsidRPr="00311CEF" w:rsidRDefault="00A87D15" w:rsidP="00176D3C">
      <w:pPr>
        <w:rPr>
          <w:rFonts w:ascii="Arial" w:hAnsi="Arial" w:cs="Arial"/>
          <w:sz w:val="24"/>
          <w:szCs w:val="24"/>
        </w:rPr>
      </w:pPr>
      <w:r w:rsidRPr="00311CEF">
        <w:rPr>
          <w:rFonts w:ascii="Arial" w:hAnsi="Arial" w:cs="Arial"/>
          <w:sz w:val="24"/>
          <w:szCs w:val="24"/>
        </w:rPr>
        <w:t xml:space="preserve"> </w:t>
      </w:r>
    </w:p>
    <w:p w:rsidR="0011334E" w:rsidRDefault="0011334E" w:rsidP="00176D3C">
      <w:pPr>
        <w:rPr>
          <w:rFonts w:ascii="Arial" w:hAnsi="Arial" w:cs="Arial"/>
          <w:sz w:val="24"/>
          <w:szCs w:val="24"/>
        </w:rPr>
      </w:pPr>
    </w:p>
    <w:p w:rsidR="0011334E" w:rsidRDefault="0011334E" w:rsidP="00176D3C">
      <w:pPr>
        <w:rPr>
          <w:rFonts w:ascii="Arial" w:hAnsi="Arial" w:cs="Arial"/>
          <w:sz w:val="24"/>
          <w:szCs w:val="24"/>
        </w:rPr>
      </w:pPr>
    </w:p>
    <w:p w:rsidR="0011334E" w:rsidRDefault="0011334E" w:rsidP="00176D3C">
      <w:pPr>
        <w:rPr>
          <w:rFonts w:ascii="Arial" w:hAnsi="Arial" w:cs="Arial"/>
          <w:sz w:val="24"/>
          <w:szCs w:val="24"/>
        </w:rPr>
      </w:pPr>
    </w:p>
    <w:p w:rsidR="00A95685" w:rsidRDefault="00890D54" w:rsidP="00176D3C">
      <w:pPr>
        <w:rPr>
          <w:rFonts w:ascii="Arial" w:hAnsi="Arial" w:cs="Arial"/>
          <w:sz w:val="24"/>
          <w:szCs w:val="24"/>
        </w:rPr>
      </w:pPr>
      <w:r>
        <w:rPr>
          <w:rFonts w:ascii="Arial" w:hAnsi="Arial" w:cs="Arial"/>
          <w:sz w:val="24"/>
          <w:szCs w:val="24"/>
        </w:rPr>
        <w:lastRenderedPageBreak/>
        <w:t>TCA 49-6</w:t>
      </w:r>
      <w:r w:rsidR="00A95685" w:rsidRPr="00311CEF">
        <w:rPr>
          <w:rFonts w:ascii="Arial" w:hAnsi="Arial" w:cs="Arial"/>
          <w:sz w:val="24"/>
          <w:szCs w:val="24"/>
        </w:rPr>
        <w:t xml:space="preserve">-4217 requires </w:t>
      </w:r>
      <w:r w:rsidR="00A87D15" w:rsidRPr="00311CEF">
        <w:rPr>
          <w:rFonts w:ascii="Arial" w:hAnsi="Arial" w:cs="Arial"/>
          <w:sz w:val="24"/>
          <w:szCs w:val="24"/>
        </w:rPr>
        <w:t>school resource officers</w:t>
      </w:r>
      <w:r w:rsidR="00A95685" w:rsidRPr="00311CEF">
        <w:rPr>
          <w:rFonts w:ascii="Arial" w:hAnsi="Arial" w:cs="Arial"/>
          <w:sz w:val="24"/>
          <w:szCs w:val="24"/>
        </w:rPr>
        <w:t xml:space="preserve"> to</w:t>
      </w:r>
      <w:r w:rsidR="00A87D15" w:rsidRPr="00311CEF">
        <w:rPr>
          <w:rFonts w:ascii="Arial" w:hAnsi="Arial" w:cs="Arial"/>
          <w:sz w:val="24"/>
          <w:szCs w:val="24"/>
        </w:rPr>
        <w:t xml:space="preserve"> participate in 40 hours of training</w:t>
      </w:r>
      <w:r w:rsidR="00A95685" w:rsidRPr="00311CEF">
        <w:rPr>
          <w:rFonts w:ascii="Arial" w:hAnsi="Arial" w:cs="Arial"/>
          <w:sz w:val="24"/>
          <w:szCs w:val="24"/>
        </w:rPr>
        <w:t xml:space="preserve"> specific to school policing within twelve months of their assignment and 16 hours of specialized training every year thereafter.</w:t>
      </w:r>
      <w:r w:rsidR="00176D3C" w:rsidRPr="00311CEF">
        <w:rPr>
          <w:rFonts w:ascii="Arial" w:hAnsi="Arial" w:cs="Arial"/>
          <w:sz w:val="24"/>
          <w:szCs w:val="24"/>
        </w:rPr>
        <w:t xml:space="preserve">  </w:t>
      </w:r>
    </w:p>
    <w:p w:rsidR="00311CEF" w:rsidRDefault="00311CEF" w:rsidP="00176D3C">
      <w:pPr>
        <w:rPr>
          <w:rFonts w:ascii="Arial" w:hAnsi="Arial" w:cs="Arial"/>
          <w:sz w:val="24"/>
          <w:szCs w:val="24"/>
        </w:rPr>
      </w:pPr>
    </w:p>
    <w:p w:rsidR="006B078B" w:rsidRDefault="00A95685" w:rsidP="00176D3C">
      <w:pPr>
        <w:rPr>
          <w:rFonts w:ascii="Arial" w:hAnsi="Arial" w:cs="Arial"/>
          <w:sz w:val="24"/>
          <w:szCs w:val="24"/>
        </w:rPr>
      </w:pPr>
      <w:r w:rsidRPr="00311CEF">
        <w:rPr>
          <w:rFonts w:ascii="Arial" w:hAnsi="Arial" w:cs="Arial"/>
          <w:sz w:val="24"/>
          <w:szCs w:val="24"/>
        </w:rPr>
        <w:t xml:space="preserve">In addition, districts are now required to </w:t>
      </w:r>
      <w:r w:rsidR="006B078B" w:rsidRPr="00311CEF">
        <w:rPr>
          <w:rFonts w:ascii="Arial" w:hAnsi="Arial" w:cs="Arial"/>
          <w:sz w:val="24"/>
          <w:szCs w:val="24"/>
        </w:rPr>
        <w:t xml:space="preserve">submit an annual </w:t>
      </w:r>
      <w:r w:rsidRPr="00311CEF">
        <w:rPr>
          <w:rFonts w:ascii="Arial" w:hAnsi="Arial" w:cs="Arial"/>
          <w:sz w:val="24"/>
          <w:szCs w:val="24"/>
        </w:rPr>
        <w:t>report</w:t>
      </w:r>
      <w:r w:rsidR="006B078B" w:rsidRPr="00311CEF">
        <w:rPr>
          <w:rFonts w:ascii="Arial" w:hAnsi="Arial" w:cs="Arial"/>
          <w:sz w:val="24"/>
          <w:szCs w:val="24"/>
        </w:rPr>
        <w:t xml:space="preserve"> of their SRO employment standards.  The following questions fulfill your reporting requirements:</w:t>
      </w:r>
    </w:p>
    <w:p w:rsidR="00311CEF" w:rsidRPr="00311CEF" w:rsidRDefault="00311CEF" w:rsidP="00176D3C">
      <w:pPr>
        <w:rPr>
          <w:rFonts w:ascii="Arial" w:hAnsi="Arial" w:cs="Arial"/>
          <w:sz w:val="24"/>
          <w:szCs w:val="24"/>
        </w:rPr>
      </w:pPr>
    </w:p>
    <w:p w:rsidR="0015642D" w:rsidRPr="002339EB" w:rsidRDefault="006B078B" w:rsidP="0015642D">
      <w:pPr>
        <w:numPr>
          <w:ilvl w:val="0"/>
          <w:numId w:val="34"/>
        </w:numPr>
        <w:rPr>
          <w:rFonts w:ascii="Arial" w:hAnsi="Arial" w:cs="Arial"/>
          <w:b/>
          <w:sz w:val="24"/>
          <w:szCs w:val="24"/>
        </w:rPr>
      </w:pPr>
      <w:r w:rsidRPr="002339EB">
        <w:rPr>
          <w:rFonts w:ascii="Arial" w:hAnsi="Arial" w:cs="Arial"/>
          <w:b/>
          <w:sz w:val="24"/>
          <w:szCs w:val="24"/>
        </w:rPr>
        <w:t>Does your district utilize school resource officers?</w:t>
      </w:r>
    </w:p>
    <w:p w:rsidR="00311CEF" w:rsidRPr="002339EB" w:rsidRDefault="00311CEF" w:rsidP="00311CEF">
      <w:pPr>
        <w:ind w:left="420"/>
        <w:rPr>
          <w:rFonts w:ascii="Arial" w:hAnsi="Arial" w:cs="Arial"/>
          <w:b/>
          <w:sz w:val="24"/>
          <w:szCs w:val="24"/>
        </w:rPr>
      </w:pPr>
    </w:p>
    <w:p w:rsidR="006B078B" w:rsidRPr="002339EB" w:rsidRDefault="006B078B" w:rsidP="006B078B">
      <w:pPr>
        <w:numPr>
          <w:ilvl w:val="0"/>
          <w:numId w:val="34"/>
        </w:numPr>
        <w:rPr>
          <w:rFonts w:ascii="Arial" w:hAnsi="Arial" w:cs="Arial"/>
          <w:b/>
          <w:sz w:val="24"/>
          <w:szCs w:val="24"/>
        </w:rPr>
      </w:pPr>
      <w:r w:rsidRPr="002339EB">
        <w:rPr>
          <w:rFonts w:ascii="Arial" w:hAnsi="Arial" w:cs="Arial"/>
          <w:b/>
          <w:sz w:val="24"/>
          <w:szCs w:val="24"/>
        </w:rPr>
        <w:t xml:space="preserve">Does your district, either directly or via your relationship with a local law enforcement agency, adhere to the employment and training standards </w:t>
      </w:r>
      <w:r w:rsidR="006A6C87">
        <w:rPr>
          <w:rFonts w:ascii="Arial" w:hAnsi="Arial" w:cs="Arial"/>
          <w:b/>
          <w:sz w:val="24"/>
          <w:szCs w:val="24"/>
        </w:rPr>
        <w:t>mandated under TCA 49-6-4217?</w:t>
      </w:r>
    </w:p>
    <w:p w:rsidR="00311CEF" w:rsidRPr="002339EB" w:rsidRDefault="00311CEF" w:rsidP="00311CEF">
      <w:pPr>
        <w:ind w:left="420"/>
        <w:rPr>
          <w:rFonts w:ascii="Arial" w:hAnsi="Arial" w:cs="Arial"/>
          <w:b/>
          <w:sz w:val="24"/>
          <w:szCs w:val="24"/>
        </w:rPr>
      </w:pPr>
    </w:p>
    <w:p w:rsidR="006B078B" w:rsidRPr="002339EB" w:rsidRDefault="006B078B" w:rsidP="006B078B">
      <w:pPr>
        <w:numPr>
          <w:ilvl w:val="0"/>
          <w:numId w:val="34"/>
        </w:numPr>
        <w:rPr>
          <w:rFonts w:ascii="Arial" w:hAnsi="Arial" w:cs="Arial"/>
          <w:b/>
          <w:sz w:val="24"/>
          <w:szCs w:val="24"/>
        </w:rPr>
      </w:pPr>
      <w:r w:rsidRPr="002339EB">
        <w:rPr>
          <w:rFonts w:ascii="Arial" w:hAnsi="Arial" w:cs="Arial"/>
          <w:b/>
          <w:sz w:val="24"/>
          <w:szCs w:val="24"/>
        </w:rPr>
        <w:t xml:space="preserve">If answer to question #2 is “no”, please describe any employment and training standards your district currently utilizes. </w:t>
      </w:r>
    </w:p>
    <w:p w:rsidR="001E7BD1" w:rsidRPr="00311CEF" w:rsidRDefault="00176D3C" w:rsidP="00176D3C">
      <w:pPr>
        <w:rPr>
          <w:rFonts w:ascii="Arial" w:hAnsi="Arial" w:cs="Arial"/>
          <w:sz w:val="24"/>
          <w:szCs w:val="24"/>
        </w:rPr>
      </w:pPr>
      <w:r w:rsidRPr="00311CEF">
        <w:rPr>
          <w:rFonts w:ascii="Arial" w:hAnsi="Arial" w:cs="Arial"/>
          <w:sz w:val="24"/>
          <w:szCs w:val="24"/>
        </w:rPr>
        <w:t xml:space="preserve">  </w:t>
      </w:r>
    </w:p>
    <w:p w:rsidR="00176D3C" w:rsidRPr="00311CEF" w:rsidRDefault="00176D3C" w:rsidP="00176D3C">
      <w:pPr>
        <w:rPr>
          <w:rFonts w:ascii="Arial" w:hAnsi="Arial" w:cs="Arial"/>
          <w:sz w:val="24"/>
          <w:szCs w:val="24"/>
        </w:rPr>
      </w:pPr>
      <w:r w:rsidRPr="00311CEF">
        <w:rPr>
          <w:rFonts w:ascii="Arial" w:hAnsi="Arial" w:cs="Arial"/>
          <w:sz w:val="24"/>
          <w:szCs w:val="24"/>
        </w:rPr>
        <w:t>Who coordinates the SRO Program</w:t>
      </w:r>
      <w:r w:rsidR="00053DF7" w:rsidRPr="00311CEF">
        <w:rPr>
          <w:rFonts w:ascii="Arial" w:hAnsi="Arial" w:cs="Arial"/>
          <w:sz w:val="24"/>
          <w:szCs w:val="24"/>
        </w:rPr>
        <w:t xml:space="preserve"> in</w:t>
      </w:r>
      <w:r w:rsidRPr="00311CEF">
        <w:rPr>
          <w:rFonts w:ascii="Arial" w:hAnsi="Arial" w:cs="Arial"/>
          <w:sz w:val="24"/>
          <w:szCs w:val="24"/>
        </w:rPr>
        <w:t xml:space="preserve"> your district (may be a member of </w:t>
      </w:r>
      <w:r w:rsidR="00053DF7" w:rsidRPr="00311CEF">
        <w:rPr>
          <w:rFonts w:ascii="Arial" w:hAnsi="Arial" w:cs="Arial"/>
          <w:sz w:val="24"/>
          <w:szCs w:val="24"/>
        </w:rPr>
        <w:t xml:space="preserve">a </w:t>
      </w:r>
      <w:r w:rsidRPr="00311CEF">
        <w:rPr>
          <w:rFonts w:ascii="Arial" w:hAnsi="Arial" w:cs="Arial"/>
          <w:sz w:val="24"/>
          <w:szCs w:val="24"/>
        </w:rPr>
        <w:t>local law enforcement agency)?</w:t>
      </w:r>
    </w:p>
    <w:p w:rsidR="00053DF7" w:rsidRPr="00311CEF" w:rsidRDefault="00053DF7" w:rsidP="00176D3C">
      <w:pPr>
        <w:rPr>
          <w:rFonts w:ascii="Arial" w:hAnsi="Arial" w:cs="Arial"/>
          <w:sz w:val="24"/>
          <w:szCs w:val="24"/>
        </w:rPr>
      </w:pPr>
    </w:p>
    <w:p w:rsidR="00176D3C" w:rsidRPr="00311CEF" w:rsidRDefault="00176D3C" w:rsidP="00053DF7">
      <w:pPr>
        <w:spacing w:line="360" w:lineRule="auto"/>
        <w:rPr>
          <w:rFonts w:ascii="Arial" w:hAnsi="Arial" w:cs="Arial"/>
          <w:sz w:val="24"/>
          <w:szCs w:val="24"/>
        </w:rPr>
      </w:pPr>
      <w:r w:rsidRPr="00311CEF">
        <w:rPr>
          <w:rFonts w:ascii="Arial" w:hAnsi="Arial" w:cs="Arial"/>
          <w:sz w:val="24"/>
          <w:szCs w:val="24"/>
        </w:rPr>
        <w:t>Name:</w:t>
      </w:r>
      <w:r w:rsidR="00053DF7" w:rsidRPr="00311CEF">
        <w:rPr>
          <w:rFonts w:ascii="Arial" w:hAnsi="Arial" w:cs="Arial"/>
          <w:sz w:val="24"/>
          <w:szCs w:val="24"/>
        </w:rPr>
        <w:t xml:space="preserve">  ___________________________________________________</w:t>
      </w:r>
    </w:p>
    <w:p w:rsidR="00053DF7" w:rsidRPr="00311CEF" w:rsidRDefault="00053DF7" w:rsidP="00053DF7">
      <w:pPr>
        <w:spacing w:line="360" w:lineRule="auto"/>
        <w:rPr>
          <w:rFonts w:ascii="Arial" w:hAnsi="Arial" w:cs="Arial"/>
          <w:sz w:val="24"/>
          <w:szCs w:val="24"/>
        </w:rPr>
      </w:pPr>
      <w:r w:rsidRPr="00311CEF">
        <w:rPr>
          <w:rFonts w:ascii="Arial" w:hAnsi="Arial" w:cs="Arial"/>
          <w:sz w:val="24"/>
          <w:szCs w:val="24"/>
        </w:rPr>
        <w:t>Phone:  ___________________________________________________</w:t>
      </w:r>
    </w:p>
    <w:p w:rsidR="008A07AE" w:rsidRPr="002C1E57" w:rsidRDefault="00053DF7" w:rsidP="00D358A8">
      <w:pPr>
        <w:spacing w:line="360" w:lineRule="auto"/>
        <w:rPr>
          <w:rFonts w:ascii="Arial" w:hAnsi="Arial" w:cs="Arial"/>
          <w:sz w:val="24"/>
          <w:szCs w:val="24"/>
        </w:rPr>
        <w:sectPr w:rsidR="008A07AE" w:rsidRPr="002C1E57" w:rsidSect="008A07AE">
          <w:pgSz w:w="12240" w:h="15840"/>
          <w:pgMar w:top="1008" w:right="1440" w:bottom="1440" w:left="1440" w:header="720" w:footer="720" w:gutter="0"/>
          <w:cols w:space="720"/>
        </w:sectPr>
      </w:pPr>
      <w:r w:rsidRPr="00311CEF">
        <w:rPr>
          <w:rFonts w:ascii="Arial" w:hAnsi="Arial" w:cs="Arial"/>
          <w:sz w:val="24"/>
          <w:szCs w:val="24"/>
        </w:rPr>
        <w:t>e-mail address:_____________________________________________</w:t>
      </w:r>
    </w:p>
    <w:p w:rsidR="008A07AE" w:rsidRPr="00B94D21" w:rsidRDefault="008A07AE" w:rsidP="008A07AE">
      <w:pPr>
        <w:rPr>
          <w:rFonts w:ascii="Arial" w:hAnsi="Arial" w:cs="Arial"/>
          <w:b/>
          <w:sz w:val="28"/>
          <w:szCs w:val="28"/>
        </w:rPr>
      </w:pPr>
    </w:p>
    <w:p w:rsidR="00547D71" w:rsidRPr="00E45184" w:rsidRDefault="00547D71" w:rsidP="00547D71">
      <w:pPr>
        <w:pStyle w:val="Heading1"/>
        <w:jc w:val="center"/>
        <w:rPr>
          <w:rFonts w:ascii="Arial" w:hAnsi="Arial" w:cs="Arial"/>
          <w:b/>
        </w:rPr>
      </w:pPr>
      <w:r w:rsidRPr="00E45184">
        <w:rPr>
          <w:rFonts w:ascii="Arial" w:hAnsi="Arial" w:cs="Arial"/>
          <w:b/>
        </w:rPr>
        <w:t>SAFE SCHOOLS ACT 0F 1998</w:t>
      </w:r>
    </w:p>
    <w:p w:rsidR="00547D71" w:rsidRPr="00E45184" w:rsidRDefault="00547D71" w:rsidP="00547D71">
      <w:pPr>
        <w:pStyle w:val="Heading1"/>
        <w:jc w:val="center"/>
        <w:rPr>
          <w:rFonts w:ascii="Arial" w:hAnsi="Arial" w:cs="Arial"/>
          <w:b/>
        </w:rPr>
      </w:pPr>
      <w:r w:rsidRPr="00E45184">
        <w:rPr>
          <w:rFonts w:ascii="Arial" w:hAnsi="Arial" w:cs="Arial"/>
          <w:b/>
        </w:rPr>
        <w:t>PROPOSED BUDGET</w:t>
      </w:r>
    </w:p>
    <w:p w:rsidR="00547D71" w:rsidRPr="00B94D21" w:rsidRDefault="00547D71" w:rsidP="00547D71">
      <w:pPr>
        <w:pStyle w:val="Heading4"/>
        <w:rPr>
          <w:rFonts w:ascii="Arial" w:hAnsi="Arial" w:cs="Arial"/>
          <w:b w:val="0"/>
        </w:rPr>
      </w:pPr>
    </w:p>
    <w:p w:rsidR="00547D71" w:rsidRDefault="00547D71" w:rsidP="00B0175E">
      <w:pPr>
        <w:pStyle w:val="Heading4"/>
        <w:jc w:val="center"/>
        <w:rPr>
          <w:rFonts w:ascii="Arial" w:hAnsi="Arial" w:cs="Arial"/>
        </w:rPr>
      </w:pPr>
      <w:r w:rsidRPr="00925902">
        <w:rPr>
          <w:rFonts w:ascii="Arial" w:hAnsi="Arial" w:cs="Arial"/>
        </w:rPr>
        <w:t xml:space="preserve">NOTE:  PLEASE </w:t>
      </w:r>
      <w:r w:rsidR="004B0526" w:rsidRPr="00925902">
        <w:rPr>
          <w:rFonts w:ascii="Arial" w:hAnsi="Arial" w:cs="Arial"/>
        </w:rPr>
        <w:t>ATTACH A BRIEF NARRATIVE DESCRIBING</w:t>
      </w:r>
      <w:r w:rsidRPr="00925902">
        <w:rPr>
          <w:rFonts w:ascii="Arial" w:hAnsi="Arial" w:cs="Arial"/>
        </w:rPr>
        <w:t xml:space="preserve"> EACH LINE ITEM</w:t>
      </w:r>
    </w:p>
    <w:p w:rsidR="00B0175E" w:rsidRPr="00B0175E" w:rsidRDefault="00B0175E" w:rsidP="00B0175E">
      <w:r>
        <w:rPr>
          <w:rFonts w:ascii="Arial" w:hAnsi="Arial" w:cs="Arial"/>
          <w:b/>
          <w:noProof/>
          <w:sz w:val="24"/>
          <w:szCs w:val="24"/>
        </w:rPr>
        <w:pict>
          <v:shape id="_x0000_s1114" type="#_x0000_t202" style="position:absolute;margin-left:-8.1pt;margin-top:5.85pt;width:687.75pt;height:38.5pt;z-index:1" stroked="f">
            <v:textbox style="mso-next-textbox:#_x0000_s1114">
              <w:txbxContent>
                <w:p w:rsidR="00AF1774" w:rsidRDefault="00AF1774">
                  <w:pPr>
                    <w:rPr>
                      <w:rFonts w:ascii="Arial" w:hAnsi="Arial" w:cs="Arial"/>
                      <w:b/>
                      <w:sz w:val="24"/>
                      <w:szCs w:val="24"/>
                    </w:rPr>
                  </w:pPr>
                  <w:r>
                    <w:rPr>
                      <w:rFonts w:ascii="Arial" w:hAnsi="Arial" w:cs="Arial"/>
                      <w:b/>
                      <w:sz w:val="24"/>
                      <w:szCs w:val="24"/>
                    </w:rPr>
                    <w:t xml:space="preserve"> </w:t>
                  </w:r>
                </w:p>
                <w:p w:rsidR="00AF1774" w:rsidRDefault="00AF1774">
                  <w:pPr>
                    <w:rPr>
                      <w:rFonts w:ascii="Arial" w:hAnsi="Arial" w:cs="Arial"/>
                      <w:b/>
                      <w:sz w:val="24"/>
                      <w:szCs w:val="24"/>
                    </w:rPr>
                  </w:pPr>
                  <w:r>
                    <w:rPr>
                      <w:rFonts w:ascii="Arial" w:hAnsi="Arial" w:cs="Arial"/>
                      <w:b/>
                      <w:sz w:val="24"/>
                      <w:szCs w:val="24"/>
                    </w:rPr>
                    <w:t>SCHOOL SYSTEM:</w:t>
                  </w:r>
                </w:p>
                <w:p w:rsidR="00AF1774" w:rsidRPr="00B0175E" w:rsidRDefault="00AF1774">
                  <w:pPr>
                    <w:rPr>
                      <w:rFonts w:ascii="Arial" w:hAnsi="Arial" w:cs="Arial"/>
                      <w:b/>
                      <w:sz w:val="24"/>
                      <w:szCs w:val="24"/>
                    </w:rPr>
                  </w:pPr>
                </w:p>
              </w:txbxContent>
            </v:textbox>
          </v:shape>
        </w:pict>
      </w:r>
    </w:p>
    <w:p w:rsidR="00547D71" w:rsidRPr="00B94D21" w:rsidRDefault="00547D71" w:rsidP="00547D71">
      <w:pPr>
        <w:rPr>
          <w:rFonts w:ascii="Arial" w:hAnsi="Arial" w:cs="Arial"/>
          <w:b/>
        </w:rPr>
      </w:pPr>
    </w:p>
    <w:p w:rsidR="00EE6146" w:rsidRDefault="00B0175E" w:rsidP="0091599E">
      <w:pPr>
        <w:rPr>
          <w:rFonts w:ascii="Arial" w:hAnsi="Arial" w:cs="Arial"/>
          <w:b/>
          <w:sz w:val="24"/>
          <w:szCs w:val="24"/>
        </w:rPr>
      </w:pPr>
      <w:r>
        <w:rPr>
          <w:rFonts w:ascii="Arial" w:hAnsi="Arial" w:cs="Arial"/>
          <w:b/>
          <w:noProof/>
          <w:sz w:val="24"/>
          <w:szCs w:val="24"/>
        </w:rPr>
        <w:pict>
          <v:shape id="_x0000_s1115" type="#_x0000_t32" style="position:absolute;margin-left:123.15pt;margin-top:11.6pt;width:549pt;height:.05pt;z-index:2" o:connectortype="straight"/>
        </w:pict>
      </w:r>
    </w:p>
    <w:p w:rsidR="00EE6146" w:rsidRDefault="00EE6146" w:rsidP="0091599E">
      <w:pPr>
        <w:rPr>
          <w:rFonts w:ascii="Arial" w:hAnsi="Arial" w:cs="Arial"/>
          <w:b/>
          <w:sz w:val="24"/>
          <w:szCs w:val="24"/>
        </w:rPr>
      </w:pPr>
    </w:p>
    <w:p w:rsidR="00547D71" w:rsidRPr="00181C8F" w:rsidRDefault="00547D71" w:rsidP="0091599E">
      <w:pPr>
        <w:rPr>
          <w:rFonts w:ascii="Arial" w:hAnsi="Arial" w:cs="Arial"/>
          <w:b/>
          <w:sz w:val="24"/>
          <w:szCs w:val="24"/>
        </w:rPr>
      </w:pPr>
      <w:r w:rsidRPr="00181C8F">
        <w:rPr>
          <w:rFonts w:ascii="Arial" w:hAnsi="Arial" w:cs="Arial"/>
          <w:b/>
          <w:sz w:val="24"/>
          <w:szCs w:val="24"/>
        </w:rPr>
        <w:t>School Year</w:t>
      </w:r>
      <w:r w:rsidRPr="00B94D21">
        <w:rPr>
          <w:rFonts w:ascii="Arial" w:hAnsi="Arial" w:cs="Arial"/>
          <w:b/>
        </w:rPr>
        <w:t>:</w:t>
      </w:r>
      <w:r w:rsidRPr="00B94D21">
        <w:rPr>
          <w:rFonts w:ascii="Arial" w:hAnsi="Arial" w:cs="Arial"/>
          <w:b/>
        </w:rPr>
        <w:tab/>
      </w:r>
      <w:r w:rsidR="00A70F4B">
        <w:rPr>
          <w:rFonts w:ascii="Arial" w:hAnsi="Arial" w:cs="Arial"/>
          <w:b/>
        </w:rPr>
        <w:t xml:space="preserve">  </w:t>
      </w:r>
      <w:r w:rsidR="00181C8F">
        <w:rPr>
          <w:rFonts w:ascii="Arial" w:hAnsi="Arial" w:cs="Arial"/>
          <w:b/>
        </w:rPr>
        <w:t xml:space="preserve"> </w:t>
      </w:r>
      <w:r w:rsidR="009172DB">
        <w:rPr>
          <w:rFonts w:ascii="Arial" w:hAnsi="Arial" w:cs="Arial"/>
          <w:b/>
          <w:sz w:val="24"/>
          <w:szCs w:val="24"/>
          <w:u w:val="single"/>
        </w:rPr>
        <w:t xml:space="preserve">2011 </w:t>
      </w:r>
      <w:r w:rsidR="0091599E" w:rsidRPr="00955058">
        <w:rPr>
          <w:rFonts w:ascii="Arial" w:hAnsi="Arial" w:cs="Arial"/>
          <w:b/>
          <w:sz w:val="24"/>
          <w:szCs w:val="24"/>
          <w:u w:val="single"/>
        </w:rPr>
        <w:t>-</w:t>
      </w:r>
      <w:r w:rsidR="009172DB">
        <w:rPr>
          <w:rFonts w:ascii="Arial" w:hAnsi="Arial" w:cs="Arial"/>
          <w:b/>
          <w:sz w:val="24"/>
          <w:szCs w:val="24"/>
          <w:u w:val="single"/>
        </w:rPr>
        <w:t xml:space="preserve"> </w:t>
      </w:r>
      <w:r w:rsidR="0091599E" w:rsidRPr="00955058">
        <w:rPr>
          <w:rFonts w:ascii="Arial" w:hAnsi="Arial" w:cs="Arial"/>
          <w:b/>
          <w:sz w:val="24"/>
          <w:szCs w:val="24"/>
          <w:u w:val="single"/>
        </w:rPr>
        <w:t>201</w:t>
      </w:r>
      <w:r w:rsidR="009172DB">
        <w:rPr>
          <w:rFonts w:ascii="Arial" w:hAnsi="Arial" w:cs="Arial"/>
          <w:b/>
          <w:sz w:val="24"/>
          <w:szCs w:val="24"/>
          <w:u w:val="single"/>
        </w:rPr>
        <w:t>2</w:t>
      </w:r>
    </w:p>
    <w:p w:rsidR="00547D71" w:rsidRPr="00B94D21" w:rsidRDefault="00547D71" w:rsidP="00547D71">
      <w:pPr>
        <w:rPr>
          <w:rFonts w:ascii="Arial" w:hAnsi="Arial" w:cs="Arial"/>
          <w:b/>
        </w:rPr>
      </w:pPr>
    </w:p>
    <w:p w:rsidR="00547D71" w:rsidRPr="00B94D21" w:rsidRDefault="00547D71" w:rsidP="00547D71">
      <w:pPr>
        <w:rPr>
          <w:rFonts w:ascii="Arial" w:hAnsi="Arial" w:cs="Arial"/>
          <w:b/>
        </w:rPr>
      </w:pPr>
    </w:p>
    <w:tbl>
      <w:tblPr>
        <w:tblW w:w="13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80"/>
        <w:gridCol w:w="2430"/>
        <w:gridCol w:w="2520"/>
        <w:gridCol w:w="3150"/>
      </w:tblGrid>
      <w:tr w:rsidR="00547D71" w:rsidRPr="00B94D21">
        <w:tblPrEx>
          <w:tblCellMar>
            <w:top w:w="0" w:type="dxa"/>
            <w:bottom w:w="0" w:type="dxa"/>
          </w:tblCellMar>
        </w:tblPrEx>
        <w:tc>
          <w:tcPr>
            <w:tcW w:w="5580" w:type="dxa"/>
            <w:tcBorders>
              <w:top w:val="double" w:sz="4" w:space="0" w:color="auto"/>
              <w:left w:val="double" w:sz="4" w:space="0" w:color="auto"/>
              <w:bottom w:val="thickThinSmallGap" w:sz="24" w:space="0" w:color="auto"/>
              <w:right w:val="double" w:sz="4" w:space="0" w:color="auto"/>
            </w:tcBorders>
          </w:tcPr>
          <w:p w:rsidR="00547D71" w:rsidRPr="00B94D21" w:rsidRDefault="00547D71" w:rsidP="00547D71">
            <w:pPr>
              <w:rPr>
                <w:rFonts w:ascii="Arial" w:hAnsi="Arial" w:cs="Arial"/>
                <w:b/>
              </w:rPr>
            </w:pPr>
          </w:p>
          <w:p w:rsidR="00547D71" w:rsidRPr="00B94D21" w:rsidRDefault="00547D71" w:rsidP="00302AE6">
            <w:pPr>
              <w:pStyle w:val="Heading2"/>
              <w:jc w:val="center"/>
              <w:rPr>
                <w:rFonts w:ascii="Arial" w:hAnsi="Arial" w:cs="Arial"/>
              </w:rPr>
            </w:pPr>
            <w:r w:rsidRPr="00B94D21">
              <w:rPr>
                <w:rFonts w:ascii="Arial" w:hAnsi="Arial" w:cs="Arial"/>
              </w:rPr>
              <w:t>ITEM</w:t>
            </w:r>
          </w:p>
        </w:tc>
        <w:tc>
          <w:tcPr>
            <w:tcW w:w="2430" w:type="dxa"/>
            <w:tcBorders>
              <w:top w:val="double" w:sz="4" w:space="0" w:color="auto"/>
              <w:left w:val="double" w:sz="4" w:space="0" w:color="auto"/>
              <w:bottom w:val="thickThinSmallGap" w:sz="24" w:space="0" w:color="auto"/>
              <w:right w:val="double" w:sz="4" w:space="0" w:color="auto"/>
            </w:tcBorders>
          </w:tcPr>
          <w:p w:rsidR="00547D71" w:rsidRPr="00B94D21" w:rsidRDefault="00547D71" w:rsidP="00547D71">
            <w:pPr>
              <w:rPr>
                <w:rFonts w:ascii="Arial" w:hAnsi="Arial" w:cs="Arial"/>
                <w:b/>
              </w:rPr>
            </w:pPr>
          </w:p>
          <w:p w:rsidR="00547D71" w:rsidRPr="00F50D16" w:rsidRDefault="009172DB" w:rsidP="00547D71">
            <w:pPr>
              <w:pStyle w:val="Heading2"/>
              <w:rPr>
                <w:rFonts w:ascii="Arial" w:hAnsi="Arial" w:cs="Arial"/>
                <w:sz w:val="22"/>
                <w:szCs w:val="22"/>
              </w:rPr>
            </w:pPr>
            <w:r>
              <w:rPr>
                <w:rFonts w:ascii="Arial" w:hAnsi="Arial" w:cs="Arial"/>
                <w:sz w:val="22"/>
                <w:szCs w:val="22"/>
              </w:rPr>
              <w:t xml:space="preserve">    STATE </w:t>
            </w:r>
            <w:r w:rsidR="00F50D16" w:rsidRPr="00F50D16">
              <w:rPr>
                <w:rFonts w:ascii="Arial" w:hAnsi="Arial" w:cs="Arial"/>
                <w:sz w:val="22"/>
                <w:szCs w:val="22"/>
              </w:rPr>
              <w:t xml:space="preserve"> </w:t>
            </w:r>
            <w:r w:rsidR="00547D71" w:rsidRPr="00F50D16">
              <w:rPr>
                <w:rFonts w:ascii="Arial" w:hAnsi="Arial" w:cs="Arial"/>
                <w:sz w:val="22"/>
                <w:szCs w:val="22"/>
              </w:rPr>
              <w:t>FUNDS</w:t>
            </w:r>
          </w:p>
        </w:tc>
        <w:tc>
          <w:tcPr>
            <w:tcW w:w="2520" w:type="dxa"/>
            <w:tcBorders>
              <w:top w:val="double" w:sz="4" w:space="0" w:color="auto"/>
              <w:left w:val="double" w:sz="4" w:space="0" w:color="auto"/>
              <w:bottom w:val="thickThinSmallGap" w:sz="24" w:space="0" w:color="auto"/>
              <w:right w:val="double" w:sz="4" w:space="0" w:color="auto"/>
            </w:tcBorders>
          </w:tcPr>
          <w:p w:rsidR="00547D71" w:rsidRPr="00B94D21" w:rsidRDefault="00547D71" w:rsidP="00547D71">
            <w:pPr>
              <w:jc w:val="center"/>
              <w:rPr>
                <w:rFonts w:ascii="Arial" w:hAnsi="Arial" w:cs="Arial"/>
                <w:b/>
              </w:rPr>
            </w:pPr>
          </w:p>
          <w:p w:rsidR="00547D71" w:rsidRPr="00181C8F" w:rsidRDefault="00547D71" w:rsidP="00547D71">
            <w:pPr>
              <w:jc w:val="center"/>
              <w:rPr>
                <w:rFonts w:ascii="Arial" w:hAnsi="Arial" w:cs="Arial"/>
                <w:b/>
                <w:sz w:val="22"/>
                <w:szCs w:val="22"/>
              </w:rPr>
            </w:pPr>
            <w:r w:rsidRPr="00181C8F">
              <w:rPr>
                <w:rFonts w:ascii="Arial" w:hAnsi="Arial" w:cs="Arial"/>
                <w:b/>
                <w:sz w:val="22"/>
                <w:szCs w:val="22"/>
              </w:rPr>
              <w:t>LOCAL MATCH</w:t>
            </w:r>
          </w:p>
          <w:p w:rsidR="00547D71" w:rsidRPr="00B94D21" w:rsidRDefault="00547D71" w:rsidP="00547D71">
            <w:pPr>
              <w:jc w:val="center"/>
              <w:rPr>
                <w:rFonts w:ascii="Arial" w:hAnsi="Arial" w:cs="Arial"/>
                <w:b/>
              </w:rPr>
            </w:pPr>
          </w:p>
        </w:tc>
        <w:tc>
          <w:tcPr>
            <w:tcW w:w="3150" w:type="dxa"/>
            <w:tcBorders>
              <w:top w:val="double" w:sz="4" w:space="0" w:color="auto"/>
              <w:left w:val="double" w:sz="4" w:space="0" w:color="auto"/>
              <w:bottom w:val="thickThinSmallGap" w:sz="24" w:space="0" w:color="auto"/>
              <w:right w:val="double" w:sz="4" w:space="0" w:color="auto"/>
            </w:tcBorders>
          </w:tcPr>
          <w:p w:rsidR="00547D71" w:rsidRPr="00B94D21" w:rsidRDefault="00547D71" w:rsidP="00547D71">
            <w:pPr>
              <w:jc w:val="center"/>
              <w:rPr>
                <w:rFonts w:ascii="Arial" w:hAnsi="Arial" w:cs="Arial"/>
                <w:b/>
              </w:rPr>
            </w:pPr>
          </w:p>
          <w:p w:rsidR="00547D71" w:rsidRPr="00181C8F" w:rsidRDefault="00547D71" w:rsidP="00547D71">
            <w:pPr>
              <w:jc w:val="center"/>
              <w:rPr>
                <w:rFonts w:ascii="Arial" w:hAnsi="Arial" w:cs="Arial"/>
                <w:b/>
                <w:sz w:val="22"/>
                <w:szCs w:val="22"/>
              </w:rPr>
            </w:pPr>
            <w:r w:rsidRPr="00181C8F">
              <w:rPr>
                <w:rFonts w:ascii="Arial" w:hAnsi="Arial" w:cs="Arial"/>
                <w:b/>
                <w:sz w:val="22"/>
                <w:szCs w:val="22"/>
              </w:rPr>
              <w:t>AMOUNT BUDGETED</w:t>
            </w:r>
          </w:p>
        </w:tc>
      </w:tr>
      <w:tr w:rsidR="00547D71" w:rsidRPr="00B94D21">
        <w:tblPrEx>
          <w:tblCellMar>
            <w:top w:w="0" w:type="dxa"/>
            <w:bottom w:w="0" w:type="dxa"/>
          </w:tblCellMar>
        </w:tblPrEx>
        <w:tc>
          <w:tcPr>
            <w:tcW w:w="5580" w:type="dxa"/>
            <w:tcBorders>
              <w:top w:val="nil"/>
            </w:tcBorders>
          </w:tcPr>
          <w:p w:rsidR="00547D71" w:rsidRPr="00B94D21" w:rsidRDefault="00547D71" w:rsidP="00547D71">
            <w:pPr>
              <w:rPr>
                <w:rFonts w:ascii="Arial" w:hAnsi="Arial" w:cs="Arial"/>
                <w:sz w:val="44"/>
              </w:rPr>
            </w:pPr>
          </w:p>
        </w:tc>
        <w:tc>
          <w:tcPr>
            <w:tcW w:w="2430" w:type="dxa"/>
            <w:tcBorders>
              <w:top w:val="nil"/>
            </w:tcBorders>
          </w:tcPr>
          <w:p w:rsidR="00547D71" w:rsidRPr="00B94D21" w:rsidRDefault="00547D71" w:rsidP="00547D71">
            <w:pPr>
              <w:rPr>
                <w:rFonts w:ascii="Arial" w:hAnsi="Arial" w:cs="Arial"/>
                <w:sz w:val="44"/>
              </w:rPr>
            </w:pPr>
          </w:p>
        </w:tc>
        <w:tc>
          <w:tcPr>
            <w:tcW w:w="2520" w:type="dxa"/>
            <w:tcBorders>
              <w:top w:val="nil"/>
            </w:tcBorders>
          </w:tcPr>
          <w:p w:rsidR="00547D71" w:rsidRPr="00B94D21" w:rsidRDefault="00547D71" w:rsidP="00547D71">
            <w:pPr>
              <w:rPr>
                <w:rFonts w:ascii="Arial" w:hAnsi="Arial" w:cs="Arial"/>
                <w:sz w:val="44"/>
              </w:rPr>
            </w:pPr>
          </w:p>
        </w:tc>
        <w:tc>
          <w:tcPr>
            <w:tcW w:w="3150" w:type="dxa"/>
            <w:tcBorders>
              <w:top w:val="nil"/>
            </w:tcBorders>
          </w:tcPr>
          <w:p w:rsidR="00547D71" w:rsidRPr="00B94D21" w:rsidRDefault="00547D71" w:rsidP="00547D71">
            <w:pPr>
              <w:rPr>
                <w:rFonts w:ascii="Arial" w:hAnsi="Arial" w:cs="Arial"/>
                <w:sz w:val="44"/>
              </w:rPr>
            </w:pPr>
          </w:p>
        </w:tc>
      </w:tr>
      <w:tr w:rsidR="00547D71" w:rsidRPr="00B94D21">
        <w:tblPrEx>
          <w:tblCellMar>
            <w:top w:w="0" w:type="dxa"/>
            <w:bottom w:w="0" w:type="dxa"/>
          </w:tblCellMar>
        </w:tblPrEx>
        <w:tc>
          <w:tcPr>
            <w:tcW w:w="5580" w:type="dxa"/>
          </w:tcPr>
          <w:p w:rsidR="00547D71" w:rsidRPr="00B94D21" w:rsidRDefault="00547D71" w:rsidP="00547D71">
            <w:pPr>
              <w:rPr>
                <w:rFonts w:ascii="Arial" w:hAnsi="Arial" w:cs="Arial"/>
                <w:sz w:val="44"/>
              </w:rPr>
            </w:pPr>
          </w:p>
        </w:tc>
        <w:tc>
          <w:tcPr>
            <w:tcW w:w="2430" w:type="dxa"/>
          </w:tcPr>
          <w:p w:rsidR="00547D71" w:rsidRPr="00B94D21" w:rsidRDefault="00547D71" w:rsidP="00547D71">
            <w:pPr>
              <w:rPr>
                <w:rFonts w:ascii="Arial" w:hAnsi="Arial" w:cs="Arial"/>
                <w:sz w:val="44"/>
              </w:rPr>
            </w:pPr>
          </w:p>
        </w:tc>
        <w:tc>
          <w:tcPr>
            <w:tcW w:w="2520" w:type="dxa"/>
          </w:tcPr>
          <w:p w:rsidR="00547D71" w:rsidRPr="00B94D21" w:rsidRDefault="00547D71" w:rsidP="00547D71">
            <w:pPr>
              <w:rPr>
                <w:rFonts w:ascii="Arial" w:hAnsi="Arial" w:cs="Arial"/>
                <w:sz w:val="44"/>
              </w:rPr>
            </w:pPr>
          </w:p>
        </w:tc>
        <w:tc>
          <w:tcPr>
            <w:tcW w:w="3150" w:type="dxa"/>
          </w:tcPr>
          <w:p w:rsidR="00547D71" w:rsidRPr="00B94D21" w:rsidRDefault="00547D71" w:rsidP="00547D71">
            <w:pPr>
              <w:rPr>
                <w:rFonts w:ascii="Arial" w:hAnsi="Arial" w:cs="Arial"/>
                <w:sz w:val="44"/>
              </w:rPr>
            </w:pPr>
          </w:p>
        </w:tc>
      </w:tr>
      <w:tr w:rsidR="00547D71" w:rsidRPr="00B94D21">
        <w:tblPrEx>
          <w:tblCellMar>
            <w:top w:w="0" w:type="dxa"/>
            <w:bottom w:w="0" w:type="dxa"/>
          </w:tblCellMar>
        </w:tblPrEx>
        <w:tc>
          <w:tcPr>
            <w:tcW w:w="5580" w:type="dxa"/>
          </w:tcPr>
          <w:p w:rsidR="00547D71" w:rsidRPr="00B94D21" w:rsidRDefault="00547D71" w:rsidP="00547D71">
            <w:pPr>
              <w:rPr>
                <w:rFonts w:ascii="Arial" w:hAnsi="Arial" w:cs="Arial"/>
                <w:sz w:val="44"/>
              </w:rPr>
            </w:pPr>
          </w:p>
        </w:tc>
        <w:tc>
          <w:tcPr>
            <w:tcW w:w="2430" w:type="dxa"/>
          </w:tcPr>
          <w:p w:rsidR="00547D71" w:rsidRPr="00B94D21" w:rsidRDefault="00547D71" w:rsidP="00547D71">
            <w:pPr>
              <w:rPr>
                <w:rFonts w:ascii="Arial" w:hAnsi="Arial" w:cs="Arial"/>
                <w:sz w:val="44"/>
              </w:rPr>
            </w:pPr>
          </w:p>
        </w:tc>
        <w:tc>
          <w:tcPr>
            <w:tcW w:w="2520" w:type="dxa"/>
          </w:tcPr>
          <w:p w:rsidR="00547D71" w:rsidRPr="00B94D21" w:rsidRDefault="00547D71" w:rsidP="00547D71">
            <w:pPr>
              <w:rPr>
                <w:rFonts w:ascii="Arial" w:hAnsi="Arial" w:cs="Arial"/>
                <w:sz w:val="44"/>
              </w:rPr>
            </w:pPr>
          </w:p>
        </w:tc>
        <w:tc>
          <w:tcPr>
            <w:tcW w:w="3150" w:type="dxa"/>
          </w:tcPr>
          <w:p w:rsidR="00547D71" w:rsidRPr="00B94D21" w:rsidRDefault="00547D71" w:rsidP="00547D71">
            <w:pPr>
              <w:rPr>
                <w:rFonts w:ascii="Arial" w:hAnsi="Arial" w:cs="Arial"/>
                <w:sz w:val="44"/>
              </w:rPr>
            </w:pPr>
          </w:p>
        </w:tc>
      </w:tr>
      <w:tr w:rsidR="00547D71" w:rsidRPr="00B94D21">
        <w:tblPrEx>
          <w:tblCellMar>
            <w:top w:w="0" w:type="dxa"/>
            <w:bottom w:w="0" w:type="dxa"/>
          </w:tblCellMar>
        </w:tblPrEx>
        <w:tc>
          <w:tcPr>
            <w:tcW w:w="5580" w:type="dxa"/>
            <w:tcBorders>
              <w:bottom w:val="nil"/>
            </w:tcBorders>
          </w:tcPr>
          <w:p w:rsidR="00547D71" w:rsidRPr="00B94D21" w:rsidRDefault="00547D71" w:rsidP="00547D71">
            <w:pPr>
              <w:rPr>
                <w:rFonts w:ascii="Arial" w:hAnsi="Arial" w:cs="Arial"/>
                <w:sz w:val="44"/>
              </w:rPr>
            </w:pPr>
          </w:p>
        </w:tc>
        <w:tc>
          <w:tcPr>
            <w:tcW w:w="2430" w:type="dxa"/>
            <w:tcBorders>
              <w:bottom w:val="nil"/>
            </w:tcBorders>
          </w:tcPr>
          <w:p w:rsidR="00547D71" w:rsidRPr="00B94D21" w:rsidRDefault="00547D71" w:rsidP="00547D71">
            <w:pPr>
              <w:rPr>
                <w:rFonts w:ascii="Arial" w:hAnsi="Arial" w:cs="Arial"/>
                <w:sz w:val="44"/>
              </w:rPr>
            </w:pPr>
          </w:p>
        </w:tc>
        <w:tc>
          <w:tcPr>
            <w:tcW w:w="2520" w:type="dxa"/>
            <w:tcBorders>
              <w:bottom w:val="nil"/>
            </w:tcBorders>
          </w:tcPr>
          <w:p w:rsidR="00547D71" w:rsidRPr="00B94D21" w:rsidRDefault="00547D71" w:rsidP="00547D71">
            <w:pPr>
              <w:rPr>
                <w:rFonts w:ascii="Arial" w:hAnsi="Arial" w:cs="Arial"/>
                <w:sz w:val="44"/>
              </w:rPr>
            </w:pPr>
          </w:p>
        </w:tc>
        <w:tc>
          <w:tcPr>
            <w:tcW w:w="3150" w:type="dxa"/>
            <w:tcBorders>
              <w:bottom w:val="nil"/>
            </w:tcBorders>
          </w:tcPr>
          <w:p w:rsidR="00547D71" w:rsidRPr="00B94D21" w:rsidRDefault="00547D71" w:rsidP="00547D71">
            <w:pPr>
              <w:rPr>
                <w:rFonts w:ascii="Arial" w:hAnsi="Arial" w:cs="Arial"/>
                <w:sz w:val="44"/>
              </w:rPr>
            </w:pPr>
          </w:p>
        </w:tc>
      </w:tr>
      <w:tr w:rsidR="00547D71" w:rsidRPr="00B94D21">
        <w:tblPrEx>
          <w:tblCellMar>
            <w:top w:w="0" w:type="dxa"/>
            <w:bottom w:w="0" w:type="dxa"/>
          </w:tblCellMar>
        </w:tblPrEx>
        <w:tc>
          <w:tcPr>
            <w:tcW w:w="5580" w:type="dxa"/>
            <w:tcBorders>
              <w:bottom w:val="nil"/>
            </w:tcBorders>
          </w:tcPr>
          <w:p w:rsidR="00547D71" w:rsidRPr="00B94D21" w:rsidRDefault="00547D71" w:rsidP="00547D71">
            <w:pPr>
              <w:rPr>
                <w:rFonts w:ascii="Arial" w:hAnsi="Arial" w:cs="Arial"/>
                <w:sz w:val="44"/>
              </w:rPr>
            </w:pPr>
          </w:p>
        </w:tc>
        <w:tc>
          <w:tcPr>
            <w:tcW w:w="2430" w:type="dxa"/>
            <w:tcBorders>
              <w:bottom w:val="nil"/>
            </w:tcBorders>
          </w:tcPr>
          <w:p w:rsidR="00547D71" w:rsidRPr="00B94D21" w:rsidRDefault="00547D71" w:rsidP="00547D71">
            <w:pPr>
              <w:rPr>
                <w:rFonts w:ascii="Arial" w:hAnsi="Arial" w:cs="Arial"/>
                <w:sz w:val="44"/>
              </w:rPr>
            </w:pPr>
          </w:p>
        </w:tc>
        <w:tc>
          <w:tcPr>
            <w:tcW w:w="2520" w:type="dxa"/>
            <w:tcBorders>
              <w:bottom w:val="nil"/>
            </w:tcBorders>
          </w:tcPr>
          <w:p w:rsidR="00547D71" w:rsidRPr="00B94D21" w:rsidRDefault="00547D71" w:rsidP="00547D71">
            <w:pPr>
              <w:rPr>
                <w:rFonts w:ascii="Arial" w:hAnsi="Arial" w:cs="Arial"/>
                <w:sz w:val="44"/>
              </w:rPr>
            </w:pPr>
          </w:p>
        </w:tc>
        <w:tc>
          <w:tcPr>
            <w:tcW w:w="3150" w:type="dxa"/>
            <w:tcBorders>
              <w:bottom w:val="nil"/>
            </w:tcBorders>
          </w:tcPr>
          <w:p w:rsidR="00547D71" w:rsidRPr="00B94D21" w:rsidRDefault="00547D71" w:rsidP="00547D71">
            <w:pPr>
              <w:rPr>
                <w:rFonts w:ascii="Arial" w:hAnsi="Arial" w:cs="Arial"/>
                <w:sz w:val="44"/>
              </w:rPr>
            </w:pPr>
          </w:p>
        </w:tc>
      </w:tr>
      <w:tr w:rsidR="00547D71" w:rsidRPr="00B94D21">
        <w:tblPrEx>
          <w:tblCellMar>
            <w:top w:w="0" w:type="dxa"/>
            <w:bottom w:w="0" w:type="dxa"/>
          </w:tblCellMar>
        </w:tblPrEx>
        <w:tc>
          <w:tcPr>
            <w:tcW w:w="5580" w:type="dxa"/>
            <w:tcBorders>
              <w:bottom w:val="nil"/>
            </w:tcBorders>
          </w:tcPr>
          <w:p w:rsidR="00547D71" w:rsidRPr="00B94D21" w:rsidRDefault="00547D71" w:rsidP="00547D71">
            <w:pPr>
              <w:rPr>
                <w:rFonts w:ascii="Arial" w:hAnsi="Arial" w:cs="Arial"/>
                <w:sz w:val="44"/>
              </w:rPr>
            </w:pPr>
          </w:p>
        </w:tc>
        <w:tc>
          <w:tcPr>
            <w:tcW w:w="2430" w:type="dxa"/>
            <w:tcBorders>
              <w:bottom w:val="nil"/>
            </w:tcBorders>
          </w:tcPr>
          <w:p w:rsidR="00547D71" w:rsidRPr="00B94D21" w:rsidRDefault="00547D71" w:rsidP="00547D71">
            <w:pPr>
              <w:rPr>
                <w:rFonts w:ascii="Arial" w:hAnsi="Arial" w:cs="Arial"/>
                <w:sz w:val="44"/>
              </w:rPr>
            </w:pPr>
          </w:p>
        </w:tc>
        <w:tc>
          <w:tcPr>
            <w:tcW w:w="2520" w:type="dxa"/>
            <w:tcBorders>
              <w:bottom w:val="nil"/>
            </w:tcBorders>
          </w:tcPr>
          <w:p w:rsidR="00547D71" w:rsidRPr="00B94D21" w:rsidRDefault="00547D71" w:rsidP="00547D71">
            <w:pPr>
              <w:rPr>
                <w:rFonts w:ascii="Arial" w:hAnsi="Arial" w:cs="Arial"/>
                <w:sz w:val="44"/>
              </w:rPr>
            </w:pPr>
          </w:p>
        </w:tc>
        <w:tc>
          <w:tcPr>
            <w:tcW w:w="3150" w:type="dxa"/>
            <w:tcBorders>
              <w:bottom w:val="nil"/>
            </w:tcBorders>
          </w:tcPr>
          <w:p w:rsidR="00547D71" w:rsidRPr="00B94D21" w:rsidRDefault="00547D71" w:rsidP="00547D71">
            <w:pPr>
              <w:rPr>
                <w:rFonts w:ascii="Arial" w:hAnsi="Arial" w:cs="Arial"/>
                <w:sz w:val="44"/>
              </w:rPr>
            </w:pPr>
          </w:p>
        </w:tc>
      </w:tr>
      <w:tr w:rsidR="00547D71" w:rsidRPr="00B94D21">
        <w:tblPrEx>
          <w:tblCellMar>
            <w:top w:w="0" w:type="dxa"/>
            <w:bottom w:w="0" w:type="dxa"/>
          </w:tblCellMar>
        </w:tblPrEx>
        <w:tc>
          <w:tcPr>
            <w:tcW w:w="5580" w:type="dxa"/>
            <w:tcBorders>
              <w:bottom w:val="nil"/>
            </w:tcBorders>
          </w:tcPr>
          <w:p w:rsidR="00547D71" w:rsidRPr="00B94D21" w:rsidRDefault="00547D71" w:rsidP="00547D71">
            <w:pPr>
              <w:rPr>
                <w:rFonts w:ascii="Arial" w:hAnsi="Arial" w:cs="Arial"/>
                <w:sz w:val="44"/>
              </w:rPr>
            </w:pPr>
          </w:p>
        </w:tc>
        <w:tc>
          <w:tcPr>
            <w:tcW w:w="2430" w:type="dxa"/>
            <w:tcBorders>
              <w:bottom w:val="nil"/>
            </w:tcBorders>
          </w:tcPr>
          <w:p w:rsidR="00547D71" w:rsidRPr="00B94D21" w:rsidRDefault="00547D71" w:rsidP="00547D71">
            <w:pPr>
              <w:rPr>
                <w:rFonts w:ascii="Arial" w:hAnsi="Arial" w:cs="Arial"/>
                <w:sz w:val="44"/>
              </w:rPr>
            </w:pPr>
          </w:p>
        </w:tc>
        <w:tc>
          <w:tcPr>
            <w:tcW w:w="2520" w:type="dxa"/>
            <w:tcBorders>
              <w:bottom w:val="nil"/>
            </w:tcBorders>
          </w:tcPr>
          <w:p w:rsidR="00547D71" w:rsidRPr="00B94D21" w:rsidRDefault="00547D71" w:rsidP="00547D71">
            <w:pPr>
              <w:rPr>
                <w:rFonts w:ascii="Arial" w:hAnsi="Arial" w:cs="Arial"/>
                <w:sz w:val="44"/>
              </w:rPr>
            </w:pPr>
          </w:p>
        </w:tc>
        <w:tc>
          <w:tcPr>
            <w:tcW w:w="3150" w:type="dxa"/>
            <w:tcBorders>
              <w:bottom w:val="nil"/>
            </w:tcBorders>
          </w:tcPr>
          <w:p w:rsidR="00547D71" w:rsidRPr="00B94D21" w:rsidRDefault="00547D71" w:rsidP="00547D71">
            <w:pPr>
              <w:rPr>
                <w:rFonts w:ascii="Arial" w:hAnsi="Arial" w:cs="Arial"/>
                <w:sz w:val="44"/>
              </w:rPr>
            </w:pPr>
          </w:p>
        </w:tc>
      </w:tr>
      <w:tr w:rsidR="00547D71" w:rsidRPr="00B94D21">
        <w:tblPrEx>
          <w:tblCellMar>
            <w:top w:w="0" w:type="dxa"/>
            <w:bottom w:w="0" w:type="dxa"/>
          </w:tblCellMar>
        </w:tblPrEx>
        <w:tc>
          <w:tcPr>
            <w:tcW w:w="5580" w:type="dxa"/>
            <w:tcBorders>
              <w:bottom w:val="nil"/>
            </w:tcBorders>
          </w:tcPr>
          <w:p w:rsidR="00547D71" w:rsidRPr="00B94D21" w:rsidRDefault="00547D71" w:rsidP="00547D71">
            <w:pPr>
              <w:rPr>
                <w:rFonts w:ascii="Arial" w:hAnsi="Arial" w:cs="Arial"/>
                <w:sz w:val="44"/>
              </w:rPr>
            </w:pPr>
          </w:p>
        </w:tc>
        <w:tc>
          <w:tcPr>
            <w:tcW w:w="2430" w:type="dxa"/>
            <w:tcBorders>
              <w:bottom w:val="nil"/>
            </w:tcBorders>
          </w:tcPr>
          <w:p w:rsidR="00547D71" w:rsidRPr="00B94D21" w:rsidRDefault="00547D71" w:rsidP="00547D71">
            <w:pPr>
              <w:rPr>
                <w:rFonts w:ascii="Arial" w:hAnsi="Arial" w:cs="Arial"/>
                <w:sz w:val="44"/>
              </w:rPr>
            </w:pPr>
          </w:p>
        </w:tc>
        <w:tc>
          <w:tcPr>
            <w:tcW w:w="2520" w:type="dxa"/>
            <w:tcBorders>
              <w:bottom w:val="nil"/>
            </w:tcBorders>
          </w:tcPr>
          <w:p w:rsidR="00547D71" w:rsidRPr="00B94D21" w:rsidRDefault="00547D71" w:rsidP="00547D71">
            <w:pPr>
              <w:rPr>
                <w:rFonts w:ascii="Arial" w:hAnsi="Arial" w:cs="Arial"/>
                <w:sz w:val="44"/>
              </w:rPr>
            </w:pPr>
          </w:p>
        </w:tc>
        <w:tc>
          <w:tcPr>
            <w:tcW w:w="3150" w:type="dxa"/>
            <w:tcBorders>
              <w:bottom w:val="nil"/>
            </w:tcBorders>
          </w:tcPr>
          <w:p w:rsidR="00547D71" w:rsidRPr="00B94D21" w:rsidRDefault="00547D71" w:rsidP="00547D71">
            <w:pPr>
              <w:rPr>
                <w:rFonts w:ascii="Arial" w:hAnsi="Arial" w:cs="Arial"/>
                <w:sz w:val="44"/>
              </w:rPr>
            </w:pPr>
          </w:p>
        </w:tc>
      </w:tr>
      <w:tr w:rsidR="00547D71" w:rsidRPr="00B94D21">
        <w:tblPrEx>
          <w:tblCellMar>
            <w:top w:w="0" w:type="dxa"/>
            <w:bottom w:w="0" w:type="dxa"/>
          </w:tblCellMar>
        </w:tblPrEx>
        <w:tc>
          <w:tcPr>
            <w:tcW w:w="5580" w:type="dxa"/>
            <w:tcBorders>
              <w:bottom w:val="nil"/>
            </w:tcBorders>
          </w:tcPr>
          <w:p w:rsidR="00547D71" w:rsidRPr="00B94D21" w:rsidRDefault="00547D71" w:rsidP="00547D71">
            <w:pPr>
              <w:rPr>
                <w:rFonts w:ascii="Arial" w:hAnsi="Arial" w:cs="Arial"/>
                <w:sz w:val="44"/>
              </w:rPr>
            </w:pPr>
          </w:p>
        </w:tc>
        <w:tc>
          <w:tcPr>
            <w:tcW w:w="2430" w:type="dxa"/>
            <w:tcBorders>
              <w:bottom w:val="nil"/>
            </w:tcBorders>
          </w:tcPr>
          <w:p w:rsidR="00547D71" w:rsidRPr="00B94D21" w:rsidRDefault="00547D71" w:rsidP="00547D71">
            <w:pPr>
              <w:rPr>
                <w:rFonts w:ascii="Arial" w:hAnsi="Arial" w:cs="Arial"/>
                <w:sz w:val="44"/>
              </w:rPr>
            </w:pPr>
          </w:p>
        </w:tc>
        <w:tc>
          <w:tcPr>
            <w:tcW w:w="2520" w:type="dxa"/>
            <w:tcBorders>
              <w:bottom w:val="nil"/>
            </w:tcBorders>
          </w:tcPr>
          <w:p w:rsidR="00547D71" w:rsidRPr="00B94D21" w:rsidRDefault="00547D71" w:rsidP="00547D71">
            <w:pPr>
              <w:rPr>
                <w:rFonts w:ascii="Arial" w:hAnsi="Arial" w:cs="Arial"/>
                <w:sz w:val="44"/>
              </w:rPr>
            </w:pPr>
          </w:p>
        </w:tc>
        <w:tc>
          <w:tcPr>
            <w:tcW w:w="3150" w:type="dxa"/>
            <w:tcBorders>
              <w:bottom w:val="nil"/>
            </w:tcBorders>
          </w:tcPr>
          <w:p w:rsidR="00547D71" w:rsidRPr="00B94D21" w:rsidRDefault="00547D71" w:rsidP="00547D71">
            <w:pPr>
              <w:rPr>
                <w:rFonts w:ascii="Arial" w:hAnsi="Arial" w:cs="Arial"/>
                <w:sz w:val="44"/>
              </w:rPr>
            </w:pPr>
          </w:p>
        </w:tc>
      </w:tr>
      <w:tr w:rsidR="00547D71" w:rsidRPr="00B94D21">
        <w:tblPrEx>
          <w:tblCellMar>
            <w:top w:w="0" w:type="dxa"/>
            <w:bottom w:w="0" w:type="dxa"/>
          </w:tblCellMar>
        </w:tblPrEx>
        <w:tc>
          <w:tcPr>
            <w:tcW w:w="5580" w:type="dxa"/>
            <w:tcBorders>
              <w:bottom w:val="single" w:sz="12" w:space="0" w:color="auto"/>
            </w:tcBorders>
          </w:tcPr>
          <w:p w:rsidR="00547D71" w:rsidRPr="00B94D21" w:rsidRDefault="00547D71" w:rsidP="00547D71">
            <w:pPr>
              <w:rPr>
                <w:rFonts w:ascii="Arial" w:hAnsi="Arial" w:cs="Arial"/>
                <w:sz w:val="18"/>
              </w:rPr>
            </w:pPr>
          </w:p>
          <w:p w:rsidR="00547D71" w:rsidRPr="00B94D21" w:rsidRDefault="00547D71" w:rsidP="00547D71">
            <w:pPr>
              <w:rPr>
                <w:rFonts w:ascii="Arial" w:hAnsi="Arial" w:cs="Arial"/>
                <w:b/>
                <w:sz w:val="16"/>
              </w:rPr>
            </w:pPr>
            <w:r w:rsidRPr="00B94D21">
              <w:rPr>
                <w:rFonts w:ascii="Arial" w:hAnsi="Arial" w:cs="Arial"/>
                <w:sz w:val="44"/>
              </w:rPr>
              <w:t xml:space="preserve">           </w:t>
            </w:r>
            <w:r w:rsidRPr="00B94D21">
              <w:rPr>
                <w:rFonts w:ascii="Arial" w:hAnsi="Arial" w:cs="Arial"/>
                <w:b/>
                <w:sz w:val="32"/>
              </w:rPr>
              <w:t>TOTALS</w:t>
            </w:r>
            <w:r w:rsidRPr="00B94D21">
              <w:rPr>
                <w:rFonts w:ascii="Arial" w:hAnsi="Arial" w:cs="Arial"/>
                <w:b/>
                <w:sz w:val="32"/>
              </w:rPr>
              <w:br/>
            </w:r>
          </w:p>
        </w:tc>
        <w:tc>
          <w:tcPr>
            <w:tcW w:w="2430" w:type="dxa"/>
            <w:tcBorders>
              <w:bottom w:val="single" w:sz="12" w:space="0" w:color="auto"/>
            </w:tcBorders>
            <w:vAlign w:val="center"/>
          </w:tcPr>
          <w:p w:rsidR="00547D71" w:rsidRPr="00B94D21" w:rsidRDefault="00547D71" w:rsidP="00302AE6">
            <w:pPr>
              <w:jc w:val="center"/>
              <w:rPr>
                <w:rFonts w:ascii="Arial" w:hAnsi="Arial" w:cs="Arial"/>
                <w:sz w:val="44"/>
              </w:rPr>
            </w:pPr>
          </w:p>
        </w:tc>
        <w:tc>
          <w:tcPr>
            <w:tcW w:w="2520" w:type="dxa"/>
            <w:tcBorders>
              <w:bottom w:val="single" w:sz="12" w:space="0" w:color="auto"/>
            </w:tcBorders>
            <w:vAlign w:val="center"/>
          </w:tcPr>
          <w:p w:rsidR="00547D71" w:rsidRPr="00B94D21" w:rsidRDefault="00547D71" w:rsidP="00302AE6">
            <w:pPr>
              <w:jc w:val="center"/>
              <w:rPr>
                <w:rFonts w:ascii="Arial" w:hAnsi="Arial" w:cs="Arial"/>
                <w:sz w:val="44"/>
              </w:rPr>
            </w:pPr>
          </w:p>
        </w:tc>
        <w:tc>
          <w:tcPr>
            <w:tcW w:w="3150" w:type="dxa"/>
            <w:tcBorders>
              <w:bottom w:val="single" w:sz="12" w:space="0" w:color="auto"/>
            </w:tcBorders>
            <w:vAlign w:val="center"/>
          </w:tcPr>
          <w:p w:rsidR="00547D71" w:rsidRPr="00B94D21" w:rsidRDefault="00547D71" w:rsidP="00302AE6">
            <w:pPr>
              <w:jc w:val="center"/>
              <w:rPr>
                <w:rFonts w:ascii="Arial" w:hAnsi="Arial" w:cs="Arial"/>
                <w:sz w:val="44"/>
              </w:rPr>
            </w:pPr>
          </w:p>
        </w:tc>
      </w:tr>
    </w:tbl>
    <w:p w:rsidR="00B44788" w:rsidRDefault="00B44788" w:rsidP="00D358A8">
      <w:pPr>
        <w:pStyle w:val="Heading1"/>
        <w:tabs>
          <w:tab w:val="left" w:pos="2925"/>
        </w:tabs>
        <w:rPr>
          <w:rFonts w:ascii="Arial" w:hAnsi="Arial" w:cs="Arial"/>
        </w:rPr>
      </w:pPr>
    </w:p>
    <w:sectPr w:rsidR="00B44788" w:rsidSect="005965B1">
      <w:footerReference w:type="default" r:id="rId15"/>
      <w:pgSz w:w="15840" w:h="12240" w:orient="landscape"/>
      <w:pgMar w:top="1440" w:right="720" w:bottom="720" w:left="1152"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559" w:rsidRDefault="00BB1559" w:rsidP="00137CDB">
      <w:r>
        <w:separator/>
      </w:r>
    </w:p>
  </w:endnote>
  <w:endnote w:type="continuationSeparator" w:id="0">
    <w:p w:rsidR="00BB1559" w:rsidRDefault="00BB1559" w:rsidP="00137C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774" w:rsidRDefault="00AF17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559" w:rsidRDefault="00BB1559" w:rsidP="00137CDB">
      <w:r>
        <w:separator/>
      </w:r>
    </w:p>
  </w:footnote>
  <w:footnote w:type="continuationSeparator" w:id="0">
    <w:p w:rsidR="00BB1559" w:rsidRDefault="00BB1559" w:rsidP="00137C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B24A212"/>
    <w:lvl w:ilvl="0">
      <w:start w:val="1"/>
      <w:numFmt w:val="decimal"/>
      <w:lvlText w:val="%1."/>
      <w:lvlJc w:val="left"/>
      <w:pPr>
        <w:tabs>
          <w:tab w:val="num" w:pos="1800"/>
        </w:tabs>
        <w:ind w:left="1800" w:hanging="360"/>
      </w:pPr>
    </w:lvl>
  </w:abstractNum>
  <w:abstractNum w:abstractNumId="1">
    <w:nsid w:val="FFFFFF7D"/>
    <w:multiLevelType w:val="singleLevel"/>
    <w:tmpl w:val="0602C31A"/>
    <w:lvl w:ilvl="0">
      <w:start w:val="1"/>
      <w:numFmt w:val="decimal"/>
      <w:lvlText w:val="%1."/>
      <w:lvlJc w:val="left"/>
      <w:pPr>
        <w:tabs>
          <w:tab w:val="num" w:pos="1440"/>
        </w:tabs>
        <w:ind w:left="1440" w:hanging="360"/>
      </w:pPr>
    </w:lvl>
  </w:abstractNum>
  <w:abstractNum w:abstractNumId="2">
    <w:nsid w:val="FFFFFF7E"/>
    <w:multiLevelType w:val="singleLevel"/>
    <w:tmpl w:val="255A5228"/>
    <w:lvl w:ilvl="0">
      <w:start w:val="1"/>
      <w:numFmt w:val="decimal"/>
      <w:lvlText w:val="%1."/>
      <w:lvlJc w:val="left"/>
      <w:pPr>
        <w:tabs>
          <w:tab w:val="num" w:pos="1080"/>
        </w:tabs>
        <w:ind w:left="1080" w:hanging="360"/>
      </w:pPr>
    </w:lvl>
  </w:abstractNum>
  <w:abstractNum w:abstractNumId="3">
    <w:nsid w:val="FFFFFF7F"/>
    <w:multiLevelType w:val="singleLevel"/>
    <w:tmpl w:val="9E84ACD2"/>
    <w:lvl w:ilvl="0">
      <w:start w:val="1"/>
      <w:numFmt w:val="decimal"/>
      <w:lvlText w:val="%1."/>
      <w:lvlJc w:val="left"/>
      <w:pPr>
        <w:tabs>
          <w:tab w:val="num" w:pos="720"/>
        </w:tabs>
        <w:ind w:left="720" w:hanging="360"/>
      </w:pPr>
    </w:lvl>
  </w:abstractNum>
  <w:abstractNum w:abstractNumId="4">
    <w:nsid w:val="FFFFFF80"/>
    <w:multiLevelType w:val="singleLevel"/>
    <w:tmpl w:val="E2EAE6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B221A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04C2C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61C18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650B63E"/>
    <w:lvl w:ilvl="0">
      <w:start w:val="1"/>
      <w:numFmt w:val="decimal"/>
      <w:lvlText w:val="%1."/>
      <w:lvlJc w:val="left"/>
      <w:pPr>
        <w:tabs>
          <w:tab w:val="num" w:pos="360"/>
        </w:tabs>
        <w:ind w:left="360" w:hanging="360"/>
      </w:pPr>
    </w:lvl>
  </w:abstractNum>
  <w:abstractNum w:abstractNumId="9">
    <w:nsid w:val="FFFFFF89"/>
    <w:multiLevelType w:val="singleLevel"/>
    <w:tmpl w:val="6BA4FEF8"/>
    <w:lvl w:ilvl="0">
      <w:start w:val="1"/>
      <w:numFmt w:val="bullet"/>
      <w:lvlText w:val=""/>
      <w:lvlJc w:val="left"/>
      <w:pPr>
        <w:tabs>
          <w:tab w:val="num" w:pos="360"/>
        </w:tabs>
        <w:ind w:left="360" w:hanging="360"/>
      </w:pPr>
      <w:rPr>
        <w:rFonts w:ascii="Symbol" w:hAnsi="Symbol" w:hint="default"/>
      </w:rPr>
    </w:lvl>
  </w:abstractNum>
  <w:abstractNum w:abstractNumId="10">
    <w:nsid w:val="02A700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C5971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EB561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EDB1F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3926C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E1D7551"/>
    <w:multiLevelType w:val="singleLevel"/>
    <w:tmpl w:val="D90ACD84"/>
    <w:lvl w:ilvl="0">
      <w:start w:val="1"/>
      <w:numFmt w:val="decimal"/>
      <w:lvlText w:val="%1."/>
      <w:lvlJc w:val="left"/>
      <w:pPr>
        <w:tabs>
          <w:tab w:val="num" w:pos="720"/>
        </w:tabs>
        <w:ind w:left="720" w:hanging="720"/>
      </w:pPr>
      <w:rPr>
        <w:rFonts w:hint="default"/>
      </w:rPr>
    </w:lvl>
  </w:abstractNum>
  <w:abstractNum w:abstractNumId="16">
    <w:nsid w:val="25D519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FB606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203955"/>
    <w:multiLevelType w:val="singleLevel"/>
    <w:tmpl w:val="04090013"/>
    <w:lvl w:ilvl="0">
      <w:start w:val="2"/>
      <w:numFmt w:val="upperRoman"/>
      <w:lvlText w:val="%1."/>
      <w:lvlJc w:val="left"/>
      <w:pPr>
        <w:tabs>
          <w:tab w:val="num" w:pos="720"/>
        </w:tabs>
        <w:ind w:left="720" w:hanging="720"/>
      </w:pPr>
      <w:rPr>
        <w:rFonts w:hint="default"/>
      </w:rPr>
    </w:lvl>
  </w:abstractNum>
  <w:abstractNum w:abstractNumId="19">
    <w:nsid w:val="353F62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B04EC9"/>
    <w:multiLevelType w:val="hybridMultilevel"/>
    <w:tmpl w:val="18DAE33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B085D1A"/>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15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3380CE9"/>
    <w:multiLevelType w:val="singleLevel"/>
    <w:tmpl w:val="0409000F"/>
    <w:lvl w:ilvl="0">
      <w:start w:val="1"/>
      <w:numFmt w:val="decimal"/>
      <w:lvlText w:val="%1."/>
      <w:lvlJc w:val="left"/>
      <w:pPr>
        <w:tabs>
          <w:tab w:val="num" w:pos="360"/>
        </w:tabs>
        <w:ind w:left="360" w:hanging="360"/>
      </w:pPr>
    </w:lvl>
  </w:abstractNum>
  <w:abstractNum w:abstractNumId="24">
    <w:nsid w:val="47641A8F"/>
    <w:multiLevelType w:val="hybridMultilevel"/>
    <w:tmpl w:val="090C8E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8F290D"/>
    <w:multiLevelType w:val="hybridMultilevel"/>
    <w:tmpl w:val="149C2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0F648A"/>
    <w:multiLevelType w:val="singleLevel"/>
    <w:tmpl w:val="0409000F"/>
    <w:lvl w:ilvl="0">
      <w:start w:val="1"/>
      <w:numFmt w:val="decimal"/>
      <w:lvlText w:val="%1."/>
      <w:lvlJc w:val="left"/>
      <w:pPr>
        <w:tabs>
          <w:tab w:val="num" w:pos="360"/>
        </w:tabs>
        <w:ind w:left="360" w:hanging="360"/>
      </w:pPr>
    </w:lvl>
  </w:abstractNum>
  <w:abstractNum w:abstractNumId="27">
    <w:nsid w:val="520008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96006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DBB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00B4E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62E3F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A65798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3">
    <w:nsid w:val="728535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6003069"/>
    <w:multiLevelType w:val="hybridMultilevel"/>
    <w:tmpl w:val="ACBC2B1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5">
    <w:nsid w:val="7A98640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11"/>
  </w:num>
  <w:num w:numId="3">
    <w:abstractNumId w:val="35"/>
  </w:num>
  <w:num w:numId="4">
    <w:abstractNumId w:val="17"/>
  </w:num>
  <w:num w:numId="5">
    <w:abstractNumId w:val="10"/>
  </w:num>
  <w:num w:numId="6">
    <w:abstractNumId w:val="12"/>
  </w:num>
  <w:num w:numId="7">
    <w:abstractNumId w:val="16"/>
  </w:num>
  <w:num w:numId="8">
    <w:abstractNumId w:val="28"/>
  </w:num>
  <w:num w:numId="9">
    <w:abstractNumId w:val="33"/>
  </w:num>
  <w:num w:numId="10">
    <w:abstractNumId w:val="32"/>
  </w:num>
  <w:num w:numId="11">
    <w:abstractNumId w:val="22"/>
  </w:num>
  <w:num w:numId="12">
    <w:abstractNumId w:val="26"/>
  </w:num>
  <w:num w:numId="13">
    <w:abstractNumId w:val="1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23"/>
  </w:num>
  <w:num w:numId="26">
    <w:abstractNumId w:val="30"/>
  </w:num>
  <w:num w:numId="27">
    <w:abstractNumId w:val="27"/>
  </w:num>
  <w:num w:numId="28">
    <w:abstractNumId w:val="29"/>
  </w:num>
  <w:num w:numId="29">
    <w:abstractNumId w:val="31"/>
  </w:num>
  <w:num w:numId="30">
    <w:abstractNumId w:val="13"/>
  </w:num>
  <w:num w:numId="31">
    <w:abstractNumId w:val="14"/>
  </w:num>
  <w:num w:numId="32">
    <w:abstractNumId w:val="21"/>
  </w:num>
  <w:num w:numId="33">
    <w:abstractNumId w:val="24"/>
  </w:num>
  <w:num w:numId="34">
    <w:abstractNumId w:val="34"/>
  </w:num>
  <w:num w:numId="35">
    <w:abstractNumId w:val="20"/>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5C77"/>
    <w:rsid w:val="0000625E"/>
    <w:rsid w:val="00010CBA"/>
    <w:rsid w:val="000155D6"/>
    <w:rsid w:val="00022D2E"/>
    <w:rsid w:val="00035BDE"/>
    <w:rsid w:val="000528FC"/>
    <w:rsid w:val="00053DF7"/>
    <w:rsid w:val="00054196"/>
    <w:rsid w:val="0005515B"/>
    <w:rsid w:val="00075184"/>
    <w:rsid w:val="00081136"/>
    <w:rsid w:val="00083593"/>
    <w:rsid w:val="000A06BE"/>
    <w:rsid w:val="000A563C"/>
    <w:rsid w:val="000B6F3F"/>
    <w:rsid w:val="000C323E"/>
    <w:rsid w:val="000D47E6"/>
    <w:rsid w:val="000E4113"/>
    <w:rsid w:val="00100B59"/>
    <w:rsid w:val="00103731"/>
    <w:rsid w:val="0011334E"/>
    <w:rsid w:val="001366A4"/>
    <w:rsid w:val="00137CDB"/>
    <w:rsid w:val="00147AFF"/>
    <w:rsid w:val="0015145E"/>
    <w:rsid w:val="00151D29"/>
    <w:rsid w:val="0015642D"/>
    <w:rsid w:val="001639DF"/>
    <w:rsid w:val="0016621E"/>
    <w:rsid w:val="0016775F"/>
    <w:rsid w:val="00176D3C"/>
    <w:rsid w:val="00181C8F"/>
    <w:rsid w:val="001953A1"/>
    <w:rsid w:val="001C45AC"/>
    <w:rsid w:val="001D75B7"/>
    <w:rsid w:val="001E7BD1"/>
    <w:rsid w:val="001F57B1"/>
    <w:rsid w:val="00212C8E"/>
    <w:rsid w:val="002339EB"/>
    <w:rsid w:val="00236C01"/>
    <w:rsid w:val="00250065"/>
    <w:rsid w:val="00255681"/>
    <w:rsid w:val="002759E6"/>
    <w:rsid w:val="002770F1"/>
    <w:rsid w:val="00280E46"/>
    <w:rsid w:val="002C1E57"/>
    <w:rsid w:val="002E6F4B"/>
    <w:rsid w:val="00302AE6"/>
    <w:rsid w:val="00311CEF"/>
    <w:rsid w:val="00336497"/>
    <w:rsid w:val="0034029F"/>
    <w:rsid w:val="00360414"/>
    <w:rsid w:val="00370A16"/>
    <w:rsid w:val="003801C5"/>
    <w:rsid w:val="00382A2B"/>
    <w:rsid w:val="00387E19"/>
    <w:rsid w:val="003C16A2"/>
    <w:rsid w:val="003C2E91"/>
    <w:rsid w:val="003E64B7"/>
    <w:rsid w:val="003F24A6"/>
    <w:rsid w:val="00440C61"/>
    <w:rsid w:val="00480D45"/>
    <w:rsid w:val="0049640C"/>
    <w:rsid w:val="004B0526"/>
    <w:rsid w:val="004B28F5"/>
    <w:rsid w:val="004C4D88"/>
    <w:rsid w:val="004C4F58"/>
    <w:rsid w:val="004C593B"/>
    <w:rsid w:val="005046B5"/>
    <w:rsid w:val="00547D71"/>
    <w:rsid w:val="0057778A"/>
    <w:rsid w:val="00586AC2"/>
    <w:rsid w:val="00593984"/>
    <w:rsid w:val="005942FB"/>
    <w:rsid w:val="005965B1"/>
    <w:rsid w:val="005A31C9"/>
    <w:rsid w:val="005C0E0B"/>
    <w:rsid w:val="005D519D"/>
    <w:rsid w:val="005D601A"/>
    <w:rsid w:val="005D7C99"/>
    <w:rsid w:val="005E364B"/>
    <w:rsid w:val="005F1556"/>
    <w:rsid w:val="005F3828"/>
    <w:rsid w:val="0060586C"/>
    <w:rsid w:val="0063395C"/>
    <w:rsid w:val="00651478"/>
    <w:rsid w:val="0065620D"/>
    <w:rsid w:val="006616B4"/>
    <w:rsid w:val="00663A23"/>
    <w:rsid w:val="00672AB4"/>
    <w:rsid w:val="00674FB6"/>
    <w:rsid w:val="006755CC"/>
    <w:rsid w:val="00695AD4"/>
    <w:rsid w:val="006A556F"/>
    <w:rsid w:val="006A6C87"/>
    <w:rsid w:val="006B078B"/>
    <w:rsid w:val="006C4A93"/>
    <w:rsid w:val="006D51CA"/>
    <w:rsid w:val="006D759B"/>
    <w:rsid w:val="006E48EC"/>
    <w:rsid w:val="007013B9"/>
    <w:rsid w:val="0070321B"/>
    <w:rsid w:val="007220DB"/>
    <w:rsid w:val="007466F7"/>
    <w:rsid w:val="007611D6"/>
    <w:rsid w:val="007B3C22"/>
    <w:rsid w:val="007C28E1"/>
    <w:rsid w:val="007C44C7"/>
    <w:rsid w:val="00835A81"/>
    <w:rsid w:val="008420F8"/>
    <w:rsid w:val="00860359"/>
    <w:rsid w:val="008613E4"/>
    <w:rsid w:val="00862143"/>
    <w:rsid w:val="00862E6E"/>
    <w:rsid w:val="00871708"/>
    <w:rsid w:val="00873F45"/>
    <w:rsid w:val="00881EE1"/>
    <w:rsid w:val="00890D54"/>
    <w:rsid w:val="008A07AE"/>
    <w:rsid w:val="008A2D0A"/>
    <w:rsid w:val="008A4422"/>
    <w:rsid w:val="008B6C47"/>
    <w:rsid w:val="009119CE"/>
    <w:rsid w:val="0091599E"/>
    <w:rsid w:val="009172DB"/>
    <w:rsid w:val="00925902"/>
    <w:rsid w:val="0093655A"/>
    <w:rsid w:val="00955058"/>
    <w:rsid w:val="00970EEE"/>
    <w:rsid w:val="0097647B"/>
    <w:rsid w:val="00990A30"/>
    <w:rsid w:val="00991208"/>
    <w:rsid w:val="00996A5E"/>
    <w:rsid w:val="009A052C"/>
    <w:rsid w:val="009B2FB5"/>
    <w:rsid w:val="009B75B4"/>
    <w:rsid w:val="009F2860"/>
    <w:rsid w:val="00A11AC4"/>
    <w:rsid w:val="00A14117"/>
    <w:rsid w:val="00A21A21"/>
    <w:rsid w:val="00A23ED4"/>
    <w:rsid w:val="00A36D0E"/>
    <w:rsid w:val="00A42B64"/>
    <w:rsid w:val="00A43507"/>
    <w:rsid w:val="00A457C5"/>
    <w:rsid w:val="00A61820"/>
    <w:rsid w:val="00A70F4B"/>
    <w:rsid w:val="00A733FF"/>
    <w:rsid w:val="00A87D15"/>
    <w:rsid w:val="00A937BB"/>
    <w:rsid w:val="00A9419C"/>
    <w:rsid w:val="00A95685"/>
    <w:rsid w:val="00A967AF"/>
    <w:rsid w:val="00AA61A8"/>
    <w:rsid w:val="00AA7F69"/>
    <w:rsid w:val="00AB46B7"/>
    <w:rsid w:val="00AF1774"/>
    <w:rsid w:val="00AF2CD1"/>
    <w:rsid w:val="00B0175E"/>
    <w:rsid w:val="00B02FAF"/>
    <w:rsid w:val="00B07E43"/>
    <w:rsid w:val="00B247CF"/>
    <w:rsid w:val="00B327DF"/>
    <w:rsid w:val="00B44788"/>
    <w:rsid w:val="00B508B1"/>
    <w:rsid w:val="00B615A8"/>
    <w:rsid w:val="00B94D21"/>
    <w:rsid w:val="00BA3709"/>
    <w:rsid w:val="00BA7E12"/>
    <w:rsid w:val="00BB1559"/>
    <w:rsid w:val="00BE1743"/>
    <w:rsid w:val="00BE742E"/>
    <w:rsid w:val="00BF78D3"/>
    <w:rsid w:val="00C25D03"/>
    <w:rsid w:val="00C448AD"/>
    <w:rsid w:val="00C625BD"/>
    <w:rsid w:val="00CA6CBF"/>
    <w:rsid w:val="00CC68C3"/>
    <w:rsid w:val="00CD5A12"/>
    <w:rsid w:val="00CD7C24"/>
    <w:rsid w:val="00D03F1F"/>
    <w:rsid w:val="00D12B08"/>
    <w:rsid w:val="00D14DFC"/>
    <w:rsid w:val="00D16300"/>
    <w:rsid w:val="00D358A8"/>
    <w:rsid w:val="00D631AF"/>
    <w:rsid w:val="00D73AA3"/>
    <w:rsid w:val="00D75762"/>
    <w:rsid w:val="00DA0D34"/>
    <w:rsid w:val="00DC3C42"/>
    <w:rsid w:val="00DD7366"/>
    <w:rsid w:val="00E0667A"/>
    <w:rsid w:val="00E14FC8"/>
    <w:rsid w:val="00E3757B"/>
    <w:rsid w:val="00E45184"/>
    <w:rsid w:val="00E513C4"/>
    <w:rsid w:val="00E97891"/>
    <w:rsid w:val="00EA5C77"/>
    <w:rsid w:val="00EA78C9"/>
    <w:rsid w:val="00EB45A7"/>
    <w:rsid w:val="00EC29AC"/>
    <w:rsid w:val="00EE6146"/>
    <w:rsid w:val="00F002A3"/>
    <w:rsid w:val="00F03596"/>
    <w:rsid w:val="00F04BFD"/>
    <w:rsid w:val="00F15C34"/>
    <w:rsid w:val="00F17821"/>
    <w:rsid w:val="00F41BE2"/>
    <w:rsid w:val="00F42554"/>
    <w:rsid w:val="00F50D16"/>
    <w:rsid w:val="00F7197A"/>
    <w:rsid w:val="00F87C1A"/>
    <w:rsid w:val="00F94A7A"/>
    <w:rsid w:val="00FC1DA2"/>
    <w:rsid w:val="00FC720E"/>
    <w:rsid w:val="00FF4F6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hapeDefaults>
    <o:shapedefaults v:ext="edit" spidmax="2050"/>
    <o:shapelayout v:ext="edit">
      <o:idmap v:ext="edit" data="1"/>
      <o:rules v:ext="edit">
        <o:r id="V:Rule2" type="connector" idref="#_x0000_s1115"/>
        <o:r id="V:Rule4" type="connector" idref="#_x0000_s1117"/>
        <o:r id="V:Rule10" type="connector" idref="#_x0000_s1120"/>
        <o:r id="V:Rule12" type="connector" idref="#_x0000_s1121"/>
        <o:r id="V:Rule14" type="connector" idref="#_x0000_s1122"/>
        <o:r id="V:Rule16" type="connector" idref="#_x0000_s1123"/>
        <o:r id="V:Rule20" type="connector" idref="#_x0000_s1125"/>
        <o:r id="V:Rule22" type="connector" idref="#_x0000_s1126"/>
        <o:r id="V:Rule24" type="connector" idref="#_x0000_s1130"/>
        <o:r id="V:Rule26" type="connector" idref="#_x0000_s1131"/>
        <o:r id="V:Rule28" type="connector" idref="#_x0000_s1132"/>
        <o:r id="V:Rule30" type="connector" idref="#_x0000_s1133"/>
        <o:r id="V:Rule32" type="connector" idref="#_x0000_s1134"/>
        <o:r id="V:Rule34" type="connector" idref="#_x0000_s1135"/>
        <o:r id="V:Rule36" type="connector" idref="#_x0000_s1137"/>
        <o:r id="V:Rule38" type="connector" idref="#_x0000_s1138"/>
        <o:r id="V:Rule40" type="connector" idref="#_x0000_s1139"/>
        <o:r id="V:Rule42" type="connector" idref="#_x0000_s1140"/>
        <o:r id="V:Rule44" type="connector" idref="#_x0000_s1141"/>
        <o:r id="V:Rule46" type="connector" idref="#_x0000_s1142"/>
        <o:r id="V:Rule48" type="connector" idref="#_x0000_s1143"/>
        <o:r id="V:Rule50" type="connector" idref="#_x0000_s11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8C3"/>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36"/>
    </w:rPr>
  </w:style>
  <w:style w:type="paragraph" w:styleId="Heading4">
    <w:name w:val="heading 4"/>
    <w:basedOn w:val="Normal"/>
    <w:next w:val="Normal"/>
    <w:qFormat/>
    <w:pPr>
      <w:keepNext/>
      <w:outlineLvl w:val="3"/>
    </w:pPr>
    <w:rPr>
      <w:b/>
      <w:sz w:val="28"/>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jc w:val="center"/>
      <w:outlineLvl w:val="6"/>
    </w:pPr>
    <w:rPr>
      <w:rFonts w:ascii="Arial" w:hAnsi="Arial"/>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
    <w:name w:val="Body Text"/>
    <w:basedOn w:val="Normal"/>
    <w:pPr>
      <w:tabs>
        <w:tab w:val="left" w:pos="8100"/>
      </w:tabs>
    </w:pPr>
    <w:rPr>
      <w:sz w:val="24"/>
    </w:rPr>
  </w:style>
  <w:style w:type="character" w:styleId="FollowedHyperlink">
    <w:name w:val="FollowedHyperlink"/>
    <w:basedOn w:val="DefaultParagraphFont"/>
    <w:rPr>
      <w:color w:val="800080"/>
      <w:u w:val="single"/>
    </w:rPr>
  </w:style>
  <w:style w:type="paragraph" w:styleId="Header">
    <w:name w:val="header"/>
    <w:basedOn w:val="Normal"/>
    <w:pPr>
      <w:tabs>
        <w:tab w:val="center" w:pos="4320"/>
        <w:tab w:val="right" w:pos="8640"/>
      </w:tabs>
    </w:pPr>
  </w:style>
  <w:style w:type="paragraph" w:styleId="BodyText2">
    <w:name w:val="Body Text 2"/>
    <w:basedOn w:val="Normal"/>
    <w:rPr>
      <w:sz w:val="24"/>
      <w:u w:val="single"/>
    </w:rPr>
  </w:style>
  <w:style w:type="paragraph" w:styleId="BalloonText">
    <w:name w:val="Balloon Text"/>
    <w:basedOn w:val="Normal"/>
    <w:semiHidden/>
    <w:rsid w:val="00D03F1F"/>
    <w:rPr>
      <w:rFonts w:ascii="Tahoma" w:hAnsi="Tahoma" w:cs="Tahoma"/>
      <w:sz w:val="16"/>
      <w:szCs w:val="16"/>
    </w:rPr>
  </w:style>
  <w:style w:type="table" w:styleId="TableGrid">
    <w:name w:val="Table Grid"/>
    <w:basedOn w:val="TableNormal"/>
    <w:uiPriority w:val="59"/>
    <w:rsid w:val="007C44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C44C7"/>
    <w:pPr>
      <w:ind w:left="720"/>
    </w:pPr>
  </w:style>
  <w:style w:type="paragraph" w:styleId="Footer">
    <w:name w:val="footer"/>
    <w:basedOn w:val="Normal"/>
    <w:link w:val="FooterChar"/>
    <w:uiPriority w:val="99"/>
    <w:semiHidden/>
    <w:unhideWhenUsed/>
    <w:rsid w:val="00137CDB"/>
    <w:pPr>
      <w:tabs>
        <w:tab w:val="center" w:pos="4680"/>
        <w:tab w:val="right" w:pos="9360"/>
      </w:tabs>
    </w:pPr>
  </w:style>
  <w:style w:type="character" w:customStyle="1" w:styleId="FooterChar">
    <w:name w:val="Footer Char"/>
    <w:basedOn w:val="DefaultParagraphFont"/>
    <w:link w:val="Footer"/>
    <w:uiPriority w:val="99"/>
    <w:semiHidden/>
    <w:rsid w:val="00137CDB"/>
  </w:style>
</w:styles>
</file>

<file path=word/webSettings.xml><?xml version="1.0" encoding="utf-8"?>
<w:webSettings xmlns:r="http://schemas.openxmlformats.org/officeDocument/2006/relationships" xmlns:w="http://schemas.openxmlformats.org/wordprocessingml/2006/main">
  <w:divs>
    <w:div w:id="445272194">
      <w:bodyDiv w:val="1"/>
      <w:marLeft w:val="60"/>
      <w:marRight w:val="60"/>
      <w:marTop w:val="60"/>
      <w:marBottom w:val="15"/>
      <w:divBdr>
        <w:top w:val="none" w:sz="0" w:space="0" w:color="auto"/>
        <w:left w:val="none" w:sz="0" w:space="0" w:color="auto"/>
        <w:bottom w:val="none" w:sz="0" w:space="0" w:color="auto"/>
        <w:right w:val="none" w:sz="0" w:space="0" w:color="auto"/>
      </w:divBdr>
      <w:divsChild>
        <w:div w:id="732583416">
          <w:marLeft w:val="0"/>
          <w:marRight w:val="0"/>
          <w:marTop w:val="0"/>
          <w:marBottom w:val="0"/>
          <w:divBdr>
            <w:top w:val="none" w:sz="0" w:space="0" w:color="auto"/>
            <w:left w:val="none" w:sz="0" w:space="0" w:color="auto"/>
            <w:bottom w:val="none" w:sz="0" w:space="0" w:color="auto"/>
            <w:right w:val="none" w:sz="0" w:space="0" w:color="auto"/>
          </w:divBdr>
        </w:div>
      </w:divsChild>
    </w:div>
    <w:div w:id="1196773201">
      <w:bodyDiv w:val="1"/>
      <w:marLeft w:val="60"/>
      <w:marRight w:val="60"/>
      <w:marTop w:val="60"/>
      <w:marBottom w:val="15"/>
      <w:divBdr>
        <w:top w:val="none" w:sz="0" w:space="0" w:color="auto"/>
        <w:left w:val="none" w:sz="0" w:space="0" w:color="auto"/>
        <w:bottom w:val="none" w:sz="0" w:space="0" w:color="auto"/>
        <w:right w:val="none" w:sz="0" w:space="0" w:color="auto"/>
      </w:divBdr>
      <w:divsChild>
        <w:div w:id="21329079">
          <w:marLeft w:val="0"/>
          <w:marRight w:val="0"/>
          <w:marTop w:val="0"/>
          <w:marBottom w:val="0"/>
          <w:divBdr>
            <w:top w:val="none" w:sz="0" w:space="0" w:color="auto"/>
            <w:left w:val="none" w:sz="0" w:space="0" w:color="auto"/>
            <w:bottom w:val="none" w:sz="0" w:space="0" w:color="auto"/>
            <w:right w:val="none" w:sz="0" w:space="0" w:color="auto"/>
          </w:divBdr>
        </w:div>
        <w:div w:id="540823187">
          <w:marLeft w:val="0"/>
          <w:marRight w:val="0"/>
          <w:marTop w:val="0"/>
          <w:marBottom w:val="0"/>
          <w:divBdr>
            <w:top w:val="none" w:sz="0" w:space="0" w:color="auto"/>
            <w:left w:val="none" w:sz="0" w:space="0" w:color="auto"/>
            <w:bottom w:val="none" w:sz="0" w:space="0" w:color="auto"/>
            <w:right w:val="none" w:sz="0" w:space="0" w:color="auto"/>
          </w:divBdr>
        </w:div>
      </w:divsChild>
    </w:div>
    <w:div w:id="1875775842">
      <w:bodyDiv w:val="1"/>
      <w:marLeft w:val="60"/>
      <w:marRight w:val="60"/>
      <w:marTop w:val="60"/>
      <w:marBottom w:val="15"/>
      <w:divBdr>
        <w:top w:val="none" w:sz="0" w:space="0" w:color="auto"/>
        <w:left w:val="none" w:sz="0" w:space="0" w:color="auto"/>
        <w:bottom w:val="none" w:sz="0" w:space="0" w:color="auto"/>
        <w:right w:val="none" w:sz="0" w:space="0" w:color="auto"/>
      </w:divBdr>
      <w:divsChild>
        <w:div w:id="136304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nnessee.gov/education/learningsupport/SAVE.shtml" TargetMode="External"/><Relationship Id="rId13" Type="http://schemas.openxmlformats.org/officeDocument/2006/relationships/hyperlink" Target="mailto:mike.herrmann@t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hp.psych.ucla.edu/qf/p2108_03.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ms.ed.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dfacilities.org/safeschools" TargetMode="External"/><Relationship Id="rId4" Type="http://schemas.openxmlformats.org/officeDocument/2006/relationships/settings" Target="settings.xml"/><Relationship Id="rId9" Type="http://schemas.openxmlformats.org/officeDocument/2006/relationships/hyperlink" Target="http://tn.gov/education/learningsupport/doc/SAVEActReport08-09.pdf" TargetMode="External"/><Relationship Id="rId14" Type="http://schemas.openxmlformats.org/officeDocument/2006/relationships/hyperlink" Target="mailto:jo.ann.summers@t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23B5A-1DC9-4BF7-81BD-05A310D6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To:</vt:lpstr>
    </vt:vector>
  </TitlesOfParts>
  <Company>Department of Education</Company>
  <LinksUpToDate>false</LinksUpToDate>
  <CharactersWithSpaces>15404</CharactersWithSpaces>
  <SharedDoc>false</SharedDoc>
  <HLinks>
    <vt:vector size="42" baseType="variant">
      <vt:variant>
        <vt:i4>3342359</vt:i4>
      </vt:variant>
      <vt:variant>
        <vt:i4>18</vt:i4>
      </vt:variant>
      <vt:variant>
        <vt:i4>0</vt:i4>
      </vt:variant>
      <vt:variant>
        <vt:i4>5</vt:i4>
      </vt:variant>
      <vt:variant>
        <vt:lpwstr>mailto:jo.ann.summers@tn.gov</vt:lpwstr>
      </vt:variant>
      <vt:variant>
        <vt:lpwstr/>
      </vt:variant>
      <vt:variant>
        <vt:i4>6750230</vt:i4>
      </vt:variant>
      <vt:variant>
        <vt:i4>15</vt:i4>
      </vt:variant>
      <vt:variant>
        <vt:i4>0</vt:i4>
      </vt:variant>
      <vt:variant>
        <vt:i4>5</vt:i4>
      </vt:variant>
      <vt:variant>
        <vt:lpwstr>mailto:mike.herrmann@tn.gov</vt:lpwstr>
      </vt:variant>
      <vt:variant>
        <vt:lpwstr/>
      </vt:variant>
      <vt:variant>
        <vt:i4>458876</vt:i4>
      </vt:variant>
      <vt:variant>
        <vt:i4>12</vt:i4>
      </vt:variant>
      <vt:variant>
        <vt:i4>0</vt:i4>
      </vt:variant>
      <vt:variant>
        <vt:i4>5</vt:i4>
      </vt:variant>
      <vt:variant>
        <vt:lpwstr>http://smhp.psych.ucla.edu/qf/p2108_03.htm</vt:lpwstr>
      </vt:variant>
      <vt:variant>
        <vt:lpwstr/>
      </vt:variant>
      <vt:variant>
        <vt:i4>7274555</vt:i4>
      </vt:variant>
      <vt:variant>
        <vt:i4>9</vt:i4>
      </vt:variant>
      <vt:variant>
        <vt:i4>0</vt:i4>
      </vt:variant>
      <vt:variant>
        <vt:i4>5</vt:i4>
      </vt:variant>
      <vt:variant>
        <vt:lpwstr>http://rems.ed.gov/</vt:lpwstr>
      </vt:variant>
      <vt:variant>
        <vt:lpwstr/>
      </vt:variant>
      <vt:variant>
        <vt:i4>2162726</vt:i4>
      </vt:variant>
      <vt:variant>
        <vt:i4>6</vt:i4>
      </vt:variant>
      <vt:variant>
        <vt:i4>0</vt:i4>
      </vt:variant>
      <vt:variant>
        <vt:i4>5</vt:i4>
      </vt:variant>
      <vt:variant>
        <vt:lpwstr>http://www.edfacilities.org/safeschools</vt:lpwstr>
      </vt:variant>
      <vt:variant>
        <vt:lpwstr/>
      </vt:variant>
      <vt:variant>
        <vt:i4>2490430</vt:i4>
      </vt:variant>
      <vt:variant>
        <vt:i4>3</vt:i4>
      </vt:variant>
      <vt:variant>
        <vt:i4>0</vt:i4>
      </vt:variant>
      <vt:variant>
        <vt:i4>5</vt:i4>
      </vt:variant>
      <vt:variant>
        <vt:lpwstr>http://tn.gov/education/learningsupport/doc/SAVEActReport08-09.pdf</vt:lpwstr>
      </vt:variant>
      <vt:variant>
        <vt:lpwstr/>
      </vt:variant>
      <vt:variant>
        <vt:i4>1966162</vt:i4>
      </vt:variant>
      <vt:variant>
        <vt:i4>0</vt:i4>
      </vt:variant>
      <vt:variant>
        <vt:i4>0</vt:i4>
      </vt:variant>
      <vt:variant>
        <vt:i4>5</vt:i4>
      </vt:variant>
      <vt:variant>
        <vt:lpwstr>http://www.tennessee.gov/education/learningsupport/SAVE.shtml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Mike Herrmann</dc:creator>
  <cp:lastModifiedBy>ca18306</cp:lastModifiedBy>
  <cp:revision>2</cp:revision>
  <cp:lastPrinted>2011-08-19T14:15:00Z</cp:lastPrinted>
  <dcterms:created xsi:type="dcterms:W3CDTF">2011-08-25T14:01:00Z</dcterms:created>
  <dcterms:modified xsi:type="dcterms:W3CDTF">2011-08-25T14:01:00Z</dcterms:modified>
</cp:coreProperties>
</file>