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E09E" w14:textId="02FDCEEA" w:rsidR="001774C4" w:rsidRDefault="10A63D21" w:rsidP="300B10FA">
      <w:pPr>
        <w:jc w:val="right"/>
        <w:rPr>
          <w:rFonts w:ascii="Calibri" w:eastAsia="Calibri" w:hAnsi="Calibri" w:cs="Calibri"/>
        </w:rPr>
      </w:pPr>
      <w:r w:rsidRPr="300B10FA">
        <w:rPr>
          <w:rFonts w:ascii="Calibri" w:eastAsia="Calibri" w:hAnsi="Calibri" w:cs="Calibri"/>
          <w:b/>
          <w:bCs/>
          <w:lang w:val="es-CO"/>
        </w:rPr>
        <w:t>Daniel Augusto Ramírez Dueñas – 201513523</w:t>
      </w:r>
    </w:p>
    <w:p w14:paraId="62F1922C" w14:textId="10339E9F" w:rsidR="001774C4" w:rsidRDefault="10A63D21" w:rsidP="300B10FA">
      <w:pPr>
        <w:jc w:val="right"/>
        <w:rPr>
          <w:rFonts w:ascii="Calibri" w:eastAsia="Calibri" w:hAnsi="Calibri" w:cs="Calibri"/>
        </w:rPr>
      </w:pPr>
      <w:r w:rsidRPr="300B10FA">
        <w:rPr>
          <w:rFonts w:ascii="Calibri" w:eastAsia="Calibri" w:hAnsi="Calibri" w:cs="Calibri"/>
          <w:b/>
          <w:bCs/>
          <w:lang w:val="es-CO"/>
        </w:rPr>
        <w:t>Juan Francisco Gutiérrez Amin – 201511872</w:t>
      </w:r>
    </w:p>
    <w:p w14:paraId="4F08DFD2" w14:textId="76878AD1" w:rsidR="001774C4" w:rsidRDefault="10A63D21" w:rsidP="300B10FA">
      <w:pPr>
        <w:jc w:val="center"/>
        <w:rPr>
          <w:rFonts w:ascii="Calibri" w:eastAsia="Calibri" w:hAnsi="Calibri" w:cs="Calibri"/>
        </w:rPr>
      </w:pPr>
      <w:r w:rsidRPr="300B10FA">
        <w:rPr>
          <w:rFonts w:ascii="Calibri" w:eastAsia="Calibri" w:hAnsi="Calibri" w:cs="Calibri"/>
          <w:b/>
          <w:bCs/>
          <w:lang w:val="es-CO"/>
        </w:rPr>
        <w:t>Análisis Caso 3</w:t>
      </w:r>
    </w:p>
    <w:p w14:paraId="5C1A07E2" w14:textId="294B7FB4" w:rsidR="001774C4" w:rsidRDefault="007A300D" w:rsidP="009F3512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Descripción </w:t>
      </w:r>
      <w:r w:rsidR="00975DFC">
        <w:rPr>
          <w:rFonts w:ascii="Calibri" w:eastAsia="Calibri" w:hAnsi="Calibri" w:cs="Calibri"/>
          <w:b/>
          <w:bCs/>
        </w:rPr>
        <w:t xml:space="preserve">detallada de la implementación de los monitores </w:t>
      </w:r>
      <w:r w:rsidR="009F3512">
        <w:rPr>
          <w:rFonts w:ascii="Calibri" w:eastAsia="Calibri" w:hAnsi="Calibri" w:cs="Calibri"/>
          <w:b/>
          <w:bCs/>
        </w:rPr>
        <w:t xml:space="preserve"> </w:t>
      </w:r>
    </w:p>
    <w:p w14:paraId="2FB38065" w14:textId="05831E8B" w:rsidR="00564B9A" w:rsidRPr="00564B9A" w:rsidRDefault="00564B9A" w:rsidP="00967E1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Partiendo </w:t>
      </w:r>
      <w:r w:rsidR="00EB4940">
        <w:rPr>
          <w:rFonts w:ascii="Calibri" w:eastAsia="Calibri" w:hAnsi="Calibri" w:cs="Calibri"/>
        </w:rPr>
        <w:t>de</w:t>
      </w:r>
      <w:r w:rsidR="00456D5B">
        <w:rPr>
          <w:rFonts w:ascii="Calibri" w:eastAsia="Calibri" w:hAnsi="Calibri" w:cs="Calibri"/>
        </w:rPr>
        <w:t xml:space="preserve">l proyecto realizado para el caso 2, tomamos las clases de Cliente, Simétrico y Asimétrico para la implementación del </w:t>
      </w:r>
      <w:r w:rsidR="006E5BD5">
        <w:rPr>
          <w:rFonts w:ascii="Calibri" w:eastAsia="Calibri" w:hAnsi="Calibri" w:cs="Calibri"/>
        </w:rPr>
        <w:t xml:space="preserve">sistema Time &amp; </w:t>
      </w:r>
      <w:proofErr w:type="spellStart"/>
      <w:r w:rsidR="006E5BD5">
        <w:rPr>
          <w:rFonts w:ascii="Calibri" w:eastAsia="Calibri" w:hAnsi="Calibri" w:cs="Calibri"/>
        </w:rPr>
        <w:t>Attendance</w:t>
      </w:r>
      <w:proofErr w:type="spellEnd"/>
      <w:r w:rsidR="00934088">
        <w:rPr>
          <w:rFonts w:ascii="Calibri" w:eastAsia="Calibri" w:hAnsi="Calibri" w:cs="Calibri"/>
        </w:rPr>
        <w:t xml:space="preserve">. </w:t>
      </w:r>
      <w:r w:rsidR="00767682">
        <w:rPr>
          <w:rFonts w:ascii="Calibri" w:eastAsia="Calibri" w:hAnsi="Calibri" w:cs="Calibri"/>
        </w:rPr>
        <w:t xml:space="preserve">En este caso, </w:t>
      </w:r>
      <w:r w:rsidR="00CC2159">
        <w:rPr>
          <w:rFonts w:ascii="Calibri" w:eastAsia="Calibri" w:hAnsi="Calibri" w:cs="Calibri"/>
        </w:rPr>
        <w:t xml:space="preserve">el objetivo es evaluar el desempeño de la aplicación con distintas pruebas de carga. </w:t>
      </w:r>
      <w:r w:rsidR="00E30635">
        <w:rPr>
          <w:rFonts w:ascii="Calibri" w:eastAsia="Calibri" w:hAnsi="Calibri" w:cs="Calibri"/>
        </w:rPr>
        <w:t>Estas pruebas tienen en cuenta</w:t>
      </w:r>
      <w:r w:rsidR="00B524EE">
        <w:rPr>
          <w:rFonts w:ascii="Calibri" w:eastAsia="Calibri" w:hAnsi="Calibri" w:cs="Calibri"/>
        </w:rPr>
        <w:t xml:space="preserve"> cuatro distintos aspectos</w:t>
      </w:r>
      <w:r w:rsidR="00627D77">
        <w:rPr>
          <w:rFonts w:ascii="Calibri" w:eastAsia="Calibri" w:hAnsi="Calibri" w:cs="Calibri"/>
        </w:rPr>
        <w:t xml:space="preserve">: </w:t>
      </w:r>
      <w:r w:rsidR="00720AEE">
        <w:rPr>
          <w:rFonts w:ascii="Calibri" w:eastAsia="Calibri" w:hAnsi="Calibri" w:cs="Calibri"/>
        </w:rPr>
        <w:t xml:space="preserve">número de </w:t>
      </w:r>
      <w:proofErr w:type="spellStart"/>
      <w:r w:rsidR="00720AEE">
        <w:rPr>
          <w:rFonts w:ascii="Calibri" w:eastAsia="Calibri" w:hAnsi="Calibri" w:cs="Calibri"/>
        </w:rPr>
        <w:t>threads</w:t>
      </w:r>
      <w:proofErr w:type="spellEnd"/>
      <w:r w:rsidR="00720AEE">
        <w:rPr>
          <w:rFonts w:ascii="Calibri" w:eastAsia="Calibri" w:hAnsi="Calibri" w:cs="Calibri"/>
        </w:rPr>
        <w:t xml:space="preserve">, </w:t>
      </w:r>
      <w:r w:rsidR="000751E9">
        <w:rPr>
          <w:rFonts w:ascii="Calibri" w:eastAsia="Calibri" w:hAnsi="Calibri" w:cs="Calibri"/>
        </w:rPr>
        <w:t xml:space="preserve">número de transacciones, </w:t>
      </w:r>
      <w:r w:rsidR="00D64D06">
        <w:rPr>
          <w:rFonts w:ascii="Calibri" w:eastAsia="Calibri" w:hAnsi="Calibri" w:cs="Calibri"/>
        </w:rPr>
        <w:t xml:space="preserve">retardos de tiempo y </w:t>
      </w:r>
      <w:r w:rsidR="002C4E6F">
        <w:rPr>
          <w:rFonts w:ascii="Calibri" w:eastAsia="Calibri" w:hAnsi="Calibri" w:cs="Calibri"/>
        </w:rPr>
        <w:t>la implementación de cifrado o ausencia de este.</w:t>
      </w:r>
    </w:p>
    <w:p w14:paraId="506EE0F3" w14:textId="7AE9AB02" w:rsidR="00897545" w:rsidRPr="00897545" w:rsidRDefault="007D588B" w:rsidP="0089754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Con seguridad</w:t>
      </w:r>
    </w:p>
    <w:p w14:paraId="7D0CBADA" w14:textId="2F265AC2" w:rsidR="009B2946" w:rsidRPr="003D6274" w:rsidRDefault="005669F4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Inicialmente</w:t>
      </w:r>
      <w:r w:rsidR="000C4146">
        <w:rPr>
          <w:rFonts w:ascii="Calibri" w:eastAsia="Calibri" w:hAnsi="Calibri" w:cs="Calibri"/>
        </w:rPr>
        <w:t xml:space="preserve">, para el registro del tiempo, </w:t>
      </w:r>
      <w:r w:rsidR="00277D8A">
        <w:rPr>
          <w:rFonts w:ascii="Calibri" w:eastAsia="Calibri" w:hAnsi="Calibri" w:cs="Calibri"/>
        </w:rPr>
        <w:t>creamos un log en formato .</w:t>
      </w:r>
      <w:proofErr w:type="spellStart"/>
      <w:r w:rsidR="00277D8A">
        <w:rPr>
          <w:rFonts w:ascii="Calibri" w:eastAsia="Calibri" w:hAnsi="Calibri" w:cs="Calibri"/>
        </w:rPr>
        <w:t>csv</w:t>
      </w:r>
      <w:proofErr w:type="spellEnd"/>
      <w:r w:rsidR="00514F06">
        <w:rPr>
          <w:rFonts w:ascii="Calibri" w:eastAsia="Calibri" w:hAnsi="Calibri" w:cs="Calibri"/>
        </w:rPr>
        <w:t>.</w:t>
      </w:r>
      <w:r w:rsidR="00277D8A">
        <w:rPr>
          <w:rFonts w:ascii="Calibri" w:eastAsia="Calibri" w:hAnsi="Calibri" w:cs="Calibri"/>
        </w:rPr>
        <w:t xml:space="preserve"> </w:t>
      </w:r>
      <w:r w:rsidR="00D26B87">
        <w:rPr>
          <w:rFonts w:ascii="Calibri" w:eastAsia="Calibri" w:hAnsi="Calibri" w:cs="Calibri"/>
        </w:rPr>
        <w:t xml:space="preserve">Para ello, iniciamos </w:t>
      </w:r>
      <w:r w:rsidR="00665609">
        <w:rPr>
          <w:rFonts w:ascii="Calibri" w:eastAsia="Calibri" w:hAnsi="Calibri" w:cs="Calibri"/>
        </w:rPr>
        <w:t>en la clase D, en la cual agregamos un método que se encarga de crear el archivo.</w:t>
      </w:r>
    </w:p>
    <w:p w14:paraId="2991ED26" w14:textId="3094757B" w:rsidR="00665609" w:rsidRDefault="00665609" w:rsidP="009B2946">
      <w:pPr>
        <w:rPr>
          <w:rFonts w:ascii="Calibri" w:eastAsia="Calibri" w:hAnsi="Calibri" w:cs="Calibri"/>
        </w:rPr>
      </w:pPr>
      <w:r w:rsidRPr="00665609">
        <w:rPr>
          <w:rFonts w:ascii="Calibri" w:eastAsia="Calibri" w:hAnsi="Calibri" w:cs="Calibri"/>
        </w:rPr>
        <w:drawing>
          <wp:inline distT="0" distB="0" distL="0" distR="0" wp14:anchorId="4A6BC6C0" wp14:editId="23B49023">
            <wp:extent cx="4016088" cy="1920406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43B7" w14:textId="71719DED" w:rsidR="00665609" w:rsidRPr="003D6274" w:rsidRDefault="00E37A46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Luego, </w:t>
      </w:r>
      <w:r w:rsidR="00BF0A81">
        <w:rPr>
          <w:rFonts w:ascii="Calibri" w:eastAsia="Calibri" w:hAnsi="Calibri" w:cs="Calibri"/>
        </w:rPr>
        <w:t xml:space="preserve">al iniciar la fase 4 de esta clase, es decir, </w:t>
      </w:r>
      <w:r w:rsidR="00B30B84">
        <w:rPr>
          <w:rFonts w:ascii="Calibri" w:eastAsia="Calibri" w:hAnsi="Calibri" w:cs="Calibri"/>
        </w:rPr>
        <w:t>antes de enviar el certificado del servidor, se inicia el conteo del tiempo.</w:t>
      </w:r>
    </w:p>
    <w:p w14:paraId="6FB54710" w14:textId="18D99B9B" w:rsidR="00B30B84" w:rsidRDefault="00B30B84" w:rsidP="009B2946">
      <w:pPr>
        <w:rPr>
          <w:rFonts w:ascii="Calibri" w:eastAsia="Calibri" w:hAnsi="Calibri" w:cs="Calibri"/>
        </w:rPr>
      </w:pPr>
      <w:r w:rsidRPr="00B30B84">
        <w:rPr>
          <w:rFonts w:ascii="Calibri" w:eastAsia="Calibri" w:hAnsi="Calibri" w:cs="Calibri"/>
        </w:rPr>
        <w:drawing>
          <wp:inline distT="0" distB="0" distL="0" distR="0" wp14:anchorId="527CD2CA" wp14:editId="19AF7B48">
            <wp:extent cx="4861981" cy="222523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F46" w14:textId="264512CD" w:rsidR="00B30B84" w:rsidRPr="003D6274" w:rsidRDefault="00DA465F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Finalmente, se registra el tiempo al finalizar la comunicación con el servidor.</w:t>
      </w:r>
    </w:p>
    <w:p w14:paraId="69CD7E5A" w14:textId="3B89FC0D" w:rsidR="00DA465F" w:rsidRPr="003D6274" w:rsidRDefault="00DA465F" w:rsidP="009B2946">
      <w:pPr>
        <w:rPr>
          <w:rFonts w:ascii="Calibri" w:eastAsia="Calibri" w:hAnsi="Calibri" w:cs="Calibri"/>
        </w:rPr>
      </w:pPr>
      <w:r w:rsidRPr="00DA465F">
        <w:rPr>
          <w:rFonts w:ascii="Calibri" w:eastAsia="Calibri" w:hAnsi="Calibri" w:cs="Calibri"/>
        </w:rPr>
        <w:lastRenderedPageBreak/>
        <w:drawing>
          <wp:inline distT="0" distB="0" distL="0" distR="0" wp14:anchorId="33B2AA93" wp14:editId="68469DFF">
            <wp:extent cx="4633362" cy="17756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176E" w14:textId="4C859CE9" w:rsidR="0005145C" w:rsidRPr="003D6274" w:rsidRDefault="00200121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otro lado, </w:t>
      </w:r>
      <w:r w:rsidR="008722BF">
        <w:rPr>
          <w:rFonts w:ascii="Calibri" w:eastAsia="Calibri" w:hAnsi="Calibri" w:cs="Calibri"/>
        </w:rPr>
        <w:t xml:space="preserve">En la clase C, </w:t>
      </w:r>
      <w:r w:rsidR="00E13612">
        <w:rPr>
          <w:rFonts w:ascii="Calibri" w:eastAsia="Calibri" w:hAnsi="Calibri" w:cs="Calibri"/>
        </w:rPr>
        <w:t>manejamos</w:t>
      </w:r>
      <w:r w:rsidR="008E560A">
        <w:rPr>
          <w:rFonts w:ascii="Calibri" w:eastAsia="Calibri" w:hAnsi="Calibri" w:cs="Calibri"/>
        </w:rPr>
        <w:t xml:space="preserve"> los logs de </w:t>
      </w:r>
      <w:r w:rsidR="0005145C">
        <w:rPr>
          <w:rFonts w:ascii="Calibri" w:eastAsia="Calibri" w:hAnsi="Calibri" w:cs="Calibri"/>
        </w:rPr>
        <w:t xml:space="preserve">tiempo, uso de CPU, </w:t>
      </w:r>
      <w:r w:rsidR="009A2ABF">
        <w:rPr>
          <w:rFonts w:ascii="Calibri" w:eastAsia="Calibri" w:hAnsi="Calibri" w:cs="Calibri"/>
        </w:rPr>
        <w:t xml:space="preserve">transacciones perdidas, y todas las acciones que se realizan. </w:t>
      </w:r>
    </w:p>
    <w:p w14:paraId="6DB9BEEF" w14:textId="508B1866" w:rsidR="00B25828" w:rsidRDefault="00B25828" w:rsidP="009B2946">
      <w:pPr>
        <w:rPr>
          <w:rFonts w:ascii="Calibri" w:eastAsia="Calibri" w:hAnsi="Calibri" w:cs="Calibri"/>
        </w:rPr>
      </w:pPr>
      <w:r w:rsidRPr="00B25828">
        <w:rPr>
          <w:rFonts w:ascii="Calibri" w:eastAsia="Calibri" w:hAnsi="Calibri" w:cs="Calibri"/>
        </w:rPr>
        <w:drawing>
          <wp:inline distT="0" distB="0" distL="0" distR="0" wp14:anchorId="0333EC5B" wp14:editId="79FF2231">
            <wp:extent cx="5532599" cy="548688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CFC" w14:textId="2667B0AD" w:rsidR="00B25828" w:rsidRPr="003D6274" w:rsidRDefault="003F1EE9" w:rsidP="009B2946">
      <w:pPr>
        <w:rPr>
          <w:rFonts w:ascii="Calibri" w:eastAsia="Calibri" w:hAnsi="Calibri" w:cs="Calibri"/>
        </w:rPr>
      </w:pPr>
      <w:r w:rsidRPr="003F1EE9">
        <w:rPr>
          <w:rFonts w:ascii="Calibri" w:eastAsia="Calibri" w:hAnsi="Calibri" w:cs="Calibri"/>
        </w:rPr>
        <w:drawing>
          <wp:inline distT="0" distB="0" distL="0" distR="0" wp14:anchorId="5D9D917A" wp14:editId="2D2E31A2">
            <wp:extent cx="5731510" cy="216090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964C" w14:textId="5A0E9FB7" w:rsidR="003F1EE9" w:rsidRPr="003D6274" w:rsidRDefault="00D756C2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el caso de</w:t>
      </w:r>
      <w:r w:rsidR="00F2521F">
        <w:rPr>
          <w:rFonts w:ascii="Calibri" w:eastAsia="Calibri" w:hAnsi="Calibri" w:cs="Calibri"/>
        </w:rPr>
        <w:t>l log de</w:t>
      </w:r>
      <w:r w:rsidR="001A6244">
        <w:rPr>
          <w:rFonts w:ascii="Calibri" w:eastAsia="Calibri" w:hAnsi="Calibri" w:cs="Calibri"/>
        </w:rPr>
        <w:t xml:space="preserve"> CPU, utilizamos los siguientes métodos.</w:t>
      </w:r>
    </w:p>
    <w:p w14:paraId="1777A3E2" w14:textId="238A2CCC" w:rsidR="001A6244" w:rsidRPr="003D6274" w:rsidRDefault="004A42C2" w:rsidP="009B2946">
      <w:pPr>
        <w:rPr>
          <w:rFonts w:ascii="Calibri" w:eastAsia="Calibri" w:hAnsi="Calibri" w:cs="Calibri"/>
        </w:rPr>
      </w:pPr>
      <w:r w:rsidRPr="004A42C2">
        <w:rPr>
          <w:rFonts w:ascii="Calibri" w:eastAsia="Calibri" w:hAnsi="Calibri" w:cs="Calibri"/>
        </w:rPr>
        <w:drawing>
          <wp:inline distT="0" distB="0" distL="0" distR="0" wp14:anchorId="38D40AC2" wp14:editId="0D293D14">
            <wp:extent cx="5631180" cy="3231097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201" cy="32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D6B3" w14:textId="7100AF97" w:rsidR="004A42C2" w:rsidRPr="003D6274" w:rsidRDefault="00CA15EE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Para el de transacciones perdidas, se utiliza el siguiente método. </w:t>
      </w:r>
    </w:p>
    <w:p w14:paraId="70673D80" w14:textId="6188476E" w:rsidR="00CA15EE" w:rsidRDefault="00CA15EE" w:rsidP="009B2946">
      <w:pPr>
        <w:rPr>
          <w:rFonts w:ascii="Calibri" w:eastAsia="Calibri" w:hAnsi="Calibri" w:cs="Calibri"/>
        </w:rPr>
      </w:pPr>
      <w:r w:rsidRPr="00CA15EE">
        <w:rPr>
          <w:rFonts w:ascii="Calibri" w:eastAsia="Calibri" w:hAnsi="Calibri" w:cs="Calibri"/>
        </w:rPr>
        <w:drawing>
          <wp:inline distT="0" distB="0" distL="0" distR="0" wp14:anchorId="44292260" wp14:editId="7918876D">
            <wp:extent cx="3673158" cy="2072820"/>
            <wp:effectExtent l="0" t="0" r="381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FCE5" w14:textId="3319831D" w:rsidR="00CA15EE" w:rsidRPr="003D6274" w:rsidRDefault="00CA15EE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Finalmente, ambos se </w:t>
      </w:r>
      <w:r w:rsidR="002A6B13">
        <w:rPr>
          <w:rFonts w:ascii="Calibri" w:eastAsia="Calibri" w:hAnsi="Calibri" w:cs="Calibri"/>
        </w:rPr>
        <w:t>utilizan al correr</w:t>
      </w:r>
      <w:r w:rsidR="008519E7">
        <w:rPr>
          <w:rFonts w:ascii="Calibri" w:eastAsia="Calibri" w:hAnsi="Calibri" w:cs="Calibri"/>
        </w:rPr>
        <w:t xml:space="preserve"> el servidor y comunicarse con el cliente en el </w:t>
      </w:r>
      <w:proofErr w:type="spellStart"/>
      <w:r w:rsidR="008519E7">
        <w:rPr>
          <w:rFonts w:ascii="Calibri" w:eastAsia="Calibri" w:hAnsi="Calibri" w:cs="Calibri"/>
        </w:rPr>
        <w:t>main</w:t>
      </w:r>
      <w:proofErr w:type="spellEnd"/>
      <w:r w:rsidR="008519E7">
        <w:rPr>
          <w:rFonts w:ascii="Calibri" w:eastAsia="Calibri" w:hAnsi="Calibri" w:cs="Calibri"/>
        </w:rPr>
        <w:t xml:space="preserve">. </w:t>
      </w:r>
    </w:p>
    <w:p w14:paraId="2B8BA754" w14:textId="00FD7DFC" w:rsidR="008519E7" w:rsidRPr="003D6274" w:rsidRDefault="009938B7" w:rsidP="009B2946">
      <w:pPr>
        <w:rPr>
          <w:rFonts w:ascii="Calibri" w:eastAsia="Calibri" w:hAnsi="Calibri" w:cs="Calibri"/>
        </w:rPr>
      </w:pPr>
      <w:r w:rsidRPr="009938B7">
        <w:rPr>
          <w:rFonts w:ascii="Calibri" w:eastAsia="Calibri" w:hAnsi="Calibri" w:cs="Calibri"/>
        </w:rPr>
        <w:drawing>
          <wp:inline distT="0" distB="0" distL="0" distR="0" wp14:anchorId="6CD393BB" wp14:editId="0BD7516A">
            <wp:extent cx="5311600" cy="2987299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67B2" w14:textId="34CE4D92" w:rsidR="002E1CAB" w:rsidRDefault="002E1CAB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otro lado, también se encarga de borrar todos los logs, cada vez que se entabla una nueva comunicación cliente – servidor.</w:t>
      </w:r>
    </w:p>
    <w:p w14:paraId="52561D49" w14:textId="7D114AD4" w:rsidR="002E1CAB" w:rsidRPr="003D6274" w:rsidRDefault="008C6FAB" w:rsidP="009B2946">
      <w:pPr>
        <w:rPr>
          <w:rFonts w:ascii="Calibri" w:eastAsia="Calibri" w:hAnsi="Calibri" w:cs="Calibri"/>
        </w:rPr>
      </w:pPr>
      <w:r w:rsidRPr="008C6FAB">
        <w:rPr>
          <w:rFonts w:ascii="Calibri" w:eastAsia="Calibri" w:hAnsi="Calibri" w:cs="Calibri"/>
        </w:rPr>
        <w:drawing>
          <wp:inline distT="0" distB="0" distL="0" distR="0" wp14:anchorId="44A1CEC2" wp14:editId="0E85C398">
            <wp:extent cx="3200677" cy="2034716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A8D3" w14:textId="0BD33E22" w:rsidR="00071C39" w:rsidRDefault="0053166A" w:rsidP="009B2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Finalmente, para crear la cantidad de transacciones </w:t>
      </w:r>
      <w:r w:rsidR="006872CF">
        <w:rPr>
          <w:rFonts w:ascii="Calibri" w:eastAsia="Calibri" w:hAnsi="Calibri" w:cs="Calibri"/>
        </w:rPr>
        <w:t xml:space="preserve">y retardo de tiempo requeridas en cada </w:t>
      </w:r>
      <w:r w:rsidR="00B36488">
        <w:rPr>
          <w:rFonts w:ascii="Calibri" w:eastAsia="Calibri" w:hAnsi="Calibri" w:cs="Calibri"/>
        </w:rPr>
        <w:t xml:space="preserve">escenario, utilizamos la clase </w:t>
      </w:r>
      <w:proofErr w:type="spellStart"/>
      <w:r w:rsidR="00B36488">
        <w:rPr>
          <w:rFonts w:ascii="Calibri" w:eastAsia="Calibri" w:hAnsi="Calibri" w:cs="Calibri"/>
        </w:rPr>
        <w:t>Generator</w:t>
      </w:r>
      <w:proofErr w:type="spellEnd"/>
      <w:r w:rsidR="00B36488">
        <w:rPr>
          <w:rFonts w:ascii="Calibri" w:eastAsia="Calibri" w:hAnsi="Calibri" w:cs="Calibri"/>
        </w:rPr>
        <w:t xml:space="preserve">, la cual se encarga de cumplir con dichos requerimientos por medio de la herramienta </w:t>
      </w:r>
      <w:proofErr w:type="spellStart"/>
      <w:r w:rsidR="00B36488">
        <w:rPr>
          <w:rFonts w:ascii="Calibri" w:eastAsia="Calibri" w:hAnsi="Calibri" w:cs="Calibri"/>
        </w:rPr>
        <w:t>GLoad</w:t>
      </w:r>
      <w:proofErr w:type="spellEnd"/>
      <w:r w:rsidR="00B36488">
        <w:rPr>
          <w:rFonts w:ascii="Calibri" w:eastAsia="Calibri" w:hAnsi="Calibri" w:cs="Calibri"/>
        </w:rPr>
        <w:t>.</w:t>
      </w:r>
    </w:p>
    <w:p w14:paraId="1AE41431" w14:textId="5DD5F9C4" w:rsidR="00ED2441" w:rsidRDefault="00ED2D45" w:rsidP="009B2946">
      <w:pPr>
        <w:rPr>
          <w:rFonts w:ascii="Calibri" w:eastAsia="Calibri" w:hAnsi="Calibri" w:cs="Calibri"/>
        </w:rPr>
      </w:pPr>
      <w:r w:rsidRPr="00ED2D45">
        <w:rPr>
          <w:rFonts w:ascii="Calibri" w:eastAsia="Calibri" w:hAnsi="Calibri" w:cs="Calibri"/>
        </w:rPr>
        <w:drawing>
          <wp:inline distT="0" distB="0" distL="0" distR="0" wp14:anchorId="74DBCF75" wp14:editId="45CB0966">
            <wp:extent cx="5731510" cy="3538220"/>
            <wp:effectExtent l="0" t="0" r="254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A9F" w14:textId="719B1BC9" w:rsidR="001C1E10" w:rsidRPr="001C1E10" w:rsidRDefault="008B4FDE" w:rsidP="001C1E1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Sin seguridad</w:t>
      </w:r>
    </w:p>
    <w:p w14:paraId="55D2936F" w14:textId="4FAE7950" w:rsidR="00B23D83" w:rsidRDefault="00ED2D45" w:rsidP="00A10EA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este caso, se cambia únicamente el protocolo del cliente</w:t>
      </w:r>
      <w:r w:rsidR="00766353">
        <w:rPr>
          <w:rFonts w:ascii="Calibri" w:eastAsia="Calibri" w:hAnsi="Calibri" w:cs="Calibri"/>
        </w:rPr>
        <w:t xml:space="preserve">. Las demás clases son iguales a </w:t>
      </w:r>
      <w:r w:rsidR="00B23D83">
        <w:rPr>
          <w:rFonts w:ascii="Calibri" w:eastAsia="Calibri" w:hAnsi="Calibri" w:cs="Calibri"/>
        </w:rPr>
        <w:t>“Con seguridad”, exceptuando la ausencia de Simétrico y Asimétrico, ya que no se utilizan en esta ocasión.</w:t>
      </w:r>
      <w:r w:rsidR="00F707A2">
        <w:rPr>
          <w:rFonts w:ascii="Calibri" w:eastAsia="Calibri" w:hAnsi="Calibri" w:cs="Calibri"/>
        </w:rPr>
        <w:t xml:space="preserve"> Dicho protocolo es el siguiente:</w:t>
      </w:r>
    </w:p>
    <w:p w14:paraId="37287F76" w14:textId="320E3314" w:rsidR="008B4FDE" w:rsidRPr="008B4FDE" w:rsidRDefault="00F707A2" w:rsidP="00BA213E">
      <w:pPr>
        <w:jc w:val="center"/>
        <w:rPr>
          <w:rFonts w:ascii="Calibri" w:eastAsia="Calibri" w:hAnsi="Calibri" w:cs="Calibri"/>
        </w:rPr>
      </w:pPr>
      <w:r w:rsidRPr="00F707A2">
        <w:rPr>
          <w:rFonts w:ascii="Calibri" w:eastAsia="Calibri" w:hAnsi="Calibri" w:cs="Calibri"/>
        </w:rPr>
        <w:drawing>
          <wp:inline distT="0" distB="0" distL="0" distR="0" wp14:anchorId="4B1421F7" wp14:editId="67544D74">
            <wp:extent cx="4876800" cy="3580067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70" cy="35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688D" w14:textId="145AD826" w:rsidR="005024F6" w:rsidRDefault="00975DFC" w:rsidP="009F3512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Identificación de la plataforma</w:t>
      </w:r>
    </w:p>
    <w:p w14:paraId="27FDC379" w14:textId="30BC1472" w:rsidR="00985F15" w:rsidRPr="00985F15" w:rsidRDefault="00985F15" w:rsidP="00C550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Arquitectura: </w:t>
      </w:r>
      <w:r>
        <w:rPr>
          <w:rFonts w:ascii="Calibri" w:eastAsia="Calibri" w:hAnsi="Calibri" w:cs="Calibri"/>
        </w:rPr>
        <w:t>64 bits</w:t>
      </w:r>
    </w:p>
    <w:p w14:paraId="0054D5C6" w14:textId="2C403531" w:rsidR="00985F15" w:rsidRPr="00985F15" w:rsidRDefault="00985F15" w:rsidP="00C550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Numero de núcleos: </w:t>
      </w:r>
      <w:r>
        <w:rPr>
          <w:rFonts w:ascii="Calibri" w:eastAsia="Calibri" w:hAnsi="Calibri" w:cs="Calibri"/>
        </w:rPr>
        <w:t>4</w:t>
      </w:r>
    </w:p>
    <w:p w14:paraId="6A4F7DA1" w14:textId="2C8A2D50" w:rsidR="00985F15" w:rsidRPr="00985F15" w:rsidRDefault="00985F15" w:rsidP="00C550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Velocidad del procesador:</w:t>
      </w:r>
      <w:r>
        <w:rPr>
          <w:rFonts w:ascii="Calibri" w:eastAsia="Calibri" w:hAnsi="Calibri" w:cs="Calibri"/>
        </w:rPr>
        <w:t xml:space="preserve"> </w:t>
      </w:r>
      <w:r w:rsidR="000237E3">
        <w:rPr>
          <w:rFonts w:ascii="Calibri" w:eastAsia="Calibri" w:hAnsi="Calibri" w:cs="Calibri"/>
        </w:rPr>
        <w:t xml:space="preserve"> 1</w:t>
      </w:r>
      <w:r w:rsidR="00D119AD">
        <w:rPr>
          <w:rFonts w:ascii="Calibri" w:eastAsia="Calibri" w:hAnsi="Calibri" w:cs="Calibri"/>
        </w:rPr>
        <w:t>.5</w:t>
      </w:r>
      <w:r w:rsidR="000237E3">
        <w:rPr>
          <w:rFonts w:ascii="Calibri" w:eastAsia="Calibri" w:hAnsi="Calibri" w:cs="Calibri"/>
        </w:rPr>
        <w:t>0 GHz</w:t>
      </w:r>
    </w:p>
    <w:p w14:paraId="42CCA0FD" w14:textId="2E10DA63" w:rsidR="00985F15" w:rsidRPr="00F5046D" w:rsidRDefault="00985F15" w:rsidP="00C550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Tamaño de la memoria RAM: </w:t>
      </w:r>
      <w:r w:rsidR="00F5046D">
        <w:rPr>
          <w:rFonts w:ascii="Calibri" w:eastAsia="Calibri" w:hAnsi="Calibri" w:cs="Calibri"/>
        </w:rPr>
        <w:t>8 GB</w:t>
      </w:r>
    </w:p>
    <w:p w14:paraId="6EC5EA2B" w14:textId="74D28CD6" w:rsidR="00985F15" w:rsidRPr="00985F15" w:rsidRDefault="00985F15" w:rsidP="00C550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Espacio de memoria asignado a la JVM:</w:t>
      </w:r>
      <w:r>
        <w:rPr>
          <w:rFonts w:ascii="Calibri" w:eastAsia="Calibri" w:hAnsi="Calibri" w:cs="Calibri"/>
        </w:rPr>
        <w:t xml:space="preserve"> </w:t>
      </w:r>
      <w:r w:rsidR="00982225" w:rsidRPr="00982225">
        <w:rPr>
          <w:rFonts w:ascii="Calibri" w:eastAsia="Calibri" w:hAnsi="Calibri" w:cs="Calibri"/>
        </w:rPr>
        <w:t>124.780544</w:t>
      </w:r>
      <w:r w:rsidR="00982225">
        <w:rPr>
          <w:rFonts w:ascii="Calibri" w:eastAsia="Calibri" w:hAnsi="Calibri" w:cs="Calibri"/>
        </w:rPr>
        <w:t xml:space="preserve"> MB</w:t>
      </w:r>
    </w:p>
    <w:p w14:paraId="0AF12702" w14:textId="006580CD" w:rsidR="00975DFC" w:rsidRDefault="00EF6CE0" w:rsidP="009F3512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Comportamiento de la aplicación con diferentes estructuras de administración de la concurrencia</w:t>
      </w:r>
    </w:p>
    <w:p w14:paraId="5F403A04" w14:textId="77777777" w:rsidR="00D67D56" w:rsidRPr="00D67D56" w:rsidRDefault="00D67D56" w:rsidP="00D67D56">
      <w:pPr>
        <w:rPr>
          <w:rFonts w:ascii="Calibri" w:eastAsia="Calibri" w:hAnsi="Calibri" w:cs="Calibri"/>
        </w:rPr>
      </w:pPr>
    </w:p>
    <w:p w14:paraId="6DED9AFD" w14:textId="77777777" w:rsidR="00D67D56" w:rsidRDefault="001D04BC" w:rsidP="00D67D56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b/>
          <w:bCs/>
        </w:rPr>
      </w:pPr>
      <w:r w:rsidRPr="00D67D56">
        <w:rPr>
          <w:rFonts w:ascii="Calibri" w:eastAsia="Calibri" w:hAnsi="Calibri" w:cs="Calibri"/>
          <w:b/>
          <w:bCs/>
        </w:rPr>
        <w:t xml:space="preserve">Tiempo </w:t>
      </w:r>
      <w:r w:rsidR="00AA066C" w:rsidRPr="00D67D56">
        <w:rPr>
          <w:rFonts w:ascii="Calibri" w:eastAsia="Calibri" w:hAnsi="Calibri" w:cs="Calibri"/>
          <w:b/>
          <w:bCs/>
        </w:rPr>
        <w:t>transacción</w:t>
      </w:r>
    </w:p>
    <w:p w14:paraId="0E6EE86D" w14:textId="73AA0459" w:rsidR="007815D7" w:rsidRDefault="005B5251" w:rsidP="00D67D56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5914E3BE" wp14:editId="348EEB11">
            <wp:extent cx="5731510" cy="3369310"/>
            <wp:effectExtent l="0" t="0" r="254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0B6FA9C-D9F7-4224-94A8-460305A7A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40B891" w14:textId="1335E78A" w:rsidR="00775692" w:rsidRDefault="00803528" w:rsidP="00D67D56">
      <w:pPr>
        <w:rPr>
          <w:rFonts w:ascii="Calibri" w:eastAsia="Calibri" w:hAnsi="Calibri" w:cs="Calibri"/>
          <w:b/>
          <w:bCs/>
        </w:rPr>
      </w:pPr>
      <w:r w:rsidRPr="00803528">
        <w:drawing>
          <wp:inline distT="0" distB="0" distL="0" distR="0" wp14:anchorId="0D005BE2" wp14:editId="74E6F0C1">
            <wp:extent cx="5731510" cy="249809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4DD3" w14:textId="7AA70688" w:rsidR="0064702C" w:rsidRPr="00D67D56" w:rsidRDefault="0064702C" w:rsidP="00D67D56">
      <w:pPr>
        <w:rPr>
          <w:rFonts w:ascii="Calibri" w:eastAsia="Calibri" w:hAnsi="Calibri" w:cs="Calibri"/>
          <w:b/>
          <w:bCs/>
        </w:rPr>
      </w:pPr>
      <w:r w:rsidRPr="0064702C">
        <w:lastRenderedPageBreak/>
        <w:drawing>
          <wp:inline distT="0" distB="0" distL="0" distR="0" wp14:anchorId="2FA39A91" wp14:editId="46FCC7B1">
            <wp:extent cx="5731510" cy="144399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2AC7" w14:textId="43C7EEE3" w:rsidR="00D67D56" w:rsidRDefault="00AA066C" w:rsidP="00D67D56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b/>
          <w:bCs/>
        </w:rPr>
      </w:pPr>
      <w:r w:rsidRPr="00D67D56">
        <w:rPr>
          <w:rFonts w:ascii="Calibri" w:eastAsia="Calibri" w:hAnsi="Calibri" w:cs="Calibri"/>
          <w:b/>
          <w:bCs/>
        </w:rPr>
        <w:t>Número de transacciones perdidas</w:t>
      </w:r>
    </w:p>
    <w:p w14:paraId="55753DFD" w14:textId="514220B1" w:rsidR="00D67D56" w:rsidRDefault="000B5514" w:rsidP="00D67D56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0ED103F" wp14:editId="6121A4ED">
            <wp:extent cx="5731510" cy="3160395"/>
            <wp:effectExtent l="0" t="0" r="2540" b="190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0DC7117-1B48-49F4-A99E-765C9507D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F3533E5" w14:textId="612412D5" w:rsidR="0064702C" w:rsidRDefault="00542CB8" w:rsidP="00D67D56">
      <w:pPr>
        <w:rPr>
          <w:rFonts w:ascii="Calibri" w:eastAsia="Calibri" w:hAnsi="Calibri" w:cs="Calibri"/>
          <w:b/>
          <w:bCs/>
        </w:rPr>
      </w:pPr>
      <w:r w:rsidRPr="00542CB8">
        <w:drawing>
          <wp:inline distT="0" distB="0" distL="0" distR="0" wp14:anchorId="3FA1E724" wp14:editId="6F59385A">
            <wp:extent cx="5731510" cy="249809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ADA1" w14:textId="6C3D2B11" w:rsidR="00542CB8" w:rsidRPr="00D67D56" w:rsidRDefault="00C41397" w:rsidP="00D67D56">
      <w:pPr>
        <w:rPr>
          <w:rFonts w:ascii="Calibri" w:eastAsia="Calibri" w:hAnsi="Calibri" w:cs="Calibri"/>
          <w:b/>
          <w:bCs/>
        </w:rPr>
      </w:pPr>
      <w:r w:rsidRPr="00C41397">
        <w:lastRenderedPageBreak/>
        <w:drawing>
          <wp:inline distT="0" distB="0" distL="0" distR="0" wp14:anchorId="6B69CAD1" wp14:editId="3E46F552">
            <wp:extent cx="5731510" cy="14351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4867" w14:textId="77777777" w:rsidR="00B100C0" w:rsidRPr="00D67D56" w:rsidRDefault="00B100C0" w:rsidP="00D67D56">
      <w:pPr>
        <w:rPr>
          <w:rFonts w:ascii="Calibri" w:eastAsia="Calibri" w:hAnsi="Calibri" w:cs="Calibri"/>
          <w:b/>
          <w:bCs/>
        </w:rPr>
      </w:pPr>
    </w:p>
    <w:p w14:paraId="3C428D74" w14:textId="5CF9A7DE" w:rsidR="00AA066C" w:rsidRDefault="00E401CE" w:rsidP="00D67D56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b/>
          <w:bCs/>
        </w:rPr>
      </w:pPr>
      <w:r w:rsidRPr="00D67D56">
        <w:rPr>
          <w:rFonts w:ascii="Calibri" w:eastAsia="Calibri" w:hAnsi="Calibri" w:cs="Calibri"/>
          <w:b/>
          <w:bCs/>
        </w:rPr>
        <w:t>Porcentaje de uso de CPU</w:t>
      </w:r>
    </w:p>
    <w:p w14:paraId="011AD33B" w14:textId="4719BEBF" w:rsidR="00BC69CA" w:rsidRDefault="000D2FFA" w:rsidP="00BC69C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B78F69" wp14:editId="3EC68679">
            <wp:extent cx="5731510" cy="3140075"/>
            <wp:effectExtent l="0" t="0" r="2540" b="317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62151EC-F935-4BE1-B030-CA9064BA8F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0872501" w14:textId="5263DD35" w:rsidR="004A46BA" w:rsidRDefault="004C5D0F" w:rsidP="00BC69CA">
      <w:pPr>
        <w:rPr>
          <w:rFonts w:ascii="Calibri" w:eastAsia="Calibri" w:hAnsi="Calibri" w:cs="Calibri"/>
        </w:rPr>
      </w:pPr>
      <w:r w:rsidRPr="004C5D0F">
        <w:drawing>
          <wp:inline distT="0" distB="0" distL="0" distR="0" wp14:anchorId="51E6F5B6" wp14:editId="745E5D21">
            <wp:extent cx="5731510" cy="249809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4F44" w14:textId="13134421" w:rsidR="004A46BA" w:rsidRPr="00BC69CA" w:rsidRDefault="00310C97" w:rsidP="00BC69CA">
      <w:pPr>
        <w:rPr>
          <w:rFonts w:ascii="Calibri" w:eastAsia="Calibri" w:hAnsi="Calibri" w:cs="Calibri"/>
        </w:rPr>
      </w:pPr>
      <w:r w:rsidRPr="00310C97">
        <w:lastRenderedPageBreak/>
        <w:drawing>
          <wp:inline distT="0" distB="0" distL="0" distR="0" wp14:anchorId="7AF3F004" wp14:editId="473CF0C0">
            <wp:extent cx="5731510" cy="143510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3D7E" w14:textId="07FDA733" w:rsidR="002A7B36" w:rsidRPr="000C7DAA" w:rsidRDefault="002A7B36" w:rsidP="00BC69CA">
      <w:pPr>
        <w:rPr>
          <w:rFonts w:ascii="Calibri" w:eastAsia="Calibri" w:hAnsi="Calibri" w:cs="Calibri"/>
          <w:b/>
        </w:rPr>
      </w:pPr>
      <w:r w:rsidRPr="000C7DAA">
        <w:rPr>
          <w:rFonts w:ascii="Calibri" w:eastAsia="Calibri" w:hAnsi="Calibri" w:cs="Calibri"/>
          <w:b/>
        </w:rPr>
        <w:t>Conclusiones:</w:t>
      </w:r>
    </w:p>
    <w:p w14:paraId="1BF3B805" w14:textId="038AAA7B" w:rsidR="002A7B36" w:rsidRPr="002A7B36" w:rsidRDefault="00272F73" w:rsidP="002A7B36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mayor tiempo de retardo, </w:t>
      </w:r>
      <w:r w:rsidR="00DE14D9">
        <w:rPr>
          <w:rFonts w:ascii="Calibri" w:eastAsia="Calibri" w:hAnsi="Calibri" w:cs="Calibri"/>
        </w:rPr>
        <w:t>mayor tiempo promedio por transacción y menor porcentaje de uso de CPU.</w:t>
      </w:r>
    </w:p>
    <w:p w14:paraId="13D5334A" w14:textId="7F70B612" w:rsidR="00DE14D9" w:rsidRPr="002A7B36" w:rsidRDefault="00F83A52" w:rsidP="002A7B36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una misma carga, tarda más en realizar una transacción si se tienen más </w:t>
      </w:r>
      <w:proofErr w:type="spellStart"/>
      <w:r>
        <w:rPr>
          <w:rFonts w:ascii="Calibri" w:eastAsia="Calibri" w:hAnsi="Calibri" w:cs="Calibri"/>
        </w:rPr>
        <w:t>threads</w:t>
      </w:r>
      <w:proofErr w:type="spellEnd"/>
      <w:r w:rsidR="003E2307">
        <w:rPr>
          <w:rFonts w:ascii="Calibri" w:eastAsia="Calibri" w:hAnsi="Calibri" w:cs="Calibri"/>
        </w:rPr>
        <w:t>.</w:t>
      </w:r>
    </w:p>
    <w:p w14:paraId="55288F21" w14:textId="3221F9B1" w:rsidR="003E2307" w:rsidRDefault="00011B31" w:rsidP="00B5129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puede observar que los datos obtenidos para el uso de CPU son fiables, debido a la baja varianza y desviación estándar que presentan.</w:t>
      </w:r>
    </w:p>
    <w:p w14:paraId="3E5D6C5D" w14:textId="5C74DB0F" w:rsidR="00C32FB0" w:rsidRPr="002A7B36" w:rsidRDefault="00D503C9" w:rsidP="00B5129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puede observar que los datos obtenidos para el tiempo de transacción son fiables</w:t>
      </w:r>
      <w:r w:rsidR="00011B3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debido a la baja varianza y desviación estándar que presentan.</w:t>
      </w:r>
    </w:p>
    <w:p w14:paraId="19F7DF6D" w14:textId="2EA4B451" w:rsidR="00B66064" w:rsidRPr="002A7B36" w:rsidRDefault="00E1008C" w:rsidP="00B51294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Debido a la plataforma utilizada </w:t>
      </w:r>
      <w:r w:rsidR="00A70C8E">
        <w:rPr>
          <w:rFonts w:ascii="Calibri" w:eastAsia="Calibri" w:hAnsi="Calibri" w:cs="Calibri"/>
        </w:rPr>
        <w:t xml:space="preserve">para realizar las pruebas, </w:t>
      </w:r>
      <w:r w:rsidR="009D2EB5">
        <w:rPr>
          <w:rFonts w:ascii="Calibri" w:eastAsia="Calibri" w:hAnsi="Calibri" w:cs="Calibri"/>
        </w:rPr>
        <w:t>no se obtuvieron transacciones perdidas en ninguno de los casos.</w:t>
      </w:r>
    </w:p>
    <w:p w14:paraId="637B41FE" w14:textId="77777777" w:rsidR="00A67886" w:rsidRPr="00A67886" w:rsidRDefault="00A67886" w:rsidP="00A67886">
      <w:pPr>
        <w:jc w:val="both"/>
        <w:rPr>
          <w:rFonts w:ascii="Calibri" w:eastAsia="Calibri" w:hAnsi="Calibri" w:cs="Calibri"/>
        </w:rPr>
      </w:pPr>
    </w:p>
    <w:p w14:paraId="1ED24684" w14:textId="5683338A" w:rsidR="00C550F1" w:rsidRPr="00D67D56" w:rsidRDefault="00BC69CA" w:rsidP="00D67D5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b/>
          <w:bCs/>
        </w:rPr>
      </w:pPr>
      <w:r w:rsidRPr="00D67D56">
        <w:rPr>
          <w:rFonts w:ascii="Calibri" w:eastAsia="Calibri" w:hAnsi="Calibri" w:cs="Calibri"/>
          <w:b/>
          <w:bCs/>
        </w:rPr>
        <w:t>Comportamiento de la aplicación ante diferentes niveles de seguridad</w:t>
      </w:r>
    </w:p>
    <w:p w14:paraId="1CAA2808" w14:textId="77777777" w:rsidR="00C550F1" w:rsidRPr="00C550F1" w:rsidRDefault="00C550F1" w:rsidP="00C550F1">
      <w:pPr>
        <w:pStyle w:val="Prrafodelista"/>
        <w:rPr>
          <w:rFonts w:ascii="Calibri" w:eastAsia="Calibri" w:hAnsi="Calibri" w:cs="Calibri"/>
          <w:b/>
          <w:bCs/>
        </w:rPr>
      </w:pPr>
    </w:p>
    <w:p w14:paraId="58179B35" w14:textId="3615901C" w:rsidR="00C550F1" w:rsidRDefault="004B5951" w:rsidP="008B0567">
      <w:pPr>
        <w:jc w:val="center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4464DC6" wp14:editId="48228955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62FC129-17DC-422E-ACC7-E57C42797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026CDA0" w14:textId="102C1EAF" w:rsidR="004B5951" w:rsidRDefault="000715B9" w:rsidP="008B0567">
      <w:pPr>
        <w:jc w:val="center"/>
        <w:rPr>
          <w:rFonts w:ascii="Calibri" w:eastAsia="Calibri" w:hAnsi="Calibri" w:cs="Calibri"/>
          <w:b/>
          <w:bCs/>
        </w:rPr>
      </w:pPr>
      <w:r w:rsidRPr="000715B9">
        <w:drawing>
          <wp:inline distT="0" distB="0" distL="0" distR="0" wp14:anchorId="244673BF" wp14:editId="06C3002B">
            <wp:extent cx="3114675" cy="24860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6EB" w14:textId="013DC66B" w:rsidR="005F2ADD" w:rsidRDefault="001C5A52" w:rsidP="005F2ADD">
      <w:pPr>
        <w:jc w:val="center"/>
        <w:rPr>
          <w:rFonts w:ascii="Calibri" w:eastAsia="Calibri" w:hAnsi="Calibri" w:cs="Calibri"/>
          <w:b/>
          <w:bCs/>
        </w:rPr>
      </w:pPr>
      <w:r w:rsidRPr="001C5A52">
        <w:lastRenderedPageBreak/>
        <w:drawing>
          <wp:inline distT="0" distB="0" distL="0" distR="0" wp14:anchorId="5309E57C" wp14:editId="7586D31A">
            <wp:extent cx="3114675" cy="15430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4A5E" w14:textId="77777777" w:rsidR="00EF78F6" w:rsidRPr="00AB30A6" w:rsidRDefault="005F2ADD" w:rsidP="005F2ADD">
      <w:pPr>
        <w:jc w:val="both"/>
        <w:rPr>
          <w:rFonts w:ascii="Calibri" w:eastAsia="Calibri" w:hAnsi="Calibri" w:cs="Calibri"/>
          <w:b/>
          <w:bCs/>
        </w:rPr>
      </w:pPr>
      <w:r w:rsidRPr="00AB30A6">
        <w:rPr>
          <w:rFonts w:ascii="Calibri" w:eastAsia="Calibri" w:hAnsi="Calibri" w:cs="Calibri"/>
          <w:b/>
          <w:bCs/>
        </w:rPr>
        <w:t xml:space="preserve">¿Cuál es el resultado esperado sobre </w:t>
      </w:r>
      <w:r w:rsidR="003E5ADB" w:rsidRPr="00AB30A6">
        <w:rPr>
          <w:rFonts w:ascii="Calibri" w:eastAsia="Calibri" w:hAnsi="Calibri" w:cs="Calibri"/>
          <w:b/>
          <w:bCs/>
        </w:rPr>
        <w:t>el comportamiento de una aplicación que implemente funciones de seguridad vs una aplicación que no implement</w:t>
      </w:r>
      <w:r w:rsidR="00EF78F6" w:rsidRPr="00AB30A6">
        <w:rPr>
          <w:rFonts w:ascii="Calibri" w:eastAsia="Calibri" w:hAnsi="Calibri" w:cs="Calibri"/>
          <w:b/>
          <w:bCs/>
        </w:rPr>
        <w:t>a funciones de seguridad?</w:t>
      </w:r>
    </w:p>
    <w:p w14:paraId="0CD457FE" w14:textId="516CFFD5" w:rsidR="00B25828" w:rsidRDefault="00C627EE" w:rsidP="005F2AD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resultado esperado es </w:t>
      </w:r>
      <w:r w:rsidR="00F77F7B">
        <w:rPr>
          <w:rFonts w:ascii="Calibri" w:eastAsia="Calibri" w:hAnsi="Calibri" w:cs="Calibri"/>
        </w:rPr>
        <w:t>que,</w:t>
      </w:r>
      <w:r>
        <w:rPr>
          <w:rFonts w:ascii="Calibri" w:eastAsia="Calibri" w:hAnsi="Calibri" w:cs="Calibri"/>
        </w:rPr>
        <w:t xml:space="preserve"> si se trata de una aplicación con seguridad</w:t>
      </w:r>
      <w:r w:rsidR="00FC359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F86000">
        <w:rPr>
          <w:rFonts w:ascii="Calibri" w:eastAsia="Calibri" w:hAnsi="Calibri" w:cs="Calibri"/>
        </w:rPr>
        <w:t xml:space="preserve">el </w:t>
      </w:r>
      <w:r w:rsidR="00103681">
        <w:rPr>
          <w:rFonts w:ascii="Calibri" w:eastAsia="Calibri" w:hAnsi="Calibri" w:cs="Calibri"/>
        </w:rPr>
        <w:t>comportamiento de la aplicación va a requerir mayor uso de CPU</w:t>
      </w:r>
      <w:r w:rsidR="00FC359F">
        <w:rPr>
          <w:rFonts w:ascii="Calibri" w:eastAsia="Calibri" w:hAnsi="Calibri" w:cs="Calibri"/>
        </w:rPr>
        <w:t>,</w:t>
      </w:r>
      <w:r w:rsidR="00103681">
        <w:rPr>
          <w:rFonts w:ascii="Calibri" w:eastAsia="Calibri" w:hAnsi="Calibri" w:cs="Calibri"/>
        </w:rPr>
        <w:t xml:space="preserve"> debido a </w:t>
      </w:r>
      <w:r w:rsidR="0088270C">
        <w:rPr>
          <w:rFonts w:ascii="Calibri" w:eastAsia="Calibri" w:hAnsi="Calibri" w:cs="Calibri"/>
        </w:rPr>
        <w:t>que,</w:t>
      </w:r>
      <w:r w:rsidR="00103681">
        <w:rPr>
          <w:rFonts w:ascii="Calibri" w:eastAsia="Calibri" w:hAnsi="Calibri" w:cs="Calibri"/>
        </w:rPr>
        <w:t xml:space="preserve"> al usar métodos de ci</w:t>
      </w:r>
      <w:r w:rsidR="00C94826">
        <w:rPr>
          <w:rFonts w:ascii="Calibri" w:eastAsia="Calibri" w:hAnsi="Calibri" w:cs="Calibri"/>
        </w:rPr>
        <w:t xml:space="preserve">frado, </w:t>
      </w:r>
      <w:r w:rsidR="00910081">
        <w:rPr>
          <w:rFonts w:ascii="Calibri" w:eastAsia="Calibri" w:hAnsi="Calibri" w:cs="Calibri"/>
        </w:rPr>
        <w:t>la aplicación necesitar</w:t>
      </w:r>
      <w:r w:rsidR="00D7312E">
        <w:rPr>
          <w:rFonts w:ascii="Calibri" w:eastAsia="Calibri" w:hAnsi="Calibri" w:cs="Calibri"/>
        </w:rPr>
        <w:t>á</w:t>
      </w:r>
      <w:r w:rsidR="00910081">
        <w:rPr>
          <w:rFonts w:ascii="Calibri" w:eastAsia="Calibri" w:hAnsi="Calibri" w:cs="Calibri"/>
        </w:rPr>
        <w:t xml:space="preserve"> hacer una mayor cantidad de operaciones</w:t>
      </w:r>
      <w:r w:rsidR="00D7312E">
        <w:rPr>
          <w:rFonts w:ascii="Calibri" w:eastAsia="Calibri" w:hAnsi="Calibri" w:cs="Calibri"/>
        </w:rPr>
        <w:t>,</w:t>
      </w:r>
      <w:r w:rsidR="00910081">
        <w:rPr>
          <w:rFonts w:ascii="Calibri" w:eastAsia="Calibri" w:hAnsi="Calibri" w:cs="Calibri"/>
        </w:rPr>
        <w:t xml:space="preserve"> lo cual elevaría </w:t>
      </w:r>
      <w:r w:rsidR="003208FC">
        <w:rPr>
          <w:rFonts w:ascii="Calibri" w:eastAsia="Calibri" w:hAnsi="Calibri" w:cs="Calibri"/>
        </w:rPr>
        <w:t xml:space="preserve">el </w:t>
      </w:r>
      <w:r w:rsidR="00AB30A6">
        <w:rPr>
          <w:rFonts w:ascii="Calibri" w:eastAsia="Calibri" w:hAnsi="Calibri" w:cs="Calibri"/>
        </w:rPr>
        <w:t xml:space="preserve">uso de la CPU, mientras que una aplicación que no maneje nada de seguridad </w:t>
      </w:r>
      <w:r w:rsidR="00B77168">
        <w:rPr>
          <w:rFonts w:ascii="Calibri" w:eastAsia="Calibri" w:hAnsi="Calibri" w:cs="Calibri"/>
        </w:rPr>
        <w:t>usará</w:t>
      </w:r>
      <w:r w:rsidR="00AB30A6">
        <w:rPr>
          <w:rFonts w:ascii="Calibri" w:eastAsia="Calibri" w:hAnsi="Calibri" w:cs="Calibri"/>
        </w:rPr>
        <w:t xml:space="preserve"> menor cantidad de CPU.</w:t>
      </w:r>
    </w:p>
    <w:p w14:paraId="467CE2E2" w14:textId="5A96F551" w:rsidR="000C7DAA" w:rsidRPr="000C7DAA" w:rsidRDefault="000C7DAA" w:rsidP="005F2ADD">
      <w:pPr>
        <w:jc w:val="both"/>
        <w:rPr>
          <w:rFonts w:ascii="Calibri" w:eastAsia="Calibri" w:hAnsi="Calibri" w:cs="Calibri"/>
          <w:b/>
          <w:bCs/>
        </w:rPr>
      </w:pPr>
      <w:r w:rsidRPr="000C7DAA">
        <w:rPr>
          <w:rFonts w:ascii="Calibri" w:eastAsia="Calibri" w:hAnsi="Calibri" w:cs="Calibri"/>
          <w:b/>
          <w:bCs/>
        </w:rPr>
        <w:t>Conclusiones:</w:t>
      </w:r>
    </w:p>
    <w:p w14:paraId="098D2C72" w14:textId="316E2B0E" w:rsidR="005F2ADD" w:rsidRPr="005F2ADD" w:rsidRDefault="00766F4C" w:rsidP="000C7DAA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pesar de que se obtuvieron menores tiempo</w:t>
      </w:r>
      <w:r w:rsidR="00AC053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por transacci</w:t>
      </w:r>
      <w:r w:rsidR="00AC053D">
        <w:rPr>
          <w:rFonts w:ascii="Calibri" w:eastAsia="Calibri" w:hAnsi="Calibri" w:cs="Calibri"/>
        </w:rPr>
        <w:t xml:space="preserve">ón en </w:t>
      </w:r>
      <w:r w:rsidR="00966F8A">
        <w:rPr>
          <w:rFonts w:ascii="Calibri" w:eastAsia="Calibri" w:hAnsi="Calibri" w:cs="Calibri"/>
        </w:rPr>
        <w:t>el caso sin seguridad</w:t>
      </w:r>
      <w:r w:rsidR="00C51547">
        <w:rPr>
          <w:rFonts w:ascii="Calibri" w:eastAsia="Calibri" w:hAnsi="Calibri" w:cs="Calibri"/>
        </w:rPr>
        <w:t>,</w:t>
      </w:r>
      <w:r w:rsidR="00966F8A">
        <w:rPr>
          <w:rFonts w:ascii="Calibri" w:eastAsia="Calibri" w:hAnsi="Calibri" w:cs="Calibri"/>
        </w:rPr>
        <w:t xml:space="preserve"> no se obtuvieron los resultados esperados, ya que la cantidad de transacciones y tiempo de retardo era la misma</w:t>
      </w:r>
      <w:r w:rsidR="00231593">
        <w:rPr>
          <w:rFonts w:ascii="Calibri" w:eastAsia="Calibri" w:hAnsi="Calibri" w:cs="Calibri"/>
        </w:rPr>
        <w:t xml:space="preserve">. No obstante, </w:t>
      </w:r>
      <w:proofErr w:type="spellStart"/>
      <w:r w:rsidR="00332E9C">
        <w:rPr>
          <w:rFonts w:ascii="Calibri" w:eastAsia="Calibri" w:hAnsi="Calibri" w:cs="Calibri"/>
        </w:rPr>
        <w:t>aún</w:t>
      </w:r>
      <w:proofErr w:type="spellEnd"/>
      <w:r w:rsidR="00332E9C">
        <w:rPr>
          <w:rFonts w:ascii="Calibri" w:eastAsia="Calibri" w:hAnsi="Calibri" w:cs="Calibri"/>
        </w:rPr>
        <w:t xml:space="preserve"> siendo un menor número de operaciones por la falta de cifrado y descifrado, </w:t>
      </w:r>
      <w:r w:rsidR="00C2094F">
        <w:rPr>
          <w:rFonts w:ascii="Calibri" w:eastAsia="Calibri" w:hAnsi="Calibri" w:cs="Calibri"/>
        </w:rPr>
        <w:t>esto solo se ve reflejado en el tiempo de operación, más no en el uso de CPU.</w:t>
      </w:r>
    </w:p>
    <w:sectPr w:rsidR="005F2ADD" w:rsidRPr="005F2A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6CCC"/>
    <w:multiLevelType w:val="hybridMultilevel"/>
    <w:tmpl w:val="58203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7049"/>
    <w:multiLevelType w:val="hybridMultilevel"/>
    <w:tmpl w:val="DD80F2AA"/>
    <w:lvl w:ilvl="0" w:tplc="0AEA2DE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D7B79"/>
    <w:multiLevelType w:val="hybridMultilevel"/>
    <w:tmpl w:val="23F6139A"/>
    <w:lvl w:ilvl="0" w:tplc="496665CC">
      <w:start w:val="1"/>
      <w:numFmt w:val="decimal"/>
      <w:lvlText w:val="%1."/>
      <w:lvlJc w:val="left"/>
      <w:pPr>
        <w:ind w:left="720" w:hanging="360"/>
      </w:pPr>
    </w:lvl>
    <w:lvl w:ilvl="1" w:tplc="E1D68C9C">
      <w:start w:val="1"/>
      <w:numFmt w:val="lowerLetter"/>
      <w:lvlText w:val="%2."/>
      <w:lvlJc w:val="left"/>
      <w:pPr>
        <w:ind w:left="1440" w:hanging="360"/>
      </w:pPr>
    </w:lvl>
    <w:lvl w:ilvl="2" w:tplc="A4FA84FA">
      <w:start w:val="1"/>
      <w:numFmt w:val="lowerRoman"/>
      <w:lvlText w:val="%3."/>
      <w:lvlJc w:val="right"/>
      <w:pPr>
        <w:ind w:left="2160" w:hanging="180"/>
      </w:pPr>
    </w:lvl>
    <w:lvl w:ilvl="3" w:tplc="F43AFBD4">
      <w:start w:val="1"/>
      <w:numFmt w:val="decimal"/>
      <w:lvlText w:val="%4."/>
      <w:lvlJc w:val="left"/>
      <w:pPr>
        <w:ind w:left="2880" w:hanging="360"/>
      </w:pPr>
    </w:lvl>
    <w:lvl w:ilvl="4" w:tplc="B3789C20">
      <w:start w:val="1"/>
      <w:numFmt w:val="lowerLetter"/>
      <w:lvlText w:val="%5."/>
      <w:lvlJc w:val="left"/>
      <w:pPr>
        <w:ind w:left="3600" w:hanging="360"/>
      </w:pPr>
    </w:lvl>
    <w:lvl w:ilvl="5" w:tplc="0628A63A">
      <w:start w:val="1"/>
      <w:numFmt w:val="lowerRoman"/>
      <w:lvlText w:val="%6."/>
      <w:lvlJc w:val="right"/>
      <w:pPr>
        <w:ind w:left="4320" w:hanging="180"/>
      </w:pPr>
    </w:lvl>
    <w:lvl w:ilvl="6" w:tplc="8F680D40">
      <w:start w:val="1"/>
      <w:numFmt w:val="decimal"/>
      <w:lvlText w:val="%7."/>
      <w:lvlJc w:val="left"/>
      <w:pPr>
        <w:ind w:left="5040" w:hanging="360"/>
      </w:pPr>
    </w:lvl>
    <w:lvl w:ilvl="7" w:tplc="8BA254F0">
      <w:start w:val="1"/>
      <w:numFmt w:val="lowerLetter"/>
      <w:lvlText w:val="%8."/>
      <w:lvlJc w:val="left"/>
      <w:pPr>
        <w:ind w:left="5760" w:hanging="360"/>
      </w:pPr>
    </w:lvl>
    <w:lvl w:ilvl="8" w:tplc="04C67E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79B6"/>
    <w:multiLevelType w:val="hybridMultilevel"/>
    <w:tmpl w:val="D96A7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74999"/>
    <w:multiLevelType w:val="hybridMultilevel"/>
    <w:tmpl w:val="01BA9D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4754C"/>
    <w:multiLevelType w:val="hybridMultilevel"/>
    <w:tmpl w:val="7FEC1060"/>
    <w:lvl w:ilvl="0" w:tplc="982C72EE">
      <w:start w:val="1"/>
      <w:numFmt w:val="decimal"/>
      <w:lvlText w:val="%1."/>
      <w:lvlJc w:val="left"/>
      <w:pPr>
        <w:ind w:left="720" w:hanging="360"/>
      </w:pPr>
    </w:lvl>
    <w:lvl w:ilvl="1" w:tplc="74E05298">
      <w:start w:val="1"/>
      <w:numFmt w:val="lowerLetter"/>
      <w:lvlText w:val="%2."/>
      <w:lvlJc w:val="left"/>
      <w:pPr>
        <w:ind w:left="1440" w:hanging="360"/>
      </w:pPr>
    </w:lvl>
    <w:lvl w:ilvl="2" w:tplc="21A86D0E">
      <w:start w:val="1"/>
      <w:numFmt w:val="lowerRoman"/>
      <w:lvlText w:val="%3."/>
      <w:lvlJc w:val="right"/>
      <w:pPr>
        <w:ind w:left="2160" w:hanging="180"/>
      </w:pPr>
    </w:lvl>
    <w:lvl w:ilvl="3" w:tplc="491ABE30">
      <w:start w:val="1"/>
      <w:numFmt w:val="decimal"/>
      <w:lvlText w:val="%4."/>
      <w:lvlJc w:val="left"/>
      <w:pPr>
        <w:ind w:left="2880" w:hanging="360"/>
      </w:pPr>
    </w:lvl>
    <w:lvl w:ilvl="4" w:tplc="D5083238">
      <w:start w:val="1"/>
      <w:numFmt w:val="lowerLetter"/>
      <w:lvlText w:val="%5."/>
      <w:lvlJc w:val="left"/>
      <w:pPr>
        <w:ind w:left="3600" w:hanging="360"/>
      </w:pPr>
    </w:lvl>
    <w:lvl w:ilvl="5" w:tplc="1B68DC7A">
      <w:start w:val="1"/>
      <w:numFmt w:val="lowerRoman"/>
      <w:lvlText w:val="%6."/>
      <w:lvlJc w:val="right"/>
      <w:pPr>
        <w:ind w:left="4320" w:hanging="180"/>
      </w:pPr>
    </w:lvl>
    <w:lvl w:ilvl="6" w:tplc="B3F0A78A">
      <w:start w:val="1"/>
      <w:numFmt w:val="decimal"/>
      <w:lvlText w:val="%7."/>
      <w:lvlJc w:val="left"/>
      <w:pPr>
        <w:ind w:left="5040" w:hanging="360"/>
      </w:pPr>
    </w:lvl>
    <w:lvl w:ilvl="7" w:tplc="DE3C4958">
      <w:start w:val="1"/>
      <w:numFmt w:val="lowerLetter"/>
      <w:lvlText w:val="%8."/>
      <w:lvlJc w:val="left"/>
      <w:pPr>
        <w:ind w:left="5760" w:hanging="360"/>
      </w:pPr>
    </w:lvl>
    <w:lvl w:ilvl="8" w:tplc="3530EB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92164"/>
    <w:multiLevelType w:val="hybridMultilevel"/>
    <w:tmpl w:val="AED24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F486D"/>
    <w:multiLevelType w:val="hybridMultilevel"/>
    <w:tmpl w:val="961AEE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6167C"/>
    <w:multiLevelType w:val="hybridMultilevel"/>
    <w:tmpl w:val="9C8AD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E5613"/>
    <w:multiLevelType w:val="hybridMultilevel"/>
    <w:tmpl w:val="2020B1B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7EBCE"/>
    <w:rsid w:val="00011B31"/>
    <w:rsid w:val="000237E3"/>
    <w:rsid w:val="000317FF"/>
    <w:rsid w:val="000462F8"/>
    <w:rsid w:val="0005145C"/>
    <w:rsid w:val="00067F22"/>
    <w:rsid w:val="000715B9"/>
    <w:rsid w:val="00071C39"/>
    <w:rsid w:val="000751E9"/>
    <w:rsid w:val="0007700C"/>
    <w:rsid w:val="00077413"/>
    <w:rsid w:val="00081BB0"/>
    <w:rsid w:val="00097168"/>
    <w:rsid w:val="000A2936"/>
    <w:rsid w:val="000B3CFD"/>
    <w:rsid w:val="000B5514"/>
    <w:rsid w:val="000B7AA1"/>
    <w:rsid w:val="000C4146"/>
    <w:rsid w:val="000C7DAA"/>
    <w:rsid w:val="000D2FFA"/>
    <w:rsid w:val="00103681"/>
    <w:rsid w:val="00113434"/>
    <w:rsid w:val="0012759B"/>
    <w:rsid w:val="001648D4"/>
    <w:rsid w:val="00171817"/>
    <w:rsid w:val="001731A4"/>
    <w:rsid w:val="001774C4"/>
    <w:rsid w:val="00190CEE"/>
    <w:rsid w:val="001A2CF3"/>
    <w:rsid w:val="001A2D5A"/>
    <w:rsid w:val="001A6244"/>
    <w:rsid w:val="001B0609"/>
    <w:rsid w:val="001B17DA"/>
    <w:rsid w:val="001C1E10"/>
    <w:rsid w:val="001C5A52"/>
    <w:rsid w:val="001D04BC"/>
    <w:rsid w:val="001D32FC"/>
    <w:rsid w:val="001E74A9"/>
    <w:rsid w:val="00200121"/>
    <w:rsid w:val="00221300"/>
    <w:rsid w:val="00230F60"/>
    <w:rsid w:val="00231593"/>
    <w:rsid w:val="00263F94"/>
    <w:rsid w:val="0027212E"/>
    <w:rsid w:val="00272F73"/>
    <w:rsid w:val="00277D8A"/>
    <w:rsid w:val="00290892"/>
    <w:rsid w:val="00293D72"/>
    <w:rsid w:val="002A6B13"/>
    <w:rsid w:val="002A7B36"/>
    <w:rsid w:val="002B0901"/>
    <w:rsid w:val="002C4E6F"/>
    <w:rsid w:val="002E1CAB"/>
    <w:rsid w:val="002E32B9"/>
    <w:rsid w:val="002F4D44"/>
    <w:rsid w:val="00307A09"/>
    <w:rsid w:val="00310C97"/>
    <w:rsid w:val="003208FC"/>
    <w:rsid w:val="00322D40"/>
    <w:rsid w:val="00323B23"/>
    <w:rsid w:val="00332E9C"/>
    <w:rsid w:val="00350F35"/>
    <w:rsid w:val="003602B0"/>
    <w:rsid w:val="00394CD5"/>
    <w:rsid w:val="003D3C31"/>
    <w:rsid w:val="003D6274"/>
    <w:rsid w:val="003E2307"/>
    <w:rsid w:val="003E35AE"/>
    <w:rsid w:val="003E40B5"/>
    <w:rsid w:val="003E5ADB"/>
    <w:rsid w:val="003F1EE9"/>
    <w:rsid w:val="0041302D"/>
    <w:rsid w:val="00456110"/>
    <w:rsid w:val="00456D5B"/>
    <w:rsid w:val="004643B0"/>
    <w:rsid w:val="00487D7F"/>
    <w:rsid w:val="0049506F"/>
    <w:rsid w:val="00497371"/>
    <w:rsid w:val="004A2479"/>
    <w:rsid w:val="004A42C2"/>
    <w:rsid w:val="004A46BA"/>
    <w:rsid w:val="004B5951"/>
    <w:rsid w:val="004C5D0F"/>
    <w:rsid w:val="004D2A31"/>
    <w:rsid w:val="005024F6"/>
    <w:rsid w:val="00506425"/>
    <w:rsid w:val="00506841"/>
    <w:rsid w:val="00514F06"/>
    <w:rsid w:val="0053166A"/>
    <w:rsid w:val="0053563E"/>
    <w:rsid w:val="00542CB8"/>
    <w:rsid w:val="00564B9A"/>
    <w:rsid w:val="005669F4"/>
    <w:rsid w:val="005675D2"/>
    <w:rsid w:val="00582359"/>
    <w:rsid w:val="00585159"/>
    <w:rsid w:val="00596E35"/>
    <w:rsid w:val="005B12C0"/>
    <w:rsid w:val="005B5251"/>
    <w:rsid w:val="005E7768"/>
    <w:rsid w:val="005F2ADD"/>
    <w:rsid w:val="005F684A"/>
    <w:rsid w:val="00615D72"/>
    <w:rsid w:val="00627D77"/>
    <w:rsid w:val="0064011F"/>
    <w:rsid w:val="0064702C"/>
    <w:rsid w:val="00665609"/>
    <w:rsid w:val="0067140F"/>
    <w:rsid w:val="006872CF"/>
    <w:rsid w:val="00692EA5"/>
    <w:rsid w:val="00695BD8"/>
    <w:rsid w:val="006A5550"/>
    <w:rsid w:val="006E5BD5"/>
    <w:rsid w:val="00701AC9"/>
    <w:rsid w:val="00716027"/>
    <w:rsid w:val="00720AEE"/>
    <w:rsid w:val="0072786E"/>
    <w:rsid w:val="00747223"/>
    <w:rsid w:val="00765435"/>
    <w:rsid w:val="00766353"/>
    <w:rsid w:val="00766F4C"/>
    <w:rsid w:val="00767682"/>
    <w:rsid w:val="00775692"/>
    <w:rsid w:val="00777BCA"/>
    <w:rsid w:val="007815D7"/>
    <w:rsid w:val="007838DD"/>
    <w:rsid w:val="00794AAD"/>
    <w:rsid w:val="007A300D"/>
    <w:rsid w:val="007B46E0"/>
    <w:rsid w:val="007C13AD"/>
    <w:rsid w:val="007D2405"/>
    <w:rsid w:val="007D50BF"/>
    <w:rsid w:val="007D588B"/>
    <w:rsid w:val="007D7D15"/>
    <w:rsid w:val="007F4D5B"/>
    <w:rsid w:val="007F5628"/>
    <w:rsid w:val="00803528"/>
    <w:rsid w:val="00827344"/>
    <w:rsid w:val="00836895"/>
    <w:rsid w:val="008519E7"/>
    <w:rsid w:val="00871A08"/>
    <w:rsid w:val="008722BF"/>
    <w:rsid w:val="00880587"/>
    <w:rsid w:val="0088270C"/>
    <w:rsid w:val="00897057"/>
    <w:rsid w:val="00897545"/>
    <w:rsid w:val="008B0567"/>
    <w:rsid w:val="008B4FDE"/>
    <w:rsid w:val="008C6FAB"/>
    <w:rsid w:val="008E560A"/>
    <w:rsid w:val="0090322A"/>
    <w:rsid w:val="00910081"/>
    <w:rsid w:val="0091332E"/>
    <w:rsid w:val="00934088"/>
    <w:rsid w:val="009424B9"/>
    <w:rsid w:val="00947F61"/>
    <w:rsid w:val="00966F8A"/>
    <w:rsid w:val="009672C2"/>
    <w:rsid w:val="00967E18"/>
    <w:rsid w:val="00975DFC"/>
    <w:rsid w:val="009806AB"/>
    <w:rsid w:val="00982225"/>
    <w:rsid w:val="009852D3"/>
    <w:rsid w:val="00985F15"/>
    <w:rsid w:val="009938B7"/>
    <w:rsid w:val="009951FD"/>
    <w:rsid w:val="00995665"/>
    <w:rsid w:val="009A2ABF"/>
    <w:rsid w:val="009B2946"/>
    <w:rsid w:val="009B3C03"/>
    <w:rsid w:val="009D2EB5"/>
    <w:rsid w:val="009D7A16"/>
    <w:rsid w:val="009F3512"/>
    <w:rsid w:val="00A0240F"/>
    <w:rsid w:val="00A10EA5"/>
    <w:rsid w:val="00A21A4F"/>
    <w:rsid w:val="00A42CE3"/>
    <w:rsid w:val="00A60B51"/>
    <w:rsid w:val="00A634BF"/>
    <w:rsid w:val="00A67886"/>
    <w:rsid w:val="00A70C8E"/>
    <w:rsid w:val="00A73BC1"/>
    <w:rsid w:val="00A75284"/>
    <w:rsid w:val="00A81ECB"/>
    <w:rsid w:val="00A85309"/>
    <w:rsid w:val="00AA066C"/>
    <w:rsid w:val="00AA648B"/>
    <w:rsid w:val="00AA74EC"/>
    <w:rsid w:val="00AB30A6"/>
    <w:rsid w:val="00AC053D"/>
    <w:rsid w:val="00AC28AC"/>
    <w:rsid w:val="00B100C0"/>
    <w:rsid w:val="00B15ED8"/>
    <w:rsid w:val="00B23D83"/>
    <w:rsid w:val="00B25828"/>
    <w:rsid w:val="00B30B84"/>
    <w:rsid w:val="00B36488"/>
    <w:rsid w:val="00B441A5"/>
    <w:rsid w:val="00B51294"/>
    <w:rsid w:val="00B524EE"/>
    <w:rsid w:val="00B64FB3"/>
    <w:rsid w:val="00B66064"/>
    <w:rsid w:val="00B77168"/>
    <w:rsid w:val="00B85740"/>
    <w:rsid w:val="00BA1803"/>
    <w:rsid w:val="00BA213E"/>
    <w:rsid w:val="00BA478B"/>
    <w:rsid w:val="00BB7EC0"/>
    <w:rsid w:val="00BC3D1B"/>
    <w:rsid w:val="00BC69CA"/>
    <w:rsid w:val="00BE11AD"/>
    <w:rsid w:val="00BE3FBF"/>
    <w:rsid w:val="00BE5C4A"/>
    <w:rsid w:val="00BE6A74"/>
    <w:rsid w:val="00BF0A81"/>
    <w:rsid w:val="00C103BC"/>
    <w:rsid w:val="00C2094F"/>
    <w:rsid w:val="00C32FB0"/>
    <w:rsid w:val="00C41397"/>
    <w:rsid w:val="00C51547"/>
    <w:rsid w:val="00C550F1"/>
    <w:rsid w:val="00C627EE"/>
    <w:rsid w:val="00C62C45"/>
    <w:rsid w:val="00C71FB7"/>
    <w:rsid w:val="00C77D94"/>
    <w:rsid w:val="00C94826"/>
    <w:rsid w:val="00CA15EC"/>
    <w:rsid w:val="00CA15EE"/>
    <w:rsid w:val="00CB0673"/>
    <w:rsid w:val="00CC2159"/>
    <w:rsid w:val="00CC2D18"/>
    <w:rsid w:val="00CC719C"/>
    <w:rsid w:val="00CD3E70"/>
    <w:rsid w:val="00CE4607"/>
    <w:rsid w:val="00CF3DD8"/>
    <w:rsid w:val="00D025B4"/>
    <w:rsid w:val="00D027CB"/>
    <w:rsid w:val="00D119AD"/>
    <w:rsid w:val="00D23936"/>
    <w:rsid w:val="00D241D1"/>
    <w:rsid w:val="00D26B87"/>
    <w:rsid w:val="00D34E5A"/>
    <w:rsid w:val="00D44EE2"/>
    <w:rsid w:val="00D503C9"/>
    <w:rsid w:val="00D64D06"/>
    <w:rsid w:val="00D675CA"/>
    <w:rsid w:val="00D67D56"/>
    <w:rsid w:val="00D7312E"/>
    <w:rsid w:val="00D756C2"/>
    <w:rsid w:val="00D82AEE"/>
    <w:rsid w:val="00DA465F"/>
    <w:rsid w:val="00DB53F7"/>
    <w:rsid w:val="00DD5180"/>
    <w:rsid w:val="00DE14D9"/>
    <w:rsid w:val="00DE6F20"/>
    <w:rsid w:val="00DF7171"/>
    <w:rsid w:val="00E07F8C"/>
    <w:rsid w:val="00E1008C"/>
    <w:rsid w:val="00E13612"/>
    <w:rsid w:val="00E179D3"/>
    <w:rsid w:val="00E25CFE"/>
    <w:rsid w:val="00E30635"/>
    <w:rsid w:val="00E36E23"/>
    <w:rsid w:val="00E36EB3"/>
    <w:rsid w:val="00E37A46"/>
    <w:rsid w:val="00E401CE"/>
    <w:rsid w:val="00E5281F"/>
    <w:rsid w:val="00E54299"/>
    <w:rsid w:val="00E56C42"/>
    <w:rsid w:val="00E808C9"/>
    <w:rsid w:val="00E922CF"/>
    <w:rsid w:val="00E92389"/>
    <w:rsid w:val="00E95234"/>
    <w:rsid w:val="00EA4733"/>
    <w:rsid w:val="00EB4940"/>
    <w:rsid w:val="00EC2955"/>
    <w:rsid w:val="00EC525E"/>
    <w:rsid w:val="00ED2441"/>
    <w:rsid w:val="00ED2D45"/>
    <w:rsid w:val="00ED32B5"/>
    <w:rsid w:val="00ED5959"/>
    <w:rsid w:val="00EE5B29"/>
    <w:rsid w:val="00EF6CE0"/>
    <w:rsid w:val="00EF78F6"/>
    <w:rsid w:val="00F001AB"/>
    <w:rsid w:val="00F20595"/>
    <w:rsid w:val="00F2521F"/>
    <w:rsid w:val="00F25F23"/>
    <w:rsid w:val="00F34251"/>
    <w:rsid w:val="00F5046D"/>
    <w:rsid w:val="00F66F79"/>
    <w:rsid w:val="00F707A2"/>
    <w:rsid w:val="00F7342D"/>
    <w:rsid w:val="00F77F7B"/>
    <w:rsid w:val="00F83A52"/>
    <w:rsid w:val="00F86000"/>
    <w:rsid w:val="00F94BC8"/>
    <w:rsid w:val="00F968E2"/>
    <w:rsid w:val="00FC359F"/>
    <w:rsid w:val="00FD756A"/>
    <w:rsid w:val="00FF3A99"/>
    <w:rsid w:val="10A63D21"/>
    <w:rsid w:val="300B10FA"/>
    <w:rsid w:val="3A2693AB"/>
    <w:rsid w:val="5D17E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EBCE"/>
  <w15:chartTrackingRefBased/>
  <w15:docId w15:val="{BAF181F1-223B-4884-9E3B-9868D02F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Revisin">
    <w:name w:val="Revision"/>
    <w:hidden/>
    <w:uiPriority w:val="99"/>
    <w:semiHidden/>
    <w:rsid w:val="00701AC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AC9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77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emf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3.xml"/><Relationship Id="rId27" Type="http://schemas.openxmlformats.org/officeDocument/2006/relationships/image" Target="media/image1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gutierrez13_uniandes_edu_co/Documents/Caso%203%20Infraco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gutierrez13_uniandes_edu_co/Documents/Caso%203%20Infraco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f_gutierrez13_uniandes_edu_co/Documents/Caso%203%20Infraco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a_ramirez14_uniandes_edu_co/Documents/11/Infracomp/Caso3/Caso%203%20S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 Transaccion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Escenario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'Graficos Unidos'!$B$3:$B$12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Unidos'!$C$3:$C$12</c:f>
              <c:numCache>
                <c:formatCode>0.00</c:formatCode>
                <c:ptCount val="10"/>
                <c:pt idx="0">
                  <c:v>4.9574999999999996</c:v>
                </c:pt>
                <c:pt idx="1">
                  <c:v>4.7549999999999999</c:v>
                </c:pt>
                <c:pt idx="2">
                  <c:v>4.6375000000000002</c:v>
                </c:pt>
                <c:pt idx="3">
                  <c:v>4.7474999999999996</c:v>
                </c:pt>
                <c:pt idx="4">
                  <c:v>5.0674999999999999</c:v>
                </c:pt>
                <c:pt idx="5">
                  <c:v>4.6150000000000002</c:v>
                </c:pt>
                <c:pt idx="6">
                  <c:v>5.0975000000000001</c:v>
                </c:pt>
                <c:pt idx="7">
                  <c:v>4.5724999999999998</c:v>
                </c:pt>
                <c:pt idx="8">
                  <c:v>4.5674999999999999</c:v>
                </c:pt>
                <c:pt idx="9">
                  <c:v>4.7125000000000004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4A-4425-8410-D037C3E8923C}"/>
            </c:ext>
          </c:extLst>
        </c:ser>
        <c:ser>
          <c:idx val="1"/>
          <c:order val="1"/>
          <c:tx>
            <c:v>Escenario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'Graficos Unidos'!$B$3:$B$12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Unidos'!$D$3:$D$12</c:f>
              <c:numCache>
                <c:formatCode>0.00</c:formatCode>
                <c:ptCount val="10"/>
                <c:pt idx="0">
                  <c:v>7.06</c:v>
                </c:pt>
                <c:pt idx="1">
                  <c:v>7.0225</c:v>
                </c:pt>
                <c:pt idx="2">
                  <c:v>6.875</c:v>
                </c:pt>
                <c:pt idx="3">
                  <c:v>6.98</c:v>
                </c:pt>
                <c:pt idx="4">
                  <c:v>6.8925000000000001</c:v>
                </c:pt>
                <c:pt idx="5">
                  <c:v>6.7575000000000003</c:v>
                </c:pt>
                <c:pt idx="6">
                  <c:v>6.9175000000000004</c:v>
                </c:pt>
                <c:pt idx="7">
                  <c:v>6.9249999999999998</c:v>
                </c:pt>
                <c:pt idx="8">
                  <c:v>7.1725000000000003</c:v>
                </c:pt>
                <c:pt idx="9">
                  <c:v>6.6775000000000002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4A-4425-8410-D037C3E8923C}"/>
            </c:ext>
          </c:extLst>
        </c:ser>
        <c:ser>
          <c:idx val="2"/>
          <c:order val="2"/>
          <c:tx>
            <c:v>Escenario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'Graficos Unidos'!$B$3:$B$12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Unidos'!$E$3:$E$12</c:f>
              <c:numCache>
                <c:formatCode>0.00</c:formatCode>
                <c:ptCount val="10"/>
                <c:pt idx="0">
                  <c:v>6.9850000000000003</c:v>
                </c:pt>
                <c:pt idx="1">
                  <c:v>6.87</c:v>
                </c:pt>
                <c:pt idx="2">
                  <c:v>6.6550000000000002</c:v>
                </c:pt>
                <c:pt idx="3">
                  <c:v>6.5449999999999999</c:v>
                </c:pt>
                <c:pt idx="4">
                  <c:v>6.7249999999999996</c:v>
                </c:pt>
                <c:pt idx="5">
                  <c:v>6.76</c:v>
                </c:pt>
                <c:pt idx="6">
                  <c:v>6.75</c:v>
                </c:pt>
                <c:pt idx="7">
                  <c:v>6.78</c:v>
                </c:pt>
                <c:pt idx="8">
                  <c:v>6.585</c:v>
                </c:pt>
                <c:pt idx="9">
                  <c:v>6.7850000000000001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4A-4425-8410-D037C3E8923C}"/>
            </c:ext>
          </c:extLst>
        </c:ser>
        <c:ser>
          <c:idx val="3"/>
          <c:order val="3"/>
          <c:tx>
            <c:v>Escenario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'Graficos Unidos'!$B$3:$B$12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Unidos'!$F$3:$F$12</c:f>
              <c:numCache>
                <c:formatCode>0.00</c:formatCode>
                <c:ptCount val="10"/>
                <c:pt idx="0">
                  <c:v>10.55</c:v>
                </c:pt>
                <c:pt idx="1">
                  <c:v>10.484999999999999</c:v>
                </c:pt>
                <c:pt idx="2">
                  <c:v>10.845000000000001</c:v>
                </c:pt>
                <c:pt idx="3">
                  <c:v>10.67</c:v>
                </c:pt>
                <c:pt idx="4">
                  <c:v>10.47</c:v>
                </c:pt>
                <c:pt idx="5">
                  <c:v>10.81</c:v>
                </c:pt>
                <c:pt idx="6">
                  <c:v>10.96</c:v>
                </c:pt>
                <c:pt idx="7">
                  <c:v>10.525</c:v>
                </c:pt>
                <c:pt idx="8">
                  <c:v>10.56</c:v>
                </c:pt>
                <c:pt idx="9">
                  <c:v>10.59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4A-4425-8410-D037C3E8923C}"/>
            </c:ext>
          </c:extLst>
        </c:ser>
        <c:ser>
          <c:idx val="4"/>
          <c:order val="4"/>
          <c:tx>
            <c:v>Escenario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'Graficos Unidos'!$B$3:$B$12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Unidos'!$G$3:$G$12</c:f>
              <c:numCache>
                <c:formatCode>0.00</c:formatCode>
                <c:ptCount val="10"/>
                <c:pt idx="0">
                  <c:v>12.637499999999999</c:v>
                </c:pt>
                <c:pt idx="1">
                  <c:v>13.262499999999999</c:v>
                </c:pt>
                <c:pt idx="2">
                  <c:v>12.55</c:v>
                </c:pt>
                <c:pt idx="3">
                  <c:v>12.737500000000001</c:v>
                </c:pt>
                <c:pt idx="4">
                  <c:v>12.5625</c:v>
                </c:pt>
                <c:pt idx="5">
                  <c:v>12.737500000000001</c:v>
                </c:pt>
                <c:pt idx="6">
                  <c:v>12.4125</c:v>
                </c:pt>
                <c:pt idx="7">
                  <c:v>12.5375</c:v>
                </c:pt>
                <c:pt idx="8">
                  <c:v>12.6625</c:v>
                </c:pt>
                <c:pt idx="9">
                  <c:v>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4A-4425-8410-D037C3E8923C}"/>
            </c:ext>
          </c:extLst>
        </c:ser>
        <c:ser>
          <c:idx val="5"/>
          <c:order val="5"/>
          <c:tx>
            <c:v>Escenario 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'Graficos Unidos'!$B$3:$B$12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Unidos'!$H$3:$H$12</c:f>
              <c:numCache>
                <c:formatCode>0.00</c:formatCode>
                <c:ptCount val="10"/>
                <c:pt idx="0">
                  <c:v>21.787500000000001</c:v>
                </c:pt>
                <c:pt idx="1">
                  <c:v>22.55</c:v>
                </c:pt>
                <c:pt idx="2">
                  <c:v>22.137499999999999</c:v>
                </c:pt>
                <c:pt idx="3">
                  <c:v>22.25</c:v>
                </c:pt>
                <c:pt idx="4">
                  <c:v>21.837499999999999</c:v>
                </c:pt>
                <c:pt idx="5">
                  <c:v>21.037500000000001</c:v>
                </c:pt>
                <c:pt idx="6">
                  <c:v>22.287500000000001</c:v>
                </c:pt>
                <c:pt idx="7">
                  <c:v>23.774999999999999</c:v>
                </c:pt>
                <c:pt idx="8">
                  <c:v>22.337499999999999</c:v>
                </c:pt>
                <c:pt idx="9">
                  <c:v>23.274999999999999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4A-4425-8410-D037C3E89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9571168"/>
        <c:axId val="819575432"/>
      </c:lineChart>
      <c:catAx>
        <c:axId val="81957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intentos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19575432"/>
        <c:crosses val="autoZero"/>
        <c:auto val="1"/>
        <c:lblAlgn val="ctr"/>
        <c:lblOffset val="100"/>
        <c:noMultiLvlLbl val="0"/>
      </c:catAx>
      <c:valAx>
        <c:axId val="81957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1957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Número</a:t>
            </a:r>
            <a:r>
              <a:rPr lang="es-CO" baseline="0"/>
              <a:t> de transacciones perdidas promedio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Escenario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'Graficos Unidos'!$J$3:$J$12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Unidos'!$K$3:$K$12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1E-4539-B54B-267467E09429}"/>
            </c:ext>
          </c:extLst>
        </c:ser>
        <c:ser>
          <c:idx val="1"/>
          <c:order val="1"/>
          <c:tx>
            <c:v>Escenario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'Graficos Unidos'!$J$3:$J$12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Unidos'!$L$3:$L$12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1E-4539-B54B-267467E09429}"/>
            </c:ext>
          </c:extLst>
        </c:ser>
        <c:ser>
          <c:idx val="2"/>
          <c:order val="2"/>
          <c:tx>
            <c:v>Escenario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'Graficos Unidos'!$J$3:$J$12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Unidos'!$M$3:$M$12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1E-4539-B54B-267467E09429}"/>
            </c:ext>
          </c:extLst>
        </c:ser>
        <c:ser>
          <c:idx val="3"/>
          <c:order val="3"/>
          <c:tx>
            <c:v>Escenario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'Graficos Unidos'!$J$3:$J$12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Unidos'!$N$3:$N$12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1E-4539-B54B-267467E09429}"/>
            </c:ext>
          </c:extLst>
        </c:ser>
        <c:ser>
          <c:idx val="4"/>
          <c:order val="4"/>
          <c:tx>
            <c:v>Escenario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'Graficos Unidos'!$J$3:$J$12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Unidos'!$O$3:$O$12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31E-4539-B54B-267467E09429}"/>
            </c:ext>
          </c:extLst>
        </c:ser>
        <c:ser>
          <c:idx val="5"/>
          <c:order val="5"/>
          <c:tx>
            <c:v>Escenario 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'Graficos Unidos'!$J$3:$J$12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Unidos'!$P$3:$P$12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1E-4539-B54B-267467E09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0418480"/>
        <c:axId val="810416512"/>
      </c:lineChart>
      <c:catAx>
        <c:axId val="81041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intentos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10416512"/>
        <c:crosses val="autoZero"/>
        <c:auto val="1"/>
        <c:lblAlgn val="ctr"/>
        <c:lblOffset val="100"/>
        <c:noMultiLvlLbl val="0"/>
      </c:catAx>
      <c:valAx>
        <c:axId val="81041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transacciones perdidas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1041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Porcentaje</a:t>
            </a:r>
            <a:r>
              <a:rPr lang="es-CO" baseline="0"/>
              <a:t> de uso de CPU promedio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Escenario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'Graficos Unidos'!$R$3:$R$12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Unidos'!$S$3:$S$12</c:f>
              <c:numCache>
                <c:formatCode>0.00</c:formatCode>
                <c:ptCount val="10"/>
                <c:pt idx="0">
                  <c:v>43.632750000000044</c:v>
                </c:pt>
                <c:pt idx="1">
                  <c:v>37.490749999999949</c:v>
                </c:pt>
                <c:pt idx="2">
                  <c:v>38.021750000000068</c:v>
                </c:pt>
                <c:pt idx="3">
                  <c:v>38.499500000000019</c:v>
                </c:pt>
                <c:pt idx="4">
                  <c:v>39.076999999999963</c:v>
                </c:pt>
                <c:pt idx="5">
                  <c:v>37.507999999999981</c:v>
                </c:pt>
                <c:pt idx="6">
                  <c:v>39.435750000000077</c:v>
                </c:pt>
                <c:pt idx="7">
                  <c:v>38.373499999999964</c:v>
                </c:pt>
                <c:pt idx="8">
                  <c:v>51.907749999999915</c:v>
                </c:pt>
                <c:pt idx="9">
                  <c:v>36.908249999999938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7-4A1C-ADD3-AFB174DA1570}"/>
            </c:ext>
          </c:extLst>
        </c:ser>
        <c:ser>
          <c:idx val="1"/>
          <c:order val="1"/>
          <c:tx>
            <c:v>Escenario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'Graficos Unidos'!$R$3:$R$12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Unidos'!$T$3:$T$12</c:f>
              <c:numCache>
                <c:formatCode>0.00</c:formatCode>
                <c:ptCount val="10"/>
                <c:pt idx="0">
                  <c:v>52.648749999999929</c:v>
                </c:pt>
                <c:pt idx="1">
                  <c:v>49.609749999999906</c:v>
                </c:pt>
                <c:pt idx="2">
                  <c:v>53.01825000000008</c:v>
                </c:pt>
                <c:pt idx="3">
                  <c:v>52.088000000000072</c:v>
                </c:pt>
                <c:pt idx="4">
                  <c:v>51.449999999999918</c:v>
                </c:pt>
                <c:pt idx="5">
                  <c:v>49.680500000000102</c:v>
                </c:pt>
                <c:pt idx="6">
                  <c:v>51.503749999999883</c:v>
                </c:pt>
                <c:pt idx="7">
                  <c:v>50.379000000000048</c:v>
                </c:pt>
                <c:pt idx="8">
                  <c:v>54.31149999999996</c:v>
                </c:pt>
                <c:pt idx="9">
                  <c:v>50.399249999999867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07-4A1C-ADD3-AFB174DA1570}"/>
            </c:ext>
          </c:extLst>
        </c:ser>
        <c:ser>
          <c:idx val="2"/>
          <c:order val="2"/>
          <c:tx>
            <c:v>Escenario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'Graficos Unidos'!$R$3:$R$12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Unidos'!$U$3:$U$12</c:f>
              <c:numCache>
                <c:formatCode>0.00</c:formatCode>
                <c:ptCount val="10"/>
                <c:pt idx="0">
                  <c:v>49.964000000000034</c:v>
                </c:pt>
                <c:pt idx="1">
                  <c:v>35.349000000000075</c:v>
                </c:pt>
                <c:pt idx="2">
                  <c:v>33.378500000000003</c:v>
                </c:pt>
                <c:pt idx="3">
                  <c:v>34.073499999999989</c:v>
                </c:pt>
                <c:pt idx="4">
                  <c:v>34.061000000000014</c:v>
                </c:pt>
                <c:pt idx="5">
                  <c:v>35.019499999999972</c:v>
                </c:pt>
                <c:pt idx="6">
                  <c:v>34.767000000000053</c:v>
                </c:pt>
                <c:pt idx="7">
                  <c:v>34.083000000000027</c:v>
                </c:pt>
                <c:pt idx="8">
                  <c:v>40.712499999999935</c:v>
                </c:pt>
                <c:pt idx="9">
                  <c:v>35.140500000000038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07-4A1C-ADD3-AFB174DA1570}"/>
            </c:ext>
          </c:extLst>
        </c:ser>
        <c:ser>
          <c:idx val="3"/>
          <c:order val="3"/>
          <c:tx>
            <c:v>Escenario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'Graficos Unidos'!$R$3:$R$12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Unidos'!$V$3:$V$12</c:f>
              <c:numCache>
                <c:formatCode>0.00</c:formatCode>
                <c:ptCount val="10"/>
                <c:pt idx="0">
                  <c:v>44.755999999999986</c:v>
                </c:pt>
                <c:pt idx="1">
                  <c:v>35.313999999999993</c:v>
                </c:pt>
                <c:pt idx="2">
                  <c:v>36.451999999999963</c:v>
                </c:pt>
                <c:pt idx="3">
                  <c:v>36.483500000000028</c:v>
                </c:pt>
                <c:pt idx="4">
                  <c:v>33.502000000000024</c:v>
                </c:pt>
                <c:pt idx="5">
                  <c:v>37.342000000000013</c:v>
                </c:pt>
                <c:pt idx="6">
                  <c:v>39.889500000000091</c:v>
                </c:pt>
                <c:pt idx="7">
                  <c:v>35.732999999999947</c:v>
                </c:pt>
                <c:pt idx="8">
                  <c:v>35.603500000000011</c:v>
                </c:pt>
                <c:pt idx="9">
                  <c:v>50.869500000000109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07-4A1C-ADD3-AFB174DA1570}"/>
            </c:ext>
          </c:extLst>
        </c:ser>
        <c:ser>
          <c:idx val="4"/>
          <c:order val="4"/>
          <c:tx>
            <c:v>Escenario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'Graficos Unidos'!$R$3:$R$12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Unidos'!$W$3:$W$12</c:f>
              <c:numCache>
                <c:formatCode>0.00</c:formatCode>
                <c:ptCount val="10"/>
                <c:pt idx="0">
                  <c:v>26.253749999999997</c:v>
                </c:pt>
                <c:pt idx="1">
                  <c:v>31.780000000000012</c:v>
                </c:pt>
                <c:pt idx="2">
                  <c:v>24.931250000000009</c:v>
                </c:pt>
                <c:pt idx="3">
                  <c:v>23.362499999999986</c:v>
                </c:pt>
                <c:pt idx="4">
                  <c:v>24.389999999999993</c:v>
                </c:pt>
                <c:pt idx="5">
                  <c:v>26.157500000000006</c:v>
                </c:pt>
                <c:pt idx="6">
                  <c:v>31.236249999999995</c:v>
                </c:pt>
                <c:pt idx="7">
                  <c:v>40.171249999999979</c:v>
                </c:pt>
                <c:pt idx="8">
                  <c:v>24.309999999999981</c:v>
                </c:pt>
                <c:pt idx="9">
                  <c:v>23.801249999999996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07-4A1C-ADD3-AFB174DA1570}"/>
            </c:ext>
          </c:extLst>
        </c:ser>
        <c:ser>
          <c:idx val="5"/>
          <c:order val="5"/>
          <c:tx>
            <c:v>Escenario 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'Graficos Unidos'!$R$3:$R$12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'Graficos Unidos'!$X$3:$X$12</c:f>
              <c:numCache>
                <c:formatCode>0.00</c:formatCode>
                <c:ptCount val="10"/>
                <c:pt idx="0">
                  <c:v>25.209999999999994</c:v>
                </c:pt>
                <c:pt idx="1">
                  <c:v>25.887499999999999</c:v>
                </c:pt>
                <c:pt idx="2">
                  <c:v>25.252499999999984</c:v>
                </c:pt>
                <c:pt idx="3">
                  <c:v>25.138749999999998</c:v>
                </c:pt>
                <c:pt idx="4">
                  <c:v>24.945000000000014</c:v>
                </c:pt>
                <c:pt idx="5">
                  <c:v>24.117500000000014</c:v>
                </c:pt>
                <c:pt idx="6">
                  <c:v>25.811249999999983</c:v>
                </c:pt>
                <c:pt idx="7">
                  <c:v>25.303749999999994</c:v>
                </c:pt>
                <c:pt idx="8">
                  <c:v>24.312500000000007</c:v>
                </c:pt>
                <c:pt idx="9">
                  <c:v>28.157499999999988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107-4A1C-ADD3-AFB174DA1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4399744"/>
        <c:axId val="964399088"/>
      </c:lineChart>
      <c:catAx>
        <c:axId val="964399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intentos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64399088"/>
        <c:crosses val="autoZero"/>
        <c:auto val="1"/>
        <c:lblAlgn val="ctr"/>
        <c:lblOffset val="100"/>
        <c:noMultiLvlLbl val="0"/>
      </c:catAx>
      <c:valAx>
        <c:axId val="9643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</a:t>
                </a:r>
                <a:r>
                  <a:rPr lang="es-CO" baseline="0"/>
                  <a:t> (%)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6439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Porcentaje</a:t>
            </a:r>
            <a:r>
              <a:rPr lang="es-CO" baseline="0"/>
              <a:t> de uso de CPU promedio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Escenario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'Gráficos Unidos'!$B$4:$B$13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'Gráficos Unidos'!$C$4:$C$13</c:f>
              <c:numCache>
                <c:formatCode>0.00</c:formatCode>
                <c:ptCount val="10"/>
                <c:pt idx="0">
                  <c:v>60.29849999999977</c:v>
                </c:pt>
                <c:pt idx="1">
                  <c:v>37.66950000000007</c:v>
                </c:pt>
                <c:pt idx="2">
                  <c:v>36.581749999999985</c:v>
                </c:pt>
                <c:pt idx="3">
                  <c:v>36.669749999999922</c:v>
                </c:pt>
                <c:pt idx="4">
                  <c:v>49.55074999999988</c:v>
                </c:pt>
                <c:pt idx="5">
                  <c:v>35.756000000000029</c:v>
                </c:pt>
                <c:pt idx="6">
                  <c:v>37.854250000000086</c:v>
                </c:pt>
                <c:pt idx="7">
                  <c:v>37.779749999999986</c:v>
                </c:pt>
                <c:pt idx="8">
                  <c:v>36.984499999999855</c:v>
                </c:pt>
                <c:pt idx="9">
                  <c:v>34.663750000000071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F-4944-A907-292F98C58F2D}"/>
            </c:ext>
          </c:extLst>
        </c:ser>
        <c:ser>
          <c:idx val="1"/>
          <c:order val="1"/>
          <c:tx>
            <c:v>Escenario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'Gráficos Unidos'!$B$4:$B$13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'Gráficos Unidos'!$D$4:$D$13</c:f>
              <c:numCache>
                <c:formatCode>0.00</c:formatCode>
                <c:ptCount val="10"/>
                <c:pt idx="0">
                  <c:v>49.548999999999893</c:v>
                </c:pt>
                <c:pt idx="1">
                  <c:v>49.085749999999877</c:v>
                </c:pt>
                <c:pt idx="2">
                  <c:v>48.623749999999909</c:v>
                </c:pt>
                <c:pt idx="3">
                  <c:v>63.81175000000016</c:v>
                </c:pt>
                <c:pt idx="4">
                  <c:v>49.163499999999843</c:v>
                </c:pt>
                <c:pt idx="5">
                  <c:v>65.272999999999982</c:v>
                </c:pt>
                <c:pt idx="6">
                  <c:v>50.135249999999921</c:v>
                </c:pt>
                <c:pt idx="7">
                  <c:v>47.921500000000187</c:v>
                </c:pt>
                <c:pt idx="8">
                  <c:v>48.699000000000005</c:v>
                </c:pt>
                <c:pt idx="9">
                  <c:v>51.671000000000014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7F-4944-A907-292F98C58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259352"/>
        <c:axId val="381260992"/>
      </c:lineChart>
      <c:catAx>
        <c:axId val="381259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intentos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1260992"/>
        <c:crosses val="autoZero"/>
        <c:auto val="1"/>
        <c:lblAlgn val="ctr"/>
        <c:lblOffset val="100"/>
        <c:noMultiLvlLbl val="0"/>
      </c:catAx>
      <c:valAx>
        <c:axId val="38126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Porcentaje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125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611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 Ramirez Dueñas</dc:creator>
  <cp:keywords/>
  <dc:description/>
  <cp:lastModifiedBy>Daniel Augusto Ramirez Dueñas</cp:lastModifiedBy>
  <cp:revision>2</cp:revision>
  <dcterms:created xsi:type="dcterms:W3CDTF">2020-05-14T02:09:00Z</dcterms:created>
  <dcterms:modified xsi:type="dcterms:W3CDTF">2020-05-14T02:09:00Z</dcterms:modified>
</cp:coreProperties>
</file>