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jc w:val="right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Diccionario de datos</w:t>
      </w:r>
    </w:p>
    <w:p w:rsidR="00000000" w:rsidDel="00000000" w:rsidP="00000000" w:rsidRDefault="00000000" w:rsidRPr="00000000" w14:paraId="00000009">
      <w:pPr>
        <w:spacing w:before="240" w:lineRule="auto"/>
        <w:jc w:val="right"/>
        <w:rPr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A">
      <w:pPr>
        <w:spacing w:before="240" w:lineRule="auto"/>
        <w:jc w:val="right"/>
        <w:rPr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right"/>
        <w:rPr>
          <w:b w:val="1"/>
          <w:i w:val="1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17/07/2020</w:t>
      </w:r>
    </w:p>
    <w:p w:rsidR="00000000" w:rsidDel="00000000" w:rsidP="00000000" w:rsidRDefault="00000000" w:rsidRPr="00000000" w14:paraId="0000000D">
      <w:pPr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Tabla de Contenidos</w:t>
      </w:r>
    </w:p>
    <w:p w:rsidR="00000000" w:rsidDel="00000000" w:rsidP="00000000" w:rsidRDefault="00000000" w:rsidRPr="00000000" w14:paraId="00000018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6.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5"/>
        <w:gridCol w:w="2055"/>
        <w:tblGridChange w:id="0">
          <w:tblGrid>
            <w:gridCol w:w="6945"/>
            <w:gridCol w:w="205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8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INTRODUCCIÓN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60" w:lineRule="auto"/>
              <w:ind w:left="360" w:firstLine="0"/>
              <w:rPr>
                <w:b w:val="1"/>
                <w:sz w:val="20"/>
                <w:szCs w:val="20"/>
              </w:rPr>
            </w:pPr>
            <w:hyperlink w:anchor="_30j0zll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PROPÓSITO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ALCANCE 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80" w:before="60" w:lineRule="auto"/>
              <w:ind w:left="360" w:firstLine="0"/>
              <w:rPr>
                <w:b w:val="1"/>
                <w:sz w:val="20"/>
                <w:szCs w:val="20"/>
              </w:rPr>
            </w:pPr>
            <w:hyperlink w:anchor="_2et92p0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MOTIVO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8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DIAGRAMA DE DISEÑO DE BASE DE DATOS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55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80" w:before="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DICCIONARIO DE DATOS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7">
      <w:pPr>
        <w:spacing w:line="256.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3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05"/>
        <w:gridCol w:w="2130"/>
        <w:tblGridChange w:id="0">
          <w:tblGrid>
            <w:gridCol w:w="6105"/>
            <w:gridCol w:w="2130"/>
          </w:tblGrid>
        </w:tblGridChange>
      </w:tblGrid>
      <w:tr>
        <w:trPr>
          <w:trHeight w:val="48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Ubicacion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Usuario</w:t>
              <w:tab/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Ubicacion_usuario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Persona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Malestar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Persona_malestar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Tipo_riesgo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Persona_riesgo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Recomendacion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Malestar_recomendacion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6.8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Tabla : Grado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3E">
      <w:pPr>
        <w:spacing w:line="256.8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DICCIONARIO DE DATOS</w:t>
      </w:r>
    </w:p>
    <w:p w:rsidR="00000000" w:rsidDel="00000000" w:rsidP="00000000" w:rsidRDefault="00000000" w:rsidRPr="00000000" w14:paraId="0000004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60" w:before="12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4">
      <w:pPr>
        <w:spacing w:after="12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objetivo de este Documento es dar a conocer los diferentes nombres usados y requeridos en la elaboración de nuestro diseño de base de datos. </w:t>
      </w:r>
    </w:p>
    <w:p w:rsidR="00000000" w:rsidDel="00000000" w:rsidP="00000000" w:rsidRDefault="00000000" w:rsidRPr="00000000" w14:paraId="00000045">
      <w:pPr>
        <w:spacing w:after="12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muy importante conocer el significado exacto de las palabras ya que facilitará el conocimiento del diagrama de la base de datos, sus atributos y tablas.</w:t>
      </w:r>
    </w:p>
    <w:p w:rsidR="00000000" w:rsidDel="00000000" w:rsidP="00000000" w:rsidRDefault="00000000" w:rsidRPr="00000000" w14:paraId="00000046">
      <w:pPr>
        <w:spacing w:after="12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ind w:left="1417.3228346456694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48">
      <w:pPr>
        <w:spacing w:after="120" w:lineRule="auto"/>
        <w:ind w:left="1417.322834645669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propósito del Documento es hacer que el interesado en el proyecto sepa las terminologías usadas en el proyecto y su respectiva descripción. </w:t>
      </w:r>
    </w:p>
    <w:p w:rsidR="00000000" w:rsidDel="00000000" w:rsidP="00000000" w:rsidRDefault="00000000" w:rsidRPr="00000000" w14:paraId="00000049">
      <w:pPr>
        <w:spacing w:after="120" w:lineRule="auto"/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 hacerle saber los conceptos o definiciones de las palabras usadas en el desarrollo de la base de datos con el fin de conocer más para que fueron creadas.</w:t>
      </w:r>
    </w:p>
    <w:p w:rsidR="00000000" w:rsidDel="00000000" w:rsidP="00000000" w:rsidRDefault="00000000" w:rsidRPr="00000000" w14:paraId="0000004A">
      <w:pPr>
        <w:spacing w:after="120" w:lineRule="auto"/>
        <w:ind w:left="1417.3228346456694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ind w:left="1417.322834645669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 ALCANCE</w:t>
      </w:r>
    </w:p>
    <w:p w:rsidR="00000000" w:rsidDel="00000000" w:rsidP="00000000" w:rsidRDefault="00000000" w:rsidRPr="00000000" w14:paraId="0000004C">
      <w:pPr>
        <w:spacing w:after="120" w:lineRule="auto"/>
        <w:ind w:left="1417.322834645669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 alcance es dar la información necesaria para la comprensión del sistema de base de datos del proyecto “Sistema de Gestión y Control de Eventos”.</w:t>
      </w:r>
    </w:p>
    <w:p w:rsidR="00000000" w:rsidDel="00000000" w:rsidP="00000000" w:rsidRDefault="00000000" w:rsidRPr="00000000" w14:paraId="0000004D">
      <w:pPr>
        <w:spacing w:after="120" w:lineRule="auto"/>
        <w:ind w:left="1417.322834645669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60" w:before="120" w:lineRule="auto"/>
        <w:ind w:left="1417.3228346456694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1.3 MOTIVO</w:t>
      </w:r>
    </w:p>
    <w:p w:rsidR="00000000" w:rsidDel="00000000" w:rsidP="00000000" w:rsidRDefault="00000000" w:rsidRPr="00000000" w14:paraId="0000004F">
      <w:pPr>
        <w:ind w:left="1417.3228346456694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 Diccionario de datos está organizado y conformado por los nombres de las tablas y atributos que conforman estas, para su mejor conocimiento.</w:t>
      </w:r>
    </w:p>
    <w:p w:rsidR="00000000" w:rsidDel="00000000" w:rsidP="00000000" w:rsidRDefault="00000000" w:rsidRPr="00000000" w14:paraId="00000050">
      <w:pPr>
        <w:spacing w:line="256.8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before="12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DIAGRAMA DE DISEÑO DE BASE DE DATOS</w:t>
      </w:r>
    </w:p>
    <w:p w:rsidR="00000000" w:rsidDel="00000000" w:rsidP="00000000" w:rsidRDefault="00000000" w:rsidRPr="00000000" w14:paraId="00000060">
      <w:pPr>
        <w:spacing w:line="256.8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-719137</wp:posOffset>
            </wp:positionH>
            <wp:positionV relativeFrom="paragraph">
              <wp:posOffset>381000</wp:posOffset>
            </wp:positionV>
            <wp:extent cx="7429500" cy="630078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6300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DICCIONARIO DE DATOS</w:t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Las siguientes tablas proporcionan una descripción completa de cada campo de la base de datos. Esta descripción incluirá los siguientes términos.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Nombre del campo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Clave: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clave Primaria (PK) o clave principal, se le dice a un campo o combinación de campos que identifica de forma única a cada fila de una tabla. La clave primaria comprende de esta manera una columna o conjunto de columnas.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La clave Foránea (FK) o clave secundaria, se le dice a una limitación referencial entre dos tablas. La clave foránea identifica una columna o grupo de columnas en una tabla que se refiere a una columna o grupo de columnas de otra tabla. En bases de datos relacionales, esta es una integridad referencial.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 valor NOT NULL (NN) significa que el campo necesariamente debe tener un valor, se utiliza NULL si un campo se puede dejar vacía en una fila determinada.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Tipo de Dato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Descripción del campo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20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Tamaño en bytes del campo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Ubicación</w:t>
      </w:r>
    </w:p>
    <w:p w:rsidR="00000000" w:rsidDel="00000000" w:rsidP="00000000" w:rsidRDefault="00000000" w:rsidRPr="00000000" w14:paraId="0000006E">
      <w:pPr>
        <w:ind w:left="1417.3228346456694" w:hanging="36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11.677165354331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1.677165354331"/>
        <w:gridCol w:w="2805"/>
        <w:gridCol w:w="2235"/>
        <w:tblGridChange w:id="0">
          <w:tblGrid>
            <w:gridCol w:w="2571.677165354331"/>
            <w:gridCol w:w="2805"/>
            <w:gridCol w:w="223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id_ubicacion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latitud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precision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283.464566929134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precision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283.4645669291342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1417.3228346456694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3.2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Usuario</w:t>
      </w:r>
    </w:p>
    <w:p w:rsidR="00000000" w:rsidDel="00000000" w:rsidP="00000000" w:rsidRDefault="00000000" w:rsidRPr="00000000" w14:paraId="0000007A">
      <w:pPr>
        <w:ind w:left="1417.3228346456694" w:hanging="36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611.677165354331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1.677165354331"/>
        <w:gridCol w:w="2760"/>
        <w:gridCol w:w="2280"/>
        <w:tblGridChange w:id="0">
          <w:tblGrid>
            <w:gridCol w:w="2571.677165354331"/>
            <w:gridCol w:w="2760"/>
            <w:gridCol w:w="22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425.196850393701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varying(100)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425.196850393701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varying(40)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425.1968503937013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varying(200)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425.1968503937013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425.1968503937013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 (FK)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425.196850393701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425.1968503937013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3.3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</w:t>
      </w:r>
      <w:r w:rsidDel="00000000" w:rsidR="00000000" w:rsidRPr="00000000">
        <w:rPr>
          <w:b w:val="1"/>
          <w:rtl w:val="0"/>
        </w:rPr>
        <w:t xml:space="preserve">Usuario_ubicacion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17.3228346456694" w:hanging="36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611.677165354331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7.225721784777"/>
        <w:gridCol w:w="2537.225721784777"/>
        <w:gridCol w:w="2537.225721784777"/>
        <w:tblGridChange w:id="0">
          <w:tblGrid>
            <w:gridCol w:w="2537.225721784777"/>
            <w:gridCol w:w="2537.225721784777"/>
            <w:gridCol w:w="2537.225721784777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id_usuario_ubicacion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708.66141732283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08.66141732283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 (FK)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id_ubicacion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left="708.66141732283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 (FK)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fecha_registro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08.661417322833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</w:p>
        </w:tc>
      </w:tr>
    </w:tbl>
    <w:p w:rsidR="00000000" w:rsidDel="00000000" w:rsidP="00000000" w:rsidRDefault="00000000" w:rsidRPr="00000000" w14:paraId="0000009D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3.4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Persona</w:t>
      </w:r>
    </w:p>
    <w:p w:rsidR="00000000" w:rsidDel="00000000" w:rsidP="00000000" w:rsidRDefault="00000000" w:rsidRPr="00000000" w14:paraId="0000009F">
      <w:pPr>
        <w:ind w:left="1417.3228346456694" w:hanging="36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611.677165354331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71.677165354331"/>
        <w:gridCol w:w="2640"/>
        <w:gridCol w:w="2400"/>
        <w:tblGridChange w:id="0">
          <w:tblGrid>
            <w:gridCol w:w="2571.677165354331"/>
            <w:gridCol w:w="2640"/>
            <w:gridCol w:w="24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id_persona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566.9291338582684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varying(50)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566.92913385826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varying(50)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firstLine="566.92913385826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varying(8)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566.92913385826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566.9291338582684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varying(100)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566.929133858268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0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3.5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Malestar</w:t>
      </w:r>
    </w:p>
    <w:p w:rsidR="00000000" w:rsidDel="00000000" w:rsidP="00000000" w:rsidRDefault="00000000" w:rsidRPr="00000000" w14:paraId="000000B5">
      <w:pPr>
        <w:ind w:left="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605.0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595"/>
        <w:gridCol w:w="1770"/>
        <w:tblGridChange w:id="0">
          <w:tblGrid>
            <w:gridCol w:w="3240"/>
            <w:gridCol w:w="2595"/>
            <w:gridCol w:w="177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id_malestar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(100)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id_grado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 (FK)</w:t>
            </w:r>
          </w:p>
        </w:tc>
      </w:tr>
    </w:tbl>
    <w:p w:rsidR="00000000" w:rsidDel="00000000" w:rsidP="00000000" w:rsidRDefault="00000000" w:rsidRPr="00000000" w14:paraId="000000BF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0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3.6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</w:t>
      </w:r>
      <w:r w:rsidDel="00000000" w:rsidR="00000000" w:rsidRPr="00000000">
        <w:rPr>
          <w:b w:val="1"/>
          <w:rtl w:val="0"/>
        </w:rPr>
        <w:t xml:space="preserve">Persona_malestar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605.0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595"/>
        <w:gridCol w:w="1770"/>
        <w:tblGridChange w:id="0">
          <w:tblGrid>
            <w:gridCol w:w="3240"/>
            <w:gridCol w:w="2595"/>
            <w:gridCol w:w="177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id_persona_malestar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fecha_registro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id_persona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  (FK)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id_malestar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  (FK)</w:t>
            </w:r>
          </w:p>
        </w:tc>
      </w:tr>
    </w:tbl>
    <w:p w:rsidR="00000000" w:rsidDel="00000000" w:rsidP="00000000" w:rsidRDefault="00000000" w:rsidRPr="00000000" w14:paraId="000000CF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0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0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0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3.7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</w:t>
      </w:r>
      <w:r w:rsidDel="00000000" w:rsidR="00000000" w:rsidRPr="00000000">
        <w:rPr>
          <w:b w:val="1"/>
          <w:rtl w:val="0"/>
        </w:rPr>
        <w:t xml:space="preserve">Tipo_riesgo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605.0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595"/>
        <w:gridCol w:w="1770"/>
        <w:tblGridChange w:id="0">
          <w:tblGrid>
            <w:gridCol w:w="3240"/>
            <w:gridCol w:w="2595"/>
            <w:gridCol w:w="177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id_tipo_riesgo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(100)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(50)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 </w:t>
            </w:r>
          </w:p>
        </w:tc>
      </w:tr>
    </w:tbl>
    <w:p w:rsidR="00000000" w:rsidDel="00000000" w:rsidP="00000000" w:rsidRDefault="00000000" w:rsidRPr="00000000" w14:paraId="000000DE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0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3.8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</w:t>
      </w:r>
      <w:r w:rsidDel="00000000" w:rsidR="00000000" w:rsidRPr="00000000">
        <w:rPr>
          <w:b w:val="1"/>
          <w:rtl w:val="0"/>
        </w:rPr>
        <w:t xml:space="preserve">Persona_riesgo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605.0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595"/>
        <w:gridCol w:w="1770"/>
        <w:tblGridChange w:id="0">
          <w:tblGrid>
            <w:gridCol w:w="3240"/>
            <w:gridCol w:w="2595"/>
            <w:gridCol w:w="177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id_persona_riesgo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id_tipo_riesgo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 (FK)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id_persona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(NN) (FK)</w:t>
            </w:r>
          </w:p>
        </w:tc>
      </w:tr>
    </w:tbl>
    <w:p w:rsidR="00000000" w:rsidDel="00000000" w:rsidP="00000000" w:rsidRDefault="00000000" w:rsidRPr="00000000" w14:paraId="000000EB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0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10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3.9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Tabla: Recomendación</w:t>
      </w:r>
    </w:p>
    <w:p w:rsidR="00000000" w:rsidDel="00000000" w:rsidP="00000000" w:rsidRDefault="00000000" w:rsidRPr="00000000" w14:paraId="000000EE">
      <w:pPr>
        <w:ind w:left="708.6614173228347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605.0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595"/>
        <w:gridCol w:w="1770"/>
        <w:tblGridChange w:id="0">
          <w:tblGrid>
            <w:gridCol w:w="3240"/>
            <w:gridCol w:w="2595"/>
            <w:gridCol w:w="177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id_recomendacion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(100)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06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3.10 Tabla: </w:t>
      </w:r>
      <w:r w:rsidDel="00000000" w:rsidR="00000000" w:rsidRPr="00000000">
        <w:rPr>
          <w:b w:val="1"/>
          <w:rtl w:val="0"/>
        </w:rPr>
        <w:t xml:space="preserve">Malestar_recomendacion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17.3228346456694" w:hanging="36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605.0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580"/>
        <w:gridCol w:w="1785"/>
        <w:tblGridChange w:id="0">
          <w:tblGrid>
            <w:gridCol w:w="3240"/>
            <w:gridCol w:w="2580"/>
            <w:gridCol w:w="1785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id_malestar_recomendacion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id_malestar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 (FK)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id_recomendacion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 (FK)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ind w:left="1417.3228346456694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104">
      <w:pPr>
        <w:ind w:left="708.6614173228347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08.6614173228347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3.11 Tabla: Grado</w:t>
      </w:r>
    </w:p>
    <w:p w:rsidR="00000000" w:rsidDel="00000000" w:rsidP="00000000" w:rsidRDefault="00000000" w:rsidRPr="00000000" w14:paraId="00000106">
      <w:pPr>
        <w:ind w:left="708.6614173228347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13"/>
        <w:tblW w:w="7605.0" w:type="dxa"/>
        <w:jc w:val="left"/>
        <w:tblInd w:w="1517.32283464566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2595"/>
        <w:gridCol w:w="1770"/>
        <w:tblGridChange w:id="0">
          <w:tblGrid>
            <w:gridCol w:w="3240"/>
            <w:gridCol w:w="2595"/>
            <w:gridCol w:w="177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id_grado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(PK) (NN)</w:t>
            </w:r>
          </w:p>
        </w:tc>
      </w:tr>
      <w:tr>
        <w:trPr>
          <w:trHeight w:val="51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character varying (100)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(NN)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ind w:left="1417.3228346456694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