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Análisis de resultados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del proyecto</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1"/>
          <w:smallCaps w:val="0"/>
          <w:strike w:val="0"/>
          <w:color w:val="8e7cc3"/>
          <w:sz w:val="48"/>
          <w:szCs w:val="48"/>
          <w:u w:val="none"/>
          <w:shd w:fill="auto" w:val="clear"/>
          <w:vertAlign w:val="baseline"/>
        </w:rPr>
      </w:pPr>
      <w:r w:rsidDel="00000000" w:rsidR="00000000" w:rsidRPr="00000000">
        <w:rPr>
          <w:rFonts w:ascii="Calibri" w:cs="Calibri" w:eastAsia="Calibri" w:hAnsi="Calibri"/>
          <w:b w:val="1"/>
          <w:i w:val="1"/>
          <w:smallCaps w:val="0"/>
          <w:strike w:val="0"/>
          <w:color w:val="8e7cc3"/>
          <w:sz w:val="48"/>
          <w:szCs w:val="48"/>
          <w:u w:val="none"/>
          <w:shd w:fill="auto" w:val="clear"/>
          <w:vertAlign w:val="baseline"/>
          <w:rtl w:val="0"/>
        </w:rPr>
        <w:t xml:space="preserve">Sistema de monitoreo de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1"/>
          <w:smallCaps w:val="0"/>
          <w:strike w:val="0"/>
          <w:color w:val="8e7cc3"/>
          <w:sz w:val="48"/>
          <w:szCs w:val="48"/>
          <w:u w:val="none"/>
          <w:shd w:fill="auto" w:val="clear"/>
          <w:vertAlign w:val="baseline"/>
        </w:rPr>
      </w:pPr>
      <w:r w:rsidDel="00000000" w:rsidR="00000000" w:rsidRPr="00000000">
        <w:rPr>
          <w:rFonts w:ascii="Calibri" w:cs="Calibri" w:eastAsia="Calibri" w:hAnsi="Calibri"/>
          <w:b w:val="1"/>
          <w:i w:val="1"/>
          <w:smallCaps w:val="0"/>
          <w:strike w:val="0"/>
          <w:color w:val="8e7cc3"/>
          <w:sz w:val="48"/>
          <w:szCs w:val="48"/>
          <w:u w:val="none"/>
          <w:shd w:fill="auto" w:val="clear"/>
          <w:vertAlign w:val="baseline"/>
          <w:rtl w:val="0"/>
        </w:rPr>
        <w:t xml:space="preserve">zona de riesgo de contagio por Covid-19</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1"/>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1"/>
          <w:smallCaps w:val="0"/>
          <w:strike w:val="0"/>
          <w:color w:val="000000"/>
          <w:sz w:val="36"/>
          <w:szCs w:val="36"/>
          <w:u w:val="none"/>
          <w:shd w:fill="auto" w:val="clear"/>
          <w:vertAlign w:val="baseline"/>
          <w:rtl w:val="0"/>
        </w:rPr>
        <w:t xml:space="preserve">Versión 1.1</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1"/>
          <w:smallCaps w:val="0"/>
          <w:strike w:val="0"/>
          <w:color w:val="00b05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8e7cc3"/>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Fecha:</w:t>
      </w:r>
      <w:r w:rsidDel="00000000" w:rsidR="00000000" w:rsidRPr="00000000">
        <w:rPr>
          <w:rFonts w:ascii="Arial" w:cs="Arial" w:eastAsia="Arial" w:hAnsi="Arial"/>
          <w:b w:val="1"/>
          <w:i w:val="1"/>
          <w:smallCaps w:val="0"/>
          <w:strike w:val="0"/>
          <w:color w:val="8e7cc3"/>
          <w:sz w:val="36"/>
          <w:szCs w:val="36"/>
          <w:u w:val="none"/>
          <w:shd w:fill="auto" w:val="clear"/>
          <w:vertAlign w:val="baseline"/>
          <w:rtl w:val="0"/>
        </w:rPr>
        <w:t xml:space="preserve"> 01/09/2020</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674ea7"/>
          <w:sz w:val="32"/>
          <w:szCs w:val="32"/>
          <w:u w:val="none"/>
          <w:shd w:fill="auto" w:val="clear"/>
          <w:vertAlign w:val="baseline"/>
        </w:rPr>
      </w:pPr>
      <w:r w:rsidDel="00000000" w:rsidR="00000000" w:rsidRPr="00000000">
        <w:rPr>
          <w:rFonts w:ascii="Arial" w:cs="Arial" w:eastAsia="Arial" w:hAnsi="Arial"/>
          <w:b w:val="1"/>
          <w:i w:val="0"/>
          <w:smallCaps w:val="0"/>
          <w:strike w:val="0"/>
          <w:color w:val="674ea7"/>
          <w:sz w:val="32"/>
          <w:szCs w:val="32"/>
          <w:u w:val="none"/>
          <w:shd w:fill="auto" w:val="clear"/>
          <w:vertAlign w:val="baseline"/>
          <w:rtl w:val="0"/>
        </w:rPr>
        <w:t xml:space="preserve">Tabla de contenido</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1"/>
        <w:keepLines w:val="1"/>
        <w:widowControl w:val="1"/>
        <w:pBdr>
          <w:top w:space="0" w:sz="0" w:val="nil"/>
          <w:left w:space="0" w:sz="0" w:val="nil"/>
          <w:bottom w:space="0" w:sz="0" w:val="nil"/>
          <w:right w:space="0" w:sz="0" w:val="nil"/>
          <w:between w:space="0" w:sz="0" w:val="nil"/>
        </w:pBdr>
        <w:shd w:fill="auto" w:val="clear"/>
        <w:spacing w:after="40" w:before="320" w:line="252.00000000000003" w:lineRule="auto"/>
        <w:ind w:left="0" w:right="0" w:firstLine="0"/>
        <w:jc w:val="both"/>
        <w:rPr>
          <w:rFonts w:ascii="Arial" w:cs="Arial" w:eastAsia="Arial" w:hAnsi="Arial"/>
          <w:b w:val="1"/>
          <w:i w:val="0"/>
          <w:smallCaps w:val="1"/>
          <w:strike w:val="0"/>
          <w:color w:val="cc99ff"/>
          <w:sz w:val="28"/>
          <w:szCs w:val="28"/>
          <w:u w:val="none"/>
          <w:shd w:fill="auto" w:val="clear"/>
          <w:vertAlign w:val="baseline"/>
        </w:rPr>
      </w:pPr>
      <w:r w:rsidDel="00000000" w:rsidR="00000000" w:rsidRPr="00000000">
        <w:rPr>
          <w:rFonts w:ascii="Arial" w:cs="Arial" w:eastAsia="Arial" w:hAnsi="Arial"/>
          <w:b w:val="1"/>
          <w:i w:val="0"/>
          <w:smallCaps w:val="1"/>
          <w:strike w:val="0"/>
          <w:color w:val="cc99ff"/>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7">
          <w:pPr>
            <w:tabs>
              <w:tab w:val="right" w:pos="9917"/>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917"/>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 sobre la aplicación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917"/>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Aplicaciones similares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917"/>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Mercado Internacional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917"/>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Mercado Nacional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917"/>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917"/>
            </w:tabs>
            <w:spacing w:after="80" w:before="200" w:line="240" w:lineRule="auto"/>
            <w:ind w:left="0" w:firstLine="0"/>
            <w:rPr/>
          </w:pPr>
          <w:hyperlink w:anchor="_heading=h.9d84jl1payoh">
            <w:r w:rsidDel="00000000" w:rsidR="00000000" w:rsidRPr="00000000">
              <w:rPr>
                <w:b w:val="1"/>
                <w:rtl w:val="0"/>
              </w:rPr>
              <w:t xml:space="preserve">Referencias</w:t>
            </w:r>
          </w:hyperlink>
          <w:r w:rsidDel="00000000" w:rsidR="00000000" w:rsidRPr="00000000">
            <w:rPr>
              <w:b w:val="1"/>
              <w:rtl w:val="0"/>
            </w:rPr>
            <w:tab/>
          </w:r>
          <w:r w:rsidDel="00000000" w:rsidR="00000000" w:rsidRPr="00000000">
            <w:fldChar w:fldCharType="begin"/>
            <w:instrText xml:space="preserve"> PAGEREF _heading=h.9d84jl1payoh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0"/>
          <w:i w:val="0"/>
          <w:smallCaps w:val="0"/>
          <w:strike w:val="0"/>
          <w:color w:val="365f91"/>
          <w:sz w:val="24"/>
          <w:szCs w:val="24"/>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rPr>
          <w:rFonts w:ascii="Arial" w:cs="Arial" w:eastAsia="Arial" w:hAnsi="Arial"/>
          <w:b w:val="1"/>
          <w:color w:val="674ea7"/>
          <w:sz w:val="32"/>
          <w:szCs w:val="32"/>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Arial" w:cs="Arial" w:eastAsia="Arial" w:hAnsi="Arial"/>
          <w:b w:val="1"/>
          <w:i w:val="0"/>
          <w:smallCaps w:val="0"/>
          <w:strike w:val="0"/>
          <w:color w:val="674ea7"/>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rPr/>
      </w:pPr>
      <w:bookmarkStart w:colFirst="0" w:colLast="0" w:name="_heading=h.30j0zll" w:id="1"/>
      <w:bookmarkEnd w:id="1"/>
      <w:r w:rsidDel="00000000" w:rsidR="00000000" w:rsidRPr="00000000">
        <w:rPr>
          <w:smallCaps w:val="0"/>
          <w:color w:val="674ea7"/>
          <w:sz w:val="32"/>
          <w:szCs w:val="32"/>
          <w:rtl w:val="0"/>
        </w:rPr>
        <w:t xml:space="preserve">Introducción</w:t>
      </w:r>
      <w:r w:rsidDel="00000000" w:rsidR="00000000" w:rsidRPr="00000000">
        <w:rPr>
          <w:rtl w:val="0"/>
        </w:rPr>
      </w:r>
    </w:p>
    <w:p w:rsidR="00000000" w:rsidDel="00000000" w:rsidP="00000000" w:rsidRDefault="00000000" w:rsidRPr="00000000" w14:paraId="00000040">
      <w:pPr>
        <w:spacing w:line="259" w:lineRule="auto"/>
        <w:rPr>
          <w:b w:val="1"/>
          <w:color w:val="674ea7"/>
          <w:sz w:val="32"/>
          <w:szCs w:val="32"/>
        </w:rPr>
      </w:pPr>
      <w:r w:rsidDel="00000000" w:rsidR="00000000" w:rsidRPr="00000000">
        <w:rPr>
          <w:rtl w:val="0"/>
        </w:rPr>
      </w:r>
    </w:p>
    <w:p w:rsidR="00000000" w:rsidDel="00000000" w:rsidP="00000000" w:rsidRDefault="00000000" w:rsidRPr="00000000" w14:paraId="00000041">
      <w:pPr>
        <w:spacing w:line="259" w:lineRule="auto"/>
        <w:rPr>
          <w:b w:val="1"/>
          <w:color w:val="674ea7"/>
          <w:sz w:val="32"/>
          <w:szCs w:val="32"/>
        </w:rPr>
      </w:pPr>
      <w:r w:rsidDel="00000000" w:rsidR="00000000" w:rsidRPr="00000000">
        <w:rPr>
          <w:rtl w:val="0"/>
        </w:rPr>
      </w:r>
    </w:p>
    <w:p w:rsidR="00000000" w:rsidDel="00000000" w:rsidP="00000000" w:rsidRDefault="00000000" w:rsidRPr="00000000" w14:paraId="00000042">
      <w:pPr>
        <w:spacing w:line="259" w:lineRule="auto"/>
        <w:rPr/>
      </w:pPr>
      <w:r w:rsidDel="00000000" w:rsidR="00000000" w:rsidRPr="00000000">
        <w:rPr>
          <w:rtl w:val="0"/>
        </w:rPr>
        <w:t xml:space="preserve">Concluyendo con el proyecto desarrollado en el curso de Gestión de la configuración y mantenimiento se hará un análisis del desarrollo de la elaboración del producto software  Sistema de monitoreo de zona de riesgo de contagio por Covid-19 o en sus siglas: “SMZR”, evaluaremos el contexto en el que se ha considerado la elaboración del producto, los objetivos que llegaron a cumplirse así como la aplicabilidad del mismo, para ello se hará una comparación con productos similares que se están usando en diferentes localidades así como en el mercado nacional.</w:t>
      </w:r>
    </w:p>
    <w:p w:rsidR="00000000" w:rsidDel="00000000" w:rsidP="00000000" w:rsidRDefault="00000000" w:rsidRPr="00000000" w14:paraId="00000043">
      <w:pPr>
        <w:spacing w:line="259" w:lineRule="auto"/>
        <w:rPr/>
      </w:pPr>
      <w:r w:rsidDel="00000000" w:rsidR="00000000" w:rsidRPr="00000000">
        <w:rPr>
          <w:rtl w:val="0"/>
        </w:rPr>
        <w:t xml:space="preserve">El enfoque utilizado para elaborar las conclusiones se basarán en los resultados obtenidos durante la comparación de la aplicación con otras aplicaciones similares, considerando la usabilidad, el público al que va dirigido y  otras características que se presentaran en las comparaciones.</w:t>
      </w:r>
    </w:p>
    <w:p w:rsidR="00000000" w:rsidDel="00000000" w:rsidP="00000000" w:rsidRDefault="00000000" w:rsidRPr="00000000" w14:paraId="00000044">
      <w:pPr>
        <w:spacing w:line="259" w:lineRule="auto"/>
        <w:rPr>
          <w:sz w:val="24"/>
          <w:szCs w:val="24"/>
        </w:rPr>
      </w:pPr>
      <w:r w:rsidDel="00000000" w:rsidR="00000000" w:rsidRPr="00000000">
        <w:rPr>
          <w:rtl w:val="0"/>
        </w:rPr>
        <w:t xml:space="preserve">Presentadas las conclusiones relacionas a las características de la aplicación SMZR, se discutirá la conveniencia del uso de la aplicación a un ámbito geográficamente mayor, o bien a otras localidades. También se reflexionará sobre diversos factores que influirían en el normal funcionamiento del mismo y como podría afectar en la funcionalidad del mismo.</w:t>
      </w:r>
      <w:r w:rsidDel="00000000" w:rsidR="00000000" w:rsidRPr="00000000">
        <w:rPr>
          <w:rtl w:val="0"/>
        </w:rPr>
      </w:r>
    </w:p>
    <w:p w:rsidR="00000000" w:rsidDel="00000000" w:rsidP="00000000" w:rsidRDefault="00000000" w:rsidRPr="00000000" w14:paraId="00000045">
      <w:pPr>
        <w:rPr>
          <w:rFonts w:ascii="Arial" w:cs="Arial" w:eastAsia="Arial" w:hAnsi="Arial"/>
          <w:b w:val="1"/>
          <w:color w:val="674ea7"/>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Arial" w:cs="Arial" w:eastAsia="Arial" w:hAnsi="Arial"/>
          <w:b w:val="1"/>
          <w:i w:val="0"/>
          <w:smallCaps w:val="0"/>
          <w:strike w:val="0"/>
          <w:color w:val="674ea7"/>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1"/>
        <w:rPr>
          <w:smallCaps w:val="0"/>
          <w:color w:val="674ea7"/>
          <w:sz w:val="32"/>
          <w:szCs w:val="32"/>
        </w:rPr>
      </w:pPr>
      <w:bookmarkStart w:colFirst="0" w:colLast="0" w:name="_heading=h.1fob9te" w:id="2"/>
      <w:bookmarkEnd w:id="2"/>
      <w:r w:rsidDel="00000000" w:rsidR="00000000" w:rsidRPr="00000000">
        <w:rPr>
          <w:smallCaps w:val="0"/>
          <w:color w:val="674ea7"/>
          <w:sz w:val="32"/>
          <w:szCs w:val="32"/>
          <w:rtl w:val="0"/>
        </w:rPr>
        <w:t xml:space="preserve">Información general sobre la aplicación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aplicación SMRZ en su versión final </w:t>
      </w:r>
      <w:r w:rsidDel="00000000" w:rsidR="00000000" w:rsidRPr="00000000">
        <w:rPr>
          <w:rFonts w:ascii="Arial" w:cs="Arial" w:eastAsia="Arial" w:hAnsi="Arial"/>
          <w:sz w:val="24"/>
          <w:szCs w:val="24"/>
          <w:rtl w:val="0"/>
        </w:rPr>
        <w:t xml:space="preserve">logró</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completar las funcionalidades planteadas. Las cuales consideran:</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Registro de usuarios</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Inicio de sesión</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Modificación de contraseña</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Registro de malestares</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Recomendaciones</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sobre la prevención del Covid-19</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Alerta cuando se encuentra dentro de una zona de riesgo así como cuando se salió de la misma</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Geolocalización de proximidad con posibles personas contagiadas.</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both"/>
        <w:rPr/>
      </w:pPr>
      <w:r w:rsidDel="00000000" w:rsidR="00000000" w:rsidRPr="00000000">
        <w:rPr>
          <w:rFonts w:ascii="Arial" w:cs="Arial" w:eastAsia="Arial" w:hAnsi="Arial"/>
          <w:sz w:val="24"/>
          <w:szCs w:val="24"/>
          <w:rtl w:val="0"/>
        </w:rPr>
        <w:t xml:space="preserve">Histórico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malestares.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cuales fueron probadas y correctamente validadas al 100% de su funcionalidad.</w:t>
      </w:r>
    </w:p>
    <w:p w:rsidR="00000000" w:rsidDel="00000000" w:rsidP="00000000" w:rsidRDefault="00000000" w:rsidRPr="00000000" w14:paraId="00000053">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1"/>
        <w:rPr>
          <w:smallCaps w:val="0"/>
          <w:color w:val="674ea7"/>
          <w:sz w:val="32"/>
          <w:szCs w:val="32"/>
        </w:rPr>
      </w:pPr>
      <w:bookmarkStart w:colFirst="0" w:colLast="0" w:name="_heading=h.3znysh7" w:id="3"/>
      <w:bookmarkEnd w:id="3"/>
      <w:r w:rsidDel="00000000" w:rsidR="00000000" w:rsidRPr="00000000">
        <w:rPr>
          <w:smallCaps w:val="0"/>
          <w:color w:val="674ea7"/>
          <w:sz w:val="32"/>
          <w:szCs w:val="32"/>
          <w:rtl w:val="0"/>
        </w:rPr>
        <w:t xml:space="preserve">Aplicaciones similares</w:t>
      </w:r>
    </w:p>
    <w:p w:rsidR="00000000" w:rsidDel="00000000" w:rsidP="00000000" w:rsidRDefault="00000000" w:rsidRPr="00000000" w14:paraId="00000056">
      <w:pPr>
        <w:pStyle w:val="Heading2"/>
        <w:ind w:left="284" w:firstLine="0"/>
        <w:rPr/>
      </w:pPr>
      <w:bookmarkStart w:colFirst="0" w:colLast="0" w:name="_heading=h.2et92p0" w:id="4"/>
      <w:bookmarkEnd w:id="4"/>
      <w:r w:rsidDel="00000000" w:rsidR="00000000" w:rsidRPr="00000000">
        <w:rPr>
          <w:rtl w:val="0"/>
        </w:rPr>
        <w:t xml:space="preserve">Mercado Internacional</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1004" w:right="0" w:hanging="360"/>
        <w:jc w:val="both"/>
        <w:rPr>
          <w:i w:val="1"/>
          <w:sz w:val="24"/>
          <w:szCs w:val="24"/>
        </w:rPr>
      </w:pPr>
      <w:r w:rsidDel="00000000" w:rsidR="00000000" w:rsidRPr="00000000">
        <w:rPr>
          <w:i w:val="1"/>
          <w:sz w:val="24"/>
          <w:szCs w:val="24"/>
          <w:rtl w:val="0"/>
        </w:rPr>
        <w:t xml:space="preserve">Argentina</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52.00000000000003" w:lineRule="auto"/>
        <w:ind w:left="1004" w:right="0" w:firstLine="0"/>
        <w:jc w:val="both"/>
        <w:rPr>
          <w:sz w:val="24"/>
          <w:szCs w:val="24"/>
        </w:rPr>
      </w:pPr>
      <w:r w:rsidDel="00000000" w:rsidR="00000000" w:rsidRPr="00000000">
        <w:rPr>
          <w:sz w:val="24"/>
          <w:szCs w:val="24"/>
          <w:rtl w:val="0"/>
        </w:rPr>
        <w:t xml:space="preserve">La aplicación Cuidar fue realizada por el gobierno Argentino, está dirigida a personas que tengan habilitación para circular, cuenta con la geolocalización de individuos, permite realizar autoevaluaciones de síntomas de COVID-19 e informar sobre condiciones/enfermedades como embarazo, diabetes,etc. Si el usuario presenta síntomas la aplicación lo reporta a las autoridades.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52.00000000000003" w:lineRule="auto"/>
        <w:ind w:left="1004" w:right="0" w:firstLine="0"/>
        <w:jc w:val="both"/>
        <w:rPr>
          <w:color w:val="212121"/>
          <w:sz w:val="24"/>
          <w:szCs w:val="24"/>
        </w:rPr>
      </w:pPr>
      <w:r w:rsidDel="00000000" w:rsidR="00000000" w:rsidRPr="00000000">
        <w:rPr>
          <w:color w:val="212121"/>
          <w:sz w:val="24"/>
          <w:szCs w:val="24"/>
          <w:rtl w:val="0"/>
        </w:rPr>
        <w:t xml:space="preserve">En la aplicación el usuario deberá cargar los datos de su Documento Nacional e ingresar algunos otros como el domicilio actual y el número de teléfono móvil.</w:t>
      </w:r>
    </w:p>
    <w:p w:rsidR="00000000" w:rsidDel="00000000" w:rsidP="00000000" w:rsidRDefault="00000000" w:rsidRPr="00000000" w14:paraId="0000005A">
      <w:pPr>
        <w:ind w:left="1004" w:firstLine="0"/>
        <w:rPr>
          <w:color w:val="212121"/>
          <w:sz w:val="24"/>
          <w:szCs w:val="24"/>
        </w:rPr>
      </w:pPr>
      <w:r w:rsidDel="00000000" w:rsidR="00000000" w:rsidRPr="00000000">
        <w:rPr>
          <w:b w:val="1"/>
          <w:color w:val="212121"/>
          <w:sz w:val="24"/>
          <w:szCs w:val="24"/>
          <w:rtl w:val="0"/>
        </w:rPr>
        <w:t xml:space="preserve">Observaciones:</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52.00000000000003" w:lineRule="auto"/>
        <w:ind w:left="1004" w:right="0" w:firstLine="0"/>
        <w:jc w:val="both"/>
        <w:rPr>
          <w:sz w:val="24"/>
          <w:szCs w:val="24"/>
        </w:rPr>
      </w:pPr>
      <w:r w:rsidDel="00000000" w:rsidR="00000000" w:rsidRPr="00000000">
        <w:rPr>
          <w:sz w:val="24"/>
          <w:szCs w:val="24"/>
          <w:rtl w:val="0"/>
        </w:rPr>
        <w:t xml:space="preserve">En comparación con la aplicación SMRZ, nuestra aplicación permite conocer la ubicación de las personas que presentan síntomas asociados al COVID-19 o gripe.</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1004" w:right="0" w:hanging="360"/>
        <w:jc w:val="both"/>
        <w:rPr>
          <w:rFonts w:ascii="Calibri" w:cs="Calibri" w:eastAsia="Calibri" w:hAnsi="Calibri"/>
          <w:i w:val="1"/>
          <w:sz w:val="24"/>
          <w:szCs w:val="24"/>
        </w:rPr>
      </w:pPr>
      <w:r w:rsidDel="00000000" w:rsidR="00000000" w:rsidRPr="00000000">
        <w:rPr>
          <w:i w:val="1"/>
          <w:sz w:val="24"/>
          <w:szCs w:val="24"/>
          <w:rtl w:val="0"/>
        </w:rPr>
        <w:t xml:space="preserve">Chile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52.00000000000003" w:lineRule="auto"/>
        <w:ind w:left="1004" w:right="0" w:firstLine="0"/>
        <w:jc w:val="both"/>
        <w:rPr>
          <w:color w:val="212121"/>
          <w:sz w:val="24"/>
          <w:szCs w:val="24"/>
        </w:rPr>
      </w:pPr>
      <w:r w:rsidDel="00000000" w:rsidR="00000000" w:rsidRPr="00000000">
        <w:rPr>
          <w:color w:val="212121"/>
          <w:sz w:val="24"/>
          <w:szCs w:val="24"/>
          <w:rtl w:val="0"/>
        </w:rPr>
        <w:t xml:space="preserve">CoronApp fue lanzada el 16 de abril y permite: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252.00000000000003" w:lineRule="auto"/>
        <w:ind w:left="1004" w:right="0" w:firstLine="0"/>
        <w:jc w:val="both"/>
        <w:rPr>
          <w:color w:val="212121"/>
          <w:sz w:val="24"/>
          <w:szCs w:val="24"/>
        </w:rPr>
      </w:pPr>
      <w:r w:rsidDel="00000000" w:rsidR="00000000" w:rsidRPr="00000000">
        <w:rPr>
          <w:color w:val="212121"/>
          <w:sz w:val="24"/>
          <w:szCs w:val="24"/>
          <w:rtl w:val="0"/>
        </w:rPr>
        <w:t xml:space="preserve">(i) reportar y realizar autoevaluación de síntomas para generar una clasificación de riesgo; (ii) monitorear los síntomas de hasta 8 personas, sean estos familiares, convivientes u otros que no puedan utilizar la aplicación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60" w:before="0" w:line="252.00000000000003" w:lineRule="auto"/>
        <w:ind w:left="1004" w:right="0" w:firstLine="0"/>
        <w:jc w:val="both"/>
        <w:rPr>
          <w:color w:val="212121"/>
          <w:sz w:val="24"/>
          <w:szCs w:val="24"/>
        </w:rPr>
      </w:pPr>
      <w:r w:rsidDel="00000000" w:rsidR="00000000" w:rsidRPr="00000000">
        <w:rPr>
          <w:color w:val="212121"/>
          <w:sz w:val="24"/>
          <w:szCs w:val="24"/>
          <w:rtl w:val="0"/>
        </w:rPr>
        <w:t xml:space="preserve">(iii) obtener información oficial sobre la pandemia</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252.00000000000003" w:lineRule="auto"/>
        <w:ind w:left="1004" w:right="0" w:firstLine="0"/>
        <w:jc w:val="both"/>
        <w:rPr>
          <w:color w:val="212121"/>
          <w:sz w:val="24"/>
          <w:szCs w:val="24"/>
        </w:rPr>
      </w:pPr>
      <w:r w:rsidDel="00000000" w:rsidR="00000000" w:rsidRPr="00000000">
        <w:rPr>
          <w:color w:val="212121"/>
          <w:sz w:val="24"/>
          <w:szCs w:val="24"/>
          <w:rtl w:val="0"/>
        </w:rPr>
        <w:t xml:space="preserve">(iv) informar y/o denunciar conductas o eventos de alto riesgo como aglomeraciones, incumplimiento de cuarentenas o filas para ciertos servicios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252.00000000000003" w:lineRule="auto"/>
        <w:ind w:left="1004" w:right="0" w:firstLine="0"/>
        <w:jc w:val="both"/>
        <w:rPr>
          <w:b w:val="1"/>
          <w:color w:val="212121"/>
          <w:sz w:val="24"/>
          <w:szCs w:val="24"/>
        </w:rPr>
      </w:pPr>
      <w:r w:rsidDel="00000000" w:rsidR="00000000" w:rsidRPr="00000000">
        <w:rPr>
          <w:color w:val="212121"/>
          <w:sz w:val="24"/>
          <w:szCs w:val="24"/>
          <w:rtl w:val="0"/>
        </w:rPr>
        <w:t xml:space="preserve">(v) indicar el lugar donde pasarán cuarentenas obligatorias.</w:t>
      </w:r>
      <w:r w:rsidDel="00000000" w:rsidR="00000000" w:rsidRPr="00000000">
        <w:rPr>
          <w:b w:val="1"/>
          <w:color w:val="212121"/>
          <w:sz w:val="24"/>
          <w:szCs w:val="24"/>
          <w:rtl w:val="0"/>
        </w:rPr>
        <w:t xml:space="preserv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252.00000000000003" w:lineRule="auto"/>
        <w:ind w:left="1004" w:right="0" w:firstLine="0"/>
        <w:jc w:val="both"/>
        <w:rPr>
          <w:b w:val="1"/>
          <w:color w:val="212121"/>
          <w:sz w:val="24"/>
          <w:szCs w:val="24"/>
        </w:rPr>
      </w:pPr>
      <w:r w:rsidDel="00000000" w:rsidR="00000000" w:rsidRPr="00000000">
        <w:rPr>
          <w:b w:val="1"/>
          <w:color w:val="212121"/>
          <w:sz w:val="24"/>
          <w:szCs w:val="24"/>
          <w:rtl w:val="0"/>
        </w:rPr>
        <w:t xml:space="preserve">Observaciones: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60" w:before="0" w:line="252.00000000000003" w:lineRule="auto"/>
        <w:ind w:left="1004" w:right="0" w:firstLine="0"/>
        <w:jc w:val="both"/>
        <w:rPr>
          <w:color w:val="212121"/>
          <w:sz w:val="24"/>
          <w:szCs w:val="24"/>
        </w:rPr>
      </w:pPr>
      <w:r w:rsidDel="00000000" w:rsidR="00000000" w:rsidRPr="00000000">
        <w:rPr>
          <w:color w:val="212121"/>
          <w:sz w:val="24"/>
          <w:szCs w:val="24"/>
          <w:rtl w:val="0"/>
        </w:rPr>
        <w:t xml:space="preserve">En comparación con la aplicación SMZR, la aplicación CoronaAppno informa a los usuarios si están cerca de aglomeraciones o personas potencialmente contagiadas</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sz w:val="24"/>
          <w:szCs w:val="24"/>
        </w:rPr>
      </w:pPr>
      <w:r w:rsidDel="00000000" w:rsidR="00000000" w:rsidRPr="00000000">
        <w:rPr>
          <w:i w:val="1"/>
          <w:sz w:val="24"/>
          <w:szCs w:val="24"/>
          <w:rtl w:val="0"/>
        </w:rPr>
        <w:tab/>
        <w:t xml:space="preserve"> </w:t>
      </w:r>
      <w:r w:rsidDel="00000000" w:rsidR="00000000" w:rsidRPr="00000000">
        <w:rPr>
          <w:sz w:val="24"/>
          <w:szCs w:val="24"/>
          <w:rtl w:val="0"/>
        </w:rPr>
        <w:t xml:space="preserve">  </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1004" w:right="0" w:hanging="360"/>
        <w:jc w:val="both"/>
        <w:rPr>
          <w:i w:val="1"/>
          <w:sz w:val="24"/>
          <w:szCs w:val="24"/>
          <w:u w:val="none"/>
        </w:rPr>
      </w:pPr>
      <w:r w:rsidDel="00000000" w:rsidR="00000000" w:rsidRPr="00000000">
        <w:rPr>
          <w:i w:val="1"/>
          <w:sz w:val="24"/>
          <w:szCs w:val="24"/>
          <w:rtl w:val="0"/>
        </w:rPr>
        <w:t xml:space="preserve">México</w:t>
      </w:r>
      <w:r w:rsidDel="00000000" w:rsidR="00000000" w:rsidRPr="00000000">
        <w:rPr>
          <w:rtl w:val="0"/>
        </w:rPr>
      </w:r>
    </w:p>
    <w:p w:rsidR="00000000" w:rsidDel="00000000" w:rsidP="00000000" w:rsidRDefault="00000000" w:rsidRPr="00000000" w14:paraId="00000066">
      <w:pPr>
        <w:ind w:left="708.6614173228347" w:firstLine="0"/>
        <w:rPr>
          <w:color w:val="212121"/>
          <w:sz w:val="24"/>
          <w:szCs w:val="24"/>
        </w:rPr>
      </w:pPr>
      <w:r w:rsidDel="00000000" w:rsidR="00000000" w:rsidRPr="00000000">
        <w:rPr>
          <w:color w:val="212121"/>
          <w:sz w:val="24"/>
          <w:szCs w:val="24"/>
          <w:rtl w:val="0"/>
        </w:rPr>
        <w:t xml:space="preserve">En México existe la aplicación </w:t>
      </w:r>
      <w:r w:rsidDel="00000000" w:rsidR="00000000" w:rsidRPr="00000000">
        <w:rPr>
          <w:i w:val="1"/>
          <w:color w:val="212121"/>
          <w:sz w:val="24"/>
          <w:szCs w:val="24"/>
          <w:rtl w:val="0"/>
        </w:rPr>
        <w:t xml:space="preserve">COVID-19MX</w:t>
      </w:r>
      <w:r w:rsidDel="00000000" w:rsidR="00000000" w:rsidRPr="00000000">
        <w:rPr>
          <w:color w:val="212121"/>
          <w:sz w:val="24"/>
          <w:szCs w:val="24"/>
          <w:rtl w:val="0"/>
        </w:rPr>
        <w:t xml:space="preserve"> creada por el Gobierno federal, a través de la Secretaría de Salud, la cual tiene como finalidades: </w:t>
      </w:r>
    </w:p>
    <w:p w:rsidR="00000000" w:rsidDel="00000000" w:rsidP="00000000" w:rsidRDefault="00000000" w:rsidRPr="00000000" w14:paraId="00000067">
      <w:pPr>
        <w:ind w:left="708.6614173228347" w:firstLine="0"/>
        <w:rPr>
          <w:color w:val="212121"/>
          <w:sz w:val="24"/>
          <w:szCs w:val="24"/>
        </w:rPr>
      </w:pPr>
      <w:r w:rsidDel="00000000" w:rsidR="00000000" w:rsidRPr="00000000">
        <w:rPr>
          <w:color w:val="212121"/>
          <w:sz w:val="24"/>
          <w:szCs w:val="24"/>
          <w:rtl w:val="0"/>
        </w:rPr>
        <w:t xml:space="preserve">(a) conocer el estado de salud de las personas.</w:t>
      </w:r>
    </w:p>
    <w:p w:rsidR="00000000" w:rsidDel="00000000" w:rsidP="00000000" w:rsidRDefault="00000000" w:rsidRPr="00000000" w14:paraId="00000068">
      <w:pPr>
        <w:ind w:left="708.6614173228347" w:firstLine="0"/>
        <w:rPr>
          <w:color w:val="212121"/>
          <w:sz w:val="24"/>
          <w:szCs w:val="24"/>
        </w:rPr>
      </w:pPr>
      <w:r w:rsidDel="00000000" w:rsidR="00000000" w:rsidRPr="00000000">
        <w:rPr>
          <w:color w:val="212121"/>
          <w:sz w:val="24"/>
          <w:szCs w:val="24"/>
          <w:rtl w:val="0"/>
        </w:rPr>
        <w:t xml:space="preserve">(b) monitorear síntomas cada 12 horas</w:t>
      </w:r>
    </w:p>
    <w:p w:rsidR="00000000" w:rsidDel="00000000" w:rsidP="00000000" w:rsidRDefault="00000000" w:rsidRPr="00000000" w14:paraId="00000069">
      <w:pPr>
        <w:ind w:left="708.6614173228347" w:firstLine="0"/>
        <w:rPr>
          <w:color w:val="212121"/>
          <w:sz w:val="24"/>
          <w:szCs w:val="24"/>
        </w:rPr>
      </w:pPr>
      <w:r w:rsidDel="00000000" w:rsidR="00000000" w:rsidRPr="00000000">
        <w:rPr>
          <w:color w:val="212121"/>
          <w:sz w:val="24"/>
          <w:szCs w:val="24"/>
          <w:rtl w:val="0"/>
        </w:rPr>
        <w:t xml:space="preserve">(c) dar a conocer recomendaciones de salud e información de interés, como teléfonos de emergencia o instrucciones generales sobre qué hacer en función de los síntomas</w:t>
      </w:r>
    </w:p>
    <w:p w:rsidR="00000000" w:rsidDel="00000000" w:rsidP="00000000" w:rsidRDefault="00000000" w:rsidRPr="00000000" w14:paraId="0000006A">
      <w:pPr>
        <w:ind w:left="708.6614173228347" w:firstLine="0"/>
        <w:rPr>
          <w:color w:val="212121"/>
          <w:sz w:val="24"/>
          <w:szCs w:val="24"/>
        </w:rPr>
      </w:pPr>
      <w:r w:rsidDel="00000000" w:rsidR="00000000" w:rsidRPr="00000000">
        <w:rPr>
          <w:color w:val="212121"/>
          <w:sz w:val="24"/>
          <w:szCs w:val="24"/>
          <w:rtl w:val="0"/>
        </w:rPr>
        <w:t xml:space="preserve">(d) establecer contacto con los ciudadanos en caso de ser necesario</w:t>
      </w:r>
    </w:p>
    <w:p w:rsidR="00000000" w:rsidDel="00000000" w:rsidP="00000000" w:rsidRDefault="00000000" w:rsidRPr="00000000" w14:paraId="0000006B">
      <w:pPr>
        <w:ind w:left="708.6614173228347" w:firstLine="0"/>
        <w:rPr>
          <w:color w:val="212121"/>
          <w:sz w:val="24"/>
          <w:szCs w:val="24"/>
        </w:rPr>
      </w:pPr>
      <w:r w:rsidDel="00000000" w:rsidR="00000000" w:rsidRPr="00000000">
        <w:rPr>
          <w:color w:val="212121"/>
          <w:sz w:val="24"/>
          <w:szCs w:val="24"/>
          <w:rtl w:val="0"/>
        </w:rPr>
        <w:t xml:space="preserve">(e) fines estadísticos.</w:t>
      </w:r>
    </w:p>
    <w:p w:rsidR="00000000" w:rsidDel="00000000" w:rsidP="00000000" w:rsidRDefault="00000000" w:rsidRPr="00000000" w14:paraId="0000006C">
      <w:pPr>
        <w:ind w:left="1004" w:firstLine="0"/>
        <w:rPr>
          <w:b w:val="1"/>
          <w:color w:val="212121"/>
          <w:sz w:val="24"/>
          <w:szCs w:val="24"/>
        </w:rPr>
      </w:pPr>
      <w:r w:rsidDel="00000000" w:rsidR="00000000" w:rsidRPr="00000000">
        <w:rPr>
          <w:b w:val="1"/>
          <w:color w:val="212121"/>
          <w:sz w:val="24"/>
          <w:szCs w:val="24"/>
          <w:rtl w:val="0"/>
        </w:rPr>
        <w:t xml:space="preserve">Observaciones:</w:t>
      </w:r>
    </w:p>
    <w:p w:rsidR="00000000" w:rsidDel="00000000" w:rsidP="00000000" w:rsidRDefault="00000000" w:rsidRPr="00000000" w14:paraId="0000006D">
      <w:pPr>
        <w:ind w:left="1004" w:firstLine="0"/>
        <w:rPr>
          <w:color w:val="212121"/>
          <w:sz w:val="24"/>
          <w:szCs w:val="24"/>
        </w:rPr>
      </w:pPr>
      <w:r w:rsidDel="00000000" w:rsidR="00000000" w:rsidRPr="00000000">
        <w:rPr>
          <w:color w:val="212121"/>
          <w:sz w:val="24"/>
          <w:szCs w:val="24"/>
          <w:rtl w:val="0"/>
        </w:rPr>
        <w:t xml:space="preserve">En la aplicación SMZR el registro de malestares es cada que el usuario lo decide.</w:t>
      </w:r>
    </w:p>
    <w:p w:rsidR="00000000" w:rsidDel="00000000" w:rsidP="00000000" w:rsidRDefault="00000000" w:rsidRPr="00000000" w14:paraId="0000006E">
      <w:pPr>
        <w:ind w:left="1004" w:firstLine="0"/>
        <w:rPr>
          <w:b w:val="1"/>
          <w:color w:val="212121"/>
          <w:sz w:val="24"/>
          <w:szCs w:val="24"/>
        </w:rPr>
      </w:pPr>
      <w:r w:rsidDel="00000000" w:rsidR="00000000" w:rsidRPr="00000000">
        <w:rPr>
          <w:rtl w:val="0"/>
        </w:rPr>
      </w:r>
    </w:p>
    <w:p w:rsidR="00000000" w:rsidDel="00000000" w:rsidP="00000000" w:rsidRDefault="00000000" w:rsidRPr="00000000" w14:paraId="0000006F">
      <w:pPr>
        <w:pStyle w:val="Heading2"/>
        <w:ind w:left="284" w:firstLine="0"/>
        <w:rPr/>
      </w:pPr>
      <w:bookmarkStart w:colFirst="0" w:colLast="0" w:name="_heading=h.tyjcwt" w:id="5"/>
      <w:bookmarkEnd w:id="5"/>
      <w:r w:rsidDel="00000000" w:rsidR="00000000" w:rsidRPr="00000000">
        <w:rPr>
          <w:rtl w:val="0"/>
        </w:rPr>
        <w:t xml:space="preserve">Mercado Nacional</w:t>
      </w:r>
    </w:p>
    <w:p w:rsidR="00000000" w:rsidDel="00000000" w:rsidP="00000000" w:rsidRDefault="00000000" w:rsidRPr="00000000" w14:paraId="00000070">
      <w:pPr>
        <w:numPr>
          <w:ilvl w:val="0"/>
          <w:numId w:val="2"/>
        </w:numPr>
        <w:ind w:left="720" w:hanging="360"/>
        <w:rPr>
          <w:sz w:val="24"/>
          <w:szCs w:val="24"/>
        </w:rPr>
      </w:pPr>
      <w:r w:rsidDel="00000000" w:rsidR="00000000" w:rsidRPr="00000000">
        <w:rPr>
          <w:sz w:val="24"/>
          <w:szCs w:val="24"/>
          <w:rtl w:val="0"/>
        </w:rPr>
        <w:t xml:space="preserve">Loreto</w:t>
      </w:r>
    </w:p>
    <w:p w:rsidR="00000000" w:rsidDel="00000000" w:rsidP="00000000" w:rsidRDefault="00000000" w:rsidRPr="00000000" w14:paraId="00000071">
      <w:pPr>
        <w:ind w:left="720" w:firstLine="0"/>
        <w:rPr>
          <w:sz w:val="24"/>
          <w:szCs w:val="24"/>
        </w:rPr>
      </w:pPr>
      <w:r w:rsidDel="00000000" w:rsidR="00000000" w:rsidRPr="00000000">
        <w:rPr>
          <w:sz w:val="24"/>
          <w:szCs w:val="24"/>
          <w:highlight w:val="white"/>
          <w:rtl w:val="0"/>
        </w:rPr>
        <w:t xml:space="preserve">Con el fin de controlar el brote, un grupo de investigadores de la Universidad Peruana Cayetano Heredia desarrollará una aplicación móvil para monitorear la población en riesgo de la ciudad.</w:t>
      </w:r>
      <w:r w:rsidDel="00000000" w:rsidR="00000000" w:rsidRPr="00000000">
        <w:rPr>
          <w:rtl w:val="0"/>
        </w:rPr>
      </w:r>
    </w:p>
    <w:p w:rsidR="00000000" w:rsidDel="00000000" w:rsidP="00000000" w:rsidRDefault="00000000" w:rsidRPr="00000000" w14:paraId="00000072">
      <w:pPr>
        <w:ind w:left="708.6614173228347" w:firstLine="0"/>
        <w:rPr>
          <w:sz w:val="24"/>
          <w:szCs w:val="24"/>
          <w:highlight w:val="white"/>
        </w:rPr>
      </w:pPr>
      <w:r w:rsidDel="00000000" w:rsidR="00000000" w:rsidRPr="00000000">
        <w:rPr>
          <w:sz w:val="24"/>
          <w:szCs w:val="24"/>
          <w:highlight w:val="white"/>
          <w:rtl w:val="0"/>
        </w:rPr>
        <w:t xml:space="preserve">Las funciones de la app serán las siguientes: ubicación de la vivienda en un </w:t>
      </w:r>
      <w:hyperlink r:id="rId7">
        <w:r w:rsidDel="00000000" w:rsidR="00000000" w:rsidRPr="00000000">
          <w:rPr>
            <w:sz w:val="24"/>
            <w:szCs w:val="24"/>
            <w:highlight w:val="white"/>
            <w:rtl w:val="0"/>
          </w:rPr>
          <w:t xml:space="preserve">mapa georeferenciado</w:t>
        </w:r>
      </w:hyperlink>
      <w:r w:rsidDel="00000000" w:rsidR="00000000" w:rsidRPr="00000000">
        <w:rPr>
          <w:sz w:val="24"/>
          <w:szCs w:val="24"/>
          <w:highlight w:val="white"/>
          <w:rtl w:val="0"/>
        </w:rPr>
        <w:t xml:space="preserve">, tamizaje de síntomas, registro de la población en riesgo como personas con diabetes, adultos mayores, entre otros; así como identificación de los contactos de estos con terceros. </w:t>
      </w:r>
    </w:p>
    <w:p w:rsidR="00000000" w:rsidDel="00000000" w:rsidP="00000000" w:rsidRDefault="00000000" w:rsidRPr="00000000" w14:paraId="00000073">
      <w:pPr>
        <w:ind w:left="708.6614173228347" w:firstLine="0"/>
        <w:rPr>
          <w:color w:val="212121"/>
          <w:sz w:val="24"/>
          <w:szCs w:val="24"/>
        </w:rPr>
      </w:pPr>
      <w:r w:rsidDel="00000000" w:rsidR="00000000" w:rsidRPr="00000000">
        <w:rPr>
          <w:rtl w:val="0"/>
        </w:rPr>
      </w:r>
    </w:p>
    <w:p w:rsidR="00000000" w:rsidDel="00000000" w:rsidP="00000000" w:rsidRDefault="00000000" w:rsidRPr="00000000" w14:paraId="00000074">
      <w:pPr>
        <w:ind w:left="1004" w:firstLine="0"/>
        <w:rPr>
          <w:b w:val="1"/>
          <w:color w:val="212121"/>
          <w:sz w:val="24"/>
          <w:szCs w:val="24"/>
        </w:rPr>
      </w:pPr>
      <w:r w:rsidDel="00000000" w:rsidR="00000000" w:rsidRPr="00000000">
        <w:rPr>
          <w:b w:val="1"/>
          <w:color w:val="212121"/>
          <w:sz w:val="24"/>
          <w:szCs w:val="24"/>
          <w:rtl w:val="0"/>
        </w:rPr>
        <w:t xml:space="preserve">Observaciones:</w:t>
      </w:r>
    </w:p>
    <w:p w:rsidR="00000000" w:rsidDel="00000000" w:rsidP="00000000" w:rsidRDefault="00000000" w:rsidRPr="00000000" w14:paraId="00000075">
      <w:pPr>
        <w:ind w:left="1004" w:firstLine="0"/>
        <w:rPr>
          <w:sz w:val="24"/>
          <w:szCs w:val="24"/>
          <w:highlight w:val="white"/>
        </w:rPr>
      </w:pPr>
      <w:r w:rsidDel="00000000" w:rsidR="00000000" w:rsidRPr="00000000">
        <w:rPr>
          <w:color w:val="212121"/>
          <w:sz w:val="24"/>
          <w:szCs w:val="24"/>
          <w:rtl w:val="0"/>
        </w:rPr>
        <w:t xml:space="preserve">Está aplicación está dirigida a una ciudad en específico, mientras que la aplicación SMZR a pesar de poseer funcionalidades similares se espera poder ser usada en una primera etapa a nivel nacional.</w:t>
      </w:r>
      <w:r w:rsidDel="00000000" w:rsidR="00000000" w:rsidRPr="00000000">
        <w:rPr>
          <w:rtl w:val="0"/>
        </w:rPr>
      </w:r>
    </w:p>
    <w:p w:rsidR="00000000" w:rsidDel="00000000" w:rsidP="00000000" w:rsidRDefault="00000000" w:rsidRPr="00000000" w14:paraId="00000076">
      <w:pPr>
        <w:ind w:left="284" w:firstLine="0"/>
        <w:rPr>
          <w:smallCaps w:val="1"/>
          <w:color w:val="674ea7"/>
          <w:sz w:val="32"/>
          <w:szCs w:val="32"/>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77">
      <w:pPr>
        <w:ind w:left="284" w:firstLine="0"/>
        <w:rPr>
          <w:smallCaps w:val="1"/>
          <w:color w:val="674ea7"/>
          <w:sz w:val="32"/>
          <w:szCs w:val="32"/>
        </w:rPr>
      </w:pPr>
      <w:bookmarkStart w:colFirst="0" w:colLast="0" w:name="_heading=h.qv82xuz61pe5" w:id="7"/>
      <w:bookmarkEnd w:id="7"/>
      <w:r w:rsidDel="00000000" w:rsidR="00000000" w:rsidRPr="00000000">
        <w:rPr>
          <w:rtl w:val="0"/>
        </w:rPr>
      </w:r>
    </w:p>
    <w:p w:rsidR="00000000" w:rsidDel="00000000" w:rsidP="00000000" w:rsidRDefault="00000000" w:rsidRPr="00000000" w14:paraId="00000078">
      <w:pPr>
        <w:pStyle w:val="Heading1"/>
        <w:rPr>
          <w:smallCaps w:val="0"/>
          <w:color w:val="674ea7"/>
          <w:sz w:val="32"/>
          <w:szCs w:val="32"/>
        </w:rPr>
      </w:pPr>
      <w:bookmarkStart w:colFirst="0" w:colLast="0" w:name="_heading=h.1t3h5sf" w:id="8"/>
      <w:bookmarkEnd w:id="8"/>
      <w:r w:rsidDel="00000000" w:rsidR="00000000" w:rsidRPr="00000000">
        <w:rPr>
          <w:smallCaps w:val="0"/>
          <w:color w:val="674ea7"/>
          <w:sz w:val="32"/>
          <w:szCs w:val="32"/>
          <w:rtl w:val="0"/>
        </w:rPr>
        <w:t xml:space="preserve">Conclusiones</w:t>
      </w:r>
    </w:p>
    <w:p w:rsidR="00000000" w:rsidDel="00000000" w:rsidP="00000000" w:rsidRDefault="00000000" w:rsidRPr="00000000" w14:paraId="00000079">
      <w:pPr>
        <w:pStyle w:val="Heading1"/>
        <w:rPr>
          <w:rFonts w:ascii="Calibri" w:cs="Calibri" w:eastAsia="Calibri" w:hAnsi="Calibri"/>
          <w:b w:val="0"/>
          <w:smallCaps w:val="0"/>
          <w:color w:val="000000"/>
          <w:sz w:val="24"/>
          <w:szCs w:val="24"/>
        </w:rPr>
      </w:pPr>
      <w:bookmarkStart w:colFirst="0" w:colLast="0" w:name="_heading=h.7zibrakd905z" w:id="9"/>
      <w:bookmarkEnd w:id="9"/>
      <w:r w:rsidDel="00000000" w:rsidR="00000000" w:rsidRPr="00000000">
        <w:rPr>
          <w:rFonts w:ascii="Calibri" w:cs="Calibri" w:eastAsia="Calibri" w:hAnsi="Calibri"/>
          <w:b w:val="0"/>
          <w:smallCaps w:val="0"/>
          <w:color w:val="000000"/>
          <w:sz w:val="24"/>
          <w:szCs w:val="24"/>
          <w:rtl w:val="0"/>
        </w:rPr>
        <w:t xml:space="preserve">La aplicación SMZR cubre gran parte de las funcionalidades que poseen aplicaciones similares en el mercado nacional e internacional, el manejo de la privacidad de la información es algo que caracteriza a la aplicación por lo cual la persona visualiza solo la proximidad que se tiene sobre una persona posiblemente infectada. La información sobre la prevención del COVID-19 es otra característica en común que posee la aplicación, sin embargo no es actualizable para esta primera etapa.</w:t>
      </w:r>
    </w:p>
    <w:p w:rsidR="00000000" w:rsidDel="00000000" w:rsidP="00000000" w:rsidRDefault="00000000" w:rsidRPr="00000000" w14:paraId="0000007A">
      <w:pPr>
        <w:pStyle w:val="Heading1"/>
        <w:rPr>
          <w:rFonts w:ascii="Calibri" w:cs="Calibri" w:eastAsia="Calibri" w:hAnsi="Calibri"/>
          <w:b w:val="0"/>
          <w:smallCaps w:val="0"/>
          <w:color w:val="000000"/>
          <w:sz w:val="24"/>
          <w:szCs w:val="24"/>
        </w:rPr>
      </w:pPr>
      <w:bookmarkStart w:colFirst="0" w:colLast="0" w:name="_heading=h.xefo5tj850fh" w:id="10"/>
      <w:bookmarkEnd w:id="10"/>
      <w:r w:rsidDel="00000000" w:rsidR="00000000" w:rsidRPr="00000000">
        <w:rPr>
          <w:rFonts w:ascii="Calibri" w:cs="Calibri" w:eastAsia="Calibri" w:hAnsi="Calibri"/>
          <w:b w:val="0"/>
          <w:smallCaps w:val="0"/>
          <w:color w:val="000000"/>
          <w:sz w:val="24"/>
          <w:szCs w:val="24"/>
          <w:rtl w:val="0"/>
        </w:rPr>
        <w:t xml:space="preserve">Se busca garantizar la privacidad de los datos ingresados por el usuario así como evitar la aglomeración de personas.</w:t>
      </w:r>
    </w:p>
    <w:p w:rsidR="00000000" w:rsidDel="00000000" w:rsidP="00000000" w:rsidRDefault="00000000" w:rsidRPr="00000000" w14:paraId="0000007B">
      <w:pPr>
        <w:pStyle w:val="Heading1"/>
        <w:rPr>
          <w:rFonts w:ascii="Calibri" w:cs="Calibri" w:eastAsia="Calibri" w:hAnsi="Calibri"/>
          <w:b w:val="0"/>
          <w:smallCaps w:val="0"/>
          <w:color w:val="000000"/>
          <w:sz w:val="24"/>
          <w:szCs w:val="24"/>
        </w:rPr>
      </w:pPr>
      <w:bookmarkStart w:colFirst="0" w:colLast="0" w:name="_heading=h.hm8ieyy4fy3p" w:id="11"/>
      <w:bookmarkEnd w:id="11"/>
      <w:r w:rsidDel="00000000" w:rsidR="00000000" w:rsidRPr="00000000">
        <w:rPr>
          <w:rFonts w:ascii="Calibri" w:cs="Calibri" w:eastAsia="Calibri" w:hAnsi="Calibri"/>
          <w:b w:val="0"/>
          <w:smallCaps w:val="0"/>
          <w:color w:val="000000"/>
          <w:sz w:val="24"/>
          <w:szCs w:val="24"/>
          <w:rtl w:val="0"/>
        </w:rPr>
        <w:t xml:space="preserve">Se espera que la aplicación sirva de herramienta a muchas personas para que puedan retroalimentar la información de manera verídica para su correcta fiabilidad.  También se espera la información de usuario sea de ayuda para unidades de apoyo puedan contactar a ciudadano que presenten malestares y puedan ser asesorados.</w:t>
      </w: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rPr>
          <w:smallCaps w:val="0"/>
          <w:color w:val="674ea7"/>
          <w:sz w:val="32"/>
          <w:szCs w:val="32"/>
        </w:rPr>
      </w:pPr>
      <w:bookmarkStart w:colFirst="0" w:colLast="0" w:name="_heading=h.rfxirvg07io0" w:id="12"/>
      <w:bookmarkEnd w:id="12"/>
      <w:r w:rsidDel="00000000" w:rsidR="00000000" w:rsidRPr="00000000">
        <w:rPr>
          <w:rtl w:val="0"/>
        </w:rPr>
      </w:r>
    </w:p>
    <w:p w:rsidR="00000000" w:rsidDel="00000000" w:rsidP="00000000" w:rsidRDefault="00000000" w:rsidRPr="00000000" w14:paraId="0000007D">
      <w:pPr>
        <w:pStyle w:val="Heading1"/>
        <w:rPr>
          <w:smallCaps w:val="0"/>
          <w:color w:val="674ea7"/>
          <w:sz w:val="32"/>
          <w:szCs w:val="32"/>
        </w:rPr>
      </w:pPr>
      <w:bookmarkStart w:colFirst="0" w:colLast="0" w:name="_heading=h.5r98j6moopyy" w:id="13"/>
      <w:bookmarkEnd w:id="13"/>
      <w:r w:rsidDel="00000000" w:rsidR="00000000" w:rsidRPr="00000000">
        <w:rPr>
          <w:rtl w:val="0"/>
        </w:rPr>
      </w:r>
    </w:p>
    <w:p w:rsidR="00000000" w:rsidDel="00000000" w:rsidP="00000000" w:rsidRDefault="00000000" w:rsidRPr="00000000" w14:paraId="0000007E">
      <w:pPr>
        <w:pStyle w:val="Heading1"/>
        <w:rPr/>
      </w:pPr>
      <w:bookmarkStart w:colFirst="0" w:colLast="0" w:name="_heading=h.9d84jl1payoh" w:id="14"/>
      <w:bookmarkEnd w:id="14"/>
      <w:r w:rsidDel="00000000" w:rsidR="00000000" w:rsidRPr="00000000">
        <w:rPr>
          <w:smallCaps w:val="0"/>
          <w:color w:val="674ea7"/>
          <w:sz w:val="32"/>
          <w:szCs w:val="32"/>
          <w:rtl w:val="0"/>
        </w:rPr>
        <w:t xml:space="preserve">Referencias</w:t>
      </w:r>
      <w:r w:rsidDel="00000000" w:rsidR="00000000" w:rsidRPr="00000000">
        <w:rPr>
          <w:rtl w:val="0"/>
        </w:rPr>
      </w:r>
    </w:p>
    <w:p w:rsidR="00000000" w:rsidDel="00000000" w:rsidP="00000000" w:rsidRDefault="00000000" w:rsidRPr="00000000" w14:paraId="0000007F">
      <w:pPr>
        <w:rPr/>
      </w:pPr>
      <w:hyperlink r:id="rId8">
        <w:r w:rsidDel="00000000" w:rsidR="00000000" w:rsidRPr="00000000">
          <w:rPr>
            <w:color w:val="1155cc"/>
            <w:u w:val="single"/>
            <w:rtl w:val="0"/>
          </w:rPr>
          <w:t xml:space="preserve">https://iapp.org/news/a/algunas-aplicaciones-que-estan-siendo-utilizadas-en-america-latina-para-tratar-de-controlar-la-propagacion-del-covid-19/</w:t>
        </w:r>
      </w:hyperlink>
      <w:r w:rsidDel="00000000" w:rsidR="00000000" w:rsidRPr="00000000">
        <w:rPr>
          <w:rtl w:val="0"/>
        </w:rPr>
      </w:r>
    </w:p>
    <w:p w:rsidR="00000000" w:rsidDel="00000000" w:rsidP="00000000" w:rsidRDefault="00000000" w:rsidRPr="00000000" w14:paraId="00000080">
      <w:pPr>
        <w:rPr/>
      </w:pPr>
      <w:hyperlink r:id="rId9">
        <w:r w:rsidDel="00000000" w:rsidR="00000000" w:rsidRPr="00000000">
          <w:rPr>
            <w:color w:val="1155cc"/>
            <w:u w:val="single"/>
            <w:rtl w:val="0"/>
          </w:rPr>
          <w:t xml:space="preserve">https://andina.pe/agencia/noticia-coronavirus-aplicacion-movil-permitira-monitorear-poblacion-riesgo-loreto-794981.aspx</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bookmarkStart w:colFirst="0" w:colLast="0" w:name="_heading=h.4d34og8" w:id="15"/>
      <w:bookmarkEnd w:id="15"/>
      <w:r w:rsidDel="00000000" w:rsidR="00000000" w:rsidRPr="00000000">
        <w:rPr>
          <w:rtl w:val="0"/>
        </w:rPr>
      </w:r>
    </w:p>
    <w:sectPr>
      <w:headerReference r:id="rId10" w:type="default"/>
      <w:headerReference r:id="rId11" w:type="first"/>
      <w:footerReference r:id="rId12" w:type="default"/>
      <w:footerReference r:id="rId13" w:type="first"/>
      <w:pgSz w:h="15840" w:w="12240"/>
      <w:pgMar w:bottom="1418" w:top="1985" w:left="1700" w:right="623"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unit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200" w:before="0" w:line="276" w:lineRule="auto"/>
      <w:ind w:left="-113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Gestión de la Configuración y Mantenimiento 2020-I</w:t>
      <w:tab/>
      <w:tab/>
      <w:tab/>
    </w: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105"/>
        <w:tab w:val="right" w:pos="9490"/>
      </w:tabs>
      <w:spacing w:after="0" w:before="0" w:line="276" w:lineRule="auto"/>
      <w:ind w:left="0" w:right="0" w:hanging="992"/>
      <w:jc w:val="both"/>
      <w:rPr>
        <w:rFonts w:ascii="Nunito SemiBold" w:cs="Nunito SemiBold" w:eastAsia="Nunito SemiBold" w:hAnsi="Nunito SemiBold"/>
        <w:b w:val="0"/>
        <w:i w:val="0"/>
        <w:smallCaps w:val="0"/>
        <w:strike w:val="0"/>
        <w:color w:val="351c75"/>
        <w:sz w:val="18"/>
        <w:szCs w:val="18"/>
        <w:u w:val="none"/>
        <w:shd w:fill="auto" w:val="clear"/>
        <w:vertAlign w:val="baseline"/>
      </w:rPr>
    </w:pPr>
    <w:r w:rsidDel="00000000" w:rsidR="00000000" w:rsidRPr="00000000">
      <w:rPr>
        <w:rFonts w:ascii="Nunito SemiBold" w:cs="Nunito SemiBold" w:eastAsia="Nunito SemiBold" w:hAnsi="Nunito SemiBold"/>
        <w:color w:val="351c75"/>
        <w:sz w:val="18"/>
        <w:szCs w:val="18"/>
        <w:rtl w:val="0"/>
      </w:rPr>
      <w:t xml:space="preserve">Análisis de resultados</w:t>
    </w:r>
    <w:r w:rsidDel="00000000" w:rsidR="00000000" w:rsidRPr="00000000">
      <w:rPr>
        <w:rFonts w:ascii="Nunito SemiBold" w:cs="Nunito SemiBold" w:eastAsia="Nunito SemiBold" w:hAnsi="Nunito SemiBold"/>
        <w:b w:val="0"/>
        <w:i w:val="0"/>
        <w:smallCaps w:val="0"/>
        <w:strike w:val="0"/>
        <w:color w:val="351c75"/>
        <w:sz w:val="18"/>
        <w:szCs w:val="18"/>
        <w:u w:val="none"/>
        <w:shd w:fill="auto" w:val="clear"/>
        <w:vertAlign w:val="baseline"/>
        <w:rtl w:val="0"/>
      </w:rPr>
      <w:t xml:space="preserve">      </w:t>
      <w:tab/>
      <w:tab/>
      <w:t xml:space="preserve"> Sistema de Monitoreo de Zonas de Riesgo de Contagio por Covid-19</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-685799</wp:posOffset>
              </wp:positionH>
              <wp:positionV relativeFrom="paragraph">
                <wp:posOffset>139700</wp:posOffset>
              </wp:positionV>
              <wp:extent cx="6953935" cy="258495"/>
              <wp:effectExtent b="0" l="0" r="0" t="0"/>
              <wp:wrapSquare wrapText="bothSides" distB="0" distT="0" distL="0" distR="0"/>
              <wp:docPr id="2" name=""/>
              <a:graphic>
                <a:graphicData uri="http://schemas.microsoft.com/office/word/2010/wordprocessingShape">
                  <wps:wsp>
                    <wps:cNvSpPr/>
                    <wps:cNvPr id="2" name="Shape 2"/>
                    <wps:spPr>
                      <a:xfrm>
                        <a:off x="1888380" y="3670200"/>
                        <a:ext cx="6915240" cy="219600"/>
                      </a:xfrm>
                      <a:prstGeom prst="rect">
                        <a:avLst/>
                      </a:prstGeom>
                      <a:solidFill>
                        <a:srgbClr val="8E7CC3"/>
                      </a:solidFill>
                      <a:ln cap="flat" cmpd="sng" w="38150">
                        <a:solidFill>
                          <a:srgbClr val="F2F2F2"/>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-685799</wp:posOffset>
              </wp:positionH>
              <wp:positionV relativeFrom="paragraph">
                <wp:posOffset>139700</wp:posOffset>
              </wp:positionV>
              <wp:extent cx="6953935" cy="25849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953935" cy="258495"/>
                      </a:xfrm>
                      <a:prstGeom prst="rect"/>
                      <a:ln/>
                    </pic:spPr>
                  </pic:pic>
                </a:graphicData>
              </a:graphic>
            </wp:anchor>
          </w:drawing>
        </mc:Fallback>
      </mc:AlternateConten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2.0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Arial" w:cs="Arial" w:eastAsia="Arial" w:hAnsi="Arial"/>
      <w:b w:val="1"/>
      <w:smallCaps w:val="1"/>
      <w:color w:val="cc99ff"/>
      <w:sz w:val="28"/>
      <w:szCs w:val="28"/>
    </w:rPr>
  </w:style>
  <w:style w:type="paragraph" w:styleId="Heading2">
    <w:name w:val="heading 2"/>
    <w:basedOn w:val="Normal"/>
    <w:next w:val="Normal"/>
    <w:pPr>
      <w:keepNext w:val="1"/>
      <w:keepLines w:val="1"/>
      <w:spacing w:after="0" w:before="12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120" w:lineRule="auto"/>
    </w:pPr>
    <w:rPr>
      <w:rFonts w:ascii="Calibri" w:cs="Calibri" w:eastAsia="Calibri" w:hAnsi="Calibri"/>
      <w:sz w:val="24"/>
      <w:szCs w:val="24"/>
    </w:rPr>
  </w:style>
  <w:style w:type="paragraph" w:styleId="Heading4">
    <w:name w:val="heading 4"/>
    <w:basedOn w:val="Normal"/>
    <w:next w:val="Normal"/>
    <w:pPr>
      <w:keepNext w:val="1"/>
      <w:keepLines w:val="1"/>
      <w:spacing w:after="0" w:before="120" w:lineRule="auto"/>
    </w:pPr>
    <w:rPr>
      <w:rFonts w:ascii="Calibri" w:cs="Calibri" w:eastAsia="Calibri" w:hAnsi="Calibri"/>
      <w:i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b w:val="1"/>
    </w:rPr>
  </w:style>
  <w:style w:type="paragraph" w:styleId="Heading6">
    <w:name w:val="heading 6"/>
    <w:basedOn w:val="Normal"/>
    <w:next w:val="Normal"/>
    <w:pPr>
      <w:keepNext w:val="1"/>
      <w:keepLines w:val="1"/>
      <w:spacing w:after="0" w:before="120" w:lineRule="auto"/>
    </w:pPr>
    <w:rPr>
      <w:rFonts w:ascii="Calibri" w:cs="Calibri" w:eastAsia="Calibri" w:hAnsi="Calibri"/>
      <w:b w:val="1"/>
      <w:i w:val="1"/>
    </w:rPr>
  </w:style>
  <w:style w:type="paragraph" w:styleId="Title">
    <w:name w:val="Title"/>
    <w:basedOn w:val="Normal"/>
    <w:next w:val="Normal"/>
    <w:pPr>
      <w:spacing w:after="0" w:line="240" w:lineRule="auto"/>
      <w:jc w:val="center"/>
    </w:pPr>
    <w:rPr>
      <w:rFonts w:ascii="Calibri" w:cs="Calibri" w:eastAsia="Calibri" w:hAnsi="Calibri"/>
      <w:b w:val="1"/>
      <w:sz w:val="48"/>
      <w:szCs w:val="48"/>
    </w:rPr>
  </w:style>
  <w:style w:type="paragraph" w:styleId="Normal" w:default="1">
    <w:name w:val="Normal"/>
    <w:qFormat w:val="1"/>
    <w:rsid w:val="00A0561B"/>
  </w:style>
  <w:style w:type="paragraph" w:styleId="Ttulo1">
    <w:name w:val="heading 1"/>
    <w:basedOn w:val="Normal"/>
    <w:next w:val="Normal"/>
    <w:link w:val="Ttulo1Car"/>
    <w:uiPriority w:val="9"/>
    <w:qFormat w:val="1"/>
    <w:rsid w:val="00A0561B"/>
    <w:pPr>
      <w:keepNext w:val="1"/>
      <w:keepLines w:val="1"/>
      <w:spacing w:after="40" w:before="320"/>
      <w:outlineLvl w:val="0"/>
    </w:pPr>
    <w:rPr>
      <w:rFonts w:ascii="Arial" w:hAnsi="Arial" w:cstheme="majorBidi" w:eastAsiaTheme="majorEastAsia"/>
      <w:b w:val="1"/>
      <w:bCs w:val="1"/>
      <w:caps w:val="1"/>
      <w:color w:val="cc99ff"/>
      <w:spacing w:val="4"/>
      <w:sz w:val="28"/>
      <w:szCs w:val="28"/>
    </w:rPr>
  </w:style>
  <w:style w:type="paragraph" w:styleId="Ttulo2">
    <w:name w:val="heading 2"/>
    <w:basedOn w:val="Normal"/>
    <w:next w:val="Normal"/>
    <w:link w:val="Ttulo2Car"/>
    <w:uiPriority w:val="9"/>
    <w:unhideWhenUsed w:val="1"/>
    <w:qFormat w:val="1"/>
    <w:rsid w:val="00A0561B"/>
    <w:pPr>
      <w:keepNext w:val="1"/>
      <w:keepLines w:val="1"/>
      <w:spacing w:after="0" w:before="120"/>
      <w:outlineLvl w:val="1"/>
    </w:pPr>
    <w:rPr>
      <w:rFonts w:asciiTheme="majorHAnsi" w:cstheme="majorBidi" w:eastAsiaTheme="majorEastAsia" w:hAnsiTheme="majorHAnsi"/>
      <w:b w:val="1"/>
      <w:bCs w:val="1"/>
      <w:sz w:val="28"/>
      <w:szCs w:val="28"/>
    </w:rPr>
  </w:style>
  <w:style w:type="paragraph" w:styleId="Ttulo3">
    <w:name w:val="heading 3"/>
    <w:basedOn w:val="Normal"/>
    <w:next w:val="Normal"/>
    <w:link w:val="Ttulo3Car"/>
    <w:uiPriority w:val="9"/>
    <w:semiHidden w:val="1"/>
    <w:unhideWhenUsed w:val="1"/>
    <w:qFormat w:val="1"/>
    <w:rsid w:val="00A0561B"/>
    <w:pPr>
      <w:keepNext w:val="1"/>
      <w:keepLines w:val="1"/>
      <w:spacing w:after="0" w:before="120"/>
      <w:outlineLvl w:val="2"/>
    </w:pPr>
    <w:rPr>
      <w:rFonts w:asciiTheme="majorHAnsi" w:cstheme="majorBidi" w:eastAsiaTheme="majorEastAsia" w:hAnsiTheme="majorHAnsi"/>
      <w:spacing w:val="4"/>
      <w:sz w:val="24"/>
      <w:szCs w:val="24"/>
    </w:rPr>
  </w:style>
  <w:style w:type="paragraph" w:styleId="Ttulo4">
    <w:name w:val="heading 4"/>
    <w:basedOn w:val="Normal"/>
    <w:next w:val="Normal"/>
    <w:link w:val="Ttulo4Car"/>
    <w:uiPriority w:val="9"/>
    <w:semiHidden w:val="1"/>
    <w:unhideWhenUsed w:val="1"/>
    <w:qFormat w:val="1"/>
    <w:rsid w:val="00A0561B"/>
    <w:pPr>
      <w:keepNext w:val="1"/>
      <w:keepLines w:val="1"/>
      <w:spacing w:after="0" w:before="120"/>
      <w:outlineLvl w:val="3"/>
    </w:pPr>
    <w:rPr>
      <w:rFonts w:asciiTheme="majorHAnsi" w:cstheme="majorBidi" w:eastAsiaTheme="majorEastAsia" w:hAnsiTheme="majorHAnsi"/>
      <w:i w:val="1"/>
      <w:iCs w:val="1"/>
      <w:sz w:val="24"/>
      <w:szCs w:val="24"/>
    </w:rPr>
  </w:style>
  <w:style w:type="paragraph" w:styleId="Ttulo5">
    <w:name w:val="heading 5"/>
    <w:basedOn w:val="Normal"/>
    <w:next w:val="Normal"/>
    <w:link w:val="Ttulo5Car"/>
    <w:uiPriority w:val="9"/>
    <w:semiHidden w:val="1"/>
    <w:unhideWhenUsed w:val="1"/>
    <w:qFormat w:val="1"/>
    <w:rsid w:val="00A0561B"/>
    <w:pPr>
      <w:keepNext w:val="1"/>
      <w:keepLines w:val="1"/>
      <w:spacing w:after="0" w:before="120"/>
      <w:outlineLvl w:val="4"/>
    </w:pPr>
    <w:rPr>
      <w:rFonts w:asciiTheme="majorHAnsi" w:cstheme="majorBidi" w:eastAsiaTheme="majorEastAsia" w:hAnsiTheme="majorHAnsi"/>
      <w:b w:val="1"/>
      <w:bCs w:val="1"/>
    </w:rPr>
  </w:style>
  <w:style w:type="paragraph" w:styleId="Ttulo6">
    <w:name w:val="heading 6"/>
    <w:basedOn w:val="Normal"/>
    <w:next w:val="Normal"/>
    <w:link w:val="Ttulo6Car"/>
    <w:uiPriority w:val="9"/>
    <w:semiHidden w:val="1"/>
    <w:unhideWhenUsed w:val="1"/>
    <w:qFormat w:val="1"/>
    <w:rsid w:val="00A0561B"/>
    <w:pPr>
      <w:keepNext w:val="1"/>
      <w:keepLines w:val="1"/>
      <w:spacing w:after="0" w:before="120"/>
      <w:outlineLvl w:val="5"/>
    </w:pPr>
    <w:rPr>
      <w:rFonts w:asciiTheme="majorHAnsi" w:cstheme="majorBidi" w:eastAsiaTheme="majorEastAsia" w:hAnsiTheme="majorHAnsi"/>
      <w:b w:val="1"/>
      <w:bCs w:val="1"/>
      <w:i w:val="1"/>
      <w:iCs w:val="1"/>
    </w:rPr>
  </w:style>
  <w:style w:type="paragraph" w:styleId="Ttulo7">
    <w:name w:val="heading 7"/>
    <w:basedOn w:val="Normal"/>
    <w:next w:val="Normal"/>
    <w:link w:val="Ttulo7Car"/>
    <w:uiPriority w:val="9"/>
    <w:semiHidden w:val="1"/>
    <w:unhideWhenUsed w:val="1"/>
    <w:qFormat w:val="1"/>
    <w:rsid w:val="00A0561B"/>
    <w:pPr>
      <w:keepNext w:val="1"/>
      <w:keepLines w:val="1"/>
      <w:spacing w:after="0" w:before="120"/>
      <w:outlineLvl w:val="6"/>
    </w:pPr>
    <w:rPr>
      <w:i w:val="1"/>
      <w:iCs w:val="1"/>
    </w:rPr>
  </w:style>
  <w:style w:type="paragraph" w:styleId="Ttulo8">
    <w:name w:val="heading 8"/>
    <w:basedOn w:val="Normal"/>
    <w:next w:val="Normal"/>
    <w:link w:val="Ttulo8Car"/>
    <w:uiPriority w:val="9"/>
    <w:semiHidden w:val="1"/>
    <w:unhideWhenUsed w:val="1"/>
    <w:qFormat w:val="1"/>
    <w:rsid w:val="00A0561B"/>
    <w:pPr>
      <w:keepNext w:val="1"/>
      <w:keepLines w:val="1"/>
      <w:spacing w:after="0" w:before="120"/>
      <w:outlineLvl w:val="7"/>
    </w:pPr>
    <w:rPr>
      <w:b w:val="1"/>
      <w:bCs w:val="1"/>
    </w:rPr>
  </w:style>
  <w:style w:type="paragraph" w:styleId="Ttulo9">
    <w:name w:val="heading 9"/>
    <w:basedOn w:val="Normal"/>
    <w:next w:val="Normal"/>
    <w:link w:val="Ttulo9Car"/>
    <w:uiPriority w:val="9"/>
    <w:semiHidden w:val="1"/>
    <w:unhideWhenUsed w:val="1"/>
    <w:qFormat w:val="1"/>
    <w:rsid w:val="00A0561B"/>
    <w:pPr>
      <w:keepNext w:val="1"/>
      <w:keepLines w:val="1"/>
      <w:spacing w:after="0" w:before="120"/>
      <w:outlineLvl w:val="8"/>
    </w:pPr>
    <w:rPr>
      <w:i w:val="1"/>
      <w:i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independiente">
    <w:name w:val="Body Text"/>
    <w:basedOn w:val="Normal"/>
    <w:link w:val="TextoindependienteCar"/>
    <w:rsid w:val="00282D9D"/>
    <w:pPr>
      <w:spacing w:after="140" w:line="276" w:lineRule="auto"/>
    </w:pPr>
  </w:style>
  <w:style w:type="character" w:styleId="TextoindependienteCar" w:customStyle="1">
    <w:name w:val="Texto independiente Car"/>
    <w:basedOn w:val="Fuentedeprrafopredeter"/>
    <w:link w:val="Textoindependiente"/>
    <w:rsid w:val="00282D9D"/>
    <w:rPr>
      <w:rFonts w:ascii="Arial" w:cs="Arial" w:eastAsia="Arial" w:hAnsi="Arial"/>
      <w:sz w:val="24"/>
      <w:szCs w:val="24"/>
      <w:lang w:bidi="hi-IN" w:eastAsia="zh-CN" w:val="es-VE"/>
    </w:rPr>
  </w:style>
  <w:style w:type="paragraph" w:styleId="LO-normal" w:customStyle="1">
    <w:name w:val="LO-normal"/>
    <w:rsid w:val="00282D9D"/>
    <w:pPr>
      <w:suppressAutoHyphens w:val="1"/>
      <w:spacing w:after="0" w:line="240" w:lineRule="auto"/>
    </w:pPr>
    <w:rPr>
      <w:rFonts w:ascii="Arial" w:cs="Arial" w:eastAsia="Arial" w:hAnsi="Arial"/>
      <w:sz w:val="24"/>
      <w:szCs w:val="24"/>
      <w:lang w:bidi="hi-IN" w:eastAsia="zh-CN" w:val="es-VE"/>
    </w:rPr>
  </w:style>
  <w:style w:type="paragraph" w:styleId="Contenidodelmarco" w:customStyle="1">
    <w:name w:val="Contenido del marco"/>
    <w:basedOn w:val="Normal"/>
    <w:rsid w:val="00282D9D"/>
  </w:style>
  <w:style w:type="paragraph" w:styleId="Contenidodelatabla" w:customStyle="1">
    <w:name w:val="Contenido de la tabla"/>
    <w:basedOn w:val="Normal"/>
    <w:rsid w:val="00282D9D"/>
    <w:pPr>
      <w:suppressLineNumbers w:val="1"/>
    </w:pPr>
  </w:style>
  <w:style w:type="table" w:styleId="TableNormal" w:customStyle="1">
    <w:name w:val="Table Normal"/>
    <w:rsid w:val="00282D9D"/>
    <w:pPr>
      <w:suppressAutoHyphens w:val="1"/>
      <w:spacing w:after="0" w:line="240" w:lineRule="auto"/>
    </w:pPr>
    <w:rPr>
      <w:rFonts w:ascii="Arial" w:cs="Arial" w:eastAsia="Arial" w:hAnsi="Arial"/>
      <w:sz w:val="24"/>
      <w:szCs w:val="24"/>
      <w:lang w:bidi="hi-IN" w:eastAsia="zh-CN" w:val="es-VE"/>
    </w:rPr>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A0561B"/>
    <w:rPr>
      <w:rFonts w:ascii="Arial" w:hAnsi="Arial" w:cstheme="majorBidi" w:eastAsiaTheme="majorEastAsia"/>
      <w:b w:val="1"/>
      <w:bCs w:val="1"/>
      <w:caps w:val="1"/>
      <w:color w:val="cc99ff"/>
      <w:spacing w:val="4"/>
      <w:sz w:val="28"/>
      <w:szCs w:val="28"/>
    </w:rPr>
  </w:style>
  <w:style w:type="character" w:styleId="Ttulo2Car" w:customStyle="1">
    <w:name w:val="Título 2 Car"/>
    <w:basedOn w:val="Fuentedeprrafopredeter"/>
    <w:link w:val="Ttulo2"/>
    <w:uiPriority w:val="9"/>
    <w:rsid w:val="00A0561B"/>
    <w:rPr>
      <w:rFonts w:asciiTheme="majorHAnsi" w:cstheme="majorBidi" w:eastAsiaTheme="majorEastAsia" w:hAnsiTheme="majorHAnsi"/>
      <w:b w:val="1"/>
      <w:bCs w:val="1"/>
      <w:sz w:val="28"/>
      <w:szCs w:val="28"/>
    </w:rPr>
  </w:style>
  <w:style w:type="character" w:styleId="Ttulo3Car" w:customStyle="1">
    <w:name w:val="Título 3 Car"/>
    <w:basedOn w:val="Fuentedeprrafopredeter"/>
    <w:link w:val="Ttulo3"/>
    <w:uiPriority w:val="9"/>
    <w:semiHidden w:val="1"/>
    <w:rsid w:val="00A0561B"/>
    <w:rPr>
      <w:rFonts w:asciiTheme="majorHAnsi" w:cstheme="majorBidi" w:eastAsiaTheme="majorEastAsia" w:hAnsiTheme="majorHAnsi"/>
      <w:spacing w:val="4"/>
      <w:sz w:val="24"/>
      <w:szCs w:val="24"/>
    </w:rPr>
  </w:style>
  <w:style w:type="character" w:styleId="Ttulo4Car" w:customStyle="1">
    <w:name w:val="Título 4 Car"/>
    <w:basedOn w:val="Fuentedeprrafopredeter"/>
    <w:link w:val="Ttulo4"/>
    <w:uiPriority w:val="9"/>
    <w:semiHidden w:val="1"/>
    <w:rsid w:val="00A0561B"/>
    <w:rPr>
      <w:rFonts w:asciiTheme="majorHAnsi" w:cstheme="majorBidi" w:eastAsiaTheme="majorEastAsia" w:hAnsiTheme="majorHAnsi"/>
      <w:i w:val="1"/>
      <w:iCs w:val="1"/>
      <w:sz w:val="24"/>
      <w:szCs w:val="24"/>
    </w:rPr>
  </w:style>
  <w:style w:type="character" w:styleId="Ttulo5Car" w:customStyle="1">
    <w:name w:val="Título 5 Car"/>
    <w:basedOn w:val="Fuentedeprrafopredeter"/>
    <w:link w:val="Ttulo5"/>
    <w:uiPriority w:val="9"/>
    <w:semiHidden w:val="1"/>
    <w:rsid w:val="00A0561B"/>
    <w:rPr>
      <w:rFonts w:asciiTheme="majorHAnsi" w:cstheme="majorBidi" w:eastAsiaTheme="majorEastAsia" w:hAnsiTheme="majorHAnsi"/>
      <w:b w:val="1"/>
      <w:bCs w:val="1"/>
    </w:rPr>
  </w:style>
  <w:style w:type="character" w:styleId="Ttulo6Car" w:customStyle="1">
    <w:name w:val="Título 6 Car"/>
    <w:basedOn w:val="Fuentedeprrafopredeter"/>
    <w:link w:val="Ttulo6"/>
    <w:uiPriority w:val="9"/>
    <w:semiHidden w:val="1"/>
    <w:rsid w:val="00A0561B"/>
    <w:rPr>
      <w:rFonts w:asciiTheme="majorHAnsi" w:cstheme="majorBidi" w:eastAsiaTheme="majorEastAsia" w:hAnsiTheme="majorHAnsi"/>
      <w:b w:val="1"/>
      <w:bCs w:val="1"/>
      <w:i w:val="1"/>
      <w:iCs w:val="1"/>
    </w:rPr>
  </w:style>
  <w:style w:type="character" w:styleId="Ttulo7Car" w:customStyle="1">
    <w:name w:val="Título 7 Car"/>
    <w:basedOn w:val="Fuentedeprrafopredeter"/>
    <w:link w:val="Ttulo7"/>
    <w:uiPriority w:val="9"/>
    <w:semiHidden w:val="1"/>
    <w:rsid w:val="00A0561B"/>
    <w:rPr>
      <w:i w:val="1"/>
      <w:iCs w:val="1"/>
    </w:rPr>
  </w:style>
  <w:style w:type="character" w:styleId="Ttulo8Car" w:customStyle="1">
    <w:name w:val="Título 8 Car"/>
    <w:basedOn w:val="Fuentedeprrafopredeter"/>
    <w:link w:val="Ttulo8"/>
    <w:uiPriority w:val="9"/>
    <w:semiHidden w:val="1"/>
    <w:rsid w:val="00A0561B"/>
    <w:rPr>
      <w:b w:val="1"/>
      <w:bCs w:val="1"/>
    </w:rPr>
  </w:style>
  <w:style w:type="character" w:styleId="Ttulo9Car" w:customStyle="1">
    <w:name w:val="Título 9 Car"/>
    <w:basedOn w:val="Fuentedeprrafopredeter"/>
    <w:link w:val="Ttulo9"/>
    <w:uiPriority w:val="9"/>
    <w:semiHidden w:val="1"/>
    <w:rsid w:val="00A0561B"/>
    <w:rPr>
      <w:i w:val="1"/>
      <w:iCs w:val="1"/>
    </w:rPr>
  </w:style>
  <w:style w:type="paragraph" w:styleId="Descripcin">
    <w:name w:val="caption"/>
    <w:basedOn w:val="Normal"/>
    <w:next w:val="Normal"/>
    <w:uiPriority w:val="35"/>
    <w:semiHidden w:val="1"/>
    <w:unhideWhenUsed w:val="1"/>
    <w:qFormat w:val="1"/>
    <w:rsid w:val="00A0561B"/>
    <w:rPr>
      <w:b w:val="1"/>
      <w:bCs w:val="1"/>
      <w:sz w:val="18"/>
      <w:szCs w:val="18"/>
    </w:rPr>
  </w:style>
  <w:style w:type="paragraph" w:styleId="Ttulo">
    <w:name w:val="Title"/>
    <w:basedOn w:val="Normal"/>
    <w:next w:val="Normal"/>
    <w:link w:val="TtuloCar"/>
    <w:uiPriority w:val="10"/>
    <w:qFormat w:val="1"/>
    <w:rsid w:val="00A0561B"/>
    <w:pPr>
      <w:spacing w:after="0" w:line="240" w:lineRule="auto"/>
      <w:contextualSpacing w:val="1"/>
      <w:jc w:val="center"/>
    </w:pPr>
    <w:rPr>
      <w:rFonts w:asciiTheme="majorHAnsi" w:cstheme="majorBidi" w:eastAsiaTheme="majorEastAsia" w:hAnsiTheme="majorHAnsi"/>
      <w:b w:val="1"/>
      <w:bCs w:val="1"/>
      <w:spacing w:val="-7"/>
      <w:sz w:val="48"/>
      <w:szCs w:val="48"/>
    </w:rPr>
  </w:style>
  <w:style w:type="character" w:styleId="TtuloCar" w:customStyle="1">
    <w:name w:val="Título Car"/>
    <w:basedOn w:val="Fuentedeprrafopredeter"/>
    <w:link w:val="Ttulo"/>
    <w:uiPriority w:val="10"/>
    <w:rsid w:val="00A0561B"/>
    <w:rPr>
      <w:rFonts w:asciiTheme="majorHAnsi" w:cstheme="majorBidi" w:eastAsiaTheme="majorEastAsia" w:hAnsiTheme="majorHAnsi"/>
      <w:b w:val="1"/>
      <w:bCs w:val="1"/>
      <w:spacing w:val="-7"/>
      <w:sz w:val="48"/>
      <w:szCs w:val="48"/>
    </w:rPr>
  </w:style>
  <w:style w:type="paragraph" w:styleId="Subttulo">
    <w:name w:val="Subtitle"/>
    <w:basedOn w:val="Normal"/>
    <w:next w:val="Normal"/>
    <w:link w:val="SubttuloCar"/>
    <w:uiPriority w:val="11"/>
    <w:qFormat w:val="1"/>
    <w:rsid w:val="00A0561B"/>
    <w:pPr>
      <w:numPr>
        <w:ilvl w:val="1"/>
      </w:numPr>
      <w:spacing w:after="240"/>
      <w:jc w:val="center"/>
    </w:pPr>
    <w:rPr>
      <w:rFonts w:asciiTheme="majorHAnsi" w:cstheme="majorBidi" w:eastAsiaTheme="majorEastAsia" w:hAnsiTheme="majorHAnsi"/>
      <w:sz w:val="24"/>
      <w:szCs w:val="24"/>
    </w:rPr>
  </w:style>
  <w:style w:type="character" w:styleId="SubttuloCar" w:customStyle="1">
    <w:name w:val="Subtítulo Car"/>
    <w:basedOn w:val="Fuentedeprrafopredeter"/>
    <w:link w:val="Subttulo"/>
    <w:uiPriority w:val="11"/>
    <w:rsid w:val="00A0561B"/>
    <w:rPr>
      <w:rFonts w:asciiTheme="majorHAnsi" w:cstheme="majorBidi" w:eastAsiaTheme="majorEastAsia" w:hAnsiTheme="majorHAnsi"/>
      <w:sz w:val="24"/>
      <w:szCs w:val="24"/>
    </w:rPr>
  </w:style>
  <w:style w:type="character" w:styleId="Textoennegrita">
    <w:name w:val="Strong"/>
    <w:basedOn w:val="Fuentedeprrafopredeter"/>
    <w:uiPriority w:val="22"/>
    <w:qFormat w:val="1"/>
    <w:rsid w:val="00A0561B"/>
    <w:rPr>
      <w:b w:val="1"/>
      <w:bCs w:val="1"/>
      <w:color w:val="auto"/>
    </w:rPr>
  </w:style>
  <w:style w:type="character" w:styleId="nfasis">
    <w:name w:val="Emphasis"/>
    <w:basedOn w:val="Fuentedeprrafopredeter"/>
    <w:uiPriority w:val="20"/>
    <w:qFormat w:val="1"/>
    <w:rsid w:val="00A0561B"/>
    <w:rPr>
      <w:i w:val="1"/>
      <w:iCs w:val="1"/>
      <w:color w:val="auto"/>
    </w:rPr>
  </w:style>
  <w:style w:type="paragraph" w:styleId="Sinespaciado">
    <w:name w:val="No Spacing"/>
    <w:uiPriority w:val="1"/>
    <w:qFormat w:val="1"/>
    <w:rsid w:val="00A0561B"/>
    <w:pPr>
      <w:spacing w:after="0" w:line="240" w:lineRule="auto"/>
    </w:pPr>
  </w:style>
  <w:style w:type="paragraph" w:styleId="Cita">
    <w:name w:val="Quote"/>
    <w:basedOn w:val="Normal"/>
    <w:next w:val="Normal"/>
    <w:link w:val="CitaCar"/>
    <w:uiPriority w:val="29"/>
    <w:qFormat w:val="1"/>
    <w:rsid w:val="00A0561B"/>
    <w:pPr>
      <w:spacing w:before="200" w:line="264" w:lineRule="auto"/>
      <w:ind w:left="864" w:right="864"/>
      <w:jc w:val="center"/>
    </w:pPr>
    <w:rPr>
      <w:rFonts w:asciiTheme="majorHAnsi" w:cstheme="majorBidi" w:eastAsiaTheme="majorEastAsia" w:hAnsiTheme="majorHAnsi"/>
      <w:i w:val="1"/>
      <w:iCs w:val="1"/>
      <w:sz w:val="24"/>
      <w:szCs w:val="24"/>
    </w:rPr>
  </w:style>
  <w:style w:type="character" w:styleId="CitaCar" w:customStyle="1">
    <w:name w:val="Cita Car"/>
    <w:basedOn w:val="Fuentedeprrafopredeter"/>
    <w:link w:val="Cita"/>
    <w:uiPriority w:val="29"/>
    <w:rsid w:val="00A0561B"/>
    <w:rPr>
      <w:rFonts w:asciiTheme="majorHAnsi" w:cstheme="majorBidi" w:eastAsiaTheme="majorEastAsia" w:hAnsiTheme="majorHAnsi"/>
      <w:i w:val="1"/>
      <w:iCs w:val="1"/>
      <w:sz w:val="24"/>
      <w:szCs w:val="24"/>
    </w:rPr>
  </w:style>
  <w:style w:type="paragraph" w:styleId="Citadestacada">
    <w:name w:val="Intense Quote"/>
    <w:basedOn w:val="Normal"/>
    <w:next w:val="Normal"/>
    <w:link w:val="CitadestacadaCar"/>
    <w:uiPriority w:val="30"/>
    <w:qFormat w:val="1"/>
    <w:rsid w:val="00A0561B"/>
    <w:pPr>
      <w:spacing w:after="240" w:before="100" w:beforeAutospacing="1"/>
      <w:ind w:left="936" w:right="936"/>
      <w:jc w:val="center"/>
    </w:pPr>
    <w:rPr>
      <w:rFonts w:asciiTheme="majorHAnsi" w:cstheme="majorBidi" w:eastAsiaTheme="majorEastAsia" w:hAnsiTheme="majorHAnsi"/>
      <w:sz w:val="26"/>
      <w:szCs w:val="26"/>
    </w:rPr>
  </w:style>
  <w:style w:type="character" w:styleId="CitadestacadaCar" w:customStyle="1">
    <w:name w:val="Cita destacada Car"/>
    <w:basedOn w:val="Fuentedeprrafopredeter"/>
    <w:link w:val="Citadestacada"/>
    <w:uiPriority w:val="30"/>
    <w:rsid w:val="00A0561B"/>
    <w:rPr>
      <w:rFonts w:asciiTheme="majorHAnsi" w:cstheme="majorBidi" w:eastAsiaTheme="majorEastAsia" w:hAnsiTheme="majorHAnsi"/>
      <w:sz w:val="26"/>
      <w:szCs w:val="26"/>
    </w:rPr>
  </w:style>
  <w:style w:type="character" w:styleId="nfasissutil">
    <w:name w:val="Subtle Emphasis"/>
    <w:basedOn w:val="Fuentedeprrafopredeter"/>
    <w:uiPriority w:val="19"/>
    <w:qFormat w:val="1"/>
    <w:rsid w:val="00A0561B"/>
    <w:rPr>
      <w:i w:val="1"/>
      <w:iCs w:val="1"/>
      <w:color w:val="auto"/>
    </w:rPr>
  </w:style>
  <w:style w:type="character" w:styleId="nfasisintenso">
    <w:name w:val="Intense Emphasis"/>
    <w:basedOn w:val="Fuentedeprrafopredeter"/>
    <w:uiPriority w:val="21"/>
    <w:qFormat w:val="1"/>
    <w:rsid w:val="00A0561B"/>
    <w:rPr>
      <w:b w:val="1"/>
      <w:bCs w:val="1"/>
      <w:i w:val="1"/>
      <w:iCs w:val="1"/>
      <w:color w:val="auto"/>
    </w:rPr>
  </w:style>
  <w:style w:type="character" w:styleId="Referenciasutil">
    <w:name w:val="Subtle Reference"/>
    <w:basedOn w:val="Fuentedeprrafopredeter"/>
    <w:uiPriority w:val="31"/>
    <w:qFormat w:val="1"/>
    <w:rsid w:val="00A0561B"/>
    <w:rPr>
      <w:smallCaps w:val="1"/>
      <w:color w:val="auto"/>
      <w:u w:color="7f7f7f" w:themeColor="text1" w:themeTint="000080" w:val="single"/>
    </w:rPr>
  </w:style>
  <w:style w:type="character" w:styleId="Referenciaintensa">
    <w:name w:val="Intense Reference"/>
    <w:basedOn w:val="Fuentedeprrafopredeter"/>
    <w:uiPriority w:val="32"/>
    <w:qFormat w:val="1"/>
    <w:rsid w:val="00A0561B"/>
    <w:rPr>
      <w:b w:val="1"/>
      <w:bCs w:val="1"/>
      <w:smallCaps w:val="1"/>
      <w:color w:val="auto"/>
      <w:u w:val="single"/>
    </w:rPr>
  </w:style>
  <w:style w:type="character" w:styleId="Ttulodellibro">
    <w:name w:val="Book Title"/>
    <w:basedOn w:val="Fuentedeprrafopredeter"/>
    <w:uiPriority w:val="33"/>
    <w:qFormat w:val="1"/>
    <w:rsid w:val="00A0561B"/>
    <w:rPr>
      <w:b w:val="1"/>
      <w:bCs w:val="1"/>
      <w:smallCaps w:val="1"/>
      <w:color w:val="auto"/>
    </w:rPr>
  </w:style>
  <w:style w:type="paragraph" w:styleId="TtuloTDC">
    <w:name w:val="TOC Heading"/>
    <w:basedOn w:val="Ttulo1"/>
    <w:next w:val="Normal"/>
    <w:link w:val="TtuloTDCCar"/>
    <w:uiPriority w:val="39"/>
    <w:unhideWhenUsed w:val="1"/>
    <w:qFormat w:val="1"/>
    <w:rsid w:val="00A0561B"/>
    <w:pPr>
      <w:outlineLvl w:val="9"/>
    </w:pPr>
  </w:style>
  <w:style w:type="paragraph" w:styleId="Estilo1" w:customStyle="1">
    <w:name w:val="Estilo1"/>
    <w:basedOn w:val="TtuloTDC"/>
    <w:link w:val="Estilo1Car"/>
    <w:qFormat w:val="1"/>
    <w:rsid w:val="00A0561B"/>
  </w:style>
  <w:style w:type="paragraph" w:styleId="TDC1">
    <w:name w:val="toc 1"/>
    <w:basedOn w:val="Normal"/>
    <w:next w:val="Normal"/>
    <w:autoRedefine w:val="1"/>
    <w:uiPriority w:val="39"/>
    <w:unhideWhenUsed w:val="1"/>
    <w:rsid w:val="00A0561B"/>
    <w:pPr>
      <w:spacing w:after="100"/>
    </w:pPr>
  </w:style>
  <w:style w:type="character" w:styleId="TtuloTDCCar" w:customStyle="1">
    <w:name w:val="Título TDC Car"/>
    <w:basedOn w:val="Ttulo1Car"/>
    <w:link w:val="TtuloTDC"/>
    <w:uiPriority w:val="39"/>
    <w:rsid w:val="00A0561B"/>
    <w:rPr>
      <w:rFonts w:ascii="Arial" w:hAnsi="Arial" w:cstheme="majorBidi" w:eastAsiaTheme="majorEastAsia"/>
      <w:b w:val="1"/>
      <w:bCs w:val="1"/>
      <w:caps w:val="1"/>
      <w:color w:val="cc99ff"/>
      <w:spacing w:val="4"/>
      <w:sz w:val="28"/>
      <w:szCs w:val="28"/>
    </w:rPr>
  </w:style>
  <w:style w:type="character" w:styleId="Estilo1Car" w:customStyle="1">
    <w:name w:val="Estilo1 Car"/>
    <w:basedOn w:val="TtuloTDCCar"/>
    <w:link w:val="Estilo1"/>
    <w:rsid w:val="00A0561B"/>
    <w:rPr>
      <w:rFonts w:ascii="Arial" w:hAnsi="Arial" w:cstheme="majorBidi" w:eastAsiaTheme="majorEastAsia"/>
      <w:b w:val="1"/>
      <w:bCs w:val="1"/>
      <w:caps w:val="1"/>
      <w:color w:val="cc99ff"/>
      <w:spacing w:val="4"/>
      <w:sz w:val="28"/>
      <w:szCs w:val="28"/>
    </w:rPr>
  </w:style>
  <w:style w:type="character" w:styleId="Hipervnculo">
    <w:name w:val="Hyperlink"/>
    <w:basedOn w:val="Fuentedeprrafopredeter"/>
    <w:uiPriority w:val="99"/>
    <w:unhideWhenUsed w:val="1"/>
    <w:rsid w:val="00A0561B"/>
    <w:rPr>
      <w:color w:val="0563c1" w:themeColor="hyperlink"/>
      <w:u w:val="single"/>
    </w:rPr>
  </w:style>
  <w:style w:type="paragraph" w:styleId="TDC2">
    <w:name w:val="toc 2"/>
    <w:basedOn w:val="Normal"/>
    <w:next w:val="Normal"/>
    <w:autoRedefine w:val="1"/>
    <w:uiPriority w:val="39"/>
    <w:unhideWhenUsed w:val="1"/>
    <w:rsid w:val="00FE3264"/>
    <w:pPr>
      <w:spacing w:after="100" w:line="259" w:lineRule="auto"/>
      <w:ind w:left="220"/>
      <w:jc w:val="left"/>
    </w:pPr>
    <w:rPr>
      <w:rFonts w:cs="Times New Roman"/>
      <w:lang w:eastAsia="es-PE"/>
    </w:rPr>
  </w:style>
  <w:style w:type="paragraph" w:styleId="TDC3">
    <w:name w:val="toc 3"/>
    <w:basedOn w:val="Normal"/>
    <w:next w:val="Normal"/>
    <w:autoRedefine w:val="1"/>
    <w:uiPriority w:val="39"/>
    <w:unhideWhenUsed w:val="1"/>
    <w:rsid w:val="00FE3264"/>
    <w:pPr>
      <w:spacing w:after="100" w:line="259" w:lineRule="auto"/>
      <w:ind w:left="440"/>
      <w:jc w:val="left"/>
    </w:pPr>
    <w:rPr>
      <w:rFonts w:cs="Times New Roman"/>
      <w:lang w:eastAsia="es-PE"/>
    </w:rPr>
  </w:style>
  <w:style w:type="paragraph" w:styleId="Prrafodelista">
    <w:name w:val="List Paragraph"/>
    <w:basedOn w:val="Normal"/>
    <w:uiPriority w:val="34"/>
    <w:qFormat w:val="1"/>
    <w:rsid w:val="00237A38"/>
    <w:pPr>
      <w:ind w:left="720"/>
      <w:contextualSpacing w:val="1"/>
    </w:pPr>
  </w:style>
  <w:style w:type="paragraph" w:styleId="Subtitle">
    <w:name w:val="Subtitle"/>
    <w:basedOn w:val="Normal"/>
    <w:next w:val="Normal"/>
    <w:pPr>
      <w:spacing w:after="240" w:lineRule="auto"/>
      <w:jc w:val="center"/>
    </w:pPr>
    <w:rPr>
      <w:rFonts w:ascii="Calibri" w:cs="Calibri" w:eastAsia="Calibri" w:hAnsi="Calibri"/>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ndina.pe/agencia/noticia-coronavirus-aplicacion-movil-permitira-monitorear-poblacion-riesgo-loreto-794981.asp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ndina.pe/agencia/interactivo-casos-coronavirus-a-escala-nacional-487.aspx" TargetMode="External"/><Relationship Id="rId8" Type="http://schemas.openxmlformats.org/officeDocument/2006/relationships/hyperlink" Target="https://iapp.org/news/a/algunas-aplicaciones-que-estan-siendo-utilizadas-en-america-latina-para-tratar-de-controlar-la-propagacion-del-covid-1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SemiBold-regular.ttf"/><Relationship Id="rId2" Type="http://schemas.openxmlformats.org/officeDocument/2006/relationships/font" Target="fonts/NunitoSemiBold-bold.ttf"/><Relationship Id="rId3" Type="http://schemas.openxmlformats.org/officeDocument/2006/relationships/font" Target="fonts/NunitoSemiBold-italic.ttf"/><Relationship Id="rId4" Type="http://schemas.openxmlformats.org/officeDocument/2006/relationships/font" Target="fonts/NunitoSemiBold-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EG2tEI72QHjgvhmUBm1UQXJ9Aw==">AMUW2mWmpKpcJm4ko92rqGCekAyTK8gP/gYYKYWY8+1uaiK3pHKFNjJyjkDT60fsi4Cfy8VFceNv4Wn2sUyLdnA6N5A6CBERUF/57CwAE9fiYC+d1RmZjQ1BBCAuNUPBT6aXWN2X0Of8pyYsp50iUbDcVmjUIZ3VACdjnCR8yJvSrKb2GPoJzUV5sbQH+O4jQAWUoxgYZkMG0wIADX6aNXI/Er1nGYiNo/tpP2IN8rjV/O//57TVfFwg6STSNdwvh/Hx5ZOThQqX4vzOykl0kw+p1OYBXwESXTQn5w6byWNfurNp9O5+fr0/9nbe9J4Rlz6TrRBG6R8/WkVvi4O7FoFVFiT/4+DQfm5ICATRavuWbmjowitMCdK8CdaxWvYHZLYLzZDUyZX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2020-09-01T22:55:00Z</dcterms:created>
  <dc:creator>Vanessa Quiroga Tantachuco</dc:creator>
</cp:coreProperties>
</file>