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EC4" w:rsidRDefault="003231ED">
      <w:r>
        <w:rPr>
          <w:rFonts w:hint="eastAsia"/>
        </w:rPr>
        <w:t>五子棋的棋盘大小是15*15</w:t>
      </w:r>
      <w:r w:rsidR="005E33E1">
        <w:rPr>
          <w:rFonts w:hint="eastAsia"/>
        </w:rPr>
        <w:t>，网上有一些五子棋的现成算法，</w:t>
      </w:r>
      <w:commentRangeStart w:id="0"/>
      <w:r w:rsidR="005E33E1">
        <w:rPr>
          <w:rFonts w:hint="eastAsia"/>
        </w:rPr>
        <w:t>我尽量在完成我的算法初稿之前避免参考网上的算法，以免影响自身思路</w:t>
      </w:r>
      <w:commentRangeEnd w:id="0"/>
      <w:r w:rsidR="00AD47D1">
        <w:rPr>
          <w:rStyle w:val="a7"/>
        </w:rPr>
        <w:commentReference w:id="0"/>
      </w:r>
      <w:r w:rsidR="005E33E1">
        <w:rPr>
          <w:rFonts w:hint="eastAsia"/>
        </w:rPr>
        <w:t>，</w:t>
      </w:r>
      <w:r w:rsidR="00C5710D">
        <w:rPr>
          <w:rFonts w:hint="eastAsia"/>
        </w:rPr>
        <w:t>代码由于还没有全部完成，因此先写下</w:t>
      </w:r>
      <w:r w:rsidR="005E33E1">
        <w:rPr>
          <w:rFonts w:hint="eastAsia"/>
        </w:rPr>
        <w:t>我的具体算法设计思路：</w:t>
      </w:r>
    </w:p>
    <w:p w:rsidR="005E33E1" w:rsidRDefault="005E33E1"/>
    <w:p w:rsidR="005E33E1" w:rsidRDefault="005E33E1">
      <w:r>
        <w:rPr>
          <w:rFonts w:hint="eastAsia"/>
        </w:rPr>
        <w:t>我设计五子棋算法整体的思路是：优先考虑防守，在防守较为完善的情况下再考虑进攻，因此先将防守与进攻分别考虑，然后再进行整合</w:t>
      </w:r>
    </w:p>
    <w:p w:rsidR="005E33E1" w:rsidRDefault="005E33E1" w:rsidP="005E33E1">
      <w:pPr>
        <w:pStyle w:val="a5"/>
        <w:numPr>
          <w:ilvl w:val="0"/>
          <w:numId w:val="1"/>
        </w:numPr>
        <w:ind w:firstLineChars="0"/>
      </w:pPr>
      <w:r>
        <w:rPr>
          <w:rFonts w:hint="eastAsia"/>
        </w:rPr>
        <w:t>因此首先考虑防守的算法</w:t>
      </w:r>
    </w:p>
    <w:p w:rsidR="005E33E1" w:rsidRDefault="005E33E1" w:rsidP="005E33E1">
      <w:pPr>
        <w:pStyle w:val="a5"/>
        <w:ind w:left="360" w:firstLineChars="0" w:firstLine="0"/>
      </w:pPr>
      <w:commentRangeStart w:id="1"/>
      <w:r>
        <w:rPr>
          <w:rFonts w:hint="eastAsia"/>
        </w:rPr>
        <w:t>第一步没有什么悬念，如果执先手则走中央点，如果执后手则根据对手所下进行判断</w:t>
      </w:r>
      <w:commentRangeEnd w:id="1"/>
      <w:r w:rsidR="00AD47D1">
        <w:rPr>
          <w:rStyle w:val="a7"/>
        </w:rPr>
        <w:commentReference w:id="1"/>
      </w:r>
      <w:r>
        <w:rPr>
          <w:rFonts w:hint="eastAsia"/>
        </w:rPr>
        <w:t>。</w:t>
      </w:r>
    </w:p>
    <w:p w:rsidR="005E33E1" w:rsidRDefault="005E33E1" w:rsidP="005E33E1">
      <w:pPr>
        <w:pStyle w:val="a5"/>
        <w:ind w:left="360" w:firstLineChars="0" w:firstLine="0"/>
      </w:pPr>
      <w:r>
        <w:rPr>
          <w:rFonts w:hint="eastAsia"/>
        </w:rPr>
        <w:t>根据我从前下五子棋的经验，</w:t>
      </w:r>
      <w:r w:rsidR="009D47D9">
        <w:rPr>
          <w:rFonts w:hint="eastAsia"/>
        </w:rPr>
        <w:t>接下来我会尽量列举在防守的过程中会遇到的各种情况</w:t>
      </w:r>
      <w:r>
        <w:rPr>
          <w:rFonts w:hint="eastAsia"/>
        </w:rPr>
        <w:t>（此处假设我方为红色，蓝方为白色）</w:t>
      </w:r>
    </w:p>
    <w:p w:rsidR="008E5C90" w:rsidRDefault="008E5C90" w:rsidP="005E33E1">
      <w:pPr>
        <w:pStyle w:val="a5"/>
        <w:ind w:left="360" w:firstLineChars="0" w:firstLine="0"/>
      </w:pPr>
      <w:r>
        <w:rPr>
          <w:rFonts w:hint="eastAsia"/>
        </w:rPr>
        <w:t>以下（1）（2）（3）为被动防守的类型，如果不进行防守会导致直接失败</w:t>
      </w:r>
    </w:p>
    <w:p w:rsidR="005E33E1" w:rsidRDefault="005E33E1" w:rsidP="005E33E1">
      <w:pPr>
        <w:pStyle w:val="a5"/>
        <w:numPr>
          <w:ilvl w:val="0"/>
          <w:numId w:val="2"/>
        </w:numPr>
        <w:ind w:firstLineChars="0"/>
      </w:pPr>
      <w:commentRangeStart w:id="2"/>
      <w:r>
        <w:rPr>
          <w:rFonts w:hint="eastAsia"/>
        </w:rPr>
        <w:t>首先考虑最简单的情况，3子成一线，此时在3子的末端进行落子</w:t>
      </w:r>
      <w:commentRangeEnd w:id="2"/>
      <w:r w:rsidR="00AD47D1">
        <w:rPr>
          <w:rStyle w:val="a7"/>
        </w:rPr>
        <w:commentReference w:id="2"/>
      </w:r>
    </w:p>
    <w:p w:rsidR="005E33E1" w:rsidRDefault="005E33E1" w:rsidP="005E33E1">
      <w:pPr>
        <w:ind w:left="1134"/>
      </w:pPr>
      <w:r>
        <w:rPr>
          <w:noProof/>
        </w:rPr>
        <w:drawing>
          <wp:inline distT="0" distB="0" distL="0" distR="0" wp14:anchorId="37829EDC" wp14:editId="4AE9CD2D">
            <wp:extent cx="2409825" cy="2009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2009775"/>
                    </a:xfrm>
                    <a:prstGeom prst="rect">
                      <a:avLst/>
                    </a:prstGeom>
                  </pic:spPr>
                </pic:pic>
              </a:graphicData>
            </a:graphic>
          </wp:inline>
        </w:drawing>
      </w:r>
      <w:r w:rsidR="009D47D9">
        <w:rPr>
          <w:noProof/>
        </w:rPr>
        <w:drawing>
          <wp:inline distT="0" distB="0" distL="0" distR="0" wp14:anchorId="57DA4252" wp14:editId="0ECA94F0">
            <wp:extent cx="1400175" cy="2247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175" cy="2247900"/>
                    </a:xfrm>
                    <a:prstGeom prst="rect">
                      <a:avLst/>
                    </a:prstGeom>
                  </pic:spPr>
                </pic:pic>
              </a:graphicData>
            </a:graphic>
          </wp:inline>
        </w:drawing>
      </w:r>
    </w:p>
    <w:p w:rsidR="009D47D9" w:rsidRDefault="009D47D9" w:rsidP="005E33E1">
      <w:pPr>
        <w:ind w:left="1134"/>
      </w:pPr>
      <w:r>
        <w:rPr>
          <w:rFonts w:hint="eastAsia"/>
        </w:rPr>
        <w:t>(2)在这种情况下需要检测来自两条路的棋子</w:t>
      </w:r>
    </w:p>
    <w:p w:rsidR="009D47D9" w:rsidRPr="009D47D9" w:rsidRDefault="009D47D9" w:rsidP="005E33E1">
      <w:pPr>
        <w:ind w:left="1134"/>
      </w:pPr>
      <w:r>
        <w:rPr>
          <w:noProof/>
        </w:rPr>
        <w:lastRenderedPageBreak/>
        <w:drawing>
          <wp:inline distT="0" distB="0" distL="0" distR="0" wp14:anchorId="06197EC5" wp14:editId="5D71C8D2">
            <wp:extent cx="3867150" cy="1943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1943100"/>
                    </a:xfrm>
                    <a:prstGeom prst="rect">
                      <a:avLst/>
                    </a:prstGeom>
                  </pic:spPr>
                </pic:pic>
              </a:graphicData>
            </a:graphic>
          </wp:inline>
        </w:drawing>
      </w:r>
    </w:p>
    <w:p w:rsidR="005E33E1" w:rsidRDefault="009D47D9" w:rsidP="005E33E1">
      <w:pPr>
        <w:pStyle w:val="a5"/>
        <w:ind w:left="360" w:firstLineChars="0" w:firstLine="0"/>
      </w:pPr>
      <w:commentRangeStart w:id="3"/>
      <w:r>
        <w:rPr>
          <w:rFonts w:hint="eastAsia"/>
        </w:rPr>
        <w:t>具体实现方法是，在某一条路上检测到两个棋子连续排列时立即检测其两个末端剩余的2*7=14个方向上的棋子，如果发现在某个方向上合计达到2个棋子，则在该末端进行落子</w:t>
      </w:r>
      <w:commentRangeEnd w:id="3"/>
      <w:r w:rsidR="00AD47D1">
        <w:rPr>
          <w:rStyle w:val="a7"/>
        </w:rPr>
        <w:commentReference w:id="3"/>
      </w:r>
    </w:p>
    <w:p w:rsidR="009D47D9" w:rsidRDefault="009D47D9" w:rsidP="005E33E1">
      <w:pPr>
        <w:pStyle w:val="a5"/>
        <w:ind w:left="360" w:firstLineChars="0" w:firstLine="0"/>
      </w:pPr>
      <w:r>
        <w:rPr>
          <w:rFonts w:hint="eastAsia"/>
        </w:rPr>
        <w:t>(3)：这种情况是对(</w:t>
      </w:r>
      <w:r>
        <w:t>2</w:t>
      </w:r>
      <w:r>
        <w:rPr>
          <w:rFonts w:hint="eastAsia"/>
        </w:rPr>
        <w:t>)情况的进一步升级与完善</w:t>
      </w:r>
    </w:p>
    <w:p w:rsidR="009D47D9" w:rsidRDefault="009D47D9" w:rsidP="005E33E1">
      <w:pPr>
        <w:pStyle w:val="a5"/>
        <w:ind w:left="360" w:firstLineChars="0" w:firstLine="0"/>
      </w:pPr>
      <w:r>
        <w:rPr>
          <w:noProof/>
        </w:rPr>
        <w:drawing>
          <wp:inline distT="0" distB="0" distL="0" distR="0" wp14:anchorId="42FFA4B9" wp14:editId="174354D3">
            <wp:extent cx="1933575" cy="1905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905000"/>
                    </a:xfrm>
                    <a:prstGeom prst="rect">
                      <a:avLst/>
                    </a:prstGeom>
                  </pic:spPr>
                </pic:pic>
              </a:graphicData>
            </a:graphic>
          </wp:inline>
        </w:drawing>
      </w:r>
      <w:r w:rsidR="008E5C90">
        <w:rPr>
          <w:noProof/>
        </w:rPr>
        <w:drawing>
          <wp:inline distT="0" distB="0" distL="0" distR="0" wp14:anchorId="7B01F600" wp14:editId="4B5157E2">
            <wp:extent cx="2800350" cy="25241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2524125"/>
                    </a:xfrm>
                    <a:prstGeom prst="rect">
                      <a:avLst/>
                    </a:prstGeom>
                  </pic:spPr>
                </pic:pic>
              </a:graphicData>
            </a:graphic>
          </wp:inline>
        </w:drawing>
      </w:r>
    </w:p>
    <w:p w:rsidR="009D47D9" w:rsidRDefault="009D47D9" w:rsidP="005E33E1">
      <w:pPr>
        <w:pStyle w:val="a5"/>
        <w:ind w:left="360" w:firstLineChars="0" w:firstLine="0"/>
      </w:pPr>
      <w:commentRangeStart w:id="4"/>
      <w:r>
        <w:rPr>
          <w:rFonts w:hint="eastAsia"/>
        </w:rPr>
        <w:t>在这种情况下，如果按照(2</w:t>
      </w:r>
      <w:r>
        <w:t>)</w:t>
      </w:r>
      <w:r>
        <w:rPr>
          <w:rFonts w:hint="eastAsia"/>
        </w:rPr>
        <w:t>中的规则进行判断，就会毫无悬念地漏掉中间的位置，因此除了需要检测相邻2个棋子之外，还要对于不相邻的棋子进行检测，改进的方法是如果检测到对方两个相隔一个空位的棋子，就在这个空位的2*3=6个方向上检测</w:t>
      </w:r>
      <w:r w:rsidR="008E5C90">
        <w:rPr>
          <w:rFonts w:hint="eastAsia"/>
        </w:rPr>
        <w:t>是否有两个或者两个以上连续或者不连续的棋子会有形成十字的潜在可能性，就将这个中间的空位补上。</w:t>
      </w:r>
      <w:commentRangeEnd w:id="4"/>
      <w:r w:rsidR="00AD47D1">
        <w:rPr>
          <w:rStyle w:val="a7"/>
        </w:rPr>
        <w:commentReference w:id="4"/>
      </w:r>
    </w:p>
    <w:p w:rsidR="008E5C90" w:rsidRDefault="008E5C90" w:rsidP="005E33E1">
      <w:pPr>
        <w:pStyle w:val="a5"/>
        <w:ind w:left="360" w:firstLineChars="0" w:firstLine="0"/>
      </w:pPr>
    </w:p>
    <w:p w:rsidR="008E5C90" w:rsidRDefault="008E5C90" w:rsidP="005E33E1">
      <w:pPr>
        <w:pStyle w:val="a5"/>
        <w:ind w:left="360" w:firstLineChars="0" w:firstLine="0"/>
      </w:pPr>
    </w:p>
    <w:p w:rsidR="008E5C90" w:rsidRDefault="008E5C90" w:rsidP="005E33E1">
      <w:pPr>
        <w:pStyle w:val="a5"/>
        <w:ind w:left="360" w:firstLineChars="0" w:firstLine="0"/>
      </w:pPr>
      <w:r>
        <w:rPr>
          <w:rFonts w:hint="eastAsia"/>
        </w:rPr>
        <w:lastRenderedPageBreak/>
        <w:t>接下来的几种是主动防守的类型，主要目标就是防止对手对我方形成以上3种被动防守的类型</w:t>
      </w:r>
    </w:p>
    <w:p w:rsidR="008E5C90" w:rsidRDefault="008E5C90" w:rsidP="00152593">
      <w:pPr>
        <w:pStyle w:val="a5"/>
        <w:numPr>
          <w:ilvl w:val="0"/>
          <w:numId w:val="3"/>
        </w:numPr>
        <w:ind w:firstLineChars="0"/>
        <w:rPr>
          <w:noProof/>
        </w:rPr>
      </w:pPr>
      <w:r>
        <w:rPr>
          <w:noProof/>
        </w:rPr>
        <w:drawing>
          <wp:inline distT="0" distB="0" distL="0" distR="0" wp14:anchorId="622F52E6" wp14:editId="37375587">
            <wp:extent cx="4400550" cy="3886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3886200"/>
                    </a:xfrm>
                    <a:prstGeom prst="rect">
                      <a:avLst/>
                    </a:prstGeom>
                  </pic:spPr>
                </pic:pic>
              </a:graphicData>
            </a:graphic>
          </wp:inline>
        </w:drawing>
      </w:r>
    </w:p>
    <w:p w:rsidR="00152593" w:rsidRDefault="00152593" w:rsidP="00152593">
      <w:pPr>
        <w:pStyle w:val="a5"/>
        <w:ind w:left="720" w:firstLineChars="0" w:firstLine="0"/>
        <w:rPr>
          <w:noProof/>
        </w:rPr>
      </w:pPr>
      <w:commentRangeStart w:id="5"/>
      <w:r>
        <w:rPr>
          <w:rFonts w:hint="eastAsia"/>
          <w:noProof/>
        </w:rPr>
        <w:t>这里又是一个基本的3个棋子形成的主动防守的局面，虽说在3个方向对手均可以发动攻击，但是此时优先的落子处为1和2处，而斜对角方向则不会优先考虑，因为在偏中央区域落子可有效削弱对手发动攻击的能力</w:t>
      </w:r>
      <w:commentRangeEnd w:id="5"/>
      <w:r w:rsidR="00AD47D1">
        <w:rPr>
          <w:rStyle w:val="a7"/>
        </w:rPr>
        <w:commentReference w:id="5"/>
      </w:r>
    </w:p>
    <w:p w:rsidR="00152593" w:rsidRDefault="00ED100A" w:rsidP="00152593">
      <w:pPr>
        <w:pStyle w:val="a5"/>
        <w:ind w:left="720" w:firstLineChars="0" w:firstLine="0"/>
        <w:rPr>
          <w:noProof/>
        </w:rPr>
      </w:pPr>
      <w:r>
        <w:rPr>
          <w:noProof/>
        </w:rPr>
        <w:drawing>
          <wp:inline distT="0" distB="0" distL="0" distR="0" wp14:anchorId="2C7DD73A" wp14:editId="7423AAD7">
            <wp:extent cx="3133725" cy="2676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2676525"/>
                    </a:xfrm>
                    <a:prstGeom prst="rect">
                      <a:avLst/>
                    </a:prstGeom>
                  </pic:spPr>
                </pic:pic>
              </a:graphicData>
            </a:graphic>
          </wp:inline>
        </w:drawing>
      </w:r>
    </w:p>
    <w:p w:rsidR="00ED100A" w:rsidRPr="00ED100A" w:rsidRDefault="00ED100A" w:rsidP="00152593">
      <w:pPr>
        <w:pStyle w:val="a5"/>
        <w:ind w:left="720" w:firstLineChars="0" w:firstLine="0"/>
        <w:rPr>
          <w:noProof/>
        </w:rPr>
      </w:pPr>
      <w:r>
        <w:rPr>
          <w:rFonts w:hint="eastAsia"/>
          <w:noProof/>
        </w:rPr>
        <w:lastRenderedPageBreak/>
        <w:t>同理还有这总情况主动防守时优先在对手棋子的中间落子</w:t>
      </w:r>
    </w:p>
    <w:p w:rsidR="00152593" w:rsidRDefault="00152593" w:rsidP="00152593">
      <w:pPr>
        <w:pStyle w:val="a5"/>
        <w:ind w:left="720" w:firstLineChars="0" w:firstLine="0"/>
        <w:rPr>
          <w:noProof/>
        </w:rPr>
      </w:pPr>
    </w:p>
    <w:p w:rsidR="00152593" w:rsidRPr="008E5C90" w:rsidRDefault="00152593" w:rsidP="00152593">
      <w:pPr>
        <w:pStyle w:val="a5"/>
        <w:ind w:left="720" w:firstLineChars="0" w:firstLine="0"/>
      </w:pPr>
    </w:p>
    <w:p w:rsidR="008E5C90" w:rsidRDefault="008E5C90" w:rsidP="005E33E1">
      <w:pPr>
        <w:pStyle w:val="a5"/>
        <w:ind w:left="360" w:firstLineChars="0" w:firstLine="0"/>
      </w:pPr>
    </w:p>
    <w:p w:rsidR="008E5C90" w:rsidRDefault="008E5C90" w:rsidP="005E33E1">
      <w:pPr>
        <w:pStyle w:val="a5"/>
        <w:ind w:left="360" w:firstLineChars="0" w:firstLine="0"/>
      </w:pPr>
    </w:p>
    <w:p w:rsidR="008E5C90" w:rsidRDefault="008E5C90" w:rsidP="005E33E1">
      <w:pPr>
        <w:pStyle w:val="a5"/>
        <w:ind w:left="360" w:firstLineChars="0" w:firstLine="0"/>
      </w:pPr>
      <w:r>
        <w:rPr>
          <w:rFonts w:hint="eastAsia"/>
        </w:rPr>
        <w:t>我认为单一的防守模式就是以上几种基本类型了，在五子棋中的防守本质上就是涉及到以上3种类型防守的综合运用，其中必定会遇到复合情况，需要根据具体局势进行判断进行哪一种防守，目前的思路是对防守的必要性大小进行赋予权值，进而判断应该在何处进行防守</w:t>
      </w:r>
    </w:p>
    <w:p w:rsidR="00ED100A" w:rsidRDefault="00ED100A" w:rsidP="005E33E1">
      <w:pPr>
        <w:pStyle w:val="a5"/>
        <w:ind w:left="360" w:firstLineChars="0" w:firstLine="0"/>
      </w:pPr>
    </w:p>
    <w:p w:rsidR="00ED100A" w:rsidRDefault="00ED100A" w:rsidP="005E33E1">
      <w:pPr>
        <w:pStyle w:val="a5"/>
        <w:ind w:left="360" w:firstLineChars="0" w:firstLine="0"/>
      </w:pPr>
    </w:p>
    <w:p w:rsidR="00ED100A" w:rsidRDefault="00ED100A" w:rsidP="005E33E1">
      <w:pPr>
        <w:pStyle w:val="a5"/>
        <w:ind w:left="360" w:firstLineChars="0" w:firstLine="0"/>
      </w:pPr>
    </w:p>
    <w:p w:rsidR="00ED100A" w:rsidRDefault="00ED100A" w:rsidP="005E33E1">
      <w:pPr>
        <w:pStyle w:val="a5"/>
        <w:ind w:left="360" w:firstLineChars="0" w:firstLine="0"/>
      </w:pPr>
    </w:p>
    <w:p w:rsidR="00ED100A" w:rsidRDefault="00ED100A" w:rsidP="00ED100A">
      <w:pPr>
        <w:pStyle w:val="a5"/>
        <w:numPr>
          <w:ilvl w:val="0"/>
          <w:numId w:val="1"/>
        </w:numPr>
        <w:ind w:firstLineChars="0"/>
      </w:pPr>
      <w:r>
        <w:rPr>
          <w:rFonts w:hint="eastAsia"/>
        </w:rPr>
        <w:t>接下来重点考虑进攻</w:t>
      </w:r>
    </w:p>
    <w:p w:rsidR="00ED100A" w:rsidRDefault="00ED100A" w:rsidP="00ED100A"/>
    <w:p w:rsidR="008E5C90" w:rsidRDefault="00C612F7" w:rsidP="005E33E1">
      <w:pPr>
        <w:pStyle w:val="a5"/>
        <w:ind w:left="360" w:firstLineChars="0" w:firstLine="0"/>
      </w:pPr>
      <w:r>
        <w:rPr>
          <w:noProof/>
        </w:rPr>
        <w:drawing>
          <wp:inline distT="0" distB="0" distL="0" distR="0" wp14:anchorId="264B0999" wp14:editId="6E4ACCBB">
            <wp:extent cx="2638800" cy="1922400"/>
            <wp:effectExtent l="0" t="0" r="952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800" cy="1922400"/>
                    </a:xfrm>
                    <a:prstGeom prst="rect">
                      <a:avLst/>
                    </a:prstGeom>
                  </pic:spPr>
                </pic:pic>
              </a:graphicData>
            </a:graphic>
          </wp:inline>
        </w:drawing>
      </w:r>
    </w:p>
    <w:p w:rsidR="00C612F7" w:rsidRDefault="008E19D6" w:rsidP="005E33E1">
      <w:pPr>
        <w:pStyle w:val="a5"/>
        <w:ind w:left="360" w:firstLineChars="0" w:firstLine="0"/>
      </w:pPr>
      <w:r>
        <w:rPr>
          <w:rFonts w:hint="eastAsia"/>
        </w:rPr>
        <w:t>以这种最为基本的情况为例，</w:t>
      </w:r>
      <w:r w:rsidR="00C612F7">
        <w:rPr>
          <w:rFonts w:hint="eastAsia"/>
        </w:rPr>
        <w:t>敌我双方都走了2步的情况下，进攻可以选择下方或者上方，选择上方的优点就是远离敌方棋子，更容易在后续的进攻中发力，但选择下方的优</w:t>
      </w:r>
      <w:r w:rsidR="00C612F7">
        <w:rPr>
          <w:rFonts w:hint="eastAsia"/>
        </w:rPr>
        <w:lastRenderedPageBreak/>
        <w:t>点就是能够在进攻的同时有效地防守，在后续算法优化的过程中将运用赋予权值的方法进行判断。</w:t>
      </w:r>
      <w:r>
        <w:rPr>
          <w:rFonts w:hint="eastAsia"/>
        </w:rPr>
        <w:t>大致的思路是进攻时优先选择8个方向我方棋子更多的地方落子，同时优先选择8个方向敌方棋子少的地方落子。</w:t>
      </w:r>
    </w:p>
    <w:p w:rsidR="008E19D6" w:rsidRDefault="008E19D6" w:rsidP="005E33E1">
      <w:pPr>
        <w:pStyle w:val="a5"/>
        <w:ind w:left="360" w:firstLineChars="0" w:firstLine="0"/>
      </w:pPr>
    </w:p>
    <w:p w:rsidR="008E19D6" w:rsidRDefault="008E19D6" w:rsidP="005E33E1">
      <w:pPr>
        <w:pStyle w:val="a5"/>
        <w:ind w:left="360" w:firstLineChars="0" w:firstLine="0"/>
      </w:pPr>
      <w:commentRangeStart w:id="6"/>
      <w:r>
        <w:rPr>
          <w:rFonts w:hint="eastAsia"/>
        </w:rPr>
        <w:t>总结一下这3周来的成果，说实话，经过分析在发现这个问题的极端复杂性之后一直在犹豫，要不要直接参考网上的最优算法或者在最优算法的基础上进行改进，后来犹豫了一个星期都还没有正式开始，最后我才想使用自己的方法，究竟能够达到一个什么样的水平只有看我的算法的优化程度了，无论最后战绩如何我也认了。</w:t>
      </w:r>
      <w:commentRangeEnd w:id="6"/>
      <w:r w:rsidR="007146C8">
        <w:rPr>
          <w:rStyle w:val="a7"/>
        </w:rPr>
        <w:commentReference w:id="6"/>
      </w:r>
    </w:p>
    <w:p w:rsidR="008E19D6" w:rsidRDefault="008E19D6" w:rsidP="005E33E1">
      <w:pPr>
        <w:pStyle w:val="a5"/>
        <w:ind w:left="360" w:firstLineChars="0" w:firstLine="0"/>
      </w:pPr>
    </w:p>
    <w:p w:rsidR="008E5C90" w:rsidRPr="008E5C90" w:rsidRDefault="008E5C90" w:rsidP="005E33E1">
      <w:pPr>
        <w:pStyle w:val="a5"/>
        <w:ind w:left="360" w:firstLineChars="0" w:firstLine="0"/>
      </w:pPr>
    </w:p>
    <w:sectPr w:rsidR="008E5C90" w:rsidRPr="008E5C9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ll" w:date="2018-03-28T10:20:00Z" w:initials="D">
    <w:p w:rsidR="00AD47D1" w:rsidRDefault="00AD47D1">
      <w:pPr>
        <w:pStyle w:val="a8"/>
      </w:pPr>
      <w:r>
        <w:rPr>
          <w:rStyle w:val="a7"/>
        </w:rPr>
        <w:annotationRef/>
      </w:r>
      <w:r>
        <w:rPr>
          <w:rFonts w:hint="eastAsia"/>
        </w:rPr>
        <w:t>有追求！</w:t>
      </w:r>
    </w:p>
  </w:comment>
  <w:comment w:id="1" w:author="Dell" w:date="2018-03-28T10:21:00Z" w:initials="D">
    <w:p w:rsidR="00AD47D1" w:rsidRDefault="00AD47D1">
      <w:pPr>
        <w:pStyle w:val="a8"/>
      </w:pPr>
      <w:r>
        <w:rPr>
          <w:rStyle w:val="a7"/>
        </w:rPr>
        <w:annotationRef/>
      </w:r>
      <w:r>
        <w:rPr>
          <w:rFonts w:hint="eastAsia"/>
        </w:rPr>
        <w:t>为什么？</w:t>
      </w:r>
    </w:p>
  </w:comment>
  <w:comment w:id="2" w:author="Dell" w:date="2018-03-28T10:22:00Z" w:initials="D">
    <w:p w:rsidR="00AD47D1" w:rsidRDefault="00AD47D1">
      <w:pPr>
        <w:pStyle w:val="a8"/>
      </w:pPr>
      <w:r>
        <w:rPr>
          <w:rStyle w:val="a7"/>
        </w:rPr>
        <w:annotationRef/>
      </w:r>
      <w:r>
        <w:rPr>
          <w:rFonts w:hint="eastAsia"/>
        </w:rPr>
        <w:t>两端随便吗？</w:t>
      </w:r>
    </w:p>
  </w:comment>
  <w:comment w:id="3" w:author="Dell" w:date="2018-03-28T10:25:00Z" w:initials="D">
    <w:p w:rsidR="00AD47D1" w:rsidRDefault="00AD47D1">
      <w:pPr>
        <w:pStyle w:val="a8"/>
      </w:pPr>
      <w:r>
        <w:rPr>
          <w:rStyle w:val="a7"/>
        </w:rPr>
        <w:annotationRef/>
      </w:r>
      <w:r>
        <w:rPr>
          <w:rFonts w:hint="eastAsia"/>
        </w:rPr>
        <w:t>上面又图好像不满足你说的这种情况哎。</w:t>
      </w:r>
    </w:p>
  </w:comment>
  <w:comment w:id="4" w:author="Dell" w:date="2018-03-28T10:28:00Z" w:initials="D">
    <w:p w:rsidR="00AD47D1" w:rsidRDefault="00AD47D1">
      <w:pPr>
        <w:pStyle w:val="a8"/>
      </w:pPr>
      <w:r>
        <w:rPr>
          <w:rStyle w:val="a7"/>
        </w:rPr>
        <w:annotationRef/>
      </w:r>
      <w:r>
        <w:rPr>
          <w:rFonts w:hint="eastAsia"/>
        </w:rPr>
        <w:t>上面左图中，如果最右边的</w:t>
      </w:r>
      <w:proofErr w:type="gramStart"/>
      <w:r>
        <w:rPr>
          <w:rFonts w:hint="eastAsia"/>
        </w:rPr>
        <w:t>蓝子</w:t>
      </w:r>
      <w:proofErr w:type="gramEnd"/>
      <w:r>
        <w:rPr>
          <w:rFonts w:hint="eastAsia"/>
        </w:rPr>
        <w:t>，向右移三格，是否还是属于你说的情况。但是这种情况好像没什么威胁。</w:t>
      </w:r>
    </w:p>
  </w:comment>
  <w:comment w:id="5" w:author="Dell" w:date="2018-03-28T10:30:00Z" w:initials="D">
    <w:p w:rsidR="00AD47D1" w:rsidRDefault="00AD47D1">
      <w:pPr>
        <w:pStyle w:val="a8"/>
      </w:pPr>
      <w:r>
        <w:rPr>
          <w:rStyle w:val="a7"/>
        </w:rPr>
        <w:annotationRef/>
      </w:r>
      <w:r>
        <w:rPr>
          <w:rFonts w:hint="eastAsia"/>
        </w:rPr>
        <w:t>算法如何体现？因为这只是个case study。还是if，then吗？</w:t>
      </w:r>
    </w:p>
  </w:comment>
  <w:comment w:id="6" w:author="Dell" w:date="2018-03-28T10:31:00Z" w:initials="D">
    <w:p w:rsidR="007146C8" w:rsidRDefault="007146C8">
      <w:pPr>
        <w:pStyle w:val="a8"/>
      </w:pPr>
      <w:r>
        <w:rPr>
          <w:rStyle w:val="a7"/>
        </w:rPr>
        <w:annotationRef/>
      </w:r>
      <w:r>
        <w:rPr>
          <w:rFonts w:hint="eastAsia"/>
        </w:rPr>
        <w:t>可以先把代码实现。跟其他人比较下，然后提升。</w:t>
      </w:r>
      <w:r>
        <w:rPr>
          <w:rFonts w:hint="eastAsia"/>
        </w:rPr>
        <w:t>不着急，一步步来。</w:t>
      </w:r>
      <w:bookmarkStart w:id="7" w:name="_GoBack"/>
      <w:bookmarkEnd w:id="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EE0" w:rsidRDefault="00EF0EE0" w:rsidP="003231ED">
      <w:r>
        <w:separator/>
      </w:r>
    </w:p>
  </w:endnote>
  <w:endnote w:type="continuationSeparator" w:id="0">
    <w:p w:rsidR="00EF0EE0" w:rsidRDefault="00EF0EE0" w:rsidP="0032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EE0" w:rsidRDefault="00EF0EE0" w:rsidP="003231ED">
      <w:r>
        <w:separator/>
      </w:r>
    </w:p>
  </w:footnote>
  <w:footnote w:type="continuationSeparator" w:id="0">
    <w:p w:rsidR="00EF0EE0" w:rsidRDefault="00EF0EE0" w:rsidP="00323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503CA"/>
    <w:multiLevelType w:val="hybridMultilevel"/>
    <w:tmpl w:val="BD4EEDE4"/>
    <w:lvl w:ilvl="0" w:tplc="70107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EE797B"/>
    <w:multiLevelType w:val="hybridMultilevel"/>
    <w:tmpl w:val="00CE4BF0"/>
    <w:lvl w:ilvl="0" w:tplc="54AA8A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1EF541A"/>
    <w:multiLevelType w:val="hybridMultilevel"/>
    <w:tmpl w:val="00260310"/>
    <w:lvl w:ilvl="0" w:tplc="35E84D32">
      <w:start w:val="1"/>
      <w:numFmt w:val="decimal"/>
      <w:lvlText w:val="（%1）"/>
      <w:lvlJc w:val="left"/>
      <w:pPr>
        <w:ind w:left="1854"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C9E"/>
    <w:rsid w:val="00152593"/>
    <w:rsid w:val="003231ED"/>
    <w:rsid w:val="00355B17"/>
    <w:rsid w:val="00490C9E"/>
    <w:rsid w:val="005E33E1"/>
    <w:rsid w:val="005E4696"/>
    <w:rsid w:val="007146C8"/>
    <w:rsid w:val="008E19D6"/>
    <w:rsid w:val="008E5C90"/>
    <w:rsid w:val="009D47D9"/>
    <w:rsid w:val="00AD47D1"/>
    <w:rsid w:val="00C5710D"/>
    <w:rsid w:val="00C612F7"/>
    <w:rsid w:val="00CF0EC4"/>
    <w:rsid w:val="00ED100A"/>
    <w:rsid w:val="00EF0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31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31ED"/>
    <w:rPr>
      <w:sz w:val="18"/>
      <w:szCs w:val="18"/>
    </w:rPr>
  </w:style>
  <w:style w:type="paragraph" w:styleId="a4">
    <w:name w:val="footer"/>
    <w:basedOn w:val="a"/>
    <w:link w:val="Char0"/>
    <w:uiPriority w:val="99"/>
    <w:unhideWhenUsed/>
    <w:rsid w:val="003231ED"/>
    <w:pPr>
      <w:tabs>
        <w:tab w:val="center" w:pos="4153"/>
        <w:tab w:val="right" w:pos="8306"/>
      </w:tabs>
      <w:snapToGrid w:val="0"/>
      <w:jc w:val="left"/>
    </w:pPr>
    <w:rPr>
      <w:sz w:val="18"/>
      <w:szCs w:val="18"/>
    </w:rPr>
  </w:style>
  <w:style w:type="character" w:customStyle="1" w:styleId="Char0">
    <w:name w:val="页脚 Char"/>
    <w:basedOn w:val="a0"/>
    <w:link w:val="a4"/>
    <w:uiPriority w:val="99"/>
    <w:rsid w:val="003231ED"/>
    <w:rPr>
      <w:sz w:val="18"/>
      <w:szCs w:val="18"/>
    </w:rPr>
  </w:style>
  <w:style w:type="paragraph" w:styleId="a5">
    <w:name w:val="List Paragraph"/>
    <w:basedOn w:val="a"/>
    <w:uiPriority w:val="34"/>
    <w:qFormat/>
    <w:rsid w:val="005E33E1"/>
    <w:pPr>
      <w:ind w:firstLineChars="200" w:firstLine="420"/>
    </w:pPr>
  </w:style>
  <w:style w:type="paragraph" w:styleId="a6">
    <w:name w:val="Balloon Text"/>
    <w:basedOn w:val="a"/>
    <w:link w:val="Char1"/>
    <w:uiPriority w:val="99"/>
    <w:semiHidden/>
    <w:unhideWhenUsed/>
    <w:rsid w:val="00AD47D1"/>
    <w:rPr>
      <w:sz w:val="18"/>
      <w:szCs w:val="18"/>
    </w:rPr>
  </w:style>
  <w:style w:type="character" w:customStyle="1" w:styleId="Char1">
    <w:name w:val="批注框文本 Char"/>
    <w:basedOn w:val="a0"/>
    <w:link w:val="a6"/>
    <w:uiPriority w:val="99"/>
    <w:semiHidden/>
    <w:rsid w:val="00AD47D1"/>
    <w:rPr>
      <w:sz w:val="18"/>
      <w:szCs w:val="18"/>
    </w:rPr>
  </w:style>
  <w:style w:type="character" w:styleId="a7">
    <w:name w:val="annotation reference"/>
    <w:basedOn w:val="a0"/>
    <w:uiPriority w:val="99"/>
    <w:semiHidden/>
    <w:unhideWhenUsed/>
    <w:rsid w:val="00AD47D1"/>
    <w:rPr>
      <w:sz w:val="21"/>
      <w:szCs w:val="21"/>
    </w:rPr>
  </w:style>
  <w:style w:type="paragraph" w:styleId="a8">
    <w:name w:val="annotation text"/>
    <w:basedOn w:val="a"/>
    <w:link w:val="Char2"/>
    <w:uiPriority w:val="99"/>
    <w:semiHidden/>
    <w:unhideWhenUsed/>
    <w:rsid w:val="00AD47D1"/>
    <w:pPr>
      <w:jc w:val="left"/>
    </w:pPr>
  </w:style>
  <w:style w:type="character" w:customStyle="1" w:styleId="Char2">
    <w:name w:val="批注文字 Char"/>
    <w:basedOn w:val="a0"/>
    <w:link w:val="a8"/>
    <w:uiPriority w:val="99"/>
    <w:semiHidden/>
    <w:rsid w:val="00AD47D1"/>
  </w:style>
  <w:style w:type="paragraph" w:styleId="a9">
    <w:name w:val="annotation subject"/>
    <w:basedOn w:val="a8"/>
    <w:next w:val="a8"/>
    <w:link w:val="Char3"/>
    <w:uiPriority w:val="99"/>
    <w:semiHidden/>
    <w:unhideWhenUsed/>
    <w:rsid w:val="00AD47D1"/>
    <w:rPr>
      <w:b/>
      <w:bCs/>
    </w:rPr>
  </w:style>
  <w:style w:type="character" w:customStyle="1" w:styleId="Char3">
    <w:name w:val="批注主题 Char"/>
    <w:basedOn w:val="Char2"/>
    <w:link w:val="a9"/>
    <w:uiPriority w:val="99"/>
    <w:semiHidden/>
    <w:rsid w:val="00AD47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31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31ED"/>
    <w:rPr>
      <w:sz w:val="18"/>
      <w:szCs w:val="18"/>
    </w:rPr>
  </w:style>
  <w:style w:type="paragraph" w:styleId="a4">
    <w:name w:val="footer"/>
    <w:basedOn w:val="a"/>
    <w:link w:val="Char0"/>
    <w:uiPriority w:val="99"/>
    <w:unhideWhenUsed/>
    <w:rsid w:val="003231ED"/>
    <w:pPr>
      <w:tabs>
        <w:tab w:val="center" w:pos="4153"/>
        <w:tab w:val="right" w:pos="8306"/>
      </w:tabs>
      <w:snapToGrid w:val="0"/>
      <w:jc w:val="left"/>
    </w:pPr>
    <w:rPr>
      <w:sz w:val="18"/>
      <w:szCs w:val="18"/>
    </w:rPr>
  </w:style>
  <w:style w:type="character" w:customStyle="1" w:styleId="Char0">
    <w:name w:val="页脚 Char"/>
    <w:basedOn w:val="a0"/>
    <w:link w:val="a4"/>
    <w:uiPriority w:val="99"/>
    <w:rsid w:val="003231ED"/>
    <w:rPr>
      <w:sz w:val="18"/>
      <w:szCs w:val="18"/>
    </w:rPr>
  </w:style>
  <w:style w:type="paragraph" w:styleId="a5">
    <w:name w:val="List Paragraph"/>
    <w:basedOn w:val="a"/>
    <w:uiPriority w:val="34"/>
    <w:qFormat/>
    <w:rsid w:val="005E33E1"/>
    <w:pPr>
      <w:ind w:firstLineChars="200" w:firstLine="420"/>
    </w:pPr>
  </w:style>
  <w:style w:type="paragraph" w:styleId="a6">
    <w:name w:val="Balloon Text"/>
    <w:basedOn w:val="a"/>
    <w:link w:val="Char1"/>
    <w:uiPriority w:val="99"/>
    <w:semiHidden/>
    <w:unhideWhenUsed/>
    <w:rsid w:val="00AD47D1"/>
    <w:rPr>
      <w:sz w:val="18"/>
      <w:szCs w:val="18"/>
    </w:rPr>
  </w:style>
  <w:style w:type="character" w:customStyle="1" w:styleId="Char1">
    <w:name w:val="批注框文本 Char"/>
    <w:basedOn w:val="a0"/>
    <w:link w:val="a6"/>
    <w:uiPriority w:val="99"/>
    <w:semiHidden/>
    <w:rsid w:val="00AD47D1"/>
    <w:rPr>
      <w:sz w:val="18"/>
      <w:szCs w:val="18"/>
    </w:rPr>
  </w:style>
  <w:style w:type="character" w:styleId="a7">
    <w:name w:val="annotation reference"/>
    <w:basedOn w:val="a0"/>
    <w:uiPriority w:val="99"/>
    <w:semiHidden/>
    <w:unhideWhenUsed/>
    <w:rsid w:val="00AD47D1"/>
    <w:rPr>
      <w:sz w:val="21"/>
      <w:szCs w:val="21"/>
    </w:rPr>
  </w:style>
  <w:style w:type="paragraph" w:styleId="a8">
    <w:name w:val="annotation text"/>
    <w:basedOn w:val="a"/>
    <w:link w:val="Char2"/>
    <w:uiPriority w:val="99"/>
    <w:semiHidden/>
    <w:unhideWhenUsed/>
    <w:rsid w:val="00AD47D1"/>
    <w:pPr>
      <w:jc w:val="left"/>
    </w:pPr>
  </w:style>
  <w:style w:type="character" w:customStyle="1" w:styleId="Char2">
    <w:name w:val="批注文字 Char"/>
    <w:basedOn w:val="a0"/>
    <w:link w:val="a8"/>
    <w:uiPriority w:val="99"/>
    <w:semiHidden/>
    <w:rsid w:val="00AD47D1"/>
  </w:style>
  <w:style w:type="paragraph" w:styleId="a9">
    <w:name w:val="annotation subject"/>
    <w:basedOn w:val="a8"/>
    <w:next w:val="a8"/>
    <w:link w:val="Char3"/>
    <w:uiPriority w:val="99"/>
    <w:semiHidden/>
    <w:unhideWhenUsed/>
    <w:rsid w:val="00AD47D1"/>
    <w:rPr>
      <w:b/>
      <w:bCs/>
    </w:rPr>
  </w:style>
  <w:style w:type="character" w:customStyle="1" w:styleId="Char3">
    <w:name w:val="批注主题 Char"/>
    <w:basedOn w:val="Char2"/>
    <w:link w:val="a9"/>
    <w:uiPriority w:val="99"/>
    <w:semiHidden/>
    <w:rsid w:val="00AD4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hmhhmh</dc:creator>
  <cp:keywords/>
  <dc:description/>
  <cp:lastModifiedBy>Dell</cp:lastModifiedBy>
  <cp:revision>8</cp:revision>
  <dcterms:created xsi:type="dcterms:W3CDTF">2018-03-12T15:23:00Z</dcterms:created>
  <dcterms:modified xsi:type="dcterms:W3CDTF">2018-03-28T02:31:00Z</dcterms:modified>
</cp:coreProperties>
</file>