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AC82CEA" w14:textId="5AA1C4D5" w:rsidR="00360DAD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3431062" w:history="1">
            <w:r w:rsidR="00360DAD" w:rsidRPr="00271311">
              <w:rPr>
                <w:rStyle w:val="af5"/>
                <w:rFonts w:eastAsiaTheme="majorEastAsia"/>
                <w:noProof/>
              </w:rPr>
              <w:t>Введение</w:t>
            </w:r>
            <w:r w:rsidR="00360DAD">
              <w:rPr>
                <w:noProof/>
                <w:webHidden/>
              </w:rPr>
              <w:tab/>
            </w:r>
            <w:r w:rsidR="00360DAD">
              <w:rPr>
                <w:noProof/>
                <w:webHidden/>
              </w:rPr>
              <w:fldChar w:fldCharType="begin"/>
            </w:r>
            <w:r w:rsidR="00360DAD">
              <w:rPr>
                <w:noProof/>
                <w:webHidden/>
              </w:rPr>
              <w:instrText xml:space="preserve"> PAGEREF _Toc133431062 \h </w:instrText>
            </w:r>
            <w:r w:rsidR="00360DAD">
              <w:rPr>
                <w:noProof/>
                <w:webHidden/>
              </w:rPr>
            </w:r>
            <w:r w:rsidR="00360DAD">
              <w:rPr>
                <w:noProof/>
                <w:webHidden/>
              </w:rPr>
              <w:fldChar w:fldCharType="separate"/>
            </w:r>
            <w:r w:rsidR="00360DAD">
              <w:rPr>
                <w:noProof/>
                <w:webHidden/>
              </w:rPr>
              <w:t>3</w:t>
            </w:r>
            <w:r w:rsidR="00360DAD">
              <w:rPr>
                <w:noProof/>
                <w:webHidden/>
              </w:rPr>
              <w:fldChar w:fldCharType="end"/>
            </w:r>
          </w:hyperlink>
        </w:p>
        <w:p w14:paraId="1C6FFB88" w14:textId="6338573A" w:rsidR="00360DAD" w:rsidRDefault="00360DAD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3" w:history="1">
            <w:r w:rsidRPr="00271311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40E3" w14:textId="3BF5155C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4" w:history="1">
            <w:r w:rsidRPr="00271311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PKCS#1 v1.5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0BF3" w14:textId="662EF22E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5" w:history="1">
            <w:r w:rsidRPr="00271311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PKCS#1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27B1" w14:textId="7E1F7DE7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6" w:history="1">
            <w:r w:rsidRPr="00271311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EdDSA, HashEdDSA, PureEdDSA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96E8" w14:textId="312B63A8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7" w:history="1">
            <w:r w:rsidRPr="00271311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0171" w14:textId="4D4ADC56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8" w:history="1">
            <w:r w:rsidRPr="00271311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50FA" w14:textId="08D1ECFE" w:rsidR="00360DAD" w:rsidRDefault="00360DA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69" w:history="1">
            <w:r w:rsidRPr="00271311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4349" w14:textId="0616A481" w:rsidR="00360DAD" w:rsidRDefault="00360DAD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0" w:history="1">
            <w:r w:rsidRPr="00271311">
              <w:rPr>
                <w:rStyle w:val="af5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1311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37C3" w14:textId="2106F27B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1" w:history="1">
            <w:r w:rsidRPr="00271311">
              <w:rPr>
                <w:rStyle w:val="af5"/>
                <w:rFonts w:eastAsiaTheme="majorEastAsia"/>
                <w:noProof/>
              </w:rPr>
              <w:t>2.1 Общая информация о методике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116C" w14:textId="77910134" w:rsidR="00360DAD" w:rsidRDefault="00360DA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2" w:history="1">
            <w:r w:rsidRPr="00271311">
              <w:rPr>
                <w:rStyle w:val="af5"/>
                <w:rFonts w:eastAsiaTheme="majorEastAsia"/>
                <w:noProof/>
              </w:rPr>
              <w:t>2.2 Внутренняя структура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576A" w14:textId="2B18A845" w:rsidR="00360DAD" w:rsidRDefault="00360DA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3" w:history="1">
            <w:r w:rsidRPr="00271311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6F06" w14:textId="2D348D30" w:rsidR="00360DAD" w:rsidRDefault="00360DA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431074" w:history="1">
            <w:r w:rsidRPr="00271311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13C43F97" w:rsidR="00D80D5C" w:rsidRDefault="00C65B52" w:rsidP="00D42559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D42559"/>
    <w:p w14:paraId="21FA1E0B" w14:textId="135F6234" w:rsidR="00EB2410" w:rsidRPr="00EB2410" w:rsidRDefault="00EB2410" w:rsidP="00D42559"/>
    <w:p w14:paraId="4D472AB0" w14:textId="3E3D7033" w:rsidR="00EB2410" w:rsidRPr="00B17245" w:rsidRDefault="00EB2410" w:rsidP="00D42559">
      <w:pPr>
        <w:rPr>
          <w:lang w:val="en-US"/>
        </w:rPr>
      </w:pPr>
    </w:p>
    <w:p w14:paraId="560636FB" w14:textId="47782EF3" w:rsidR="00EB2410" w:rsidRPr="00EB2410" w:rsidRDefault="00EB2410" w:rsidP="00D42559"/>
    <w:p w14:paraId="68ADEC1A" w14:textId="73479AC0" w:rsidR="00EB2410" w:rsidRPr="00EB2410" w:rsidRDefault="00EB2410" w:rsidP="00D42559"/>
    <w:p w14:paraId="1D08BAE1" w14:textId="72F5F86A" w:rsidR="00EB2410" w:rsidRPr="00EB2410" w:rsidRDefault="00EB2410" w:rsidP="00D42559"/>
    <w:p w14:paraId="614800ED" w14:textId="22587F35" w:rsidR="00EB2410" w:rsidRPr="00EB2410" w:rsidRDefault="00EB2410" w:rsidP="00D42559"/>
    <w:p w14:paraId="3814D871" w14:textId="12C025C5" w:rsidR="00EB2410" w:rsidRPr="00EB2410" w:rsidRDefault="00EB2410" w:rsidP="00D42559"/>
    <w:p w14:paraId="7075AB50" w14:textId="6D3A1778" w:rsidR="00EB2410" w:rsidRPr="00EB2410" w:rsidRDefault="00EB2410" w:rsidP="00D42559"/>
    <w:p w14:paraId="68A336B9" w14:textId="58775935" w:rsidR="00EB2410" w:rsidRDefault="00EB2410" w:rsidP="00D42559"/>
    <w:p w14:paraId="75A625B6" w14:textId="76A4FB25" w:rsidR="00EB2410" w:rsidRDefault="00EB2410" w:rsidP="00D42559"/>
    <w:p w14:paraId="3243C3DC" w14:textId="77777777" w:rsidR="00EB2410" w:rsidRPr="00EB2410" w:rsidRDefault="00EB2410" w:rsidP="00D42559">
      <w:pPr>
        <w:jc w:val="center"/>
      </w:pPr>
    </w:p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3431062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1B1DC9B7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рисунке 1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1" w:name="_Toc133431063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2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2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2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1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3"/>
      <w:r w:rsidRPr="008958E8">
        <w:rPr>
          <w:sz w:val="28"/>
        </w:rPr>
        <w:t>.</w:t>
      </w:r>
      <w:commentRangeEnd w:id="3"/>
      <w:r w:rsidR="005F0AAF">
        <w:rPr>
          <w:rStyle w:val="afd"/>
        </w:rPr>
        <w:commentReference w:id="3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4" w:name="_Toc133431064"/>
      <w:r w:rsidRPr="00DB746B">
        <w:t>PKCS#1 v1.5</w:t>
      </w:r>
      <w:bookmarkEnd w:id="4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5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5"/>
      <w:r w:rsidR="009C7861">
        <w:rPr>
          <w:rStyle w:val="afd"/>
        </w:rPr>
        <w:commentReference w:id="5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6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6"/>
      <w:r w:rsidR="009850FF">
        <w:rPr>
          <w:rStyle w:val="afd"/>
        </w:rPr>
        <w:commentReference w:id="6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7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8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9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D42559">
      <w:pPr>
        <w:rPr>
          <w:sz w:val="28"/>
          <w:szCs w:val="28"/>
        </w:rPr>
      </w:pP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9"/>
      <w:r w:rsidR="009850FF">
        <w:rPr>
          <w:rStyle w:val="afd"/>
        </w:rPr>
        <w:commentReference w:id="9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26058289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0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commentRangeEnd w:id="10"/>
      <w:r w:rsidR="009850FF">
        <w:rPr>
          <w:rStyle w:val="afd"/>
        </w:rPr>
        <w:commentReference w:id="10"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D42559">
      <w:pPr>
        <w:pStyle w:val="af3"/>
        <w:numPr>
          <w:ilvl w:val="0"/>
          <w:numId w:val="18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4A97F52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E20871" w:rsidRPr="00935828">
        <w:rPr>
          <w:sz w:val="28"/>
          <w:szCs w:val="28"/>
        </w:rPr>
        <w:t>.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D42559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1" w:name="_Toc133431065"/>
      <w:r w:rsidRPr="00B17245">
        <w:rPr>
          <w:sz w:val="28"/>
        </w:rPr>
        <w:t>PKCS#1 PSS</w:t>
      </w:r>
      <w:bookmarkEnd w:id="11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30F5C7E4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935828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74C9729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396EB08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2FC93CC6" w:rsidR="001145A2" w:rsidRPr="00E20871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 w:rsidRPr="00E20871">
        <w:rPr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1D5A710E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6C02C6F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2A2186" w:rsidRPr="00E20871">
        <w:rPr>
          <w:sz w:val="28"/>
        </w:rPr>
        <w:t xml:space="preserve">        </w:t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51F71BDB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c. 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08035C2F" w14:textId="7C7AC0E5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A90004" w:rsidRDefault="00EA21F6" w:rsidP="00D42559">
      <w:pPr>
        <w:pStyle w:val="af3"/>
        <w:ind w:left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S = I2OSP (s, k).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0004">
        <w:rPr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7EAAFC6F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0F99AF12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>
        <w:rPr>
          <w:sz w:val="28"/>
        </w:rPr>
        <w:t>.</w:t>
      </w:r>
      <w:r w:rsidR="00935828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D42559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D42559">
      <w:pPr>
        <w:pStyle w:val="af3"/>
        <w:numPr>
          <w:ilvl w:val="0"/>
          <w:numId w:val="26"/>
        </w:numPr>
        <w:ind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9184079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6BFD61E9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32E91EB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436D29B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5FC033BA" w14:textId="72AA8F4B" w:rsid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</w:t>
      </w: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2" w:name="_Toc133431066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2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1272C6B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7C05210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7777777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6DF6A4C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1. Нечетная простая степень p. EdDSA использует эллиптическую кривую над конечным полем GF(p).</w:t>
      </w:r>
    </w:p>
    <w:p w14:paraId="105B730F" w14:textId="79E14F9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A4A15ED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3. (b-1)-битное кодирование элементов конечного поля GF(p).</w:t>
      </w:r>
    </w:p>
    <w:p w14:paraId="644EEC2D" w14:textId="653FB446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3"/>
      <w:r w:rsidRPr="00673E54">
        <w:rPr>
          <w:sz w:val="28"/>
        </w:rPr>
        <w:t xml:space="preserve"> </w:t>
      </w:r>
      <w:commentRangeEnd w:id="13"/>
      <w:r w:rsidR="002E78C4">
        <w:rPr>
          <w:rStyle w:val="afd"/>
        </w:rPr>
        <w:commentReference w:id="13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4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>EdDSA.</w:t>
      </w:r>
    </w:p>
    <w:p w14:paraId="784DF50F" w14:textId="6E4625E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63BDCA03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   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5FABC9C2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3D4A4A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5F3A1D1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01FA2C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4356B7AE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E20871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5" w:name="формула21"/>
      <w:r w:rsidR="007C1444">
        <w:rPr>
          <w:sz w:val="28"/>
        </w:rPr>
        <w:t>(21)</w:t>
      </w:r>
      <w:bookmarkEnd w:id="15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E20871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2"/>
      <w:r w:rsidR="007C1444">
        <w:rPr>
          <w:sz w:val="28"/>
        </w:rPr>
        <w:t>(22)</w:t>
      </w:r>
      <w:bookmarkEnd w:id="16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4FC8543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Нейтральный элемент в группе - (0,1).</w:t>
      </w:r>
    </w:p>
    <w:p w14:paraId="198261EF" w14:textId="554607AD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092CFE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21AE2FF8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27C58D05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389CA70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0717362B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77728CD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66D0C80D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lastRenderedPageBreak/>
        <w:t xml:space="preserve">   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5872E410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0312BA3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 xml:space="preserve"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</w:t>
      </w:r>
      <w:r w:rsidRPr="008B25B2">
        <w:rPr>
          <w:sz w:val="28"/>
        </w:rPr>
        <w:lastRenderedPageBreak/>
        <w:t>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7" w:name="_Toc133431067"/>
      <w:r w:rsidRPr="001119EB">
        <w:rPr>
          <w:sz w:val="28"/>
        </w:rPr>
        <w:t>DSA</w:t>
      </w:r>
      <w:bookmarkEnd w:id="17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247C24AB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>
        <w:rPr>
          <w:sz w:val="28"/>
        </w:rPr>
        <w:t xml:space="preserve">                        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w =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</m:t>
        </m:r>
        <m:r>
          <w:rPr>
            <w:rFonts w:ascii="Cambria Math" w:hAnsi="Cambria Math"/>
            <w:sz w:val="28"/>
            <w:lang w:val="en-US"/>
          </w:rPr>
          <m:t>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u1 =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2 =</m:t>
        </m:r>
        <m:r>
          <w:rPr>
            <w:rFonts w:ascii="Cambria Math" w:hAnsi="Cambria Math"/>
            <w:sz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8" w:name="_Toc133431068"/>
      <w:r w:rsidRPr="00657A97">
        <w:rPr>
          <w:sz w:val="28"/>
        </w:rPr>
        <w:t>ECDSA</w:t>
      </w:r>
      <w:bookmarkEnd w:id="18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360DAD">
      <w:pPr>
        <w:pStyle w:val="af3"/>
        <w:ind w:left="2123" w:firstLine="571"/>
        <w:rPr>
          <w:sz w:val="28"/>
        </w:rPr>
      </w:pPr>
      <w:bookmarkStart w:id="19" w:name="Таблица1"/>
      <w:r>
        <w:rPr>
          <w:sz w:val="28"/>
        </w:rPr>
        <w:t>Таблица 1</w:t>
      </w:r>
      <w:bookmarkEnd w:id="19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E2087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E2087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E2087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E2087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</w:tbl>
    <w:p w14:paraId="45CFC201" w14:textId="3EDA3ED1" w:rsidR="00360DAD" w:rsidRDefault="00360DAD" w:rsidP="00360DAD">
      <w:pPr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360DAD">
        <w:rPr>
          <w:sz w:val="28"/>
        </w:rPr>
        <w:t>Продолжение таблицы 1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2E9AF3F2" w14:textId="77777777" w:rsidTr="00D42559">
        <w:trPr>
          <w:trHeight w:val="383"/>
        </w:trPr>
        <w:tc>
          <w:tcPr>
            <w:tcW w:w="2067" w:type="dxa"/>
          </w:tcPr>
          <w:p w14:paraId="4A91D26D" w14:textId="1523B3E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57428952" w14:textId="759DF728" w:rsidR="004C249B" w:rsidRPr="004C249B" w:rsidRDefault="00E20871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E20871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0" w:name="_Toc133431069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0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381CCC">
      <w:pPr>
        <w:pStyle w:val="aff4"/>
        <w:numPr>
          <w:ilvl w:val="0"/>
          <w:numId w:val="26"/>
        </w:numPr>
        <w:spacing w:before="0" w:after="0"/>
        <w:ind w:left="0" w:right="0" w:firstLine="709"/>
        <w:jc w:val="left"/>
        <w:rPr>
          <w:sz w:val="28"/>
        </w:rPr>
      </w:pPr>
      <w:bookmarkStart w:id="21" w:name="_Toc133431070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1"/>
    </w:p>
    <w:p w14:paraId="06B7931B" w14:textId="584E17FF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2" w:name="_Toc133431071"/>
      <w:r w:rsidRPr="006A6CFD">
        <w:rPr>
          <w:sz w:val="28"/>
        </w:rPr>
        <w:t xml:space="preserve">2.1 </w:t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2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PyCryptodome </w:t>
      </w:r>
      <w:r w:rsidRPr="00FC00EE">
        <w:rPr>
          <w:sz w:val="28"/>
        </w:rPr>
        <w:t>— это</w:t>
      </w:r>
      <w:r w:rsidRPr="00FC00EE">
        <w:rPr>
          <w:sz w:val="28"/>
        </w:rPr>
        <w:t xml:space="preserve">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25F6381B" w14:textId="0697F7C1" w:rsidR="00FC00EE" w:rsidRDefault="00EB5FD8" w:rsidP="00FC00EE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>время, занимаемое на разных этапах генерации подписи, размеры публичных и приватных ключей а также самой подписи, кроме этого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</w:p>
    <w:p w14:paraId="1CCEF749" w14:textId="36C55896" w:rsidR="00951BD2" w:rsidRPr="00407366" w:rsidRDefault="00407366" w:rsidP="0040736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3E79E4F6" w14:textId="24EE5033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3" w:name="_Toc133431072"/>
      <w:r>
        <w:rPr>
          <w:sz w:val="28"/>
        </w:rPr>
        <w:lastRenderedPageBreak/>
        <w:t>2.2 Внутренняя структура методики</w:t>
      </w:r>
      <w:bookmarkEnd w:id="23"/>
    </w:p>
    <w:p w14:paraId="6587879F" w14:textId="3351EC0D" w:rsidR="00951BD2" w:rsidRPr="00951BD2" w:rsidRDefault="0002512B" w:rsidP="00AD5B0B">
      <w:pPr>
        <w:ind w:left="-1560" w:hanging="1"/>
      </w:pPr>
      <w:r>
        <w:rPr>
          <w:noProof/>
        </w:rPr>
        <w:drawing>
          <wp:inline distT="0" distB="0" distL="0" distR="0" wp14:anchorId="2489CBAA" wp14:editId="2AAF33A1">
            <wp:extent cx="7353300" cy="763095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596" cy="76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72926955" w14:textId="7FDD4661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25" w:name="_Toc133431073"/>
      <w:r w:rsidRPr="00BB0B92">
        <w:rPr>
          <w:sz w:val="28"/>
        </w:rPr>
        <w:lastRenderedPageBreak/>
        <w:t>Заключение</w:t>
      </w:r>
      <w:bookmarkEnd w:id="25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26" w:name="_Toc133431074"/>
      <w:r w:rsidRPr="00BB0B92">
        <w:rPr>
          <w:sz w:val="28"/>
        </w:rPr>
        <w:lastRenderedPageBreak/>
        <w:t>Список использованных источников</w:t>
      </w:r>
      <w:bookmarkEnd w:id="26"/>
    </w:p>
    <w:p w14:paraId="11140F5A" w14:textId="77777777" w:rsidR="00F53FC9" w:rsidRDefault="00F53FC9" w:rsidP="00D42559">
      <w:pPr>
        <w:pStyle w:val="a"/>
        <w:ind w:left="0" w:firstLine="709"/>
        <w:rPr>
          <w:sz w:val="28"/>
          <w:szCs w:val="28"/>
        </w:rPr>
      </w:pPr>
      <w:bookmarkStart w:id="27" w:name="TIOBE"/>
      <w:r w:rsidRPr="00F53FC9">
        <w:rPr>
          <w:sz w:val="28"/>
          <w:szCs w:val="28"/>
        </w:rPr>
        <w:t xml:space="preserve">TIOBE Index for April 2023 </w:t>
      </w:r>
      <w:r>
        <w:rPr>
          <w:sz w:val="28"/>
          <w:szCs w:val="28"/>
        </w:rPr>
        <w:t>– URL:</w:t>
      </w:r>
      <w:r w:rsidRPr="00F53FC9">
        <w:rPr>
          <w:sz w:val="28"/>
          <w:szCs w:val="28"/>
        </w:rPr>
        <w:t xml:space="preserve"> </w:t>
      </w:r>
    </w:p>
    <w:p w14:paraId="661BB9B3" w14:textId="3049CCA1" w:rsidR="00F53FC9" w:rsidRDefault="00E20871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34" w:history="1">
        <w:r w:rsidR="00F53FC9" w:rsidRPr="00504C32">
          <w:rPr>
            <w:rStyle w:val="af5"/>
            <w:sz w:val="28"/>
            <w:szCs w:val="28"/>
          </w:rPr>
          <w:t>https://www.tiobe.com/tiobe-index/</w:t>
        </w:r>
      </w:hyperlink>
    </w:p>
    <w:p w14:paraId="1A3C0E63" w14:textId="489FEA06" w:rsidR="00AC137D" w:rsidRPr="00A90004" w:rsidRDefault="00AC137D" w:rsidP="00D42559">
      <w:pPr>
        <w:pStyle w:val="a"/>
        <w:ind w:left="0" w:firstLine="709"/>
        <w:rPr>
          <w:sz w:val="28"/>
          <w:szCs w:val="28"/>
        </w:rPr>
      </w:pPr>
      <w:bookmarkStart w:id="28" w:name="tleapps"/>
      <w:r w:rsidRPr="00A90004">
        <w:rPr>
          <w:sz w:val="28"/>
          <w:szCs w:val="28"/>
        </w:rPr>
        <w:t>3 Best Python Encryption Libraries in 2023 – Url:</w:t>
      </w:r>
    </w:p>
    <w:p w14:paraId="39E1D114" w14:textId="23C652E6" w:rsidR="00AC137D" w:rsidRPr="00A90004" w:rsidRDefault="00E20871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35" w:history="1">
        <w:r w:rsidR="00AC137D" w:rsidRPr="00A90004">
          <w:rPr>
            <w:rStyle w:val="af5"/>
            <w:sz w:val="28"/>
            <w:szCs w:val="28"/>
          </w:rPr>
          <w:t>https://tleapps.com/best-python-encryption-libraries/</w:t>
        </w:r>
      </w:hyperlink>
    </w:p>
    <w:p w14:paraId="0A6714CE" w14:textId="28AFA839" w:rsidR="008958E8" w:rsidRDefault="008958E8" w:rsidP="00D42559">
      <w:pPr>
        <w:pStyle w:val="a"/>
        <w:ind w:left="0" w:firstLine="709"/>
        <w:rPr>
          <w:sz w:val="28"/>
        </w:rPr>
      </w:pPr>
      <w:bookmarkStart w:id="29" w:name="documentation"/>
      <w:r w:rsidRPr="008958E8">
        <w:rPr>
          <w:sz w:val="28"/>
        </w:rPr>
        <w:t>PyCryptodome’s documentation</w:t>
      </w:r>
      <w:r>
        <w:rPr>
          <w:sz w:val="28"/>
        </w:rPr>
        <w:t xml:space="preserve"> – URL:</w:t>
      </w:r>
    </w:p>
    <w:p w14:paraId="02C58C1E" w14:textId="036862E4" w:rsidR="008958E8" w:rsidRDefault="00E20871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36" w:history="1">
        <w:r w:rsidR="008958E8" w:rsidRPr="008958E8">
          <w:rPr>
            <w:rStyle w:val="af5"/>
            <w:sz w:val="28"/>
          </w:rPr>
          <w:t>https://www.pycryptodome.org</w:t>
        </w:r>
      </w:hyperlink>
    </w:p>
    <w:p w14:paraId="56A6821E" w14:textId="0DCF4168" w:rsidR="003F40FF" w:rsidRDefault="003F40FF" w:rsidP="00D42559">
      <w:pPr>
        <w:pStyle w:val="a"/>
        <w:ind w:left="0" w:firstLine="709"/>
        <w:rPr>
          <w:sz w:val="28"/>
        </w:rPr>
      </w:pPr>
      <w:bookmarkStart w:id="30" w:name="Rfc8017"/>
      <w:r w:rsidRPr="003F40FF">
        <w:rPr>
          <w:sz w:val="28"/>
        </w:rPr>
        <w:t>RFC 8017 – URL:</w:t>
      </w:r>
    </w:p>
    <w:p w14:paraId="630CE2A9" w14:textId="319D7A42" w:rsidR="003F40FF" w:rsidRDefault="00E20871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37" w:history="1">
        <w:r w:rsidR="003F40FF" w:rsidRPr="003F40FF">
          <w:rPr>
            <w:rStyle w:val="af5"/>
            <w:sz w:val="28"/>
          </w:rPr>
          <w:t>https://datatracker.ietf.org/doc/html/rfc8017</w:t>
        </w:r>
      </w:hyperlink>
    </w:p>
    <w:p w14:paraId="0167F18C" w14:textId="61B2ADEB" w:rsidR="000440AA" w:rsidRPr="002239F5" w:rsidRDefault="000440AA" w:rsidP="00D42559">
      <w:pPr>
        <w:pStyle w:val="a"/>
        <w:ind w:left="0" w:firstLine="709"/>
        <w:rPr>
          <w:sz w:val="28"/>
        </w:rPr>
      </w:pPr>
      <w:bookmarkStart w:id="31" w:name="ieee1363"/>
      <w:bookmarkEnd w:id="30"/>
      <w:r w:rsidRPr="000440AA">
        <w:rPr>
          <w:sz w:val="28"/>
        </w:rPr>
        <w:t>1363-2000 - IEEE Standard Specifications for Public-Key Cryptography</w:t>
      </w:r>
      <w:r w:rsidR="002239F5" w:rsidRPr="002239F5">
        <w:rPr>
          <w:sz w:val="28"/>
        </w:rPr>
        <w:t xml:space="preserve"> </w:t>
      </w:r>
      <w:r w:rsidR="002239F5" w:rsidRPr="003F40FF">
        <w:rPr>
          <w:sz w:val="28"/>
        </w:rPr>
        <w:t>– URL:</w:t>
      </w:r>
    </w:p>
    <w:p w14:paraId="46DF47DD" w14:textId="567BE34A" w:rsidR="000440AA" w:rsidRDefault="00E20871" w:rsidP="00D42559">
      <w:pPr>
        <w:pStyle w:val="a"/>
        <w:numPr>
          <w:ilvl w:val="0"/>
          <w:numId w:val="0"/>
        </w:numPr>
        <w:ind w:firstLine="709"/>
        <w:rPr>
          <w:rStyle w:val="af5"/>
          <w:sz w:val="28"/>
        </w:rPr>
      </w:pPr>
      <w:hyperlink r:id="rId38" w:history="1">
        <w:r w:rsidR="000440AA" w:rsidRPr="000440AA">
          <w:rPr>
            <w:rStyle w:val="af5"/>
            <w:sz w:val="28"/>
          </w:rPr>
          <w:t>https://ieeexplore.ieee.org/document/891000</w:t>
        </w:r>
      </w:hyperlink>
    </w:p>
    <w:p w14:paraId="32616D71" w14:textId="77777777" w:rsidR="002239F5" w:rsidRDefault="002239F5" w:rsidP="00D42559">
      <w:pPr>
        <w:pStyle w:val="a"/>
        <w:ind w:left="0" w:firstLine="709"/>
        <w:rPr>
          <w:sz w:val="28"/>
        </w:rPr>
      </w:pPr>
      <w:bookmarkStart w:id="32" w:name="FIPSPUB186_4"/>
      <w:r w:rsidRPr="002239F5">
        <w:rPr>
          <w:sz w:val="28"/>
        </w:rPr>
        <w:t xml:space="preserve">FIPS PUB 186-4 </w:t>
      </w:r>
      <w:r w:rsidRPr="003F40FF">
        <w:rPr>
          <w:sz w:val="28"/>
        </w:rPr>
        <w:t>– URL:</w:t>
      </w:r>
    </w:p>
    <w:p w14:paraId="69CB6CE4" w14:textId="734B6EF5" w:rsidR="002239F5" w:rsidRDefault="00E20871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hyperlink r:id="rId39" w:history="1">
        <w:r w:rsidR="002239F5" w:rsidRPr="00967D43">
          <w:rPr>
            <w:rStyle w:val="af5"/>
            <w:sz w:val="28"/>
          </w:rPr>
          <w:t>https://nvlpubs.nist.gov/nistpubs/FIPS/NIST.FIPS.186-4.pdf</w:t>
        </w:r>
      </w:hyperlink>
    </w:p>
    <w:p w14:paraId="2FECB287" w14:textId="6279E1EB" w:rsidR="002239F5" w:rsidRPr="002239F5" w:rsidRDefault="002239F5" w:rsidP="00D42559">
      <w:pPr>
        <w:pStyle w:val="a"/>
        <w:ind w:left="0" w:firstLine="709"/>
        <w:rPr>
          <w:sz w:val="28"/>
        </w:rPr>
      </w:pPr>
      <w:bookmarkStart w:id="33" w:name="RFC8032"/>
      <w:r w:rsidRPr="002239F5">
        <w:rPr>
          <w:sz w:val="28"/>
        </w:rPr>
        <w:t xml:space="preserve">RFC8032 </w:t>
      </w:r>
      <w:r w:rsidRPr="003F40FF">
        <w:rPr>
          <w:sz w:val="28"/>
        </w:rPr>
        <w:t>– URL:</w:t>
      </w:r>
    </w:p>
    <w:p w14:paraId="78DCD57A" w14:textId="125DF482" w:rsidR="002239F5" w:rsidRDefault="00E20871" w:rsidP="00D42559">
      <w:pPr>
        <w:pStyle w:val="a"/>
        <w:numPr>
          <w:ilvl w:val="0"/>
          <w:numId w:val="0"/>
        </w:numPr>
        <w:ind w:left="709" w:firstLine="709"/>
        <w:rPr>
          <w:rStyle w:val="af5"/>
          <w:sz w:val="28"/>
        </w:rPr>
      </w:pPr>
      <w:hyperlink r:id="rId40" w:history="1">
        <w:r w:rsidR="002239F5" w:rsidRPr="00967D43">
          <w:rPr>
            <w:rStyle w:val="af5"/>
            <w:sz w:val="28"/>
          </w:rPr>
          <w:t>https://datatracker.ietf.org/doc/html/rfc8032</w:t>
        </w:r>
      </w:hyperlink>
    </w:p>
    <w:p w14:paraId="1F091129" w14:textId="40B280AA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34" w:name="Desm"/>
      <w:proofErr w:type="spellStart"/>
      <w:r w:rsidRPr="00E20871">
        <w:rPr>
          <w:sz w:val="28"/>
          <w:szCs w:val="28"/>
        </w:rPr>
        <w:t>Desmedt</w:t>
      </w:r>
      <w:proofErr w:type="spellEnd"/>
      <w:r w:rsidRPr="00E20871">
        <w:rPr>
          <w:sz w:val="28"/>
          <w:szCs w:val="28"/>
        </w:rPr>
        <w:t xml:space="preserve">, Y. and A. </w:t>
      </w:r>
      <w:proofErr w:type="spellStart"/>
      <w:r w:rsidRPr="00E20871">
        <w:rPr>
          <w:sz w:val="28"/>
          <w:szCs w:val="28"/>
        </w:rPr>
        <w:t>Odlyzko</w:t>
      </w:r>
      <w:proofErr w:type="spellEnd"/>
      <w:r w:rsidRPr="00E20871">
        <w:rPr>
          <w:sz w:val="28"/>
          <w:szCs w:val="28"/>
        </w:rPr>
        <w:t>, "A Chosen Text Attack on the</w:t>
      </w:r>
    </w:p>
    <w:p w14:paraId="39E42657" w14:textId="1500A0D7" w:rsidR="009929D2" w:rsidRPr="009929D2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9929D2">
        <w:rPr>
          <w:sz w:val="28"/>
          <w:szCs w:val="28"/>
        </w:rPr>
        <w:t>RSA Cryptosystem and Some Discrete Logarithm Schemes",</w:t>
      </w:r>
    </w:p>
    <w:p w14:paraId="009FA649" w14:textId="54270D9A" w:rsidR="009929D2" w:rsidRP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r w:rsidRPr="009929D2">
        <w:rPr>
          <w:sz w:val="28"/>
          <w:szCs w:val="28"/>
        </w:rPr>
        <w:t>Lecture Notes in Computer Science, Volume 218, pp.</w:t>
      </w:r>
    </w:p>
    <w:p w14:paraId="07BAE75C" w14:textId="7941C14E" w:rsid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</w:rPr>
      </w:pPr>
      <w:r w:rsidRPr="00E20871">
        <w:rPr>
          <w:sz w:val="28"/>
          <w:szCs w:val="28"/>
        </w:rPr>
        <w:t xml:space="preserve">516-522, 1985. </w:t>
      </w:r>
      <w:r w:rsidRPr="003F40FF">
        <w:rPr>
          <w:sz w:val="28"/>
        </w:rPr>
        <w:t>– URL:</w:t>
      </w:r>
    </w:p>
    <w:p w14:paraId="6DB8DFC6" w14:textId="0E623820" w:rsidR="009929D2" w:rsidRPr="009929D2" w:rsidRDefault="00E20871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hyperlink r:id="rId41" w:history="1">
        <w:r w:rsidR="009929D2" w:rsidRPr="009929D2">
          <w:rPr>
            <w:rStyle w:val="af5"/>
            <w:sz w:val="28"/>
            <w:szCs w:val="28"/>
          </w:rPr>
          <w:t>https://link.springer.com/chapter/10.1007/3-540-39799-x_40</w:t>
        </w:r>
      </w:hyperlink>
    </w:p>
    <w:p w14:paraId="4AA6C507" w14:textId="77777777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35" w:name="coron_nacche"/>
      <w:bookmarkEnd w:id="34"/>
      <w:proofErr w:type="spellStart"/>
      <w:r w:rsidRPr="00E20871">
        <w:rPr>
          <w:sz w:val="28"/>
          <w:szCs w:val="28"/>
        </w:rPr>
        <w:t>Coron</w:t>
      </w:r>
      <w:proofErr w:type="spellEnd"/>
      <w:r w:rsidRPr="00E20871">
        <w:rPr>
          <w:sz w:val="28"/>
          <w:szCs w:val="28"/>
        </w:rPr>
        <w:t xml:space="preserve">, J., </w:t>
      </w:r>
      <w:proofErr w:type="spellStart"/>
      <w:r w:rsidRPr="00E20871">
        <w:rPr>
          <w:sz w:val="28"/>
          <w:szCs w:val="28"/>
        </w:rPr>
        <w:t>Naccache</w:t>
      </w:r>
      <w:proofErr w:type="spellEnd"/>
      <w:r w:rsidRPr="00E20871">
        <w:rPr>
          <w:sz w:val="28"/>
          <w:szCs w:val="28"/>
        </w:rPr>
        <w:t>, D., and J. Stern, "On the Security of</w:t>
      </w:r>
    </w:p>
    <w:p w14:paraId="7AE1864B" w14:textId="76159232" w:rsidR="009929D2" w:rsidRPr="00DC7530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DC7530">
        <w:rPr>
          <w:sz w:val="28"/>
          <w:szCs w:val="28"/>
        </w:rPr>
        <w:t>RSA Padding", Lecture Notes in Computer Science, Volume</w:t>
      </w:r>
    </w:p>
    <w:p w14:paraId="38E9D98B" w14:textId="34968512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1666, pp. 1-18, DOI 10.1007/3-540-48405-1_1, December</w:t>
      </w:r>
    </w:p>
    <w:p w14:paraId="7E4B6B5B" w14:textId="44E2BC14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1999.</w:t>
      </w:r>
      <w:r w:rsidR="00DC7530" w:rsidRPr="00E20871">
        <w:rPr>
          <w:sz w:val="28"/>
          <w:szCs w:val="28"/>
        </w:rPr>
        <w:t xml:space="preserve"> </w:t>
      </w:r>
      <w:r w:rsidR="00DC7530" w:rsidRPr="003F40FF">
        <w:rPr>
          <w:sz w:val="28"/>
        </w:rPr>
        <w:t>– URL:</w:t>
      </w:r>
    </w:p>
    <w:p w14:paraId="1A05EEAB" w14:textId="63BD9283" w:rsidR="009929D2" w:rsidRDefault="00E20871" w:rsidP="00D42559">
      <w:pPr>
        <w:pStyle w:val="a"/>
        <w:numPr>
          <w:ilvl w:val="0"/>
          <w:numId w:val="0"/>
        </w:numPr>
        <w:ind w:left="928" w:firstLine="709"/>
      </w:pPr>
      <w:hyperlink r:id="rId42" w:history="1">
        <w:r w:rsidR="009929D2" w:rsidRPr="009929D2">
          <w:rPr>
            <w:rStyle w:val="af5"/>
          </w:rPr>
          <w:t>https://link.springer.com/chapter/10.1007/3-540-48405-1_1</w:t>
        </w:r>
      </w:hyperlink>
    </w:p>
    <w:p w14:paraId="7BFA8135" w14:textId="77777777" w:rsidR="00DC7530" w:rsidRPr="00E20871" w:rsidRDefault="00DC7530" w:rsidP="00D42559">
      <w:pPr>
        <w:pStyle w:val="a"/>
        <w:ind w:left="0" w:firstLine="709"/>
        <w:rPr>
          <w:sz w:val="28"/>
          <w:szCs w:val="28"/>
        </w:rPr>
      </w:pPr>
      <w:bookmarkStart w:id="36" w:name="forgery"/>
      <w:r w:rsidRPr="00E20871">
        <w:rPr>
          <w:sz w:val="28"/>
          <w:szCs w:val="28"/>
        </w:rPr>
        <w:t xml:space="preserve">Coppersmith, D., Halevi, S., and C. </w:t>
      </w:r>
      <w:proofErr w:type="spellStart"/>
      <w:r w:rsidRPr="00E20871">
        <w:rPr>
          <w:sz w:val="28"/>
          <w:szCs w:val="28"/>
        </w:rPr>
        <w:t>Jutla</w:t>
      </w:r>
      <w:proofErr w:type="spellEnd"/>
      <w:r w:rsidRPr="00E20871">
        <w:rPr>
          <w:sz w:val="28"/>
          <w:szCs w:val="28"/>
        </w:rPr>
        <w:t>, "ISO 9796-1 and</w:t>
      </w:r>
    </w:p>
    <w:p w14:paraId="543BBCFF" w14:textId="62BDB15C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DC7530">
        <w:rPr>
          <w:sz w:val="28"/>
          <w:szCs w:val="28"/>
        </w:rPr>
        <w:t>the new forgery strategy", rump session of Crypto, August</w:t>
      </w:r>
    </w:p>
    <w:p w14:paraId="7AAA87F0" w14:textId="1504E51D" w:rsid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r w:rsidRPr="00E20871">
        <w:rPr>
          <w:sz w:val="28"/>
          <w:szCs w:val="28"/>
        </w:rPr>
        <w:t>1999.</w:t>
      </w:r>
      <w:r w:rsidRPr="00DC7530">
        <w:rPr>
          <w:sz w:val="28"/>
        </w:rPr>
        <w:t xml:space="preserve"> </w:t>
      </w:r>
      <w:r w:rsidRPr="003F40FF">
        <w:rPr>
          <w:sz w:val="28"/>
        </w:rPr>
        <w:t>– URL:</w:t>
      </w:r>
    </w:p>
    <w:p w14:paraId="77D64EB1" w14:textId="6E952368" w:rsidR="00DC7530" w:rsidRPr="00DC7530" w:rsidRDefault="00E20871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hyperlink r:id="rId43" w:history="1">
        <w:r w:rsidR="00DC7530" w:rsidRPr="00DC7530">
          <w:rPr>
            <w:rStyle w:val="af5"/>
            <w:sz w:val="28"/>
            <w:szCs w:val="28"/>
          </w:rPr>
          <w:t>http://mpqs.free.fr/attack9796.pdf</w:t>
        </w:r>
      </w:hyperlink>
    </w:p>
    <w:bookmarkEnd w:id="36"/>
    <w:p w14:paraId="3BCE9384" w14:textId="77777777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p w14:paraId="290B0E24" w14:textId="77777777" w:rsidR="00553A58" w:rsidRPr="00302CE2" w:rsidRDefault="00553A58" w:rsidP="00D42559">
      <w:pPr>
        <w:pStyle w:val="a"/>
        <w:ind w:left="0" w:firstLine="709"/>
        <w:rPr>
          <w:sz w:val="28"/>
          <w:szCs w:val="28"/>
        </w:rPr>
      </w:pPr>
      <w:bookmarkStart w:id="37" w:name="rsarabin"/>
      <w:bookmarkEnd w:id="27"/>
      <w:bookmarkEnd w:id="28"/>
      <w:bookmarkEnd w:id="29"/>
      <w:bookmarkEnd w:id="31"/>
      <w:bookmarkEnd w:id="32"/>
      <w:bookmarkEnd w:id="33"/>
      <w:bookmarkEnd w:id="35"/>
      <w:proofErr w:type="spellStart"/>
      <w:r w:rsidRPr="00302CE2">
        <w:rPr>
          <w:sz w:val="28"/>
          <w:szCs w:val="28"/>
        </w:rPr>
        <w:t>Bellare</w:t>
      </w:r>
      <w:proofErr w:type="spellEnd"/>
      <w:r w:rsidRPr="00302CE2">
        <w:rPr>
          <w:sz w:val="28"/>
          <w:szCs w:val="28"/>
        </w:rPr>
        <w:t xml:space="preserve">, M. and P. </w:t>
      </w:r>
      <w:proofErr w:type="spellStart"/>
      <w:r w:rsidRPr="00302CE2">
        <w:rPr>
          <w:sz w:val="28"/>
          <w:szCs w:val="28"/>
        </w:rPr>
        <w:t>Rogaway</w:t>
      </w:r>
      <w:proofErr w:type="spellEnd"/>
      <w:r w:rsidRPr="00302CE2">
        <w:rPr>
          <w:sz w:val="28"/>
          <w:szCs w:val="28"/>
        </w:rPr>
        <w:t>, "The Exact Security of Digital</w:t>
      </w:r>
    </w:p>
    <w:p w14:paraId="282A5525" w14:textId="5FD3B3AA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Signatures - How to Sign with RSA and Rabin", Lecture</w:t>
      </w:r>
    </w:p>
    <w:p w14:paraId="7B112CA7" w14:textId="57A05B6C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Notes in Computer Science, Volume 1070, pp. 399-416,</w:t>
      </w:r>
    </w:p>
    <w:p w14:paraId="5CEAF60E" w14:textId="2EA0743E" w:rsidR="00553A58" w:rsidRDefault="00553A58" w:rsidP="00D42559">
      <w:pPr>
        <w:pStyle w:val="a"/>
        <w:numPr>
          <w:ilvl w:val="0"/>
          <w:numId w:val="0"/>
        </w:numPr>
        <w:ind w:left="568" w:firstLine="709"/>
      </w:pPr>
      <w:r w:rsidRPr="00553A58">
        <w:rPr>
          <w:sz w:val="28"/>
          <w:szCs w:val="28"/>
        </w:rPr>
        <w:t>DOI 10.1007/3-540-68339-9_34, 1996</w:t>
      </w:r>
      <w:r>
        <w:t xml:space="preserve">. </w:t>
      </w:r>
      <w:r w:rsidRPr="003F40FF">
        <w:rPr>
          <w:sz w:val="28"/>
        </w:rPr>
        <w:t>– URL:</w:t>
      </w:r>
    </w:p>
    <w:p w14:paraId="4F78FAD1" w14:textId="785B6122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rStyle w:val="af5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"https://link.springer.com/chapter/10.1007/3-540-68339-9_34" </w:instrText>
      </w:r>
      <w:r>
        <w:rPr>
          <w:sz w:val="28"/>
          <w:szCs w:val="28"/>
        </w:rPr>
        <w:fldChar w:fldCharType="separate"/>
      </w:r>
      <w:r w:rsidRPr="00553A58">
        <w:rPr>
          <w:rStyle w:val="af5"/>
          <w:sz w:val="28"/>
          <w:szCs w:val="28"/>
        </w:rPr>
        <w:t>https://link.springer.com/chapter/10.1007/3-540-68339-9_34</w:t>
      </w:r>
    </w:p>
    <w:p w14:paraId="41960357" w14:textId="5C10A27C" w:rsidR="00302CE2" w:rsidRPr="00302CE2" w:rsidRDefault="00553A58" w:rsidP="00D42559">
      <w:pPr>
        <w:pStyle w:val="a"/>
        <w:ind w:left="0" w:firstLine="709"/>
        <w:rPr>
          <w:sz w:val="28"/>
          <w:szCs w:val="28"/>
        </w:rPr>
      </w:pPr>
      <w:r>
        <w:fldChar w:fldCharType="end"/>
      </w:r>
      <w:bookmarkStart w:id="38" w:name="eddsa2"/>
      <w:bookmarkEnd w:id="37"/>
      <w:r w:rsidR="00302CE2">
        <w:t xml:space="preserve"> </w:t>
      </w:r>
      <w:r w:rsidR="00302CE2" w:rsidRPr="00302CE2">
        <w:rPr>
          <w:sz w:val="28"/>
          <w:szCs w:val="28"/>
        </w:rPr>
        <w:t xml:space="preserve">Bernstein, D., </w:t>
      </w:r>
      <w:proofErr w:type="spellStart"/>
      <w:r w:rsidR="00302CE2" w:rsidRPr="00302CE2">
        <w:rPr>
          <w:sz w:val="28"/>
          <w:szCs w:val="28"/>
        </w:rPr>
        <w:t>Duif</w:t>
      </w:r>
      <w:proofErr w:type="spellEnd"/>
      <w:r w:rsidR="00302CE2" w:rsidRPr="00302CE2">
        <w:rPr>
          <w:sz w:val="28"/>
          <w:szCs w:val="28"/>
        </w:rPr>
        <w:t>, N., Lange, T., Schwabe, P., and B.</w:t>
      </w:r>
    </w:p>
    <w:p w14:paraId="330AFDF8" w14:textId="245AA7D5" w:rsidR="00302CE2" w:rsidRP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Yang, "High-speed high-security signatures",</w:t>
      </w:r>
    </w:p>
    <w:p w14:paraId="47BDD302" w14:textId="44E56BCC" w:rsid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DOI 10.1007/978-3-642-23951-9_9, September 2011,</w:t>
      </w:r>
    </w:p>
    <w:p w14:paraId="30654DA6" w14:textId="2215E477" w:rsidR="00302CE2" w:rsidRPr="00302CE2" w:rsidRDefault="00E20871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hyperlink r:id="rId44" w:history="1">
        <w:r w:rsidR="00302CE2" w:rsidRPr="00302CE2">
          <w:rPr>
            <w:rStyle w:val="af5"/>
            <w:sz w:val="28"/>
            <w:szCs w:val="28"/>
          </w:rPr>
          <w:t>http://ed25519.cr.yp.to/ed25519-20110926.pdf</w:t>
        </w:r>
      </w:hyperlink>
    </w:p>
    <w:bookmarkEnd w:id="38"/>
    <w:p w14:paraId="2E89B9A9" w14:textId="75DE1249" w:rsidR="00553A58" w:rsidRPr="00BB0B92" w:rsidRDefault="00553A58" w:rsidP="00345558">
      <w:pPr>
        <w:pStyle w:val="a"/>
        <w:numPr>
          <w:ilvl w:val="0"/>
          <w:numId w:val="0"/>
        </w:numPr>
        <w:ind w:left="928" w:hanging="360"/>
      </w:pPr>
    </w:p>
    <w:p w14:paraId="0C0C3C1F" w14:textId="64AA4152" w:rsidR="00E774DD" w:rsidRPr="00BB0B92" w:rsidRDefault="00E774DD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ergey Taranov" w:date="2023-04-25T17:37:00Z" w:initials="ST">
    <w:p w14:paraId="058F04F2" w14:textId="5768855C" w:rsidR="00E20871" w:rsidRDefault="00E20871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3" w:author="Pc_g" w:date="2023-04-21T22:27:00Z" w:initials="P">
    <w:p w14:paraId="5960D044" w14:textId="084D5547" w:rsidR="00E20871" w:rsidRPr="005F0AAF" w:rsidRDefault="00E20871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5" w:author="Sergey Taranov" w:date="2023-04-25T17:37:00Z" w:initials="ST">
    <w:p w14:paraId="5FD10D5C" w14:textId="5927451D" w:rsidR="00E20871" w:rsidRDefault="00E20871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6" w:author="Sergey Taranov" w:date="2023-04-25T17:52:00Z" w:initials="ST">
    <w:p w14:paraId="44A4FFA5" w14:textId="52247E2F" w:rsidR="00E20871" w:rsidRDefault="00E20871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7" w:author="Sergey Taranov" w:date="2023-04-25T17:53:00Z" w:initials="ST">
    <w:p w14:paraId="5D09B22E" w14:textId="0F2BA15F" w:rsidR="00E20871" w:rsidRDefault="00E20871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8" w:author="Sergey Taranov" w:date="2023-04-25T17:53:00Z" w:initials="ST">
    <w:p w14:paraId="6CC05FFF" w14:textId="601628FE" w:rsidR="00E20871" w:rsidRDefault="00E20871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E20871" w:rsidRDefault="00E20871" w:rsidP="009850FF">
      <w:pPr>
        <w:pStyle w:val="afe"/>
        <w:ind w:firstLine="0"/>
      </w:pPr>
    </w:p>
  </w:comment>
  <w:comment w:id="9" w:author="Sergey Taranov" w:date="2023-04-25T17:54:00Z" w:initials="ST">
    <w:p w14:paraId="4D2F8452" w14:textId="50DF4753" w:rsidR="00E20871" w:rsidRDefault="00E20871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0" w:author="Sergey Taranov" w:date="2023-04-25T17:57:00Z" w:initials="ST">
    <w:p w14:paraId="6B404216" w14:textId="77777777" w:rsidR="00E20871" w:rsidRDefault="00E20871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E20871" w:rsidRDefault="00E20871">
      <w:pPr>
        <w:pStyle w:val="afe"/>
      </w:pPr>
    </w:p>
    <w:p w14:paraId="6522FDC1" w14:textId="77777777" w:rsidR="00E20871" w:rsidRDefault="00E20871">
      <w:pPr>
        <w:pStyle w:val="afe"/>
      </w:pPr>
    </w:p>
    <w:p w14:paraId="20C00D33" w14:textId="400BDD59" w:rsidR="00E20871" w:rsidRPr="002E78C4" w:rsidRDefault="00E20871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3" w:author="Sergey Taranov" w:date="2023-04-25T18:03:00Z" w:initials="ST">
    <w:p w14:paraId="67E26D02" w14:textId="06FC7CE4" w:rsidR="00E20871" w:rsidRDefault="00E20871">
      <w:pPr>
        <w:pStyle w:val="afe"/>
      </w:pPr>
      <w:r>
        <w:rPr>
          <w:rStyle w:val="afd"/>
        </w:rPr>
        <w:annotationRef/>
      </w:r>
      <w:r>
        <w:t xml:space="preserve">Тут вероятно ошибка с переводом. </w:t>
      </w:r>
      <w:r>
        <w:t>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4" w:author="Sergey Taranov" w:date="2023-04-25T18:09:00Z" w:initials="ST">
    <w:p w14:paraId="478DE114" w14:textId="62951AB6" w:rsidR="00E20871" w:rsidRDefault="00E20871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639DB" w14:textId="77777777" w:rsidR="007B20B1" w:rsidRDefault="007B20B1" w:rsidP="000C7726">
      <w:r>
        <w:separator/>
      </w:r>
    </w:p>
    <w:p w14:paraId="52E67574" w14:textId="77777777" w:rsidR="007B20B1" w:rsidRDefault="007B20B1" w:rsidP="000C7726"/>
  </w:endnote>
  <w:endnote w:type="continuationSeparator" w:id="0">
    <w:p w14:paraId="7745C63C" w14:textId="77777777" w:rsidR="007B20B1" w:rsidRDefault="007B20B1" w:rsidP="000C7726">
      <w:r>
        <w:continuationSeparator/>
      </w:r>
    </w:p>
    <w:p w14:paraId="4AD2D6B8" w14:textId="77777777" w:rsidR="007B20B1" w:rsidRDefault="007B20B1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120B" w14:textId="5F48E6F9" w:rsidR="00E20871" w:rsidRDefault="00E20871" w:rsidP="000C7726">
    <w:pPr>
      <w:pStyle w:val="af1"/>
      <w:ind w:firstLine="0"/>
    </w:pPr>
  </w:p>
  <w:p w14:paraId="2C9F3B47" w14:textId="77777777" w:rsidR="00E20871" w:rsidRDefault="00E2087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96258" w14:textId="77777777" w:rsidR="007B20B1" w:rsidRDefault="007B20B1" w:rsidP="000C7726">
      <w:r>
        <w:separator/>
      </w:r>
    </w:p>
    <w:p w14:paraId="049EA2D6" w14:textId="77777777" w:rsidR="007B20B1" w:rsidRDefault="007B20B1" w:rsidP="000C7726"/>
  </w:footnote>
  <w:footnote w:type="continuationSeparator" w:id="0">
    <w:p w14:paraId="3E309CD3" w14:textId="77777777" w:rsidR="007B20B1" w:rsidRDefault="007B20B1" w:rsidP="000C7726">
      <w:r>
        <w:continuationSeparator/>
      </w:r>
    </w:p>
    <w:p w14:paraId="69FD1401" w14:textId="77777777" w:rsidR="007B20B1" w:rsidRDefault="007B20B1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E20871" w:rsidRPr="00424D2E" w:rsidRDefault="00E20871" w:rsidP="000C7726">
    <w:pPr>
      <w:pStyle w:val="af"/>
    </w:pPr>
  </w:p>
  <w:p w14:paraId="0493D856" w14:textId="77777777" w:rsidR="00E20871" w:rsidRDefault="00E2087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2"/>
  </w:num>
  <w:num w:numId="6">
    <w:abstractNumId w:val="8"/>
  </w:num>
  <w:num w:numId="7">
    <w:abstractNumId w:val="1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0"/>
  </w:num>
  <w:num w:numId="18">
    <w:abstractNumId w:val="16"/>
  </w:num>
  <w:num w:numId="19">
    <w:abstractNumId w:val="11"/>
  </w:num>
  <w:num w:numId="20">
    <w:abstractNumId w:val="7"/>
  </w:num>
  <w:num w:numId="21">
    <w:abstractNumId w:val="9"/>
  </w:num>
  <w:num w:numId="22">
    <w:abstractNumId w:val="5"/>
  </w:num>
  <w:num w:numId="23">
    <w:abstractNumId w:val="5"/>
    <w:lvlOverride w:ilvl="0"/>
    <w:lvlOverride w:ilvl="1"/>
  </w:num>
  <w:num w:numId="24">
    <w:abstractNumId w:val="5"/>
  </w:num>
  <w:num w:numId="25">
    <w:abstractNumId w:val="4"/>
  </w:num>
  <w:num w:numId="26">
    <w:abstractNumId w:val="12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hyperlink" Target="https://nvlpubs.nist.gov/nistpubs/FIPS/NIST.FIPS.186-4.pdf" TargetMode="External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hyperlink" Target="https://www.tiobe.com/tiobe-index/" TargetMode="External"/><Relationship Id="rId42" Type="http://schemas.openxmlformats.org/officeDocument/2006/relationships/hyperlink" Target="https://link.springer.com/chapter/10.1007/3-540-48405-1_1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hyperlink" Target="https://datatracker.ietf.org/doc/html/rfc8017" TargetMode="External"/><Relationship Id="rId40" Type="http://schemas.openxmlformats.org/officeDocument/2006/relationships/hyperlink" Target="https://datatracker.ietf.org/doc/html/rfc803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hyperlink" Target="https://www.pycryptodome.org" TargetMode="External"/><Relationship Id="rId10" Type="http://schemas.openxmlformats.org/officeDocument/2006/relationships/image" Target="media/image1.png"/><Relationship Id="rId19" Type="http://schemas.openxmlformats.org/officeDocument/2006/relationships/hyperlink" Target="file:///C:\Users\Pc_g\Downloads\Telegram%20Desktop\&#1044;&#1080;&#1087;&#1083;&#1086;&#1084;.docx" TargetMode="External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hyperlink" Target="http://ed25519.cr.yp.to/ed25519-2011092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hyperlink" Target="https://tleapps.com/best-python-encryption-libraries/" TargetMode="External"/><Relationship Id="rId43" Type="http://schemas.openxmlformats.org/officeDocument/2006/relationships/hyperlink" Target="http://mpqs.free.fr/attack9796.pdf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ieeexplore.ieee.org/document/891000" TargetMode="External"/><Relationship Id="rId46" Type="http://schemas.microsoft.com/office/2011/relationships/people" Target="people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hyperlink" Target="https://link.springer.com/chapter/10.1007/3-540-39799-x_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475F-4CFF-4E77-9DCE-93B14EA9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33</Pages>
  <Words>6196</Words>
  <Characters>35319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14</cp:revision>
  <dcterms:created xsi:type="dcterms:W3CDTF">2023-04-25T15:12:00Z</dcterms:created>
  <dcterms:modified xsi:type="dcterms:W3CDTF">2023-04-26T18:26:00Z</dcterms:modified>
</cp:coreProperties>
</file>