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C102D34" w14:textId="1FC007B1" w:rsidR="00A752C2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791359" w:history="1">
            <w:r w:rsidR="00A752C2" w:rsidRPr="00C67353">
              <w:rPr>
                <w:rStyle w:val="af5"/>
                <w:rFonts w:eastAsiaTheme="majorEastAsia"/>
                <w:noProof/>
              </w:rPr>
              <w:t>Введение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_Toc133791359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3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33A2ED9F" w14:textId="221CE69D" w:rsidR="00A752C2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0" w:history="1">
            <w:r w:rsidR="00A752C2" w:rsidRPr="00C67353">
              <w:rPr>
                <w:rStyle w:val="af5"/>
                <w:rFonts w:eastAsiaTheme="majorEastAsia"/>
                <w:noProof/>
              </w:rPr>
              <w:t>1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_Toc133791360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5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0C82BC6A" w14:textId="2BAF761F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1" w:history="1">
            <w:r w:rsidR="00A752C2" w:rsidRPr="00C67353">
              <w:rPr>
                <w:rStyle w:val="af5"/>
                <w:rFonts w:eastAsiaTheme="majorEastAsia"/>
                <w:noProof/>
              </w:rPr>
              <w:t>1.1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PKCS#1 v1.5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_Toc133791361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5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0E82E535" w14:textId="51956C1C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2" w:history="1">
            <w:r w:rsidR="00A752C2" w:rsidRPr="00C67353">
              <w:rPr>
                <w:rStyle w:val="af5"/>
                <w:rFonts w:eastAsiaTheme="majorEastAsia"/>
                <w:noProof/>
              </w:rPr>
              <w:t>1.2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PKCS#1 PSS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_Toc133791362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11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4E9FECA8" w14:textId="4C77A453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3" w:history="1">
            <w:r w:rsidR="00A752C2" w:rsidRPr="00C67353">
              <w:rPr>
                <w:rStyle w:val="af5"/>
                <w:rFonts w:eastAsiaTheme="majorEastAsia"/>
                <w:noProof/>
              </w:rPr>
              <w:t>1.3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EdDSA, HashEdDSA, PureEdDSA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_Toc133791363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16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6846D108" w14:textId="0D305AA0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4" w:history="1">
            <w:r w:rsidR="00A752C2" w:rsidRPr="00C67353">
              <w:rPr>
                <w:rStyle w:val="af5"/>
                <w:rFonts w:eastAsiaTheme="majorEastAsia"/>
                <w:noProof/>
              </w:rPr>
              <w:t>1.4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DSA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_Toc133791364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21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7FCDFE3D" w14:textId="6C4BBC30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5" w:history="1">
            <w:r w:rsidR="00A752C2" w:rsidRPr="00C67353">
              <w:rPr>
                <w:rStyle w:val="af5"/>
                <w:rFonts w:eastAsiaTheme="majorEastAsia"/>
                <w:noProof/>
              </w:rPr>
              <w:t>1.5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ECDSA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_Toc133791365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24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1C9F5E4D" w14:textId="08FDD45E" w:rsidR="00A752C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6" w:history="1">
            <w:r w:rsidR="00A752C2" w:rsidRPr="00C67353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_Toc133791366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28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28F1786E" w14:textId="55385066" w:rsidR="00A752C2" w:rsidRDefault="0000000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7" w:history="1">
            <w:r w:rsidR="00A752C2" w:rsidRPr="00C67353">
              <w:rPr>
                <w:rStyle w:val="af5"/>
                <w:rFonts w:eastAsiaTheme="majorEastAsia"/>
                <w:noProof/>
              </w:rPr>
              <w:t>2.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_Toc133791367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29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52A5E03D" w14:textId="2DE0FB3F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8" w:history="1">
            <w:r w:rsidR="00A752C2" w:rsidRPr="00C67353">
              <w:rPr>
                <w:rStyle w:val="af5"/>
                <w:rFonts w:eastAsiaTheme="majorEastAsia"/>
                <w:noProof/>
              </w:rPr>
              <w:t>2.1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 xml:space="preserve"> Общая информация о методике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_Toc133791368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29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40985A8E" w14:textId="0AED7A1D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69" w:history="1">
            <w:r w:rsidR="00A752C2" w:rsidRPr="00C67353">
              <w:rPr>
                <w:rStyle w:val="af5"/>
                <w:rFonts w:eastAsiaTheme="majorEastAsia"/>
                <w:noProof/>
              </w:rPr>
              <w:t>2.2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 xml:space="preserve"> Внутренняя структура методики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_Toc133791369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31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2FD6BD9F" w14:textId="191D3032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70" w:history="1">
            <w:r w:rsidR="00A752C2" w:rsidRPr="00C67353">
              <w:rPr>
                <w:rStyle w:val="af5"/>
                <w:rFonts w:eastAsiaTheme="majorEastAsia"/>
                <w:noProof/>
              </w:rPr>
              <w:t xml:space="preserve">2.3 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_Toc133791370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37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5C3553E7" w14:textId="79FF0970" w:rsidR="00A752C2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71" w:history="1">
            <w:r w:rsidR="00A752C2" w:rsidRPr="00C67353">
              <w:rPr>
                <w:rStyle w:val="af5"/>
                <w:rFonts w:eastAsiaTheme="majorEastAsia"/>
                <w:noProof/>
              </w:rPr>
              <w:t xml:space="preserve">2.4 </w:t>
            </w:r>
            <w:r w:rsidR="00A752C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52C2" w:rsidRPr="00C67353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_Toc133791371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43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04E0A847" w14:textId="0F5D3DB4" w:rsidR="00A752C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72" w:history="1">
            <w:r w:rsidR="00A752C2" w:rsidRPr="00C67353">
              <w:rPr>
                <w:rStyle w:val="af5"/>
                <w:rFonts w:eastAsiaTheme="majorEastAsia"/>
                <w:noProof/>
              </w:rPr>
              <w:t>Заключение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_Toc133791372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44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39A459BA" w14:textId="067669D6" w:rsidR="00A752C2" w:rsidRDefault="000000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91373" w:history="1">
            <w:r w:rsidR="00A752C2" w:rsidRPr="00C67353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A752C2">
              <w:rPr>
                <w:noProof/>
                <w:webHidden/>
              </w:rPr>
              <w:tab/>
            </w:r>
            <w:r w:rsidR="00A752C2">
              <w:rPr>
                <w:noProof/>
                <w:webHidden/>
              </w:rPr>
              <w:fldChar w:fldCharType="begin"/>
            </w:r>
            <w:r w:rsidR="00A752C2">
              <w:rPr>
                <w:noProof/>
                <w:webHidden/>
              </w:rPr>
              <w:instrText xml:space="preserve"> PAGEREF _Toc133791373 \h </w:instrText>
            </w:r>
            <w:r w:rsidR="00A752C2">
              <w:rPr>
                <w:noProof/>
                <w:webHidden/>
              </w:rPr>
            </w:r>
            <w:r w:rsidR="00A752C2">
              <w:rPr>
                <w:noProof/>
                <w:webHidden/>
              </w:rPr>
              <w:fldChar w:fldCharType="separate"/>
            </w:r>
            <w:r w:rsidR="00A752C2">
              <w:rPr>
                <w:noProof/>
                <w:webHidden/>
              </w:rPr>
              <w:t>45</w:t>
            </w:r>
            <w:r w:rsidR="00A752C2">
              <w:rPr>
                <w:noProof/>
                <w:webHidden/>
              </w:rPr>
              <w:fldChar w:fldCharType="end"/>
            </w:r>
          </w:hyperlink>
        </w:p>
        <w:p w14:paraId="0737A2F1" w14:textId="7112F54E" w:rsidR="00D80D5C" w:rsidRDefault="00C65B52" w:rsidP="00D42559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D42559"/>
    <w:p w14:paraId="21FA1E0B" w14:textId="135F6234" w:rsidR="00EB2410" w:rsidRPr="00EB2410" w:rsidRDefault="00EB2410" w:rsidP="00D42559"/>
    <w:p w14:paraId="4D472AB0" w14:textId="3E3D7033" w:rsidR="00EB2410" w:rsidRPr="00B17245" w:rsidRDefault="00EB2410" w:rsidP="00D42559">
      <w:pPr>
        <w:rPr>
          <w:lang w:val="en-US"/>
        </w:rPr>
      </w:pPr>
    </w:p>
    <w:p w14:paraId="560636FB" w14:textId="47782EF3" w:rsidR="00EB2410" w:rsidRPr="00EB2410" w:rsidRDefault="00EB2410" w:rsidP="00D42559"/>
    <w:p w14:paraId="68ADEC1A" w14:textId="73479AC0" w:rsidR="00EB2410" w:rsidRPr="00EB2410" w:rsidRDefault="00EB2410" w:rsidP="00D42559"/>
    <w:p w14:paraId="1D08BAE1" w14:textId="72F5F86A" w:rsidR="00EB2410" w:rsidRPr="00EB2410" w:rsidRDefault="00EB2410" w:rsidP="00D42559"/>
    <w:p w14:paraId="614800ED" w14:textId="22587F35" w:rsidR="00EB2410" w:rsidRPr="00EB2410" w:rsidRDefault="00EB2410" w:rsidP="00D42559"/>
    <w:p w14:paraId="3814D871" w14:textId="12C025C5" w:rsidR="00EB2410" w:rsidRPr="00EB2410" w:rsidRDefault="00EB2410" w:rsidP="00D42559"/>
    <w:p w14:paraId="7075AB50" w14:textId="6D3A1778" w:rsidR="00EB2410" w:rsidRPr="00EB2410" w:rsidRDefault="00EB2410" w:rsidP="00D42559"/>
    <w:p w14:paraId="68A336B9" w14:textId="58775935" w:rsidR="00EB2410" w:rsidRDefault="00EB2410" w:rsidP="00D42559"/>
    <w:p w14:paraId="75A625B6" w14:textId="76A4FB25" w:rsidR="00EB2410" w:rsidRDefault="00EB2410" w:rsidP="00D42559"/>
    <w:p w14:paraId="3243C3DC" w14:textId="77777777" w:rsidR="00EB2410" w:rsidRPr="00EB2410" w:rsidRDefault="00EB2410" w:rsidP="00D42559">
      <w:pPr>
        <w:jc w:val="center"/>
      </w:pPr>
    </w:p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3791359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</w:t>
        </w:r>
        <w:r w:rsidRPr="00AC137D">
          <w:rPr>
            <w:rStyle w:val="af5"/>
            <w:sz w:val="28"/>
            <w:szCs w:val="28"/>
          </w:rPr>
          <w:t>1</w:t>
        </w:r>
        <w:r w:rsidRPr="00AC137D">
          <w:rPr>
            <w:rStyle w:val="af5"/>
            <w:sz w:val="28"/>
            <w:szCs w:val="28"/>
          </w:rPr>
          <w:t>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3791360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3791361"/>
      <w:r w:rsidRPr="00DB746B">
        <w:t>PKCS#1 v1.5</w:t>
      </w:r>
      <w:bookmarkEnd w:id="5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</w:t>
        </w:r>
        <w:r w:rsidR="000440AA" w:rsidRPr="000440AA">
          <w:rPr>
            <w:rStyle w:val="af5"/>
            <w:sz w:val="28"/>
          </w:rPr>
          <w:t>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7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D42559">
      <w:pPr>
        <w:rPr>
          <w:sz w:val="28"/>
          <w:szCs w:val="28"/>
        </w:rPr>
      </w:pP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26058289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commentRangeEnd w:id="11"/>
      <w:r w:rsidR="009850FF">
        <w:rPr>
          <w:rStyle w:val="afd"/>
        </w:rPr>
        <w:commentReference w:id="11"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D42559">
      <w:pPr>
        <w:pStyle w:val="af3"/>
        <w:numPr>
          <w:ilvl w:val="0"/>
          <w:numId w:val="18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4A97F52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E20871" w:rsidRPr="00935828">
        <w:rPr>
          <w:sz w:val="28"/>
          <w:szCs w:val="28"/>
        </w:rPr>
        <w:t>.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хеш-значения, а затем сравнение его с вновь вычисленным хеш-значением. Это имеет преимущество в том, что требуется меньше промежуточного хранения (два хеш-значения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D42559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2" w:name="_Toc133791362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Full Domain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30F5C7E4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935828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74C9729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396EB08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2FC93CC6" w:rsidR="001145A2" w:rsidRPr="00E20871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 w:rsidRPr="00E20871">
        <w:rPr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1D5A710E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6C02C6F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2A2186" w:rsidRPr="00E20871">
        <w:rPr>
          <w:sz w:val="28"/>
        </w:rPr>
        <w:t xml:space="preserve">        </w:t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51F71BDB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c. 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08035C2F" w14:textId="7C7AC0E5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D42559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7EAAFC6F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0F99AF12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>
        <w:rPr>
          <w:sz w:val="28"/>
        </w:rPr>
        <w:t>.</w:t>
      </w:r>
      <w:r w:rsidR="00935828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D42559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D42559">
      <w:pPr>
        <w:pStyle w:val="af3"/>
        <w:numPr>
          <w:ilvl w:val="0"/>
          <w:numId w:val="26"/>
        </w:numPr>
        <w:ind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9184079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6BFD61E9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32E91EB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436D29B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5FC033BA" w14:textId="72AA8F4B" w:rsid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3" w:name="_Toc133791363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3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6DF6A4C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653FB446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4"/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5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>EdDSA.</w:t>
      </w:r>
    </w:p>
    <w:p w14:paraId="784DF50F" w14:textId="6E4625E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63BDCA03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5FABC9C2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5F3A1D1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L = #E. Число #E (количество точек на кривой) является частью стандартных данных, предоставленных для эллиптической кривой E, или его можно вычислить как </w:t>
      </w:r>
      <w:proofErr w:type="gramStart"/>
      <w:r w:rsidRPr="00673E54">
        <w:rPr>
          <w:sz w:val="28"/>
        </w:rPr>
        <w:t>кофактор  порядок</w:t>
      </w:r>
      <w:proofErr w:type="gramEnd"/>
      <w:r w:rsidRPr="00673E54">
        <w:rPr>
          <w:sz w:val="28"/>
        </w:rPr>
        <w:t>.</w:t>
      </w:r>
    </w:p>
    <w:p w14:paraId="481BC6B3" w14:textId="01FA2C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1"/>
      <w:r w:rsidR="007C1444">
        <w:rPr>
          <w:sz w:val="28"/>
        </w:rPr>
        <w:t>(21)</w:t>
      </w:r>
      <w:bookmarkEnd w:id="1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2"/>
      <w:r w:rsidR="007C1444">
        <w:rPr>
          <w:sz w:val="28"/>
        </w:rPr>
        <w:t>(22)</w:t>
      </w:r>
      <w:bookmarkEnd w:id="1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21AE2FF8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27C58D05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389CA70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0717362B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</w:t>
      </w:r>
      <w:proofErr w:type="gramStart"/>
      <w:r w:rsidRPr="007C1444">
        <w:rPr>
          <w:sz w:val="28"/>
        </w:rPr>
        <w:t>&lt; n.</w:t>
      </w:r>
      <w:proofErr w:type="gramEnd"/>
      <w:r w:rsidRPr="007C1444">
        <w:rPr>
          <w:sz w:val="28"/>
        </w:rPr>
        <w:t xml:space="preserve">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77728CD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66D0C80D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lastRenderedPageBreak/>
        <w:t xml:space="preserve">   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5872E410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>" функция. Она может быть идентичной функцией, что приведет к алгоритму с названием PureEdDSA, или функцией хэширования,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</w:t>
      </w:r>
      <w:r w:rsidRPr="008B25B2">
        <w:rPr>
          <w:sz w:val="28"/>
        </w:rPr>
        <w:lastRenderedPageBreak/>
        <w:t>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8" w:name="_Toc133791364"/>
      <w:r w:rsidRPr="001119EB">
        <w:rPr>
          <w:sz w:val="28"/>
        </w:rPr>
        <w:t>DSA</w:t>
      </w:r>
      <w:bookmarkEnd w:id="1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247C24AB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9" w:name="_Toc133791365"/>
      <w:r w:rsidRPr="00657A97">
        <w:rPr>
          <w:sz w:val="28"/>
        </w:rPr>
        <w:t>ECDSA</w:t>
      </w:r>
      <w:bookmarkEnd w:id="19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360DAD">
      <w:pPr>
        <w:pStyle w:val="af3"/>
        <w:ind w:left="2123" w:firstLine="571"/>
        <w:rPr>
          <w:sz w:val="28"/>
        </w:rPr>
      </w:pPr>
      <w:bookmarkStart w:id="20" w:name="Таблица1"/>
      <w:r>
        <w:rPr>
          <w:sz w:val="28"/>
        </w:rPr>
        <w:t>Таблица 1</w:t>
      </w:r>
      <w:bookmarkEnd w:id="2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000000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000000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1" w:name="_Toc133791366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381CCC">
      <w:pPr>
        <w:pStyle w:val="aff4"/>
        <w:numPr>
          <w:ilvl w:val="0"/>
          <w:numId w:val="26"/>
        </w:numPr>
        <w:spacing w:before="0" w:after="0"/>
        <w:ind w:left="0" w:right="0" w:firstLine="709"/>
        <w:jc w:val="left"/>
        <w:rPr>
          <w:sz w:val="28"/>
        </w:rPr>
      </w:pPr>
      <w:bookmarkStart w:id="22" w:name="_Toc133791367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2"/>
    </w:p>
    <w:p w14:paraId="06B7931B" w14:textId="2FE15C89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3791368"/>
      <w:r w:rsidRPr="006A6CFD">
        <w:rPr>
          <w:sz w:val="28"/>
        </w:rPr>
        <w:t>2.1</w:t>
      </w:r>
      <w:r w:rsidR="00812359">
        <w:rPr>
          <w:sz w:val="28"/>
        </w:rPr>
        <w:tab/>
      </w:r>
      <w:r w:rsidRPr="006A6CFD">
        <w:rPr>
          <w:sz w:val="28"/>
        </w:rPr>
        <w:t xml:space="preserve"> </w:t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3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5F0AA1">
      <w:pPr>
        <w:pStyle w:val="af3"/>
        <w:numPr>
          <w:ilvl w:val="0"/>
          <w:numId w:val="49"/>
        </w:numPr>
        <w:spacing w:after="200" w:line="276" w:lineRule="auto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0524A3">
      <w:pPr>
        <w:pStyle w:val="af3"/>
        <w:spacing w:after="200" w:line="276" w:lineRule="auto"/>
        <w:ind w:left="1071" w:firstLine="345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5F0AA1">
      <w:pPr>
        <w:pStyle w:val="af3"/>
        <w:numPr>
          <w:ilvl w:val="0"/>
          <w:numId w:val="49"/>
        </w:numPr>
        <w:spacing w:after="200" w:line="276" w:lineRule="auto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F0AA1">
      <w:pPr>
        <w:pStyle w:val="af3"/>
        <w:spacing w:after="200" w:line="276" w:lineRule="auto"/>
        <w:ind w:left="1071" w:firstLine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F84396">
      <w:pPr>
        <w:pStyle w:val="af3"/>
        <w:numPr>
          <w:ilvl w:val="0"/>
          <w:numId w:val="49"/>
        </w:numPr>
        <w:spacing w:after="200" w:line="276" w:lineRule="auto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18EE7FB7" w:rsidR="001A6226" w:rsidRPr="00F84396" w:rsidRDefault="000A71D4" w:rsidP="000A71D4">
      <w:pPr>
        <w:pStyle w:val="af3"/>
        <w:spacing w:after="200" w:line="276" w:lineRule="auto"/>
        <w:ind w:left="1071" w:firstLine="0"/>
        <w:jc w:val="left"/>
        <w:rPr>
          <w:sz w:val="28"/>
        </w:rPr>
      </w:pPr>
      <w:r>
        <w:rPr>
          <w:sz w:val="28"/>
          <w:lang w:val="en-US"/>
        </w:rPr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3E79E4F6" w14:textId="74DE8FF2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3791369"/>
      <w:r>
        <w:rPr>
          <w:sz w:val="28"/>
        </w:rPr>
        <w:lastRenderedPageBreak/>
        <w:t>2.2</w:t>
      </w:r>
      <w:r w:rsidR="00812359">
        <w:rPr>
          <w:sz w:val="28"/>
        </w:rPr>
        <w:tab/>
      </w:r>
      <w:r>
        <w:rPr>
          <w:sz w:val="28"/>
        </w:rPr>
        <w:t xml:space="preserve"> Внутренняя структура методики</w:t>
      </w:r>
      <w:bookmarkEnd w:id="24"/>
    </w:p>
    <w:p w14:paraId="0DFEBB7B" w14:textId="6909CC74" w:rsidR="00812359" w:rsidRPr="00812359" w:rsidRDefault="00812359" w:rsidP="00812359">
      <w:pPr>
        <w:pStyle w:val="af3"/>
        <w:ind w:left="0"/>
      </w:pPr>
      <w:r w:rsidRPr="00812359">
        <w:rPr>
          <w:sz w:val="28"/>
        </w:rPr>
        <w:t xml:space="preserve">Внутренняя структура методики в виде блок-схемы представлена на </w:t>
      </w:r>
      <w:hyperlink w:anchor="Рисунок2" w:history="1">
        <w:r w:rsidRPr="00812359">
          <w:rPr>
            <w:rStyle w:val="af5"/>
            <w:sz w:val="28"/>
          </w:rPr>
          <w:t>рисунке 2</w:t>
        </w:r>
      </w:hyperlink>
    </w:p>
    <w:p w14:paraId="6587879F" w14:textId="729947F3" w:rsidR="00951BD2" w:rsidRDefault="00A25F4C" w:rsidP="00AD5B0B">
      <w:pPr>
        <w:ind w:left="-1560" w:hanging="1"/>
      </w:pPr>
      <w:r>
        <w:rPr>
          <w:noProof/>
        </w:rPr>
        <w:drawing>
          <wp:inline distT="0" distB="0" distL="0" distR="0" wp14:anchorId="7965E016" wp14:editId="1D8C5247">
            <wp:extent cx="7417559" cy="7759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4" cy="77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5" w:name="Рисунок2"/>
      <w:r>
        <w:t xml:space="preserve">Рисунок 2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0D405886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lastRenderedPageBreak/>
        <w:t>Далее детально рассмотрены этапы алгоритма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6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хэширования</w:t>
      </w:r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хэширования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хэширования: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lastRenderedPageBreak/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1E4D89B7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7" w:name="Рисунок4"/>
      <w:r>
        <w:rPr>
          <w:sz w:val="28"/>
        </w:rPr>
        <w:t xml:space="preserve">Рисунок 4 – </w:t>
      </w:r>
      <w:r w:rsidR="002F346E">
        <w:rPr>
          <w:sz w:val="28"/>
        </w:rPr>
        <w:t>В</w:t>
      </w:r>
      <w:r>
        <w:rPr>
          <w:sz w:val="28"/>
        </w:rPr>
        <w:t>ыбор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D4288F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 xml:space="preserve"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</w:t>
      </w:r>
      <w:r w:rsidR="00964F74">
        <w:rPr>
          <w:sz w:val="28"/>
        </w:rPr>
        <w:lastRenderedPageBreak/>
        <w:t>публичным ключом. После подписи / проверки подписи сообщения программа завершается.</w:t>
      </w:r>
    </w:p>
    <w:p w14:paraId="7859C33B" w14:textId="1C804721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8" w:name="Рисунок5"/>
      <w:r w:rsidRPr="00A25F4C">
        <w:rPr>
          <w:noProof/>
          <w:sz w:val="28"/>
        </w:rPr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– </w:t>
      </w:r>
      <w:r w:rsidR="002F346E">
        <w:rPr>
          <w:sz w:val="28"/>
        </w:rPr>
        <w:t>П</w:t>
      </w:r>
      <w:r w:rsidR="00D4288F">
        <w:rPr>
          <w:sz w:val="28"/>
        </w:rPr>
        <w:t>одпись/проверка сообщения</w:t>
      </w:r>
      <w:bookmarkEnd w:id="28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lastRenderedPageBreak/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5D4F0BF2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9" w:name="Рисунок6"/>
      <w:r>
        <w:rPr>
          <w:sz w:val="28"/>
        </w:rPr>
        <w:t>Рисунок 6 – Варианты помощи подбора алгоритма электронной подписи</w:t>
      </w:r>
    </w:p>
    <w:p w14:paraId="3332A784" w14:textId="77777777" w:rsidR="002F346E" w:rsidRDefault="002F346E" w:rsidP="002F346E">
      <w:pPr>
        <w:pStyle w:val="af3"/>
        <w:ind w:left="0" w:firstLine="0"/>
        <w:jc w:val="center"/>
        <w:rPr>
          <w:sz w:val="28"/>
        </w:rPr>
      </w:pPr>
    </w:p>
    <w:bookmarkEnd w:id="29"/>
    <w:p w14:paraId="7B8E3C34" w14:textId="77777777" w:rsidR="00F82708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41D38258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7"/>
      <w:r>
        <w:rPr>
          <w:sz w:val="28"/>
        </w:rPr>
        <w:t>Рисунок 7 – действия с бенчмарком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67AC6AC3" w:rsidR="00A97DD8" w:rsidRDefault="00A97DD8" w:rsidP="00A97DD8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proofErr w:type="gramStart"/>
      <w:r w:rsidR="00F82708">
        <w:rPr>
          <w:sz w:val="28"/>
        </w:rPr>
        <w:t>сценарий</w:t>
      </w:r>
      <w:proofErr w:type="gramEnd"/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630A8143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1" w:name="Рисунок8"/>
      <w:r>
        <w:rPr>
          <w:sz w:val="28"/>
        </w:rPr>
        <w:t>Рисунок 8 – Сценарии применения электронной подписи, учитываемые методикой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2" w:name="_Toc133791370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2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B3E0FA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commentRangeStart w:id="33"/>
      <w:r>
        <w:rPr>
          <w:sz w:val="28"/>
        </w:rPr>
        <w:t>приложении А</w:t>
      </w:r>
      <w:commentRangeEnd w:id="33"/>
      <w:r w:rsidRPr="00AD2E9F">
        <w:rPr>
          <w:sz w:val="28"/>
        </w:rPr>
        <w:commentReference w:id="33"/>
      </w:r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4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5" w:name="Рисунок10"/>
      <w:r>
        <w:rPr>
          <w:sz w:val="28"/>
        </w:rPr>
        <w:t>Рисунок 10</w:t>
      </w:r>
      <w:bookmarkEnd w:id="35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6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36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7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7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8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8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9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9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0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E8565B">
      <w:pPr>
        <w:pStyle w:val="af3"/>
        <w:numPr>
          <w:ilvl w:val="0"/>
          <w:numId w:val="48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E8565B">
      <w:pPr>
        <w:pStyle w:val="af3"/>
        <w:numPr>
          <w:ilvl w:val="0"/>
          <w:numId w:val="48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1A6226">
      <w:pPr>
        <w:pStyle w:val="af3"/>
        <w:ind w:firstLine="696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1" w:name="_Toc133791371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1"/>
    </w:p>
    <w:p w14:paraId="00F66677" w14:textId="732B8620" w:rsidR="005B095F" w:rsidRPr="005B095F" w:rsidRDefault="005B095F" w:rsidP="005B095F">
      <w:pPr>
        <w:pStyle w:val="af3"/>
        <w:ind w:firstLine="696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r>
        <w:rPr>
          <w:sz w:val="28"/>
          <w:lang w:val="en-US"/>
        </w:rPr>
        <w:t>csv</w:t>
      </w:r>
      <w:r>
        <w:rPr>
          <w:sz w:val="28"/>
        </w:rPr>
        <w:t>, содержащие время выполнения различных этапов алгоритмов цифровой подписи.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2" w:name="_Toc133791372"/>
      <w:bookmarkEnd w:id="25"/>
      <w:bookmarkEnd w:id="26"/>
      <w:bookmarkEnd w:id="27"/>
      <w:bookmarkEnd w:id="30"/>
      <w:bookmarkEnd w:id="31"/>
      <w:bookmarkEnd w:id="34"/>
      <w:bookmarkEnd w:id="40"/>
      <w:r w:rsidRPr="00BB0B92">
        <w:rPr>
          <w:sz w:val="28"/>
        </w:rPr>
        <w:lastRenderedPageBreak/>
        <w:t>Заключение</w:t>
      </w:r>
      <w:bookmarkEnd w:id="42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3" w:name="_Toc133791373"/>
      <w:r w:rsidRPr="00BB0B92">
        <w:rPr>
          <w:sz w:val="28"/>
        </w:rPr>
        <w:lastRenderedPageBreak/>
        <w:t>Список использованных источников</w:t>
      </w:r>
      <w:bookmarkEnd w:id="43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44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8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5" w:name="tleapps"/>
      <w:bookmarkStart w:id="46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49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50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47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51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</w:t>
        </w:r>
        <w:r w:rsidRPr="000E5E7B">
          <w:rPr>
            <w:rStyle w:val="af5"/>
            <w:sz w:val="28"/>
            <w:szCs w:val="28"/>
          </w:rPr>
          <w:t>t</w:t>
        </w:r>
        <w:r w:rsidRPr="000E5E7B">
          <w:rPr>
            <w:rStyle w:val="af5"/>
            <w:sz w:val="28"/>
            <w:szCs w:val="28"/>
          </w:rPr>
          <w:t>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48" w:name="ieee1363"/>
      <w:bookmarkStart w:id="49" w:name="FIPSPUB186_4"/>
      <w:bookmarkEnd w:id="47"/>
      <w:r w:rsidRPr="000E5E7B">
        <w:rPr>
          <w:sz w:val="28"/>
        </w:rPr>
        <w:t xml:space="preserve">1363-2000 - IEEE Standard Specifications for Public-Key Cryptography // IEEE Xplore URL: </w:t>
      </w:r>
      <w:hyperlink r:id="rId52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50" w:name="RFC8032"/>
      <w:r w:rsidRPr="00EE503D">
        <w:rPr>
          <w:sz w:val="28"/>
        </w:rPr>
        <w:t xml:space="preserve">Digital Signature Standard (DSS) // NIST Technical Series Publications URL: </w:t>
      </w:r>
      <w:hyperlink r:id="rId53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51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4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2" w:name="coron_nacche"/>
      <w:bookmarkEnd w:id="51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>: 1985. - С. 516-522.</w:t>
      </w:r>
      <w:r w:rsidRPr="00A16636">
        <w:rPr>
          <w:sz w:val="28"/>
          <w:szCs w:val="28"/>
        </w:rPr>
        <w:t xml:space="preserve">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3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>: 1999. - С. 1-18.</w:t>
      </w:r>
      <w:r w:rsidRPr="00A16636">
        <w:rPr>
          <w:sz w:val="28"/>
          <w:szCs w:val="28"/>
        </w:rPr>
        <w:t xml:space="preserve"> </w:t>
      </w:r>
    </w:p>
    <w:bookmarkEnd w:id="53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4" w:name="rsarabin"/>
      <w:bookmarkEnd w:id="44"/>
      <w:bookmarkEnd w:id="45"/>
      <w:bookmarkEnd w:id="46"/>
      <w:bookmarkEnd w:id="48"/>
      <w:bookmarkEnd w:id="49"/>
      <w:bookmarkEnd w:id="50"/>
      <w:bookmarkEnd w:id="52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</w:t>
      </w:r>
      <w:proofErr w:type="gramStart"/>
      <w:r w:rsidRPr="00BD54E6">
        <w:rPr>
          <w:sz w:val="28"/>
          <w:szCs w:val="28"/>
        </w:rPr>
        <w:t>The</w:t>
      </w:r>
      <w:proofErr w:type="gramEnd"/>
      <w:r w:rsidRPr="00BD54E6">
        <w:rPr>
          <w:sz w:val="28"/>
          <w:szCs w:val="28"/>
        </w:rPr>
        <w:t xml:space="preserve">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5" w:name="eddsa2"/>
      <w:bookmarkEnd w:id="54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6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7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5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cryptography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8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6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5"/>
    <w:bookmarkEnd w:id="56"/>
    <w:bookmarkEnd w:id="57"/>
    <w:bookmarkEnd w:id="58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64AA4152" w:rsidR="00E774DD" w:rsidRPr="00B56842" w:rsidRDefault="00E774DD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  <w:lang w:val="ru-RU"/>
        </w:rPr>
      </w:pPr>
    </w:p>
    <w:sectPr w:rsidR="00E774DD" w:rsidRPr="00B5684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ergey Taranov" w:date="2023-04-25T17:37:00Z" w:initials="ST">
    <w:p w14:paraId="058F04F2" w14:textId="5768855C" w:rsidR="00E20871" w:rsidRDefault="00E2087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E20871" w:rsidRPr="005F0AAF" w:rsidRDefault="00E2087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E20871" w:rsidRDefault="00E2087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E20871" w:rsidRDefault="00E2087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E20871" w:rsidRDefault="00E2087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E20871" w:rsidRDefault="00E2087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E20871" w:rsidRDefault="00E20871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E20871" w:rsidRDefault="00E2087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E20871" w:rsidRDefault="00E2087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E20871" w:rsidRDefault="00E20871">
      <w:pPr>
        <w:pStyle w:val="afe"/>
      </w:pPr>
    </w:p>
    <w:p w14:paraId="6522FDC1" w14:textId="77777777" w:rsidR="00E20871" w:rsidRDefault="00E20871">
      <w:pPr>
        <w:pStyle w:val="afe"/>
      </w:pPr>
    </w:p>
    <w:p w14:paraId="20C00D33" w14:textId="400BDD59" w:rsidR="00E20871" w:rsidRPr="002E78C4" w:rsidRDefault="00E2087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4" w:author="Sergey Taranov" w:date="2023-04-25T18:03:00Z" w:initials="ST">
    <w:p w14:paraId="67E26D02" w14:textId="06FC7CE4" w:rsidR="00E20871" w:rsidRDefault="00E20871">
      <w:pPr>
        <w:pStyle w:val="afe"/>
      </w:pPr>
      <w:r>
        <w:rPr>
          <w:rStyle w:val="afd"/>
        </w:rPr>
        <w:annotationRef/>
      </w:r>
      <w:r>
        <w:t xml:space="preserve">Тут вероятно ошибка с переводом. </w:t>
      </w:r>
      <w:r>
        <w:t>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5" w:author="Sergey Taranov" w:date="2023-04-25T18:09:00Z" w:initials="ST">
    <w:p w14:paraId="478DE114" w14:textId="62951AB6" w:rsidR="00E20871" w:rsidRDefault="00E2087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  <w:comment w:id="33" w:author="Дмитрий Гутник" w:date="2023-04-30T17:39:00Z" w:initials="ДГ">
    <w:p w14:paraId="6182717E" w14:textId="77777777" w:rsidR="00AD2E9F" w:rsidRDefault="00AD2E9F">
      <w:pPr>
        <w:pStyle w:val="afe"/>
      </w:pPr>
      <w:r>
        <w:rPr>
          <w:rStyle w:val="afd"/>
        </w:rPr>
        <w:annotationRef/>
      </w:r>
      <w:r>
        <w:t>Добавить ссылку</w:t>
      </w:r>
    </w:p>
    <w:p w14:paraId="26EA538E" w14:textId="6946F06D" w:rsidR="00AD2E9F" w:rsidRDefault="00AD2E9F">
      <w:pPr>
        <w:pStyle w:val="af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  <w15:commentEx w15:paraId="26EA53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265A" w16cex:dateUtc="2023-04-30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  <w16cid:commentId w16cid:paraId="26EA538E" w16cid:durableId="27F926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922F" w14:textId="77777777" w:rsidR="00513EDF" w:rsidRDefault="00513EDF" w:rsidP="000C7726">
      <w:r>
        <w:separator/>
      </w:r>
    </w:p>
    <w:p w14:paraId="7A530E74" w14:textId="77777777" w:rsidR="00513EDF" w:rsidRDefault="00513EDF" w:rsidP="000C7726"/>
  </w:endnote>
  <w:endnote w:type="continuationSeparator" w:id="0">
    <w:p w14:paraId="47B708A5" w14:textId="77777777" w:rsidR="00513EDF" w:rsidRDefault="00513EDF" w:rsidP="000C7726">
      <w:r>
        <w:continuationSeparator/>
      </w:r>
    </w:p>
    <w:p w14:paraId="53D37B68" w14:textId="77777777" w:rsidR="00513EDF" w:rsidRDefault="00513ED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5F48E6F9" w:rsidR="00E20871" w:rsidRDefault="00E20871" w:rsidP="000C7726">
    <w:pPr>
      <w:pStyle w:val="af1"/>
      <w:ind w:firstLine="0"/>
    </w:pPr>
  </w:p>
  <w:p w14:paraId="2C9F3B47" w14:textId="77777777" w:rsidR="00E20871" w:rsidRDefault="00E2087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CB9F" w14:textId="77777777" w:rsidR="00513EDF" w:rsidRDefault="00513EDF" w:rsidP="000C7726">
      <w:r>
        <w:separator/>
      </w:r>
    </w:p>
    <w:p w14:paraId="5990628F" w14:textId="77777777" w:rsidR="00513EDF" w:rsidRDefault="00513EDF" w:rsidP="000C7726"/>
  </w:footnote>
  <w:footnote w:type="continuationSeparator" w:id="0">
    <w:p w14:paraId="18721671" w14:textId="77777777" w:rsidR="00513EDF" w:rsidRDefault="00513EDF" w:rsidP="000C7726">
      <w:r>
        <w:continuationSeparator/>
      </w:r>
    </w:p>
    <w:p w14:paraId="6BD3AF6F" w14:textId="77777777" w:rsidR="00513EDF" w:rsidRDefault="00513ED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E20871" w:rsidRPr="00424D2E" w:rsidRDefault="00E20871" w:rsidP="000C7726">
    <w:pPr>
      <w:pStyle w:val="af"/>
    </w:pPr>
  </w:p>
  <w:p w14:paraId="0493D856" w14:textId="77777777" w:rsidR="00E20871" w:rsidRDefault="00E2087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4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5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9843384">
    <w:abstractNumId w:val="16"/>
  </w:num>
  <w:num w:numId="2" w16cid:durableId="1392385211">
    <w:abstractNumId w:val="2"/>
  </w:num>
  <w:num w:numId="3" w16cid:durableId="2104373529">
    <w:abstractNumId w:val="18"/>
  </w:num>
  <w:num w:numId="4" w16cid:durableId="1525827103">
    <w:abstractNumId w:val="7"/>
  </w:num>
  <w:num w:numId="5" w16cid:durableId="942802394">
    <w:abstractNumId w:val="3"/>
  </w:num>
  <w:num w:numId="6" w16cid:durableId="582573730">
    <w:abstractNumId w:val="11"/>
  </w:num>
  <w:num w:numId="7" w16cid:durableId="128941303">
    <w:abstractNumId w:val="17"/>
  </w:num>
  <w:num w:numId="8" w16cid:durableId="964888671">
    <w:abstractNumId w:val="9"/>
  </w:num>
  <w:num w:numId="9" w16cid:durableId="19007032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8087712">
    <w:abstractNumId w:val="13"/>
  </w:num>
  <w:num w:numId="11" w16cid:durableId="425884134">
    <w:abstractNumId w:val="4"/>
  </w:num>
  <w:num w:numId="12" w16cid:durableId="294720872">
    <w:abstractNumId w:val="7"/>
  </w:num>
  <w:num w:numId="13" w16cid:durableId="1111129162">
    <w:abstractNumId w:val="7"/>
  </w:num>
  <w:num w:numId="14" w16cid:durableId="499539251">
    <w:abstractNumId w:val="7"/>
  </w:num>
  <w:num w:numId="15" w16cid:durableId="2108498496">
    <w:abstractNumId w:val="7"/>
  </w:num>
  <w:num w:numId="16" w16cid:durableId="826480424">
    <w:abstractNumId w:val="7"/>
  </w:num>
  <w:num w:numId="17" w16cid:durableId="1656255787">
    <w:abstractNumId w:val="0"/>
  </w:num>
  <w:num w:numId="18" w16cid:durableId="490366087">
    <w:abstractNumId w:val="19"/>
  </w:num>
  <w:num w:numId="19" w16cid:durableId="1231237280">
    <w:abstractNumId w:val="14"/>
  </w:num>
  <w:num w:numId="20" w16cid:durableId="743839001">
    <w:abstractNumId w:val="10"/>
  </w:num>
  <w:num w:numId="21" w16cid:durableId="2080207253">
    <w:abstractNumId w:val="12"/>
  </w:num>
  <w:num w:numId="22" w16cid:durableId="724639482">
    <w:abstractNumId w:val="7"/>
  </w:num>
  <w:num w:numId="23" w16cid:durableId="1850441068">
    <w:abstractNumId w:val="7"/>
  </w:num>
  <w:num w:numId="24" w16cid:durableId="1673725535">
    <w:abstractNumId w:val="7"/>
  </w:num>
  <w:num w:numId="25" w16cid:durableId="187064834">
    <w:abstractNumId w:val="6"/>
  </w:num>
  <w:num w:numId="26" w16cid:durableId="1592474414">
    <w:abstractNumId w:val="15"/>
  </w:num>
  <w:num w:numId="27" w16cid:durableId="916286150">
    <w:abstractNumId w:val="7"/>
  </w:num>
  <w:num w:numId="28" w16cid:durableId="913052647">
    <w:abstractNumId w:val="7"/>
  </w:num>
  <w:num w:numId="29" w16cid:durableId="2134059519">
    <w:abstractNumId w:val="7"/>
  </w:num>
  <w:num w:numId="30" w16cid:durableId="1005326559">
    <w:abstractNumId w:val="2"/>
  </w:num>
  <w:num w:numId="31" w16cid:durableId="316105517">
    <w:abstractNumId w:val="2"/>
  </w:num>
  <w:num w:numId="32" w16cid:durableId="902451919">
    <w:abstractNumId w:val="2"/>
  </w:num>
  <w:num w:numId="33" w16cid:durableId="1440291926">
    <w:abstractNumId w:val="2"/>
  </w:num>
  <w:num w:numId="34" w16cid:durableId="1935166343">
    <w:abstractNumId w:val="2"/>
  </w:num>
  <w:num w:numId="35" w16cid:durableId="825510859">
    <w:abstractNumId w:val="2"/>
  </w:num>
  <w:num w:numId="36" w16cid:durableId="1855340277">
    <w:abstractNumId w:val="2"/>
  </w:num>
  <w:num w:numId="37" w16cid:durableId="187446654">
    <w:abstractNumId w:val="2"/>
  </w:num>
  <w:num w:numId="38" w16cid:durableId="1341198158">
    <w:abstractNumId w:val="2"/>
  </w:num>
  <w:num w:numId="39" w16cid:durableId="1516074145">
    <w:abstractNumId w:val="2"/>
  </w:num>
  <w:num w:numId="40" w16cid:durableId="1819498711">
    <w:abstractNumId w:val="7"/>
  </w:num>
  <w:num w:numId="41" w16cid:durableId="1931353331">
    <w:abstractNumId w:val="7"/>
  </w:num>
  <w:num w:numId="42" w16cid:durableId="121729091">
    <w:abstractNumId w:val="7"/>
  </w:num>
  <w:num w:numId="43" w16cid:durableId="1962610556">
    <w:abstractNumId w:val="7"/>
  </w:num>
  <w:num w:numId="44" w16cid:durableId="1927181241">
    <w:abstractNumId w:val="7"/>
  </w:num>
  <w:num w:numId="45" w16cid:durableId="75396039">
    <w:abstractNumId w:val="7"/>
  </w:num>
  <w:num w:numId="46" w16cid:durableId="269507658">
    <w:abstractNumId w:val="7"/>
  </w:num>
  <w:num w:numId="47" w16cid:durableId="1650554951">
    <w:abstractNumId w:val="1"/>
  </w:num>
  <w:num w:numId="48" w16cid:durableId="502741256">
    <w:abstractNumId w:val="5"/>
  </w:num>
  <w:num w:numId="49" w16cid:durableId="1496451962">
    <w:abstractNumId w:val="8"/>
  </w:num>
  <w:num w:numId="50" w16cid:durableId="1250850131">
    <w:abstractNumId w:val="2"/>
  </w:num>
  <w:num w:numId="51" w16cid:durableId="1509129093">
    <w:abstractNumId w:val="2"/>
  </w:num>
  <w:num w:numId="52" w16cid:durableId="468980589">
    <w:abstractNumId w:val="2"/>
  </w:num>
  <w:num w:numId="53" w16cid:durableId="1159425170">
    <w:abstractNumId w:val="2"/>
  </w:num>
  <w:num w:numId="54" w16cid:durableId="1007514177">
    <w:abstractNumId w:val="2"/>
  </w:num>
  <w:num w:numId="55" w16cid:durableId="519121422">
    <w:abstractNumId w:val="2"/>
  </w:num>
  <w:num w:numId="56" w16cid:durableId="525413254">
    <w:abstractNumId w:val="7"/>
  </w:num>
  <w:num w:numId="57" w16cid:durableId="344866573">
    <w:abstractNumId w:val="2"/>
  </w:num>
  <w:num w:numId="58" w16cid:durableId="423454886">
    <w:abstractNumId w:val="2"/>
  </w:num>
  <w:num w:numId="59" w16cid:durableId="205337210">
    <w:abstractNumId w:val="2"/>
  </w:num>
  <w:num w:numId="60" w16cid:durableId="373434698">
    <w:abstractNumId w:val="2"/>
  </w:num>
  <w:num w:numId="61" w16cid:durableId="134879509">
    <w:abstractNumId w:val="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  <w15:person w15:author="Дмитрий Гутник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hyperlink" Target="https://www.pycryptodome.org" TargetMode="External"/><Relationship Id="rId55" Type="http://schemas.openxmlformats.org/officeDocument/2006/relationships/hyperlink" Target="https://naked-science.ru/article/hi-tech/cryptography-is-fu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microsoft.com/office/2018/08/relationships/commentsExtensible" Target="commentsExtensible.xml"/><Relationship Id="rId45" Type="http://schemas.openxmlformats.org/officeDocument/2006/relationships/image" Target="media/image13.png"/><Relationship Id="rId53" Type="http://schemas.openxmlformats.org/officeDocument/2006/relationships/hyperlink" Target="https://nvlpubs.nist.gov/nistpubs/FIPS/NIST.FIPS.186-4.pdf" TargetMode="External"/><Relationship Id="rId58" Type="http://schemas.microsoft.com/office/2011/relationships/people" Target="people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1.png"/><Relationship Id="rId48" Type="http://schemas.openxmlformats.org/officeDocument/2006/relationships/hyperlink" Target="https://www.cryptool.org/en/ct2/" TargetMode="External"/><Relationship Id="rId56" Type="http://schemas.openxmlformats.org/officeDocument/2006/relationships/hyperlink" Target="https://www.cryptool.org/en/ct2/%20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atatracker.ietf.org/doc/html/rfc8017%20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4.png"/><Relationship Id="rId59" Type="http://schemas.openxmlformats.org/officeDocument/2006/relationships/theme" Target="theme/theme1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datatracker.ietf.org/doc/html/rfc80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tleapps.com/best-python-encryption-libraries/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ieeexplore.ieee.org/document/891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AE180-7476-47CF-8133-4D158FB6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46</Pages>
  <Words>7706</Words>
  <Characters>43929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Гутник</cp:lastModifiedBy>
  <cp:revision>42</cp:revision>
  <dcterms:created xsi:type="dcterms:W3CDTF">2023-04-25T15:12:00Z</dcterms:created>
  <dcterms:modified xsi:type="dcterms:W3CDTF">2023-04-30T22:21:00Z</dcterms:modified>
</cp:coreProperties>
</file>