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파이썬 테스트입니다 - H1</w:t>
      </w:r>
    </w:p>
    <w:p>
      <w:r>
        <w:t>안녕하세요. 파이썬입니다.</w:t>
      </w:r>
    </w:p>
    <w:p>
      <w:r>
        <w:t>속성을 설정합니다.</w:t>
      </w:r>
      <w:r>
        <w:rPr>
          <w:b/>
        </w:rPr>
        <w:t>굵은글자입니다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chris</w:t>
            </w:r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tommy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harry</w:t>
            </w:r>
          </w:p>
        </w:tc>
        <w:tc>
          <w:tcPr>
            <w:tcW w:type="dxa" w:w="2880"/>
          </w:tcPr>
          <w:p>
            <w:r>
              <w:t>29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760000" cy="32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n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