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space="0" w:sz="0" w:val="nil"/>
          <w:bottom w:color="000000" w:space="1" w:sz="4" w:val="single"/>
          <w:right w:space="0" w:sz="0" w:val="nil"/>
          <w:between w:space="0" w:sz="0" w:val="nil"/>
        </w:pBdr>
        <w:ind w:right="400"/>
        <w:rPr>
          <w:rFonts w:ascii="Calibri" w:cs="Calibri" w:eastAsia="Calibri" w:hAnsi="Calibri"/>
          <w:b w:val="0"/>
          <w:bCs w:val="0"/>
          <w:color w:val="002060"/>
          <w:sz w:val="28"/>
          <w:szCs w:val="28"/>
          <w:vertAlign w:val="baseline"/>
        </w:rPr>
      </w:pPr>
      <w:r w:rsidDel="00000000" w:rsidR="00000000" w:rsidRPr="00000000">
        <w:rPr>
          <w:rFonts w:ascii="Calibri" w:cs="Calibri" w:eastAsia="Calibri" w:hAnsi="Calibri"/>
          <w:b w:val="1"/>
          <w:bCs w:val="1"/>
          <w:color w:val="002060"/>
          <w:sz w:val="28"/>
          <w:szCs w:val="28"/>
          <w:vertAlign w:val="baseline"/>
          <w:rtl w:val="0"/>
        </w:rPr>
        <w:t xml:space="preserve">ABU HENA MUHAMMAD MOSTAFA KAMAL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5179060</wp:posOffset>
            </wp:positionH>
            <wp:positionV relativeFrom="paragraph">
              <wp:posOffset>-291464</wp:posOffset>
            </wp:positionV>
            <wp:extent cx="1623060" cy="861060"/>
            <wp:effectExtent b="0" l="0" r="0" t="0"/>
            <wp:wrapNone/>
            <wp:docPr descr="download (2)" id="1" name="image1.png"/>
            <a:graphic>
              <a:graphicData uri="http://schemas.openxmlformats.org/drawingml/2006/picture">
                <pic:pic>
                  <pic:nvPicPr>
                    <pic:cNvPr descr="download (2)" id="0" name="image1.png"/>
                    <pic:cNvPicPr preferRelativeResize="0"/>
                  </pic:nvPicPr>
                  <pic:blipFill>
                    <a:blip r:embed="rId6"/>
                    <a:srcRect b="0" l="0" r="0" t="0"/>
                    <a:stretch>
                      <a:fillRect/>
                    </a:stretch>
                  </pic:blipFill>
                  <pic:spPr>
                    <a:xfrm>
                      <a:off x="0" y="0"/>
                      <a:ext cx="1623060" cy="861060"/>
                    </a:xfrm>
                    <a:prstGeom prst="rect"/>
                    <a:ln/>
                  </pic:spPr>
                </pic:pic>
              </a:graphicData>
            </a:graphic>
          </wp:anchor>
        </w:drawing>
      </w:r>
    </w:p>
    <w:p w:rsidR="00000000" w:rsidDel="00000000" w:rsidP="00000000" w:rsidRDefault="00000000" w:rsidRPr="00000000" w14:paraId="00000002">
      <w:pPr>
        <w:pBdr>
          <w:left w:space="0" w:sz="0" w:val="nil"/>
          <w:bottom w:color="000000" w:space="1" w:sz="4" w:val="single"/>
          <w:right w:space="0" w:sz="0" w:val="nil"/>
          <w:between w:space="0" w:sz="0" w:val="nil"/>
        </w:pBdr>
        <w:tabs>
          <w:tab w:val="left" w:leader="none" w:pos="2700"/>
        </w:tabs>
        <w:ind w:right="400"/>
        <w:rPr>
          <w:rFonts w:ascii="Calibri" w:cs="Calibri" w:eastAsia="Calibri" w:hAnsi="Calibri"/>
          <w:b w:val="1"/>
          <w:bCs w:val="1"/>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Alpharetta, GA| +1 (470) 47</w:t>
      </w:r>
      <w:r w:rsidDel="00000000" w:rsidR="00000000" w:rsidRPr="00000000">
        <w:rPr>
          <w:rFonts w:ascii="Calibri" w:cs="Calibri" w:eastAsia="Calibri" w:hAnsi="Calibri"/>
          <w:b w:val="1"/>
          <w:bCs w:val="1"/>
          <w:sz w:val="22"/>
          <w:szCs w:val="22"/>
          <w:rtl w:val="0"/>
        </w:rPr>
        <w:t xml:space="preserve">0 3021</w:t>
      </w:r>
      <w:r w:rsidDel="00000000" w:rsidR="00000000" w:rsidRPr="00000000">
        <w:rPr>
          <w:rFonts w:ascii="Calibri" w:cs="Calibri" w:eastAsia="Calibri" w:hAnsi="Calibri"/>
          <w:sz w:val="22"/>
          <w:szCs w:val="22"/>
          <w:vertAlign w:val="baseline"/>
          <w:rtl w:val="0"/>
        </w:rPr>
        <w:t xml:space="preserve"> </w:t>
      </w:r>
      <w:r w:rsidDel="00000000" w:rsidR="00000000" w:rsidRPr="00000000">
        <w:rPr>
          <w:rFonts w:ascii="Calibri" w:cs="Calibri" w:eastAsia="Calibri" w:hAnsi="Calibri"/>
          <w:b w:val="1"/>
          <w:bCs w:val="1"/>
          <w:sz w:val="22"/>
          <w:szCs w:val="22"/>
          <w:vertAlign w:val="baseline"/>
          <w:rtl w:val="0"/>
        </w:rPr>
        <w:t xml:space="preserve">| </w:t>
      </w:r>
    </w:p>
    <w:p w:rsidR="00000000" w:rsidDel="00000000" w:rsidP="00000000" w:rsidRDefault="00000000" w:rsidRPr="00000000" w14:paraId="00000003">
      <w:pPr>
        <w:pBdr>
          <w:left w:space="0" w:sz="0" w:val="nil"/>
          <w:bottom w:color="000000" w:space="1" w:sz="4" w:val="single"/>
          <w:right w:space="0" w:sz="0" w:val="nil"/>
          <w:between w:space="0" w:sz="0" w:val="nil"/>
        </w:pBdr>
        <w:tabs>
          <w:tab w:val="left" w:leader="none" w:pos="2700"/>
        </w:tabs>
        <w:ind w:right="400"/>
        <w:rPr>
          <w:rFonts w:ascii="Calibri" w:cs="Calibri" w:eastAsia="Calibri" w:hAnsi="Calibri"/>
          <w:b w:val="0"/>
          <w:bCs w:val="0"/>
          <w:color w:val="0000ff"/>
          <w:sz w:val="22"/>
          <w:szCs w:val="22"/>
          <w:u w:val="none"/>
          <w:vertAlign w:val="baseline"/>
        </w:rPr>
      </w:pPr>
      <w:r w:rsidDel="00000000" w:rsidR="00000000" w:rsidRPr="00000000">
        <w:rPr>
          <w:rFonts w:ascii="Calibri" w:cs="Calibri" w:eastAsia="Calibri" w:hAnsi="Calibri"/>
          <w:b w:val="1"/>
          <w:bCs w:val="1"/>
          <w:sz w:val="22"/>
          <w:szCs w:val="22"/>
          <w:vertAlign w:val="baseline"/>
          <w:rtl w:val="0"/>
        </w:rPr>
        <w:t xml:space="preserve"> </w:t>
      </w:r>
      <w:hyperlink r:id="rId7">
        <w:r w:rsidDel="00000000" w:rsidR="00000000" w:rsidRPr="00000000">
          <w:rPr>
            <w:rFonts w:ascii="Calibri" w:cs="Calibri" w:eastAsia="Calibri" w:hAnsi="Calibri"/>
            <w:b w:val="1"/>
            <w:bCs w:val="1"/>
            <w:color w:val="1155cc"/>
            <w:sz w:val="22"/>
            <w:szCs w:val="22"/>
            <w:u w:val="single"/>
            <w:rtl w:val="0"/>
          </w:rPr>
          <w:t xml:space="preserve">prasanthi@avsllc.us</w:t>
        </w:r>
      </w:hyperlink>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04">
      <w:pPr>
        <w:pBdr>
          <w:left w:space="0" w:sz="0" w:val="nil"/>
          <w:bottom w:color="000000" w:space="1" w:sz="4" w:val="single"/>
          <w:right w:space="0" w:sz="0" w:val="nil"/>
          <w:between w:space="0" w:sz="0" w:val="nil"/>
        </w:pBdr>
        <w:tabs>
          <w:tab w:val="left" w:leader="none" w:pos="2700"/>
        </w:tabs>
        <w:ind w:right="400"/>
        <w:rPr>
          <w:rFonts w:ascii="Calibri" w:cs="Calibri" w:eastAsia="Calibri" w:hAnsi="Calibri"/>
          <w:b w:val="0"/>
          <w:bCs w:val="0"/>
          <w:color w:val="0000ff"/>
          <w:sz w:val="22"/>
          <w:szCs w:val="22"/>
          <w:vertAlign w:val="baseline"/>
        </w:rPr>
      </w:pPr>
      <w:r w:rsidDel="00000000" w:rsidR="00000000" w:rsidRPr="00000000">
        <w:rPr>
          <w:rFonts w:ascii="Calibri" w:cs="Calibri" w:eastAsia="Calibri" w:hAnsi="Calibri"/>
          <w:b w:val="1"/>
          <w:bCs w:val="1"/>
          <w:color w:val="0000ff"/>
          <w:sz w:val="22"/>
          <w:szCs w:val="22"/>
          <w:vertAlign w:val="baseline"/>
          <w:rtl w:val="0"/>
        </w:rPr>
        <w:t xml:space="preserve">https://www.linkedin.com/in/tusher-bd/</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right="40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002060" w:val="clear"/>
        <w:jc w:val="center"/>
        <w:rPr>
          <w:rFonts w:ascii="Calibri" w:cs="Calibri" w:eastAsia="Calibri" w:hAnsi="Calibri"/>
          <w:b w:val="0"/>
          <w:bCs w:val="0"/>
          <w:smallCaps w:val="0"/>
          <w:color w:val="ffffff"/>
          <w:sz w:val="28"/>
          <w:szCs w:val="28"/>
          <w:vertAlign w:val="baseline"/>
        </w:rPr>
      </w:pPr>
      <w:r w:rsidDel="00000000" w:rsidR="00000000" w:rsidRPr="00000000">
        <w:rPr>
          <w:rFonts w:ascii="Calibri" w:cs="Calibri" w:eastAsia="Calibri" w:hAnsi="Calibri"/>
          <w:b w:val="1"/>
          <w:bCs w:val="1"/>
          <w:smallCaps w:val="1"/>
          <w:color w:val="ffffff"/>
          <w:sz w:val="28"/>
          <w:szCs w:val="28"/>
          <w:vertAlign w:val="baseline"/>
          <w:rtl w:val="0"/>
        </w:rPr>
        <w:t xml:space="preserve">JAVA ARCHITECT/LEAD</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002060" w:val="clear"/>
        <w:jc w:val="center"/>
        <w:rPr>
          <w:rFonts w:ascii="Calibri" w:cs="Calibri" w:eastAsia="Calibri" w:hAnsi="Calibri"/>
          <w:sz w:val="22"/>
          <w:szCs w:val="22"/>
          <w:vertAlign w:val="baseline"/>
        </w:rPr>
      </w:pPr>
      <w:r w:rsidDel="00000000" w:rsidR="00000000" w:rsidRPr="00000000">
        <w:rPr>
          <w:rFonts w:ascii="Calibri" w:cs="Calibri" w:eastAsia="Calibri" w:hAnsi="Calibri"/>
          <w:color w:val="ffffff"/>
          <w:sz w:val="22"/>
          <w:szCs w:val="22"/>
          <w:vertAlign w:val="baseline"/>
          <w:rtl w:val="0"/>
        </w:rPr>
        <w:t xml:space="preserve">Enterprise Java Architect |</w:t>
      </w:r>
      <w:r w:rsidDel="00000000" w:rsidR="00000000" w:rsidRPr="00000000">
        <w:rPr>
          <w:vertAlign w:val="baseline"/>
          <w:rtl w:val="0"/>
        </w:rPr>
        <w:t xml:space="preserve"> </w:t>
      </w:r>
      <w:r w:rsidDel="00000000" w:rsidR="00000000" w:rsidRPr="00000000">
        <w:rPr>
          <w:rFonts w:ascii="Calibri" w:cs="Calibri" w:eastAsia="Calibri" w:hAnsi="Calibri"/>
          <w:color w:val="ffffff"/>
          <w:sz w:val="22"/>
          <w:szCs w:val="22"/>
          <w:vertAlign w:val="baseline"/>
          <w:rtl w:val="0"/>
        </w:rPr>
        <w:t xml:space="preserve">Microservices, Cloud &amp; Full-Stack Expert | Driving Scalable Digital Platforms</w:t>
      </w:r>
      <w:r w:rsidDel="00000000" w:rsidR="00000000" w:rsidRPr="00000000">
        <w:rPr>
          <w:rtl w:val="0"/>
        </w:rPr>
      </w:r>
    </w:p>
    <w:p w:rsidR="00000000" w:rsidDel="00000000" w:rsidP="00000000" w:rsidRDefault="00000000" w:rsidRPr="00000000" w14:paraId="00000008">
      <w:pPr>
        <w:pBdr>
          <w:top w:color="002060" w:space="1" w:sz="12" w:val="single"/>
          <w:left w:space="0" w:sz="0" w:val="nil"/>
          <w:bottom w:color="002060" w:space="1" w:sz="12" w:val="single"/>
          <w:right w:space="0" w:sz="0" w:val="nil"/>
          <w:between w:space="0" w:sz="0" w:val="nil"/>
        </w:pBdr>
        <w:rPr>
          <w:rFonts w:ascii="Calibri" w:cs="Calibri" w:eastAsia="Calibri" w:hAnsi="Calibri"/>
          <w:b w:val="0"/>
          <w:bCs w:val="0"/>
          <w:color w:val="002060"/>
          <w:sz w:val="28"/>
          <w:szCs w:val="28"/>
          <w:vertAlign w:val="baseline"/>
        </w:rPr>
      </w:pPr>
      <w:r w:rsidDel="00000000" w:rsidR="00000000" w:rsidRPr="00000000">
        <w:rPr>
          <w:rFonts w:ascii="Calibri" w:cs="Calibri" w:eastAsia="Calibri" w:hAnsi="Calibri"/>
          <w:b w:val="1"/>
          <w:bCs w:val="1"/>
          <w:color w:val="002060"/>
          <w:sz w:val="28"/>
          <w:szCs w:val="28"/>
          <w:vertAlign w:val="baseline"/>
          <w:rtl w:val="0"/>
        </w:rPr>
        <w:t xml:space="preserve">PROFESSIONAL SUMMARY</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Calibri" w:cs="Calibri" w:eastAsia="Calibri" w:hAnsi="Calibri"/>
          <w:color w:val="050505"/>
          <w:sz w:val="10"/>
          <w:szCs w:val="10"/>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Dynamic and results-oriented </w:t>
      </w:r>
      <w:r w:rsidDel="00000000" w:rsidR="00000000" w:rsidRPr="00000000">
        <w:rPr>
          <w:rFonts w:ascii="Calibri" w:cs="Calibri" w:eastAsia="Calibri" w:hAnsi="Calibri"/>
          <w:b w:val="1"/>
          <w:bCs w:val="1"/>
          <w:i w:val="0"/>
          <w:iCs w:val="0"/>
          <w:smallCaps w:val="0"/>
          <w:strike w:val="0"/>
          <w:color w:val="050505"/>
          <w:sz w:val="22"/>
          <w:szCs w:val="22"/>
          <w:u w:val="none"/>
          <w:shd w:fill="auto" w:val="clear"/>
          <w:vertAlign w:val="baseline"/>
          <w:rtl w:val="0"/>
        </w:rPr>
        <w:t xml:space="preserve">Java Architect / Senior Software Engineer with 17+ years</w:t>
      </w: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 of experience designing and delivering scalable, high-performance enterprise applications across distributed and cloud-based environments.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Extensive experience in Java ecosystem (Java 5–17) with deep expertise in J2EE / Jakarta EE technologies including EJB, Servlets, JSP, JavaBeans, JDBC, and JNDI for building robust multi-tier applications.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Proven expertise in modern frontend development using AngularJS and all Angular versions (Angular 2 through Angular 17) along with React, TypeScript, JavaScript (ES6+), HTML5, CSS3, Bootstrap, jQuery, and responsive UI/UX design.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Strong experience in full-stack development, integrating frontend frameworks with backend services using RESTful APIs, JSON, AJAX, SOAP, and microservices-based architectures.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Deep hands-on experience with the Spring ecosystem including Spring Framework, Spring Boot, and Hibernate/JPA, implementing enterprise-grade solutions with strong ORM and persistence strategies.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Extensive experience working with relational databases such as Oracle (8i–19c), MS SQL Server, and MySQL, including PL/SQL, stored procedures, triggers, views, query tuning, and performance optimization.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Strong expertise in DevOps practices and CI/CD pipeline implementation using Jenkins, Git/GitLab, Docker, and Kubernetes for automated builds, deployments, and containerized application delivery.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Experience designing and deploying cloud-based and cloud-native solutions on AWS, utilizing services such as Elastic Beanstalk, Lambda, API Gateway, and RDS.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Skilled in application servers and middleware technologies including Oracle WebLogic and Apache Tomcat for enterprise application deployment and management.</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Proficient in Object-Oriented Analysis and Design (OOAD) with strong experience using UML modeling tools such as MS Visio and Visual Paradigm for architecture design and system documentation.</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Strong knowledge of web technologies including HTML-DOM, RESTful API integration, AJAX, JSON, XML, and modern frontend architecture patterns.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Experience working in Agile/Scrum development environments, collaborating with cross-functional teams to deliver high-quality software through iterative development cycles.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Hands-on experience in enterprise reporting solutions using Oracle BI Publisher and Jasper Reports for building scalable reporting frameworks.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Strong background in Linux/Unix environments, shell scripting, and Windows platforms, supporting development, deployment, and system administration activities.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Excellent analytical, problem-solving, and leadership abilities, with proven success in mentoring teams, managing multiple projects, delivering technical demonstrations, and aligning technology solutions with business objectives</w:t>
      </w:r>
    </w:p>
    <w:p w:rsidR="00000000" w:rsidDel="00000000" w:rsidP="00000000" w:rsidRDefault="00000000" w:rsidRPr="00000000" w14:paraId="00000019">
      <w:pPr>
        <w:pBdr>
          <w:top w:color="002060" w:space="1" w:sz="12" w:val="single"/>
          <w:left w:space="0" w:sz="0" w:val="nil"/>
          <w:bottom w:color="002060" w:space="1" w:sz="12" w:val="single"/>
          <w:right w:space="0" w:sz="0" w:val="nil"/>
          <w:between w:space="0" w:sz="0" w:val="nil"/>
        </w:pBdr>
        <w:rPr>
          <w:rFonts w:ascii="Calibri" w:cs="Calibri" w:eastAsia="Calibri" w:hAnsi="Calibri"/>
          <w:b w:val="0"/>
          <w:bCs w:val="0"/>
          <w:color w:val="002060"/>
          <w:sz w:val="28"/>
          <w:szCs w:val="28"/>
          <w:vertAlign w:val="baseline"/>
        </w:rPr>
      </w:pPr>
      <w:r w:rsidDel="00000000" w:rsidR="00000000" w:rsidRPr="00000000">
        <w:rPr>
          <w:rFonts w:ascii="Calibri" w:cs="Calibri" w:eastAsia="Calibri" w:hAnsi="Calibri"/>
          <w:b w:val="1"/>
          <w:bCs w:val="1"/>
          <w:color w:val="002060"/>
          <w:sz w:val="28"/>
          <w:szCs w:val="28"/>
          <w:vertAlign w:val="baseline"/>
          <w:rtl w:val="0"/>
        </w:rPr>
        <w:t xml:space="preserve">TECHNICAL SKILLS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color w:val="000000"/>
          <w:sz w:val="10"/>
          <w:szCs w:val="10"/>
          <w:vertAlign w:val="baseline"/>
        </w:rPr>
      </w:pPr>
      <w:r w:rsidDel="00000000" w:rsidR="00000000" w:rsidRPr="00000000">
        <w:rPr>
          <w:rtl w:val="0"/>
        </w:rPr>
      </w:r>
    </w:p>
    <w:tbl>
      <w:tblPr>
        <w:tblStyle w:val="Table1"/>
        <w:tblW w:w="101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7725"/>
        <w:tblGridChange w:id="0">
          <w:tblGrid>
            <w:gridCol w:w="2460"/>
            <w:gridCol w:w="7725"/>
          </w:tblGrid>
        </w:tblGridChange>
      </w:tblGrid>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Languages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Java (5–17 / Java 8+), J2EE, J2SE, JavaScript (ES6+), TypeScript, Python, C, C++, SQL, PL/SQL, Ruby (Ruby on Rails), Shell Scripting</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Frameworks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Spring Framework, Spring Boot, Spring MVC, Spring Cloud, Spring Web Flow, Hibernate, JPA, Struts, Struts2, J2EE / Jakarta EE (EJB, JSP, Servlets, JavaBeans), AngularJS, Angular (2–17), React.js, Redux, Redux Saga, Thunk, Flux, MobX, Next.js, Node.js, React Native.</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Application/Web servers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Oracle WebLogic, Apache Tomcat</w:t>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Databases (relational and NoSQL)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Oracle (8i, 9i, 10g, 11g, 19c), PostgreSQL, MySQL, DB2, Microsoft SQL Server, MongoDB, DynamoDB, Cloudant Stored Procedures, Triggers, Query Optimization, Performance Tuning</w:t>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Cloud Environments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AWS (EC2, S3, RDS, Lambda, IAM, CloudWatch, API Gateway, ELB, EKS, SQS), Elastic Beanstalk, AWS Lambda, Cloud Foundry (Bluemix), NFS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IDE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IntelliJ IDEA, Eclipse, NetBeans, Visual Studio Code, WebStorm, TOAD for Oracle</w:t>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Operating system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Linux, Unix, Windows, MS-DOS</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Bug tracking Tools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JIRA, Bugzilla</w:t>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Methodologies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Agile, Scrum, SDLC, CI/CD Practices, Object-Oriented Analysis and Design (OOAD), UML Modeling</w:t>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Architecture and Design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Microservices Architecture, Cloud-Native Architecture, MVC, MVVM, REST Architecture, Event-Driven Architecture, Apache Kafka, Kafka Streams (Real-time Event Streaming &amp; Processing), TDD, BDD, Secure API Design, Enterprise &amp; Banking Compliance Architectures.</w:t>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Build Tools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Git, GitHub, GitLab, Bitbucket, SVN, ClearCase, Maven, Gradle, Webpack, Jenkins (CI/CD Pipelines), Docker, Kubernetes</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Web Services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SOAP 1.2, REST 2.0.</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5">
      <w:pPr>
        <w:pBdr>
          <w:top w:color="002060" w:space="1" w:sz="12" w:val="single"/>
          <w:left w:space="0" w:sz="0" w:val="nil"/>
          <w:bottom w:color="002060" w:space="1" w:sz="12" w:val="single"/>
          <w:right w:space="0" w:sz="0" w:val="nil"/>
          <w:between w:space="0" w:sz="0" w:val="nil"/>
        </w:pBdr>
        <w:rPr>
          <w:rFonts w:ascii="Calibri" w:cs="Calibri" w:eastAsia="Calibri" w:hAnsi="Calibri"/>
          <w:b w:val="0"/>
          <w:bCs w:val="0"/>
          <w:color w:val="002060"/>
          <w:sz w:val="28"/>
          <w:szCs w:val="28"/>
          <w:vertAlign w:val="baseline"/>
        </w:rPr>
      </w:pPr>
      <w:r w:rsidDel="00000000" w:rsidR="00000000" w:rsidRPr="00000000">
        <w:rPr>
          <w:rFonts w:ascii="Calibri" w:cs="Calibri" w:eastAsia="Calibri" w:hAnsi="Calibri"/>
          <w:color w:val="050505"/>
          <w:sz w:val="20"/>
          <w:szCs w:val="20"/>
          <w:vertAlign w:val="baseline"/>
          <w:rtl w:val="0"/>
        </w:rPr>
        <w:t xml:space="preserve"> </w:t>
      </w:r>
      <w:r w:rsidDel="00000000" w:rsidR="00000000" w:rsidRPr="00000000">
        <w:rPr>
          <w:rFonts w:ascii="Calibri" w:cs="Calibri" w:eastAsia="Calibri" w:hAnsi="Calibri"/>
          <w:b w:val="1"/>
          <w:bCs w:val="1"/>
          <w:color w:val="002060"/>
          <w:sz w:val="28"/>
          <w:szCs w:val="28"/>
          <w:vertAlign w:val="baseline"/>
          <w:rtl w:val="0"/>
        </w:rPr>
        <w:t xml:space="preserve">EDUCATION</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alibri" w:cs="Calibri" w:eastAsia="Calibri" w:hAnsi="Calibri"/>
          <w:color w:val="050505"/>
          <w:sz w:val="10"/>
          <w:szCs w:val="10"/>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M.S. in Computer Science and Engineering- HR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People's University of Bangladesh, Bangladesh             </w:t>
      </w: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ab/>
        <w:tab/>
        <w:t xml:space="preserve">2021</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B.S. in Computer Science and Engineering-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Islamic University Chittagong, Bangladesh, Bangladesh</w:t>
      </w: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 </w:t>
        <w:tab/>
        <w:tab/>
        <w:t xml:space="preserve">2006</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360" w:hanging="360"/>
        <w:rPr>
          <w:color w:val="050505"/>
          <w:sz w:val="2"/>
          <w:szCs w:val="2"/>
        </w:rPr>
      </w:pPr>
      <w:r w:rsidDel="00000000" w:rsidR="00000000" w:rsidRPr="00000000">
        <w:rPr>
          <w:rtl w:val="0"/>
        </w:rPr>
      </w:r>
    </w:p>
    <w:p w:rsidR="00000000" w:rsidDel="00000000" w:rsidP="00000000" w:rsidRDefault="00000000" w:rsidRPr="00000000" w14:paraId="0000003A">
      <w:pPr>
        <w:pBdr>
          <w:top w:color="002060" w:space="1" w:sz="12" w:val="single"/>
          <w:left w:space="0" w:sz="0" w:val="nil"/>
          <w:bottom w:color="002060" w:space="1" w:sz="12" w:val="single"/>
          <w:right w:space="0" w:sz="0" w:val="nil"/>
          <w:between w:space="0" w:sz="0" w:val="nil"/>
        </w:pBdr>
        <w:rPr>
          <w:rFonts w:ascii="Calibri" w:cs="Calibri" w:eastAsia="Calibri" w:hAnsi="Calibri"/>
          <w:b w:val="0"/>
          <w:bCs w:val="0"/>
          <w:color w:val="002060"/>
          <w:sz w:val="28"/>
          <w:szCs w:val="28"/>
          <w:vertAlign w:val="baseline"/>
        </w:rPr>
      </w:pPr>
      <w:r w:rsidDel="00000000" w:rsidR="00000000" w:rsidRPr="00000000">
        <w:rPr>
          <w:rFonts w:ascii="Calibri" w:cs="Calibri" w:eastAsia="Calibri" w:hAnsi="Calibri"/>
          <w:b w:val="1"/>
          <w:bCs w:val="1"/>
          <w:color w:val="002060"/>
          <w:sz w:val="28"/>
          <w:szCs w:val="28"/>
          <w:vertAlign w:val="baseline"/>
          <w:rtl w:val="0"/>
        </w:rPr>
        <w:t xml:space="preserve">PROFESSIONAL EXPERIENCE</w:t>
      </w:r>
      <w:r w:rsidDel="00000000" w:rsidR="00000000" w:rsidRPr="00000000">
        <w:rPr>
          <w:rtl w:val="0"/>
        </w:rPr>
      </w:r>
    </w:p>
    <w:p w:rsidR="00000000" w:rsidDel="00000000" w:rsidP="00000000" w:rsidRDefault="00000000" w:rsidRPr="00000000" w14:paraId="0000003B">
      <w:pPr>
        <w:shd w:fill="e7e6e6" w:val="clear"/>
        <w:tabs>
          <w:tab w:val="right" w:leader="none" w:pos="11250"/>
        </w:tabs>
        <w:rPr>
          <w:rFonts w:ascii="Calibri" w:cs="Calibri" w:eastAsia="Calibri" w:hAnsi="Calibri"/>
          <w:b w:val="0"/>
          <w:bCs w:val="0"/>
          <w:color w:val="002060"/>
          <w:sz w:val="22"/>
          <w:szCs w:val="22"/>
          <w:vertAlign w:val="baseline"/>
        </w:rPr>
      </w:pPr>
      <w:r w:rsidDel="00000000" w:rsidR="00000000" w:rsidRPr="00000000">
        <w:rPr>
          <w:rFonts w:ascii="Calibri" w:cs="Calibri" w:eastAsia="Calibri" w:hAnsi="Calibri"/>
          <w:b w:val="1"/>
          <w:bCs w:val="1"/>
          <w:smallCaps w:val="1"/>
          <w:color w:val="002060"/>
          <w:sz w:val="22"/>
          <w:szCs w:val="22"/>
          <w:vertAlign w:val="baseline"/>
          <w:rtl w:val="0"/>
        </w:rPr>
        <w:t xml:space="preserve">SR JAVA ARCHITECT/LEAD </w:t>
      </w:r>
      <w:r w:rsidDel="00000000" w:rsidR="00000000" w:rsidRPr="00000000">
        <w:rPr>
          <w:rFonts w:ascii="Calibri" w:cs="Calibri" w:eastAsia="Calibri" w:hAnsi="Calibri"/>
          <w:b w:val="1"/>
          <w:bCs w:val="1"/>
          <w:color w:val="002060"/>
          <w:sz w:val="22"/>
          <w:szCs w:val="22"/>
          <w:vertAlign w:val="baseline"/>
          <w:rtl w:val="0"/>
        </w:rPr>
        <w:tab/>
        <w:t xml:space="preserve">AUG 2025 – PRESENT</w:t>
      </w:r>
      <w:r w:rsidDel="00000000" w:rsidR="00000000" w:rsidRPr="00000000">
        <w:rPr>
          <w:rtl w:val="0"/>
        </w:rPr>
      </w:r>
    </w:p>
    <w:p w:rsidR="00000000" w:rsidDel="00000000" w:rsidP="00000000" w:rsidRDefault="00000000" w:rsidRPr="00000000" w14:paraId="0000003C">
      <w:pPr>
        <w:shd w:fill="e7e6e6" w:val="clear"/>
        <w:rPr>
          <w:rFonts w:ascii="Calibri" w:cs="Calibri" w:eastAsia="Calibri" w:hAnsi="Calibri"/>
          <w:b w:val="0"/>
          <w:bCs w:val="0"/>
          <w:color w:val="002060"/>
          <w:sz w:val="22"/>
          <w:szCs w:val="22"/>
          <w:vertAlign w:val="baseline"/>
        </w:rPr>
      </w:pPr>
      <w:r w:rsidDel="00000000" w:rsidR="00000000" w:rsidRPr="00000000">
        <w:rPr>
          <w:rFonts w:ascii="Calibri" w:cs="Calibri" w:eastAsia="Calibri" w:hAnsi="Calibri"/>
          <w:b w:val="1"/>
          <w:bCs w:val="1"/>
          <w:color w:val="002060"/>
          <w:sz w:val="22"/>
          <w:szCs w:val="22"/>
          <w:vertAlign w:val="baseline"/>
          <w:rtl w:val="0"/>
        </w:rPr>
        <w:t xml:space="preserve">TRINETIX-Remote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Lead the architecture, design, development, and deployment of scalable enterprise applications using Java (8+), Spring Boot, Spring MVC, and microservices architecture, deployed on AWS cloud platforms including Elastic Beanstalk, EC2, S3, RDS, and API Gateway.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Architect and implement cloud-native microservices solutions, designing and integrating RESTful APIs, GraphQL services, and SOAP-based integrations to enable seamless communication between internal systems and external enterprise services.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Designed and develop secure, scalable backend services using Spring Boot, Hibernate, JPA, JDBC, implementing OAuth2 authentication, JWT security, and Role-Based Access Control (RBAC) to ensure secure API access.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Built event-driven and distributed systems using Apache Kafka, JMS, and AWS SQS, enabling reliable asynchronous communication and high-throughput data processing.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Developed and maintained modern front-end applications using AngularJS, Angular (9+), React.js, TypeScript, Redux, HTML5, CSS3, Bootstrap, and Material UI, creating responsive and high-performance user interfaces.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Implemented reusable UI components and optimize client-side rendering performance, improving user experience and application maintainability across enterprise web platforms.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Designed and optimize relational and NoSQL database architectures using Oracle, PostgreSQL, MySQL, MongoDB, and DynamoDB, including development of stored procedures, triggers, and performance-tuned SQL queries.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Performed database modeling, query optimization, and performance tuning, ensuring data integrity, high availability, and scalability in large enterprise data environments.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Implemented DevOps and CI/CD practices using Jenkins, Git/GitLab, Maven, Docker, and Kubernetes, automating build, test, and deployment pipelines for continuous delivery.</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Develop and executed automated testing strategies using JUnit, Mockito, Selenium, Jasmine, Karma, Mocha, and Chai, ensuring high code quality through unit, integration, regression, and performance testing.</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Monitored application performance and reliability using AWS CloudWatch and logging frameworks, proactively identifying bottlenecks and improving system performance.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Worked closely with cross-functional teams including frontend developers, QA engineers, DevOps teams, product managers, and business stakeholders to deliver high-quality end-to-end enterprise solutions.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Provided technical leadership and mentorship to development teams, conduct code reviews, architectural design discussions, and technical demonstrations, ensuring adherence to best practices and coding standards.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Implemented secure API design and compliance standards, ensuring enterprise-grade data encryption, authentication, and authorization mechanisms across distributed applications.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Promoted Agile/Scrum development methodologies, actively participating in sprint planning, backlog grooming, and continuous improvement initiatives to drive efficient software delivery.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50505"/>
          <w:sz w:val="22"/>
          <w:szCs w:val="22"/>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 Java (8–17), J2EE / Jakarta EE, Spring Boot, Spring MVC, Spring Cloud, Hibernate, JPA, Microservices Architecture, Apache Kafka, JMS, GraphQL, OAuth2, JWT, AngularJS, Angular (2–17), React.js, Redux, TypeScript, JavaScript (ES6+), HTML5, CSS3, Bootstrap, PostgreSQL, MySQL, MongoDB, DynamoDB, AWS (EC2, S3, RDS, Lambda, API Gateway, Elastic Beanstalk, EKS, CloudWatch), Docker, Kubernetes, Jenkins (CI/CD), Maven, Gradle, Git, IntelliJ IDEA, Eclipse, VS Code, JUnit, Mockito, Selenium, SonarQube, Linux.</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50505"/>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shd w:fill="e7e6e6" w:val="clear"/>
        <w:tabs>
          <w:tab w:val="right" w:leader="none" w:pos="11250"/>
        </w:tabs>
        <w:rPr>
          <w:rFonts w:ascii="Calibri" w:cs="Calibri" w:eastAsia="Calibri" w:hAnsi="Calibri"/>
          <w:b w:val="0"/>
          <w:bCs w:val="0"/>
          <w:color w:val="002060"/>
          <w:sz w:val="22"/>
          <w:szCs w:val="22"/>
          <w:vertAlign w:val="baseline"/>
        </w:rPr>
      </w:pPr>
      <w:r w:rsidDel="00000000" w:rsidR="00000000" w:rsidRPr="00000000">
        <w:rPr>
          <w:rFonts w:ascii="Calibri" w:cs="Calibri" w:eastAsia="Calibri" w:hAnsi="Calibri"/>
          <w:b w:val="1"/>
          <w:bCs w:val="1"/>
          <w:smallCaps w:val="1"/>
          <w:color w:val="002060"/>
          <w:sz w:val="22"/>
          <w:szCs w:val="22"/>
          <w:vertAlign w:val="baseline"/>
          <w:rtl w:val="0"/>
        </w:rPr>
        <w:t xml:space="preserve">PRINCIPAL JAVA ARCHITECT</w:t>
      </w:r>
      <w:r w:rsidDel="00000000" w:rsidR="00000000" w:rsidRPr="00000000">
        <w:rPr>
          <w:rFonts w:ascii="Calibri" w:cs="Calibri" w:eastAsia="Calibri" w:hAnsi="Calibri"/>
          <w:b w:val="1"/>
          <w:bCs w:val="1"/>
          <w:color w:val="002060"/>
          <w:sz w:val="22"/>
          <w:szCs w:val="22"/>
          <w:vertAlign w:val="baseline"/>
          <w:rtl w:val="0"/>
        </w:rPr>
        <w:tab/>
        <w:t xml:space="preserve">JUN 2025 – JUN 2025</w:t>
      </w:r>
      <w:r w:rsidDel="00000000" w:rsidR="00000000" w:rsidRPr="00000000">
        <w:rPr>
          <w:rtl w:val="0"/>
        </w:rPr>
      </w:r>
    </w:p>
    <w:p w:rsidR="00000000" w:rsidDel="00000000" w:rsidP="00000000" w:rsidRDefault="00000000" w:rsidRPr="00000000" w14:paraId="00000050">
      <w:pPr>
        <w:shd w:fill="e7e6e6" w:val="clear"/>
        <w:rPr>
          <w:rFonts w:ascii="Calibri" w:cs="Calibri" w:eastAsia="Calibri" w:hAnsi="Calibri"/>
          <w:b w:val="0"/>
          <w:bCs w:val="0"/>
          <w:color w:val="002060"/>
          <w:sz w:val="22"/>
          <w:szCs w:val="22"/>
          <w:vertAlign w:val="baseline"/>
        </w:rPr>
      </w:pPr>
      <w:r w:rsidDel="00000000" w:rsidR="00000000" w:rsidRPr="00000000">
        <w:rPr>
          <w:rFonts w:ascii="Calibri" w:cs="Calibri" w:eastAsia="Calibri" w:hAnsi="Calibri"/>
          <w:b w:val="1"/>
          <w:bCs w:val="1"/>
          <w:color w:val="002060"/>
          <w:sz w:val="22"/>
          <w:szCs w:val="22"/>
          <w:vertAlign w:val="baseline"/>
          <w:rtl w:val="0"/>
        </w:rPr>
        <w:t xml:space="preserve">Dutch Bangla Bank, Dhaka, Bangladesh.</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Served as Principal Java Architect for enterprise banking platforms, leading the architecture, modernization, and development of mission-critical banking applications supporting digital banking, transaction processing, reporting, and enterprise financial services.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Designed and developed scalable enterprise applications using Java (8–17), Spring Framework, Spring Boot, Spring MVC, and microservices architecture, ensuring high availability, security, and maintainability across banking systems.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Led architecture design and system modeling using UML, creating use case diagrams, sequence diagrams, class diagrams, and activity diagrams to translate complex banking requirements into scalable technical solutions.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Architected high-volume transaction processing systems supporting core banking services including account management, payment processing, reconciliation, and regulatory reporting.</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Designed and implemented API gateway and service orchestration strategies for banking microservices, enabling secure integration with payment gateways, regulatory reporting systems, and third-party financial services while maintaining high performance and fault tolerance.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Led performance tuning and scalability initiatives across application, middleware, and database layers by optimizing JVM configurations, SQL queries, caching strategies, and microservice communication, ensuring reliable processing of high-volume banking transactions.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Developed and integrated RESTful and SOAP-based services using JAX-RS, JAX-WS, Jersey, and Jackson APIs, enabling secure communication between internal banking systems and third-party financial platforms.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Implemented event-driven architecture using Apache Kafka, JMS messaging, and asynchronous processing, enabling real-time transaction streaming, notifications, and fraud monitoring.</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Designed and implemented secure enterprise APIs using Spring Security, OAuth2, JWT authentication, and Role-Based Access Control (RBAC) to meet strict banking compliance and security standards.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Developed enterprise banking portals and dashboards using AngularJS and Angular (Angular 2 through Angular 17), React.js, TypeScript, JavaScript (ES6+), HTML5, CSS3, Bootstrap, and AJAX, delivering responsive and high-performance user experiences.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Built reusable UI components and scalable frontend architectures, integrating Angular and React applications with backend REST APIs for real-time financial data visualization.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Implemented backend business logic using Java Collections, DAO design patterns, Hibernate ORM, and JPA, ensuring efficient data persistence and scalable application design.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Designed and optimized database architectures using Oracle, including PL/SQL stored procedures, triggers, views, indexing strategies, and performance-optimized SQL queries to handle high-volume banking transactions.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Developed batch processing and asynchronous jobs for financial reconciliation, data migration, and regulatory reporting workflows.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Implemented enterprise reporting solutions using Jasper Reports, iText libraries, and Oracle BI Publisher to generate operational and compliance reports.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Established DevOps and CI/CD automation pipelines using Git, SVN, Jenkins, Maven, Docker, and Kubernetes, improving deployment efficiency and system reliability.</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Conducted code quality reviews using SonarQube and implemented logging frameworks such as Log4j to enhance monitoring, debugging, and system observability.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Worked within Agile/Scrum development environments, participating in sprint planning, backlog grooming, and iterative delivery cycles.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Provided technical leadership and mentorship to development teams, guiding engineers on enterprise architecture, secure coding practices, and scalable software design.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Collaborated closely with DevOps engineers, QA teams, frontend developers, and product stakeholders to deliver reliable end-to-end banking technology solutions.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Provided production support and incident resolution for mission-critical banking systems, ensuring continuous availability and optimal performance of enterprise banking applications.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50505"/>
          <w:sz w:val="22"/>
          <w:szCs w:val="22"/>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 Java (8–17), J2EE / Jakarta EE, Spring Framework, Spring Boot, Spring MVC, Spring Security, Hibernate, JPA, Microservices Architecture, REST APIs, SOAP Web Services (JAX-WS), JAX-RS, Jersey, Jackson, Apache Kafka, JMS, AngularJS, Angular (2–17), React.js, TypeScript, JavaScript (ES6+), HTML5, CSS3, Bootstrap, AJAX, Oracle, PL/SQL, Stored Procedures, Triggers, Jasper Reports, Oracle BI Publisher, Git, SVN, Jenkins (CI/CD), Maven, Docker, Kubernetes, SonarQube, Log4j, Apache Tomcat, Oracle WebLogic, Linux / UNIX, Windows, Agile / Scrum.</w:t>
      </w:r>
    </w:p>
    <w:p w:rsidR="00000000" w:rsidDel="00000000" w:rsidP="00000000" w:rsidRDefault="00000000" w:rsidRPr="00000000" w14:paraId="00000068">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9">
      <w:pPr>
        <w:shd w:fill="e7e6e6" w:val="clear"/>
        <w:tabs>
          <w:tab w:val="right" w:leader="none" w:pos="11250"/>
        </w:tabs>
        <w:rPr>
          <w:rFonts w:ascii="Calibri" w:cs="Calibri" w:eastAsia="Calibri" w:hAnsi="Calibri"/>
          <w:b w:val="0"/>
          <w:bCs w:val="0"/>
          <w:color w:val="002060"/>
          <w:sz w:val="22"/>
          <w:szCs w:val="22"/>
          <w:vertAlign w:val="baseline"/>
        </w:rPr>
      </w:pPr>
      <w:r w:rsidDel="00000000" w:rsidR="00000000" w:rsidRPr="00000000">
        <w:rPr>
          <w:rFonts w:ascii="Calibri" w:cs="Calibri" w:eastAsia="Calibri" w:hAnsi="Calibri"/>
          <w:b w:val="1"/>
          <w:bCs w:val="1"/>
          <w:smallCaps w:val="1"/>
          <w:color w:val="002060"/>
          <w:sz w:val="22"/>
          <w:szCs w:val="22"/>
          <w:vertAlign w:val="baseline"/>
          <w:rtl w:val="0"/>
        </w:rPr>
        <w:t xml:space="preserve">SOFTWARE DEVELOPER</w:t>
      </w:r>
      <w:r w:rsidDel="00000000" w:rsidR="00000000" w:rsidRPr="00000000">
        <w:rPr>
          <w:rFonts w:ascii="Calibri" w:cs="Calibri" w:eastAsia="Calibri" w:hAnsi="Calibri"/>
          <w:b w:val="1"/>
          <w:bCs w:val="1"/>
          <w:color w:val="002060"/>
          <w:sz w:val="22"/>
          <w:szCs w:val="22"/>
          <w:vertAlign w:val="baseline"/>
          <w:rtl w:val="0"/>
        </w:rPr>
        <w:tab/>
        <w:t xml:space="preserve">JAN 2007 – FEB 2011</w:t>
      </w:r>
      <w:r w:rsidDel="00000000" w:rsidR="00000000" w:rsidRPr="00000000">
        <w:rPr>
          <w:rtl w:val="0"/>
        </w:rPr>
      </w:r>
    </w:p>
    <w:p w:rsidR="00000000" w:rsidDel="00000000" w:rsidP="00000000" w:rsidRDefault="00000000" w:rsidRPr="00000000" w14:paraId="0000006A">
      <w:pPr>
        <w:shd w:fill="e7e6e6" w:val="clear"/>
        <w:rPr>
          <w:rFonts w:ascii="Calibri" w:cs="Calibri" w:eastAsia="Calibri" w:hAnsi="Calibri"/>
          <w:b w:val="0"/>
          <w:bCs w:val="0"/>
          <w:color w:val="002060"/>
          <w:sz w:val="22"/>
          <w:szCs w:val="22"/>
          <w:vertAlign w:val="baseline"/>
        </w:rPr>
      </w:pPr>
      <w:r w:rsidDel="00000000" w:rsidR="00000000" w:rsidRPr="00000000">
        <w:rPr>
          <w:rFonts w:ascii="Calibri" w:cs="Calibri" w:eastAsia="Calibri" w:hAnsi="Calibri"/>
          <w:b w:val="1"/>
          <w:bCs w:val="1"/>
          <w:color w:val="002060"/>
          <w:sz w:val="22"/>
          <w:szCs w:val="22"/>
          <w:vertAlign w:val="baseline"/>
          <w:rtl w:val="0"/>
        </w:rPr>
        <w:t xml:space="preserve">SoftBiz Solutions, Chattogram, Bangladesh.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Analyzed business requirements and participated in the design and development of enterprise application components using J2EE technologies and object-oriented design principles.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Designed and developed web-based enterprise applications using Java, JSP, Servlets, and Struts framework, implementing industry-standard design patterns.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Developed dynamic front-end interfaces using JSP, Custom Tag Libraries, and JavaScript, implementing client-side validations to enhance usability and data accuracy.</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Implemented core J2EE design patterns such as Front Controller, Session Facade, and Business Delegate across presentation and business layers to improve maintainability and scalability.</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Developed Session EJB components acting as façade layers, enabling efficient interaction with business entities through local home interfaces.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Built persistent data access components using Hibernate ORM, mapping Java objects to relational database tables.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Designed and optimized database interactions using Oracle, including writing SQL queries and supporting backend data processing.</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Implemented and enhanced SOAP-based Web Services using Apache Axis, including extending WSDL definitions to expose new service operations.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Developed unit test cases using JUnit to validate application functionality and improve code quality.</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Created UNIX shell scripts to support application deployment, automation, and maintenance tasks.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Managed application builds and deployments using Apache Ant build automation tool.</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Deployed and maintained applications on IBM WebSphere Application Server, ensuring stable enterprise application performance.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50505"/>
          <w:u w:val="none"/>
          <w:shd w:fill="auto" w:val="clear"/>
        </w:rPr>
      </w:pP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Assisted in system testing, debugging, and production support, resolving defects and ensuring smooth application functionality.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50505"/>
          <w:sz w:val="22"/>
          <w:szCs w:val="22"/>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50505"/>
          <w:sz w:val="22"/>
          <w:szCs w:val="22"/>
          <w:u w:val="none"/>
          <w:shd w:fill="auto" w:val="clear"/>
          <w:vertAlign w:val="baseline"/>
          <w:rtl w:val="0"/>
        </w:rPr>
        <w:t xml:space="preserve"> Java, J2EE, JSP, Servlets, Struts Framework, EJB (Session Beans), Hibernate, Design Patterns (Front Controller, Session Façade, Business Delegate), SOAP Web Services, WSDL, Apache Axis, JavaScript, Custom Tag Libraries, Oracle Database, SQL, JUnit, Apache Ant, UNIX Shell Scripting, IBM WebSphere Application Server, Linux / UNIX, Windows.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5050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C">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D">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E">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F">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0">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1">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2">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3">
      <w:pPr>
        <w:rPr>
          <w:rFonts w:ascii="Verdana" w:cs="Verdana" w:eastAsia="Verdana" w:hAnsi="Verdana"/>
          <w:sz w:val="20"/>
          <w:szCs w:val="20"/>
          <w:vertAlign w:val="baseline"/>
        </w:rPr>
      </w:pPr>
      <w:r w:rsidDel="00000000" w:rsidR="00000000" w:rsidRPr="00000000">
        <w:rPr>
          <w:rtl w:val="0"/>
        </w:rPr>
      </w:r>
    </w:p>
    <w:sectPr>
      <w:pgSz w:h="15840" w:w="12240" w:orient="portrait"/>
      <w:pgMar w:bottom="0" w:top="460" w:left="460" w:right="4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360" w:hanging="360"/>
      </w:pPr>
      <w:rPr>
        <w:rFonts w:ascii="Calibri" w:cs="Calibri" w:eastAsia="Calibri" w:hAnsi="Calibri"/>
        <w:sz w:val="16"/>
        <w:szCs w:val="16"/>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sz w:val="48"/>
      <w:szCs w:val="48"/>
      <w:vertAlign w:val="baseline"/>
    </w:rPr>
  </w:style>
  <w:style w:type="paragraph" w:styleId="Heading2">
    <w:name w:val="heading 2"/>
    <w:basedOn w:val="Normal"/>
    <w:next w:val="Normal"/>
    <w:pPr>
      <w:keepNext w:val="1"/>
      <w:keepLines w:val="1"/>
      <w:spacing w:before="40" w:lineRule="auto"/>
    </w:pPr>
    <w:rPr>
      <w:b w:val="1"/>
      <w:bCs w:val="1"/>
      <w:color w:val="2f5496"/>
      <w:sz w:val="36"/>
      <w:szCs w:val="36"/>
      <w:vertAlign w:val="baseline"/>
    </w:rPr>
  </w:style>
  <w:style w:type="paragraph" w:styleId="Heading3">
    <w:name w:val="heading 3"/>
    <w:basedOn w:val="Normal"/>
    <w:next w:val="Normal"/>
    <w:pPr>
      <w:keepNext w:val="1"/>
      <w:keepLines w:val="1"/>
      <w:spacing w:before="40" w:lineRule="auto"/>
    </w:pPr>
    <w:rPr>
      <w:b w:val="1"/>
      <w:bCs w:val="1"/>
      <w:color w:val="1f3763"/>
      <w:sz w:val="28"/>
      <w:szCs w:val="28"/>
      <w:vertAlign w:val="baseline"/>
    </w:rPr>
  </w:style>
  <w:style w:type="paragraph" w:styleId="Heading4">
    <w:name w:val="heading 4"/>
    <w:basedOn w:val="Normal"/>
    <w:next w:val="Normal"/>
    <w:pPr>
      <w:keepNext w:val="1"/>
      <w:keepLines w:val="1"/>
      <w:spacing w:before="40" w:lineRule="auto"/>
    </w:pPr>
    <w:rPr>
      <w:b w:val="1"/>
      <w:bCs w:val="1"/>
      <w:color w:val="2f5496"/>
      <w:sz w:val="24"/>
      <w:szCs w:val="24"/>
      <w:vertAlign w:val="baseline"/>
    </w:rPr>
  </w:style>
  <w:style w:type="paragraph" w:styleId="Heading5">
    <w:name w:val="heading 5"/>
    <w:basedOn w:val="Normal"/>
    <w:next w:val="Normal"/>
    <w:pPr>
      <w:keepNext w:val="1"/>
      <w:keepLines w:val="1"/>
      <w:spacing w:before="40" w:lineRule="auto"/>
    </w:pPr>
    <w:rPr>
      <w:b w:val="1"/>
      <w:bCs w:val="1"/>
      <w:color w:val="2f5496"/>
      <w:sz w:val="20"/>
      <w:szCs w:val="20"/>
      <w:vertAlign w:val="baseline"/>
    </w:rPr>
  </w:style>
  <w:style w:type="paragraph" w:styleId="Heading6">
    <w:name w:val="heading 6"/>
    <w:basedOn w:val="Normal"/>
    <w:next w:val="Normal"/>
    <w:pPr>
      <w:keepNext w:val="1"/>
      <w:keepLines w:val="1"/>
      <w:spacing w:before="40" w:lineRule="auto"/>
    </w:pPr>
    <w:rPr>
      <w:b w:val="1"/>
      <w:bCs w:val="1"/>
      <w:color w:val="1f3763"/>
      <w:sz w:val="16"/>
      <w:szCs w:val="16"/>
      <w:vertAlign w:val="baseline"/>
    </w:rPr>
  </w:style>
  <w:style w:type="paragraph" w:styleId="Title">
    <w:name w:val="Title"/>
    <w:basedOn w:val="Normal"/>
    <w:next w:val="Normal"/>
    <w:pPr>
      <w:keepNext w:val="1"/>
      <w:keepLines w:val="1"/>
      <w:spacing w:after="120" w:before="480" w:lineRule="auto"/>
    </w:pPr>
    <w:rPr>
      <w:b w:val="1"/>
      <w:bCs w:val="1"/>
      <w:sz w:val="72"/>
      <w:szCs w:val="72"/>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prasanthi@avsllc.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