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412B" w:rsidRPr="00BE3371" w:rsidRDefault="00BF412B" w:rsidP="00BF412B">
      <w:pPr>
        <w:pStyle w:val="Title"/>
        <w:jc w:val="center"/>
        <w:rPr>
          <w:rFonts w:ascii="Arial" w:hAnsi="Arial" w:cs="Arial"/>
          <w:b/>
          <w:bCs/>
          <w:color w:val="171717" w:themeColor="background2" w:themeShade="1A"/>
          <w:sz w:val="24"/>
          <w:szCs w:val="24"/>
        </w:rPr>
      </w:pPr>
      <w:r w:rsidRPr="00BE3371">
        <w:rPr>
          <w:rFonts w:ascii="Arial" w:hAnsi="Arial" w:cs="Arial"/>
          <w:b/>
          <w:bCs/>
          <w:color w:val="171717" w:themeColor="background2" w:themeShade="1A"/>
          <w:sz w:val="24"/>
          <w:szCs w:val="24"/>
        </w:rPr>
        <w:t>Geeth</w:t>
      </w:r>
      <w:r>
        <w:rPr>
          <w:rFonts w:ascii="Arial" w:hAnsi="Arial" w:cs="Arial"/>
          <w:b/>
          <w:bCs/>
          <w:color w:val="171717" w:themeColor="background2" w:themeShade="1A"/>
          <w:sz w:val="24"/>
          <w:szCs w:val="24"/>
        </w:rPr>
        <w:t>a</w:t>
      </w:r>
      <w:r w:rsidRPr="00BE3371">
        <w:rPr>
          <w:rFonts w:ascii="Arial" w:hAnsi="Arial" w:cs="Arial"/>
          <w:b/>
          <w:bCs/>
          <w:color w:val="171717" w:themeColor="background2" w:themeShade="1A"/>
          <w:sz w:val="24"/>
          <w:szCs w:val="24"/>
        </w:rPr>
        <w:t xml:space="preserve"> K</w:t>
      </w:r>
    </w:p>
    <w:p w:rsidR="00BF412B" w:rsidRPr="00BE3371" w:rsidRDefault="00BF412B" w:rsidP="00BF412B">
      <w:pPr>
        <w:pStyle w:val="BodyText"/>
        <w:spacing w:before="53"/>
        <w:ind w:left="0" w:right="160" w:firstLine="0"/>
        <w:jc w:val="center"/>
        <w:rPr>
          <w:rFonts w:ascii="Arial" w:hAnsi="Arial" w:cs="Arial"/>
          <w:b/>
          <w:bCs/>
          <w:color w:val="171717" w:themeColor="background2" w:themeShade="1A"/>
          <w:spacing w:val="80"/>
          <w:sz w:val="18"/>
          <w:szCs w:val="18"/>
        </w:rPr>
      </w:pP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(817) 829-4477</w:t>
      </w:r>
    </w:p>
    <w:p w:rsidR="00BF412B" w:rsidRPr="00BE3371" w:rsidRDefault="00BF412B" w:rsidP="00BF412B">
      <w:pPr>
        <w:pStyle w:val="BodyText"/>
        <w:spacing w:before="53"/>
        <w:ind w:left="0" w:right="160" w:firstLine="0"/>
        <w:jc w:val="center"/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</w:pPr>
      <w:hyperlink r:id="rId5" w:history="1">
        <w:r w:rsidRPr="00BE3371">
          <w:rPr>
            <w:rStyle w:val="Hyperlink"/>
            <w:rFonts w:ascii="Arial" w:eastAsiaTheme="majorEastAsia" w:hAnsi="Arial" w:cs="Arial"/>
            <w:b/>
            <w:bCs/>
            <w:color w:val="000913" w:themeColor="hyperlink" w:themeShade="1A"/>
            <w:sz w:val="18"/>
            <w:szCs w:val="18"/>
            <w:u w:val="none"/>
          </w:rPr>
          <w:t>geethreddykalli@gmail.com</w:t>
        </w:r>
        <w:r w:rsidRPr="00BE3371">
          <w:rPr>
            <w:rStyle w:val="Hyperlink"/>
            <w:rFonts w:ascii="Arial" w:eastAsiaTheme="majorEastAsia" w:hAnsi="Arial" w:cs="Arial"/>
            <w:b/>
            <w:bCs/>
            <w:color w:val="000913" w:themeColor="hyperlink" w:themeShade="1A"/>
            <w:spacing w:val="80"/>
            <w:sz w:val="18"/>
            <w:szCs w:val="18"/>
            <w:u w:val="none"/>
          </w:rPr>
          <w:t xml:space="preserve"> </w:t>
        </w:r>
      </w:hyperlink>
    </w:p>
    <w:p w:rsidR="00BF412B" w:rsidRPr="00BE3371" w:rsidRDefault="00BF412B" w:rsidP="00BF412B">
      <w:pPr>
        <w:pStyle w:val="Heading1"/>
        <w:tabs>
          <w:tab w:val="left" w:pos="11291"/>
        </w:tabs>
        <w:ind w:left="223"/>
        <w:rPr>
          <w:rFonts w:ascii="Arial" w:hAnsi="Arial" w:cs="Arial"/>
          <w:color w:val="171717" w:themeColor="background2" w:themeShade="1A"/>
          <w:sz w:val="18"/>
          <w:szCs w:val="18"/>
        </w:rPr>
      </w:pPr>
      <w:bookmarkStart w:id="0" w:name="Education"/>
      <w:bookmarkEnd w:id="0"/>
      <w:r w:rsidRPr="00BE3371">
        <w:rPr>
          <w:rFonts w:ascii="Arial" w:hAnsi="Arial" w:cs="Arial"/>
          <w:smallCaps/>
          <w:color w:val="171717" w:themeColor="background2" w:themeShade="1A"/>
          <w:spacing w:val="-2"/>
          <w:sz w:val="18"/>
          <w:szCs w:val="18"/>
        </w:rPr>
        <w:t>Education</w:t>
      </w:r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ab/>
      </w:r>
    </w:p>
    <w:p w:rsidR="00BF412B" w:rsidRPr="00BE3371" w:rsidRDefault="00BF412B" w:rsidP="00BF412B">
      <w:pPr>
        <w:tabs>
          <w:tab w:val="left" w:pos="3020"/>
          <w:tab w:val="left" w:pos="9529"/>
        </w:tabs>
        <w:spacing w:before="100"/>
        <w:ind w:left="216"/>
        <w:rPr>
          <w:rFonts w:ascii="Arial" w:hAnsi="Arial" w:cs="Arial"/>
          <w:b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University</w:t>
      </w:r>
      <w:r w:rsidRPr="00BE3371">
        <w:rPr>
          <w:rFonts w:ascii="Arial" w:hAnsi="Arial" w:cs="Arial"/>
          <w:b/>
          <w:color w:val="171717" w:themeColor="background2" w:themeShade="1A"/>
          <w:spacing w:val="-14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of</w:t>
      </w:r>
      <w:r w:rsidRPr="00BE3371">
        <w:rPr>
          <w:rFonts w:ascii="Arial" w:hAnsi="Arial" w:cs="Arial"/>
          <w:b/>
          <w:color w:val="171717" w:themeColor="background2" w:themeShade="1A"/>
          <w:spacing w:val="-12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North Texas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ab/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ab/>
        <w:t>Aug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2022–</w:t>
      </w:r>
      <w:r w:rsidRPr="00BE3371">
        <w:rPr>
          <w:rFonts w:ascii="Arial" w:hAnsi="Arial" w:cs="Arial"/>
          <w:b/>
          <w:color w:val="171717" w:themeColor="background2" w:themeShade="1A"/>
          <w:spacing w:val="-10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May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pacing w:val="-4"/>
          <w:sz w:val="18"/>
          <w:szCs w:val="18"/>
        </w:rPr>
        <w:t>2025</w:t>
      </w:r>
    </w:p>
    <w:p w:rsidR="00BF412B" w:rsidRPr="00BE3371" w:rsidRDefault="00BF412B" w:rsidP="00BF412B">
      <w:pPr>
        <w:tabs>
          <w:tab w:val="left" w:pos="10045"/>
        </w:tabs>
        <w:spacing w:before="32"/>
        <w:ind w:left="216"/>
        <w:rPr>
          <w:rFonts w:ascii="Arial" w:hAnsi="Arial" w:cs="Arial"/>
          <w:i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>Master’s, Computer Science</w:t>
      </w: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ab/>
      </w:r>
      <w:r w:rsidRPr="00BE3371">
        <w:rPr>
          <w:rFonts w:ascii="Arial" w:hAnsi="Arial" w:cs="Arial"/>
          <w:i/>
          <w:color w:val="171717" w:themeColor="background2" w:themeShade="1A"/>
          <w:spacing w:val="-5"/>
          <w:sz w:val="18"/>
          <w:szCs w:val="18"/>
        </w:rPr>
        <w:t>Denton,</w:t>
      </w:r>
      <w:r w:rsidRPr="00BE3371">
        <w:rPr>
          <w:rFonts w:ascii="Arial" w:hAnsi="Arial" w:cs="Arial"/>
          <w:i/>
          <w:color w:val="171717" w:themeColor="background2" w:themeShade="1A"/>
          <w:spacing w:val="-7"/>
          <w:sz w:val="18"/>
          <w:szCs w:val="18"/>
        </w:rPr>
        <w:t xml:space="preserve"> </w:t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Texas</w:t>
      </w:r>
    </w:p>
    <w:p w:rsidR="00BF412B" w:rsidRPr="00BE3371" w:rsidRDefault="00BF412B" w:rsidP="00BF412B">
      <w:pPr>
        <w:pStyle w:val="Heading1"/>
        <w:tabs>
          <w:tab w:val="left" w:pos="11291"/>
        </w:tabs>
        <w:spacing w:before="141"/>
        <w:ind w:left="223"/>
        <w:rPr>
          <w:rFonts w:ascii="Arial" w:hAnsi="Arial" w:cs="Arial"/>
          <w:color w:val="171717" w:themeColor="background2" w:themeShade="1A"/>
          <w:sz w:val="18"/>
          <w:szCs w:val="18"/>
        </w:rPr>
      </w:pPr>
      <w:bookmarkStart w:id="1" w:name="Experience_(5+_years)"/>
      <w:bookmarkEnd w:id="1"/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>Experience</w:t>
      </w:r>
      <w:r w:rsidRPr="00BE3371">
        <w:rPr>
          <w:rFonts w:ascii="Arial" w:hAnsi="Arial" w:cs="Arial"/>
          <w:smallCaps/>
          <w:color w:val="171717" w:themeColor="background2" w:themeShade="1A"/>
          <w:spacing w:val="68"/>
          <w:w w:val="150"/>
          <w:sz w:val="18"/>
          <w:szCs w:val="18"/>
        </w:rPr>
        <w:t xml:space="preserve"> </w:t>
      </w:r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>(5+</w:t>
      </w:r>
      <w:r w:rsidRPr="00BE3371">
        <w:rPr>
          <w:rFonts w:ascii="Arial" w:hAnsi="Arial" w:cs="Arial"/>
          <w:smallCaps/>
          <w:color w:val="171717" w:themeColor="background2" w:themeShade="1A"/>
          <w:spacing w:val="34"/>
          <w:sz w:val="18"/>
          <w:szCs w:val="18"/>
        </w:rPr>
        <w:t xml:space="preserve"> </w:t>
      </w:r>
      <w:r w:rsidRPr="00BE3371">
        <w:rPr>
          <w:rFonts w:ascii="Arial" w:hAnsi="Arial" w:cs="Arial"/>
          <w:smallCaps/>
          <w:color w:val="171717" w:themeColor="background2" w:themeShade="1A"/>
          <w:spacing w:val="-2"/>
          <w:sz w:val="18"/>
          <w:szCs w:val="18"/>
        </w:rPr>
        <w:t>years)</w:t>
      </w:r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ab/>
      </w:r>
    </w:p>
    <w:p w:rsidR="00BF412B" w:rsidRPr="00BE3371" w:rsidRDefault="00BF412B" w:rsidP="00BF412B">
      <w:pPr>
        <w:tabs>
          <w:tab w:val="left" w:pos="9474"/>
        </w:tabs>
        <w:spacing w:before="100"/>
        <w:ind w:left="216"/>
        <w:rPr>
          <w:rFonts w:ascii="Arial" w:hAnsi="Arial" w:cs="Arial"/>
          <w:b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USAA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ab/>
        <w:t>Aug 2024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–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Current</w:t>
      </w:r>
    </w:p>
    <w:p w:rsidR="00BF412B" w:rsidRPr="00BE3371" w:rsidRDefault="00BF412B" w:rsidP="00BF412B">
      <w:pPr>
        <w:tabs>
          <w:tab w:val="left" w:pos="9877"/>
        </w:tabs>
        <w:spacing w:before="32"/>
        <w:ind w:left="216"/>
        <w:rPr>
          <w:rFonts w:ascii="Arial" w:hAnsi="Arial" w:cs="Arial"/>
          <w:i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>Machine Learning / Generative AI Engineer</w:t>
      </w: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ab/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Designed and implemented a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Retrieval Augmented Generation (RAG) architecture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enable natural language querying of enterprise retail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Built data ingestion pipelines to process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inventory reports, sales data, and operational documents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for AI-driven knowledge retrieval.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Generated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vector embeddings using transformer-based models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and stored them in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Pinecone vector database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enable semantic search.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Developed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prompt engineering frameworks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generate accurate responses from LLMs based on retail operational queries.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Built NLP pipelines to process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product descriptions, store reports, and supply chain data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semantic similarity search algorithms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retrieve relevant documents and contextual retail insights.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Developed REST APIs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FastAPI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integrate GenAI services with internal analytics dashboards.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Performed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preprocessing, cleansing, and feature engineering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for large-scale retail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Optimized LLM responses by fine-tuning prompts and improving retrieval pipelines, improving response accuracy by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35%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Collaborated with data engineering teams to integrate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ETL pipelines and real-time retail data sources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into the AI platform.</w:t>
      </w:r>
    </w:p>
    <w:p w:rsidR="00BF412B" w:rsidRPr="00BE3371" w:rsidRDefault="00BF412B" w:rsidP="00BF412B">
      <w:pPr>
        <w:tabs>
          <w:tab w:val="left" w:pos="9474"/>
        </w:tabs>
        <w:spacing w:before="169"/>
        <w:ind w:left="216"/>
        <w:rPr>
          <w:rFonts w:ascii="Arial" w:hAnsi="Arial" w:cs="Arial"/>
          <w:b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University</w:t>
      </w:r>
      <w:r w:rsidRPr="00BE3371">
        <w:rPr>
          <w:rFonts w:ascii="Arial" w:hAnsi="Arial" w:cs="Arial"/>
          <w:b/>
          <w:color w:val="171717" w:themeColor="background2" w:themeShade="1A"/>
          <w:spacing w:val="-4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of</w:t>
      </w: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North</w:t>
      </w:r>
      <w:r w:rsidRPr="00BE3371">
        <w:rPr>
          <w:rFonts w:ascii="Arial" w:hAnsi="Arial" w:cs="Arial"/>
          <w:b/>
          <w:color w:val="171717" w:themeColor="background2" w:themeShade="1A"/>
          <w:spacing w:val="-5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>Texas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 xml:space="preserve">                                                                                                                           Feb 2023</w:t>
      </w:r>
      <w:r w:rsidRPr="00BE3371">
        <w:rPr>
          <w:rFonts w:ascii="Arial" w:hAnsi="Arial" w:cs="Arial"/>
          <w:b/>
          <w:color w:val="171717" w:themeColor="background2" w:themeShade="1A"/>
          <w:spacing w:val="-10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–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May</w:t>
      </w:r>
      <w:r w:rsidRPr="00BE3371">
        <w:rPr>
          <w:rFonts w:ascii="Arial" w:hAnsi="Arial" w:cs="Arial"/>
          <w:b/>
          <w:color w:val="171717" w:themeColor="background2" w:themeShade="1A"/>
          <w:spacing w:val="-9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pacing w:val="-4"/>
          <w:sz w:val="18"/>
          <w:szCs w:val="18"/>
        </w:rPr>
        <w:t>2024</w:t>
      </w:r>
    </w:p>
    <w:p w:rsidR="00BF412B" w:rsidRPr="00BE3371" w:rsidRDefault="00BF412B" w:rsidP="00BF412B">
      <w:pPr>
        <w:tabs>
          <w:tab w:val="left" w:pos="9877"/>
        </w:tabs>
        <w:spacing w:before="33"/>
        <w:ind w:left="216"/>
        <w:rPr>
          <w:rFonts w:ascii="Arial" w:hAnsi="Arial" w:cs="Arial"/>
          <w:i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>Graduate</w:t>
      </w:r>
      <w:r w:rsidRPr="00BE3371">
        <w:rPr>
          <w:rFonts w:ascii="Arial" w:hAnsi="Arial" w:cs="Arial"/>
          <w:i/>
          <w:color w:val="171717" w:themeColor="background2" w:themeShade="1A"/>
          <w:spacing w:val="-6"/>
          <w:sz w:val="18"/>
          <w:szCs w:val="18"/>
        </w:rPr>
        <w:t xml:space="preserve"> </w:t>
      </w: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>Research</w:t>
      </w:r>
      <w:r w:rsidRPr="00BE3371">
        <w:rPr>
          <w:rFonts w:ascii="Arial" w:hAnsi="Arial" w:cs="Arial"/>
          <w:i/>
          <w:color w:val="171717" w:themeColor="background2" w:themeShade="1A"/>
          <w:spacing w:val="-6"/>
          <w:sz w:val="18"/>
          <w:szCs w:val="18"/>
        </w:rPr>
        <w:t xml:space="preserve"> </w:t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Assistant</w:t>
      </w: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ab/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Denton, Texas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Designed and 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NLP pipelines using transformer-based models (BERT)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for text classification and sentiment analysis.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Performed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preprocessing, cleansing, and feature engineering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on large textual datasets including tokenization, normalization, and stop-word removal.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Built machine learning models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Scikit-Learn and TensorFlow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classify and analyze textual patterns.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word embedding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improve contextual understanding in NLP models.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Applied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statistical analysis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including clustering and regression to identify trends in textual data.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Evaluated model performance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precision, recall, F1-score, and cross-validation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0"/>
        <w:ind w:right="380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Developed Python scripts to automate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manipulation, preprocessing, and</w:t>
      </w:r>
      <w:r w:rsidRPr="00BE3371">
        <w:rPr>
          <w:rStyle w:val="Strong"/>
          <w:rFonts w:ascii="Arial" w:eastAsiaTheme="majorEastAsia" w:hAnsi="Arial" w:cs="Arial"/>
          <w:color w:val="171717" w:themeColor="background2" w:themeShade="1A"/>
          <w:sz w:val="18"/>
          <w:szCs w:val="18"/>
        </w:rPr>
        <w:t xml:space="preserve"> model training workflows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tabs>
          <w:tab w:val="left" w:pos="9534"/>
        </w:tabs>
        <w:spacing w:before="215"/>
        <w:ind w:left="216"/>
        <w:rPr>
          <w:rFonts w:ascii="Arial" w:hAnsi="Arial" w:cs="Arial"/>
          <w:b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Tata Consultancy Services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ab/>
        <w:t>Oct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2018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–</w:t>
      </w:r>
      <w:r w:rsidRPr="00BE3371">
        <w:rPr>
          <w:rFonts w:ascii="Arial" w:hAnsi="Arial" w:cs="Arial"/>
          <w:b/>
          <w:color w:val="171717" w:themeColor="background2" w:themeShade="1A"/>
          <w:spacing w:val="-7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 xml:space="preserve">Aug </w:t>
      </w:r>
      <w:r w:rsidRPr="00BE3371">
        <w:rPr>
          <w:rFonts w:ascii="Arial" w:hAnsi="Arial" w:cs="Arial"/>
          <w:b/>
          <w:color w:val="171717" w:themeColor="background2" w:themeShade="1A"/>
          <w:spacing w:val="-4"/>
          <w:sz w:val="18"/>
          <w:szCs w:val="18"/>
        </w:rPr>
        <w:t>2022</w:t>
      </w:r>
    </w:p>
    <w:p w:rsidR="00BF412B" w:rsidRPr="00BE3371" w:rsidRDefault="00BF412B" w:rsidP="00BF412B">
      <w:pPr>
        <w:tabs>
          <w:tab w:val="left" w:pos="9877"/>
        </w:tabs>
        <w:spacing w:before="33"/>
        <w:ind w:left="216"/>
        <w:rPr>
          <w:rFonts w:ascii="Arial" w:hAnsi="Arial" w:cs="Arial"/>
          <w:i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 xml:space="preserve">Data Engineer </w:t>
      </w: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ab/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Chennai,</w:t>
      </w:r>
      <w:r w:rsidRPr="00BE3371">
        <w:rPr>
          <w:rFonts w:ascii="Arial" w:hAnsi="Arial" w:cs="Arial"/>
          <w:i/>
          <w:color w:val="171717" w:themeColor="background2" w:themeShade="1A"/>
          <w:spacing w:val="-4"/>
          <w:sz w:val="18"/>
          <w:szCs w:val="18"/>
        </w:rPr>
        <w:t xml:space="preserve"> </w:t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India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Designed and 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scalable data pipelines using Python, SQL, and big data frameworks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process large enterprise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Built ETL workflows to ingest, transform, and load data from multiple sources into enterprise data platforms.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Performed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preprocessing, feature engineering, and data validation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prepare datasets for machine learning models.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Developed scripts and automation tools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Python to optimize data processing and improve pipeline efficiency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Applied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statistical analysis techniques including clustering and regression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identify patterns and trends in business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Collaborated with data science teams to support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machine learning model development and deployment workflows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quality checks and monitoring frameworks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ensure accuracy and reliability of analytics pipelines.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Participated in real-time coding and algorithmic problem-solving to optimize data processing performance.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Integrated analytics workflows with cloud and big data platforms to support large-scale data processing.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Documented system workflows, data processing logic, and model performance results for internal reporting.</w:t>
      </w:r>
    </w:p>
    <w:p w:rsidR="00BF412B" w:rsidRPr="00BE3371" w:rsidRDefault="00BF412B" w:rsidP="00BF412B">
      <w:pPr>
        <w:pStyle w:val="ListParagraph"/>
        <w:rPr>
          <w:rFonts w:ascii="Arial" w:hAnsi="Arial" w:cs="Arial"/>
          <w:color w:val="171717" w:themeColor="background2" w:themeShade="1A"/>
          <w:position w:val="2"/>
          <w:sz w:val="18"/>
          <w:szCs w:val="18"/>
        </w:rPr>
        <w:sectPr w:rsidR="00BF412B" w:rsidRPr="00BE3371" w:rsidSect="00BF412B">
          <w:pgSz w:w="12240" w:h="15840"/>
          <w:pgMar w:top="500" w:right="360" w:bottom="280" w:left="360" w:header="720" w:footer="720" w:gutter="0"/>
          <w:cols w:space="720"/>
        </w:sectPr>
      </w:pPr>
    </w:p>
    <w:p w:rsidR="00BF412B" w:rsidRPr="00BE3371" w:rsidRDefault="00BF412B" w:rsidP="00BF412B">
      <w:pPr>
        <w:tabs>
          <w:tab w:val="left" w:pos="9561"/>
        </w:tabs>
        <w:spacing w:before="217"/>
        <w:ind w:left="216"/>
        <w:rPr>
          <w:rFonts w:ascii="Arial" w:hAnsi="Arial" w:cs="Arial"/>
          <w:b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lastRenderedPageBreak/>
        <w:t>Tata Consultancy Services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ab/>
        <w:t>Jan</w:t>
      </w:r>
      <w:r w:rsidRPr="00BE3371">
        <w:rPr>
          <w:rFonts w:ascii="Arial" w:hAnsi="Arial" w:cs="Arial"/>
          <w:b/>
          <w:color w:val="171717" w:themeColor="background2" w:themeShade="1A"/>
          <w:spacing w:val="-10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2018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–</w:t>
      </w:r>
      <w:r w:rsidRPr="00BE3371">
        <w:rPr>
          <w:rFonts w:ascii="Arial" w:hAnsi="Arial" w:cs="Arial"/>
          <w:b/>
          <w:color w:val="171717" w:themeColor="background2" w:themeShade="1A"/>
          <w:spacing w:val="-8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z w:val="18"/>
          <w:szCs w:val="18"/>
        </w:rPr>
        <w:t>Sep</w:t>
      </w:r>
      <w:r w:rsidRPr="00BE3371">
        <w:rPr>
          <w:rFonts w:ascii="Arial" w:hAnsi="Arial" w:cs="Arial"/>
          <w:b/>
          <w:color w:val="171717" w:themeColor="background2" w:themeShade="1A"/>
          <w:spacing w:val="-10"/>
          <w:sz w:val="18"/>
          <w:szCs w:val="18"/>
        </w:rPr>
        <w:t xml:space="preserve"> </w:t>
      </w:r>
      <w:r w:rsidRPr="00BE3371">
        <w:rPr>
          <w:rFonts w:ascii="Arial" w:hAnsi="Arial" w:cs="Arial"/>
          <w:b/>
          <w:color w:val="171717" w:themeColor="background2" w:themeShade="1A"/>
          <w:spacing w:val="-4"/>
          <w:sz w:val="18"/>
          <w:szCs w:val="18"/>
        </w:rPr>
        <w:t>2018</w:t>
      </w:r>
    </w:p>
    <w:p w:rsidR="00BF412B" w:rsidRPr="00BE3371" w:rsidRDefault="00BF412B" w:rsidP="00BF412B">
      <w:pPr>
        <w:tabs>
          <w:tab w:val="left" w:pos="9877"/>
        </w:tabs>
        <w:spacing w:before="32"/>
        <w:ind w:left="216"/>
        <w:rPr>
          <w:rFonts w:ascii="Arial" w:hAnsi="Arial" w:cs="Arial"/>
          <w:i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>Data Engineering / Machine Learning Intern</w:t>
      </w:r>
      <w:r w:rsidRPr="00BE3371">
        <w:rPr>
          <w:rFonts w:ascii="Arial" w:hAnsi="Arial" w:cs="Arial"/>
          <w:i/>
          <w:color w:val="171717" w:themeColor="background2" w:themeShade="1A"/>
          <w:sz w:val="18"/>
          <w:szCs w:val="18"/>
        </w:rPr>
        <w:tab/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Chennai,</w:t>
      </w:r>
      <w:r w:rsidRPr="00BE3371">
        <w:rPr>
          <w:rFonts w:ascii="Arial" w:hAnsi="Arial" w:cs="Arial"/>
          <w:i/>
          <w:color w:val="171717" w:themeColor="background2" w:themeShade="1A"/>
          <w:spacing w:val="-4"/>
          <w:sz w:val="18"/>
          <w:szCs w:val="18"/>
        </w:rPr>
        <w:t xml:space="preserve"> </w:t>
      </w:r>
      <w:r w:rsidRPr="00BE3371">
        <w:rPr>
          <w:rFonts w:ascii="Arial" w:hAnsi="Arial" w:cs="Arial"/>
          <w:i/>
          <w:color w:val="171717" w:themeColor="background2" w:themeShade="1A"/>
          <w:spacing w:val="-2"/>
          <w:sz w:val="18"/>
          <w:szCs w:val="18"/>
        </w:rPr>
        <w:t>India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Assisted in building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preprocessing pipelines using Python and SQL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prepare datasets for machine learning and analytics workflows.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Performed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cleansing, transformation, and normalization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on large structured datasets to ensure data quality and consistency.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feature engineering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improve dataset usability for predictive analytics models.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Developed SQL queries to extract and analyze large volumes of enterprise data.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Supported the development of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machine learning models for data classification and pattern detection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using Python libraries.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Conducted exploratory data analysis (EDA) to identify trends and anomalies in enterprise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9"/>
        <w:ind w:right="672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Collaborated with senior engineers to integrate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ETL workflows and automated data processing pipelines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Heading1"/>
        <w:tabs>
          <w:tab w:val="left" w:pos="11291"/>
        </w:tabs>
        <w:spacing w:before="156"/>
        <w:rPr>
          <w:rFonts w:ascii="Arial" w:hAnsi="Arial" w:cs="Arial"/>
          <w:color w:val="171717" w:themeColor="background2" w:themeShade="1A"/>
          <w:sz w:val="18"/>
          <w:szCs w:val="18"/>
        </w:rPr>
      </w:pPr>
      <w:bookmarkStart w:id="2" w:name="Technical_Skills"/>
      <w:bookmarkEnd w:id="2"/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>Technical</w:t>
      </w:r>
      <w:r w:rsidRPr="00BE3371">
        <w:rPr>
          <w:rFonts w:ascii="Arial" w:hAnsi="Arial" w:cs="Arial"/>
          <w:smallCaps/>
          <w:color w:val="171717" w:themeColor="background2" w:themeShade="1A"/>
          <w:spacing w:val="75"/>
          <w:w w:val="150"/>
          <w:sz w:val="18"/>
          <w:szCs w:val="18"/>
        </w:rPr>
        <w:t xml:space="preserve"> </w:t>
      </w:r>
      <w:r w:rsidRPr="00BE3371">
        <w:rPr>
          <w:rFonts w:ascii="Arial" w:hAnsi="Arial" w:cs="Arial"/>
          <w:smallCaps/>
          <w:color w:val="171717" w:themeColor="background2" w:themeShade="1A"/>
          <w:spacing w:val="-2"/>
          <w:sz w:val="18"/>
          <w:szCs w:val="18"/>
        </w:rPr>
        <w:t>Skills</w:t>
      </w:r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ab/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Programming Languages: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Python, Java, SQL, Shell Scripting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Machine Learning &amp; AI: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Machine Learning, Deep Learning, NLP, Transformer Architecture, Generative AI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>Large Language Models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: GPT, BERT, LLaMA, Dolly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AI &amp; NLP Frameworks: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HuggingFace Transformers, LangChain, Prompt Engineering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Data Processing: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Data Cleaning, Feature Engineering, Data Manipulation, Data Integrity Validation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Vector Databases &amp; Embeddings: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Pinecone, Milvus, pgvector, Semantic Search, Word Embeddings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Big Data &amp; Cloud: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Azure Databricks, Azure Synapse, ADLS, AWS S3, Spark, PySpark, Kafka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ETL &amp; Pipelines: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Apache Airflow, Azure Data Factory, Databricks</w:t>
      </w:r>
    </w:p>
    <w:p w:rsidR="00BF412B" w:rsidRPr="00BE3371" w:rsidRDefault="00BF412B" w:rsidP="00BF412B">
      <w:pPr>
        <w:spacing w:before="19"/>
        <w:ind w:left="432"/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</w:pPr>
      <w:r w:rsidRPr="00BE3371">
        <w:rPr>
          <w:rFonts w:ascii="Arial" w:hAnsi="Arial" w:cs="Arial"/>
          <w:b/>
          <w:color w:val="171717" w:themeColor="background2" w:themeShade="1A"/>
          <w:spacing w:val="-2"/>
          <w:sz w:val="18"/>
          <w:szCs w:val="18"/>
        </w:rPr>
        <w:t xml:space="preserve">Data Visualization: </w:t>
      </w:r>
      <w:r w:rsidRPr="00BE3371">
        <w:rPr>
          <w:rFonts w:ascii="Arial" w:hAnsi="Arial" w:cs="Arial"/>
          <w:bCs/>
          <w:color w:val="171717" w:themeColor="background2" w:themeShade="1A"/>
          <w:spacing w:val="-2"/>
          <w:sz w:val="18"/>
          <w:szCs w:val="18"/>
        </w:rPr>
        <w:t>Tableau, Power BI, Looker</w:t>
      </w:r>
    </w:p>
    <w:p w:rsidR="00BF412B" w:rsidRPr="00BE3371" w:rsidRDefault="00BF412B" w:rsidP="00BF412B">
      <w:pPr>
        <w:pStyle w:val="Heading1"/>
        <w:tabs>
          <w:tab w:val="left" w:pos="11291"/>
        </w:tabs>
        <w:spacing w:before="184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>Academic</w:t>
      </w:r>
      <w:r w:rsidRPr="00BE3371">
        <w:rPr>
          <w:rFonts w:ascii="Arial" w:hAnsi="Arial" w:cs="Arial"/>
          <w:smallCaps/>
          <w:color w:val="171717" w:themeColor="background2" w:themeShade="1A"/>
          <w:spacing w:val="-9"/>
          <w:sz w:val="18"/>
          <w:szCs w:val="18"/>
        </w:rPr>
        <w:t xml:space="preserve"> </w:t>
      </w:r>
      <w:r w:rsidRPr="00BE3371">
        <w:rPr>
          <w:rFonts w:ascii="Arial" w:hAnsi="Arial" w:cs="Arial"/>
          <w:smallCaps/>
          <w:color w:val="171717" w:themeColor="background2" w:themeShade="1A"/>
          <w:spacing w:val="-2"/>
          <w:sz w:val="18"/>
          <w:szCs w:val="18"/>
        </w:rPr>
        <w:t>Projects</w:t>
      </w:r>
      <w:r w:rsidRPr="00BE3371">
        <w:rPr>
          <w:rFonts w:ascii="Arial" w:hAnsi="Arial" w:cs="Arial"/>
          <w:smallCaps/>
          <w:color w:val="171717" w:themeColor="background2" w:themeShade="1A"/>
          <w:sz w:val="18"/>
          <w:szCs w:val="18"/>
        </w:rPr>
        <w:tab/>
      </w:r>
    </w:p>
    <w:p w:rsidR="00BF412B" w:rsidRPr="00BE3371" w:rsidRDefault="00BF412B" w:rsidP="00BF412B">
      <w:pPr>
        <w:pStyle w:val="Heading2"/>
        <w:tabs>
          <w:tab w:val="left" w:pos="10216"/>
        </w:tabs>
        <w:spacing w:before="103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NLP Text Analytics using Transformer Models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ab/>
        <w:t>Jan</w:t>
      </w:r>
      <w:r w:rsidRPr="00BE3371">
        <w:rPr>
          <w:rFonts w:ascii="Arial" w:hAnsi="Arial" w:cs="Arial"/>
          <w:color w:val="171717" w:themeColor="background2" w:themeShade="1A"/>
          <w:spacing w:val="-10"/>
          <w:sz w:val="18"/>
          <w:szCs w:val="18"/>
        </w:rPr>
        <w:t xml:space="preserve"> </w:t>
      </w:r>
      <w:r w:rsidRPr="00BE3371">
        <w:rPr>
          <w:rFonts w:ascii="Arial" w:hAnsi="Arial" w:cs="Arial"/>
          <w:color w:val="171717" w:themeColor="background2" w:themeShade="1A"/>
          <w:spacing w:val="-4"/>
          <w:sz w:val="18"/>
          <w:szCs w:val="18"/>
        </w:rPr>
        <w:t>2024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4"/>
        <w:ind w:right="256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Designed an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NLP pipeline using transformer-based architectures (BERT)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analyze large textual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4"/>
        <w:ind w:right="256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Performed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preprocessing, feature engineering, and tokenization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prepare training datasets.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4"/>
        <w:ind w:right="256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Implemented deep learning models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TensorFlow and HuggingFace Transformers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for text classification tasks.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4"/>
        <w:ind w:right="256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Applied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statistical analysis and clustering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identify patterns and relationships in textual data.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6"/>
        </w:tabs>
        <w:spacing w:before="44"/>
        <w:ind w:right="256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Optimized model performance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hyperparameter tuning and model evaluation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Heading2"/>
        <w:tabs>
          <w:tab w:val="left" w:pos="10216"/>
        </w:tabs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Retail Sales Prediction using Machine Learning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ab/>
        <w:t>Aug</w:t>
      </w:r>
      <w:r w:rsidRPr="00BE3371">
        <w:rPr>
          <w:rFonts w:ascii="Arial" w:hAnsi="Arial" w:cs="Arial"/>
          <w:color w:val="171717" w:themeColor="background2" w:themeShade="1A"/>
          <w:spacing w:val="-10"/>
          <w:sz w:val="18"/>
          <w:szCs w:val="18"/>
        </w:rPr>
        <w:t xml:space="preserve"> </w:t>
      </w:r>
      <w:r w:rsidRPr="00BE3371">
        <w:rPr>
          <w:rFonts w:ascii="Arial" w:hAnsi="Arial" w:cs="Arial"/>
          <w:color w:val="171717" w:themeColor="background2" w:themeShade="1A"/>
          <w:spacing w:val="-4"/>
          <w:sz w:val="18"/>
          <w:szCs w:val="18"/>
        </w:rPr>
        <w:t>2024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Developed a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machine learning model to predict retail sales trends using historical transaction data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Conducted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exploratory data analysis (EDA)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identify seasonal patterns and customer behavior trends.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Implemented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data cleaning, feature engineering, and normalization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to improve dataset quality.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Built predictive models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regression and clustering algorithms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 for sales forecasting.</w:t>
      </w:r>
    </w:p>
    <w:p w:rsidR="00BF412B" w:rsidRPr="00BE3371" w:rsidRDefault="00BF412B" w:rsidP="00BF412B">
      <w:pPr>
        <w:pStyle w:val="ListParagraph"/>
        <w:numPr>
          <w:ilvl w:val="0"/>
          <w:numId w:val="1"/>
        </w:numPr>
        <w:tabs>
          <w:tab w:val="left" w:pos="695"/>
        </w:tabs>
        <w:spacing w:before="47"/>
        <w:ind w:left="695" w:hanging="184"/>
        <w:contextualSpacing w:val="0"/>
        <w:rPr>
          <w:rFonts w:ascii="Arial" w:hAnsi="Arial" w:cs="Arial"/>
          <w:color w:val="171717" w:themeColor="background2" w:themeShade="1A"/>
          <w:sz w:val="18"/>
          <w:szCs w:val="18"/>
        </w:rPr>
      </w:pP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 xml:space="preserve">Evaluated model accuracy using </w:t>
      </w:r>
      <w:r w:rsidRPr="00BE3371">
        <w:rPr>
          <w:rFonts w:ascii="Arial" w:hAnsi="Arial" w:cs="Arial"/>
          <w:b/>
          <w:bCs/>
          <w:color w:val="171717" w:themeColor="background2" w:themeShade="1A"/>
          <w:sz w:val="18"/>
          <w:szCs w:val="18"/>
        </w:rPr>
        <w:t>RMSE, MAE, and cross-validation techniques</w:t>
      </w:r>
      <w:r w:rsidRPr="00BE3371">
        <w:rPr>
          <w:rFonts w:ascii="Arial" w:hAnsi="Arial" w:cs="Arial"/>
          <w:color w:val="171717" w:themeColor="background2" w:themeShade="1A"/>
          <w:sz w:val="18"/>
          <w:szCs w:val="18"/>
        </w:rPr>
        <w:t>.</w:t>
      </w:r>
    </w:p>
    <w:p w:rsidR="00BF412B" w:rsidRPr="00BE3371" w:rsidRDefault="00BF412B" w:rsidP="00BF412B">
      <w:pPr>
        <w:rPr>
          <w:rFonts w:ascii="Arial" w:hAnsi="Arial" w:cs="Arial"/>
          <w:color w:val="171717" w:themeColor="background2" w:themeShade="1A"/>
          <w:sz w:val="18"/>
          <w:szCs w:val="18"/>
        </w:rPr>
      </w:pPr>
    </w:p>
    <w:p w:rsidR="00BF412B" w:rsidRDefault="00BF412B"/>
    <w:sectPr w:rsidR="00BF412B" w:rsidSect="00BF412B">
      <w:pgSz w:w="12240" w:h="15840"/>
      <w:pgMar w:top="3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0C86"/>
    <w:multiLevelType w:val="hybridMultilevel"/>
    <w:tmpl w:val="0E26233C"/>
    <w:lvl w:ilvl="0" w:tplc="1B62E214">
      <w:numFmt w:val="bullet"/>
      <w:lvlText w:val="•"/>
      <w:lvlJc w:val="left"/>
      <w:pPr>
        <w:ind w:left="696" w:hanging="185"/>
      </w:pPr>
      <w:rPr>
        <w:rFonts w:ascii="Arial MT" w:eastAsia="Arial MT" w:hAnsi="Arial MT" w:cs="Arial MT" w:hint="default"/>
        <w:spacing w:val="0"/>
        <w:w w:val="177"/>
        <w:lang w:val="en-US" w:eastAsia="en-US" w:bidi="ar-SA"/>
      </w:rPr>
    </w:lvl>
    <w:lvl w:ilvl="1" w:tplc="A114F12E"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 w:tplc="2F38EBEC"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 w:tplc="49A491D8"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 w:tplc="9D228AF4"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 w:tplc="2EE0A5AC"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 w:tplc="53207BCA"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 w:tplc="592418EC"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 w:tplc="6C9C3744"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num w:numId="1" w16cid:durableId="1858159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2B"/>
    <w:rsid w:val="00BF412B"/>
    <w:rsid w:val="00CD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A494F04-1D62-4241-BA3A-FC75FD07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1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F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2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412B"/>
    <w:pPr>
      <w:spacing w:before="49"/>
      <w:ind w:left="696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F412B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F412B"/>
    <w:rPr>
      <w:b/>
      <w:bCs/>
    </w:rPr>
  </w:style>
  <w:style w:type="character" w:styleId="Hyperlink">
    <w:name w:val="Hyperlink"/>
    <w:basedOn w:val="DefaultParagraphFont"/>
    <w:uiPriority w:val="99"/>
    <w:unhideWhenUsed/>
    <w:rsid w:val="00BF41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ethreddykalli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2026-03-18T21:25:00Z</dcterms:created>
  <dcterms:modified xsi:type="dcterms:W3CDTF">2026-03-18T21:25:00Z</dcterms:modified>
</cp:coreProperties>
</file>