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F5DB1" w14:textId="4880157C" w:rsidR="003368D3" w:rsidRPr="000D21F6" w:rsidRDefault="003368D3" w:rsidP="00B0210B">
      <w:pPr>
        <w:pStyle w:val="Subtitle"/>
        <w:rPr>
          <w:rFonts w:ascii="Calibri" w:hAnsi="Calibri" w:cs="Calibri"/>
          <w:sz w:val="20"/>
          <w:szCs w:val="20"/>
        </w:rPr>
      </w:pPr>
      <w:r w:rsidRPr="000D21F6">
        <w:rPr>
          <w:rStyle w:val="Strong"/>
          <w:rFonts w:ascii="Calibri" w:hAnsi="Calibri" w:cs="Calibri"/>
          <w:b w:val="0"/>
          <w:bCs w:val="0"/>
          <w:sz w:val="20"/>
          <w:szCs w:val="20"/>
        </w:rPr>
        <w:t xml:space="preserve">Mahesh </w:t>
      </w:r>
      <w:r w:rsidRPr="000D21F6">
        <w:rPr>
          <w:rFonts w:ascii="Calibri" w:hAnsi="Calibri" w:cs="Calibri"/>
          <w:sz w:val="20"/>
          <w:szCs w:val="20"/>
        </w:rPr>
        <w:br/>
      </w:r>
      <w:r w:rsidRPr="000D21F6">
        <w:rPr>
          <w:rStyle w:val="Strong"/>
          <w:rFonts w:ascii="Calibri" w:hAnsi="Calibri" w:cs="Calibri"/>
          <w:b w:val="0"/>
          <w:bCs w:val="0"/>
          <w:sz w:val="20"/>
          <w:szCs w:val="20"/>
        </w:rPr>
        <w:t>LinkedIn:</w:t>
      </w:r>
      <w:r w:rsidRPr="000D21F6">
        <w:rPr>
          <w:rFonts w:ascii="Calibri" w:hAnsi="Calibri" w:cs="Calibri"/>
          <w:sz w:val="20"/>
          <w:szCs w:val="20"/>
        </w:rPr>
        <w:t xml:space="preserve"> </w:t>
      </w:r>
      <w:hyperlink r:id="rId6" w:tgtFrame="_new" w:history="1">
        <w:r w:rsidRPr="000D21F6">
          <w:rPr>
            <w:rStyle w:val="Hyperlink"/>
            <w:rFonts w:ascii="Calibri" w:hAnsi="Calibri" w:cs="Calibri"/>
            <w:color w:val="auto"/>
            <w:sz w:val="20"/>
            <w:szCs w:val="20"/>
          </w:rPr>
          <w:t>https://www.linkedin.com/in/mahesh-pasupuleti-b90a7a132</w:t>
        </w:r>
      </w:hyperlink>
    </w:p>
    <w:p w14:paraId="696A19A1" w14:textId="77777777" w:rsidR="003368D3" w:rsidRPr="000D21F6" w:rsidRDefault="00000000" w:rsidP="00F27970">
      <w:pPr>
        <w:rPr>
          <w:rFonts w:cs="Calibri"/>
          <w:szCs w:val="20"/>
        </w:rPr>
      </w:pPr>
      <w:r>
        <w:rPr>
          <w:rFonts w:cs="Calibri"/>
          <w:noProof/>
          <w:szCs w:val="20"/>
        </w:rPr>
        <w:pict w14:anchorId="47D1B9F5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6661686" w14:textId="77777777" w:rsidR="003368D3" w:rsidRPr="000D21F6" w:rsidRDefault="003368D3" w:rsidP="00F27970">
      <w:pPr>
        <w:rPr>
          <w:rFonts w:cs="Calibri"/>
          <w:color w:val="156082" w:themeColor="accent1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D21F6">
        <w:rPr>
          <w:rStyle w:val="Strong"/>
          <w:rFonts w:cs="Calibri"/>
          <w:b w:val="0"/>
          <w:bCs w:val="0"/>
          <w:color w:val="156082" w:themeColor="accent1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Professional Summary</w:t>
      </w:r>
    </w:p>
    <w:p w14:paraId="357ACEC6" w14:textId="1FD70149" w:rsidR="003368D3" w:rsidRPr="000D21F6" w:rsidRDefault="003368D3" w:rsidP="00F27970">
      <w:pPr>
        <w:rPr>
          <w:rFonts w:cs="Calibri"/>
          <w:szCs w:val="20"/>
        </w:rPr>
      </w:pPr>
      <w:r w:rsidRPr="000D21F6">
        <w:rPr>
          <w:rFonts w:cs="Calibri"/>
          <w:szCs w:val="20"/>
        </w:rPr>
        <w:t xml:space="preserve">Results-driven </w:t>
      </w:r>
      <w:r w:rsidRPr="000D21F6">
        <w:rPr>
          <w:rStyle w:val="Strong"/>
          <w:rFonts w:cs="Calibri"/>
          <w:szCs w:val="20"/>
        </w:rPr>
        <w:t xml:space="preserve">Cloud Data </w:t>
      </w:r>
      <w:r w:rsidR="00992066" w:rsidRPr="000D21F6">
        <w:rPr>
          <w:rStyle w:val="Strong"/>
          <w:rFonts w:cs="Calibri"/>
          <w:szCs w:val="20"/>
        </w:rPr>
        <w:t>Architect</w:t>
      </w:r>
      <w:r w:rsidRPr="000D21F6">
        <w:rPr>
          <w:rFonts w:cs="Calibri"/>
          <w:szCs w:val="20"/>
        </w:rPr>
        <w:t xml:space="preserve"> with </w:t>
      </w:r>
      <w:r w:rsidR="00896354" w:rsidRPr="000D21F6">
        <w:rPr>
          <w:rFonts w:cs="Calibri"/>
          <w:szCs w:val="20"/>
        </w:rPr>
        <w:t>11</w:t>
      </w:r>
      <w:r w:rsidRPr="000D21F6">
        <w:rPr>
          <w:rFonts w:cs="Calibri"/>
          <w:szCs w:val="20"/>
        </w:rPr>
        <w:t xml:space="preserve">+ years of experience designing, developing, and optimizing scalable data pipelines and cloud architectures. Highly skilled in </w:t>
      </w:r>
      <w:r w:rsidRPr="000D21F6">
        <w:rPr>
          <w:rStyle w:val="Strong"/>
          <w:rFonts w:cs="Calibri"/>
          <w:szCs w:val="20"/>
        </w:rPr>
        <w:t xml:space="preserve">SQL Server, Snowflake, </w:t>
      </w:r>
      <w:proofErr w:type="spellStart"/>
      <w:r w:rsidRPr="000D21F6">
        <w:rPr>
          <w:rStyle w:val="Strong"/>
          <w:rFonts w:cs="Calibri"/>
          <w:szCs w:val="20"/>
        </w:rPr>
        <w:t>dbt</w:t>
      </w:r>
      <w:proofErr w:type="spellEnd"/>
      <w:r w:rsidRPr="000D21F6">
        <w:rPr>
          <w:rStyle w:val="Strong"/>
          <w:rFonts w:cs="Calibri"/>
          <w:szCs w:val="20"/>
        </w:rPr>
        <w:t xml:space="preserve">, Prefect, Python, </w:t>
      </w:r>
      <w:proofErr w:type="spellStart"/>
      <w:r w:rsidR="005D0962" w:rsidRPr="000D21F6">
        <w:rPr>
          <w:rStyle w:val="Strong"/>
          <w:rFonts w:cs="Calibri"/>
          <w:szCs w:val="20"/>
        </w:rPr>
        <w:t>PySpark</w:t>
      </w:r>
      <w:proofErr w:type="spellEnd"/>
      <w:r w:rsidR="005D0962" w:rsidRPr="000D21F6">
        <w:rPr>
          <w:rStyle w:val="Strong"/>
          <w:rFonts w:cs="Calibri"/>
          <w:szCs w:val="20"/>
        </w:rPr>
        <w:t xml:space="preserve">, </w:t>
      </w:r>
      <w:r w:rsidRPr="000D21F6">
        <w:rPr>
          <w:rStyle w:val="Strong"/>
          <w:rFonts w:cs="Calibri"/>
          <w:szCs w:val="20"/>
        </w:rPr>
        <w:t>AWS</w:t>
      </w:r>
      <w:r w:rsidR="00A4459C" w:rsidRPr="000D21F6">
        <w:rPr>
          <w:rStyle w:val="Strong"/>
          <w:rFonts w:cs="Calibri"/>
          <w:szCs w:val="20"/>
        </w:rPr>
        <w:t xml:space="preserve">, </w:t>
      </w:r>
      <w:r w:rsidRPr="000D21F6">
        <w:rPr>
          <w:rStyle w:val="Strong"/>
          <w:rFonts w:cs="Calibri"/>
          <w:szCs w:val="20"/>
        </w:rPr>
        <w:t>Azure cloud services</w:t>
      </w:r>
      <w:r w:rsidR="008437E3" w:rsidRPr="000D21F6">
        <w:rPr>
          <w:rStyle w:val="Strong"/>
          <w:rFonts w:cs="Calibri"/>
          <w:szCs w:val="20"/>
        </w:rPr>
        <w:t>, and Databricks</w:t>
      </w:r>
      <w:r w:rsidR="00225E91" w:rsidRPr="000D21F6">
        <w:rPr>
          <w:rStyle w:val="Strong"/>
          <w:rFonts w:cs="Calibri"/>
          <w:szCs w:val="20"/>
        </w:rPr>
        <w:t xml:space="preserve">, </w:t>
      </w:r>
      <w:r w:rsidR="00225E91" w:rsidRPr="000D21F6">
        <w:rPr>
          <w:rFonts w:cs="Calibri"/>
          <w:szCs w:val="20"/>
        </w:rPr>
        <w:t xml:space="preserve">and experienced in using </w:t>
      </w:r>
      <w:r w:rsidR="00225E91" w:rsidRPr="000D21F6">
        <w:rPr>
          <w:rStyle w:val="Strong"/>
          <w:rFonts w:cs="Calibri"/>
          <w:szCs w:val="20"/>
        </w:rPr>
        <w:t>Docker and Kubernetes</w:t>
      </w:r>
      <w:r w:rsidR="00225E91" w:rsidRPr="000D21F6">
        <w:rPr>
          <w:rFonts w:cs="Calibri"/>
          <w:szCs w:val="20"/>
        </w:rPr>
        <w:t xml:space="preserve"> for containerizing and deploying cloud-native data workloads</w:t>
      </w:r>
      <w:r w:rsidRPr="000D21F6">
        <w:rPr>
          <w:rFonts w:cs="Calibri"/>
          <w:szCs w:val="20"/>
        </w:rPr>
        <w:t>. Experienced in building automated ETL workflows, improving data reliability, and enabling business intelligence through advanced analytics.</w:t>
      </w:r>
    </w:p>
    <w:p w14:paraId="435B4F55" w14:textId="77777777" w:rsidR="003368D3" w:rsidRPr="000D21F6" w:rsidRDefault="003368D3" w:rsidP="00F27970">
      <w:pPr>
        <w:rPr>
          <w:rFonts w:cs="Calibri"/>
          <w:szCs w:val="20"/>
        </w:rPr>
      </w:pPr>
      <w:r w:rsidRPr="000D21F6">
        <w:rPr>
          <w:rFonts w:cs="Calibri"/>
          <w:szCs w:val="20"/>
        </w:rPr>
        <w:t xml:space="preserve">Proven in leveraging </w:t>
      </w:r>
      <w:r w:rsidRPr="000D21F6">
        <w:rPr>
          <w:rStyle w:val="Strong"/>
          <w:rFonts w:cs="Calibri"/>
          <w:szCs w:val="20"/>
        </w:rPr>
        <w:t>AI tools</w:t>
      </w:r>
      <w:r w:rsidRPr="000D21F6">
        <w:rPr>
          <w:rFonts w:cs="Calibri"/>
          <w:szCs w:val="20"/>
        </w:rPr>
        <w:t xml:space="preserve"> (GitHub Copilot, LLM-based workflows) to accelerate development, enhance code quality, and detect data gaps across incoming sources—improving data completeness, integrity, and reporting accuracy. Strong background in </w:t>
      </w:r>
      <w:r w:rsidRPr="000D21F6">
        <w:rPr>
          <w:rStyle w:val="Strong"/>
          <w:rFonts w:cs="Calibri"/>
          <w:szCs w:val="20"/>
        </w:rPr>
        <w:t>financial, AML, and sales analytics</w:t>
      </w:r>
      <w:r w:rsidRPr="000D21F6">
        <w:rPr>
          <w:rFonts w:cs="Calibri"/>
          <w:szCs w:val="20"/>
        </w:rPr>
        <w:t>, delivering impactful insights and supporting data-driven decision-making.</w:t>
      </w:r>
    </w:p>
    <w:p w14:paraId="20FF3BB5" w14:textId="77777777" w:rsidR="003368D3" w:rsidRPr="000D21F6" w:rsidRDefault="00000000" w:rsidP="00F27970">
      <w:pPr>
        <w:rPr>
          <w:rFonts w:cs="Calibri"/>
          <w:szCs w:val="20"/>
        </w:rPr>
      </w:pPr>
      <w:r>
        <w:rPr>
          <w:rFonts w:cs="Calibri"/>
          <w:noProof/>
          <w:szCs w:val="20"/>
        </w:rPr>
        <w:pict w14:anchorId="53D7CE9C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AA261B2" w14:textId="77777777" w:rsidR="003368D3" w:rsidRPr="000D21F6" w:rsidRDefault="003368D3" w:rsidP="00F27970">
      <w:pPr>
        <w:rPr>
          <w:rFonts w:cs="Calibri"/>
          <w:color w:val="156082" w:themeColor="accent1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D21F6">
        <w:rPr>
          <w:rStyle w:val="Strong"/>
          <w:rFonts w:cs="Calibri"/>
          <w:b w:val="0"/>
          <w:bCs w:val="0"/>
          <w:color w:val="156082" w:themeColor="accent1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Technical Skills</w:t>
      </w:r>
    </w:p>
    <w:p w14:paraId="428AECCA" w14:textId="77777777" w:rsidR="003368D3" w:rsidRPr="000D21F6" w:rsidRDefault="003368D3" w:rsidP="00D22608">
      <w:pPr>
        <w:pStyle w:val="BodyText"/>
        <w:rPr>
          <w:rFonts w:cs="Calibri"/>
          <w:szCs w:val="20"/>
        </w:rPr>
      </w:pPr>
      <w:r w:rsidRPr="000D21F6">
        <w:rPr>
          <w:rStyle w:val="Strong"/>
          <w:rFonts w:cs="Calibri"/>
          <w:szCs w:val="20"/>
        </w:rPr>
        <w:t>AI &amp; Machine Learning</w:t>
      </w:r>
      <w:r w:rsidRPr="000D21F6">
        <w:rPr>
          <w:rFonts w:cs="Calibri"/>
          <w:szCs w:val="20"/>
        </w:rPr>
        <w:br/>
        <w:t>GitHub Copilot, LLM-based automation, AI-assisted data validation, anomaly detection, AI-generated documentation, AWS SageMaker</w:t>
      </w:r>
    </w:p>
    <w:p w14:paraId="66AAD646" w14:textId="74520C68" w:rsidR="003368D3" w:rsidRPr="000D21F6" w:rsidRDefault="003368D3" w:rsidP="00D22608">
      <w:pPr>
        <w:pStyle w:val="BodyText"/>
        <w:rPr>
          <w:rFonts w:cs="Calibri"/>
          <w:szCs w:val="20"/>
        </w:rPr>
      </w:pPr>
      <w:r w:rsidRPr="000D21F6">
        <w:rPr>
          <w:rStyle w:val="Strong"/>
          <w:rFonts w:cs="Calibri"/>
          <w:szCs w:val="20"/>
        </w:rPr>
        <w:t>Databases &amp; Data Warehousing</w:t>
      </w:r>
      <w:r w:rsidRPr="000D21F6">
        <w:rPr>
          <w:rFonts w:cs="Calibri"/>
          <w:szCs w:val="20"/>
        </w:rPr>
        <w:br/>
        <w:t>SQL Server, Snowflake, MongoDB, DynamoDB, Azure SQL, AWS RDS</w:t>
      </w:r>
      <w:r w:rsidR="008F2A0D" w:rsidRPr="000D21F6">
        <w:rPr>
          <w:rFonts w:cs="Calibri"/>
          <w:szCs w:val="20"/>
        </w:rPr>
        <w:t xml:space="preserve">, </w:t>
      </w:r>
      <w:r w:rsidR="00283361" w:rsidRPr="000D21F6">
        <w:rPr>
          <w:rFonts w:cs="Calibri"/>
          <w:szCs w:val="20"/>
        </w:rPr>
        <w:t xml:space="preserve">Azure </w:t>
      </w:r>
      <w:r w:rsidR="008F2A0D" w:rsidRPr="000D21F6">
        <w:rPr>
          <w:rFonts w:cs="Calibri"/>
          <w:szCs w:val="20"/>
        </w:rPr>
        <w:t>Data</w:t>
      </w:r>
      <w:r w:rsidR="000D0708" w:rsidRPr="000D21F6">
        <w:rPr>
          <w:rFonts w:cs="Calibri"/>
          <w:szCs w:val="20"/>
        </w:rPr>
        <w:t>bricks</w:t>
      </w:r>
    </w:p>
    <w:p w14:paraId="42EB33EA" w14:textId="7CFCA47D" w:rsidR="003368D3" w:rsidRPr="000D21F6" w:rsidRDefault="003368D3" w:rsidP="00D22608">
      <w:pPr>
        <w:pStyle w:val="BodyText"/>
        <w:rPr>
          <w:rFonts w:cs="Calibri"/>
          <w:szCs w:val="20"/>
        </w:rPr>
      </w:pPr>
      <w:r w:rsidRPr="000D21F6">
        <w:rPr>
          <w:rStyle w:val="Strong"/>
          <w:rFonts w:cs="Calibri"/>
          <w:szCs w:val="20"/>
        </w:rPr>
        <w:t>ETL &amp; Data Pipelines</w:t>
      </w:r>
      <w:r w:rsidRPr="000D21F6">
        <w:rPr>
          <w:rFonts w:cs="Calibri"/>
          <w:szCs w:val="20"/>
        </w:rPr>
        <w:br/>
        <w:t xml:space="preserve">SSIS, </w:t>
      </w:r>
      <w:proofErr w:type="spellStart"/>
      <w:r w:rsidRPr="000D21F6">
        <w:rPr>
          <w:rFonts w:cs="Calibri"/>
          <w:szCs w:val="20"/>
        </w:rPr>
        <w:t>dbt</w:t>
      </w:r>
      <w:proofErr w:type="spellEnd"/>
      <w:r w:rsidRPr="000D21F6">
        <w:rPr>
          <w:rFonts w:cs="Calibri"/>
          <w:szCs w:val="20"/>
        </w:rPr>
        <w:t>, Prefect</w:t>
      </w:r>
    </w:p>
    <w:p w14:paraId="543374D8" w14:textId="0F900194" w:rsidR="003368D3" w:rsidRPr="000D21F6" w:rsidRDefault="003368D3" w:rsidP="00D22608">
      <w:pPr>
        <w:pStyle w:val="BodyText"/>
        <w:rPr>
          <w:rFonts w:cs="Calibri"/>
          <w:szCs w:val="20"/>
        </w:rPr>
      </w:pPr>
      <w:r w:rsidRPr="000D21F6">
        <w:rPr>
          <w:rStyle w:val="Strong"/>
          <w:rFonts w:cs="Calibri"/>
          <w:szCs w:val="20"/>
        </w:rPr>
        <w:t>Programming &amp; Scripting</w:t>
      </w:r>
      <w:r w:rsidRPr="000D21F6">
        <w:rPr>
          <w:rFonts w:cs="Calibri"/>
          <w:szCs w:val="20"/>
        </w:rPr>
        <w:br/>
        <w:t xml:space="preserve">Python, </w:t>
      </w:r>
      <w:proofErr w:type="spellStart"/>
      <w:r w:rsidR="00C84329" w:rsidRPr="000D21F6">
        <w:rPr>
          <w:rFonts w:cs="Calibri"/>
          <w:szCs w:val="20"/>
        </w:rPr>
        <w:t>PySpark</w:t>
      </w:r>
      <w:proofErr w:type="spellEnd"/>
      <w:r w:rsidR="00C84329" w:rsidRPr="000D21F6">
        <w:rPr>
          <w:rFonts w:cs="Calibri"/>
          <w:szCs w:val="20"/>
        </w:rPr>
        <w:t xml:space="preserve">, </w:t>
      </w:r>
      <w:r w:rsidRPr="000D21F6">
        <w:rPr>
          <w:rFonts w:cs="Calibri"/>
          <w:szCs w:val="20"/>
        </w:rPr>
        <w:t xml:space="preserve">SQL, PowerShell, Git Bash, Terraform, </w:t>
      </w:r>
      <w:proofErr w:type="spellStart"/>
      <w:r w:rsidRPr="000D21F6">
        <w:rPr>
          <w:rFonts w:cs="Calibri"/>
          <w:szCs w:val="20"/>
        </w:rPr>
        <w:t>GraphQL</w:t>
      </w:r>
      <w:proofErr w:type="spellEnd"/>
    </w:p>
    <w:p w14:paraId="55165E54" w14:textId="599BCB8C" w:rsidR="003368D3" w:rsidRPr="000D21F6" w:rsidRDefault="003368D3" w:rsidP="00D22608">
      <w:pPr>
        <w:pStyle w:val="BodyText"/>
        <w:rPr>
          <w:rFonts w:cs="Calibri"/>
          <w:szCs w:val="20"/>
        </w:rPr>
      </w:pPr>
      <w:r w:rsidRPr="000D21F6">
        <w:rPr>
          <w:rStyle w:val="Strong"/>
          <w:rFonts w:cs="Calibri"/>
          <w:szCs w:val="20"/>
        </w:rPr>
        <w:t>Cloud &amp; DevOps</w:t>
      </w:r>
      <w:r w:rsidRPr="000D21F6">
        <w:rPr>
          <w:rFonts w:cs="Calibri"/>
          <w:szCs w:val="20"/>
        </w:rPr>
        <w:br/>
        <w:t xml:space="preserve">Azure DevOps, AWS (EC2, S3, Lambda, IAM, Secrets Manager, CloudWatch), </w:t>
      </w:r>
      <w:r w:rsidR="00DB454A" w:rsidRPr="000D21F6">
        <w:rPr>
          <w:rFonts w:cs="Calibri"/>
          <w:szCs w:val="20"/>
        </w:rPr>
        <w:t xml:space="preserve">GCP, </w:t>
      </w:r>
      <w:r w:rsidRPr="000D21F6">
        <w:rPr>
          <w:rFonts w:cs="Calibri"/>
          <w:szCs w:val="20"/>
        </w:rPr>
        <w:t>CI/CD Pipelines, Terraform, Git</w:t>
      </w:r>
      <w:r w:rsidR="00541B18" w:rsidRPr="000D21F6">
        <w:rPr>
          <w:rFonts w:cs="Calibri"/>
          <w:szCs w:val="20"/>
        </w:rPr>
        <w:t xml:space="preserve">, </w:t>
      </w:r>
      <w:r w:rsidR="00C0601D" w:rsidRPr="000D21F6">
        <w:rPr>
          <w:rFonts w:cs="Calibri"/>
          <w:szCs w:val="20"/>
        </w:rPr>
        <w:t>Docker (containerization), Kubernetes (container orchestration)</w:t>
      </w:r>
    </w:p>
    <w:p w14:paraId="562DB0E1" w14:textId="77777777" w:rsidR="003368D3" w:rsidRPr="000D21F6" w:rsidRDefault="003368D3" w:rsidP="00D22608">
      <w:pPr>
        <w:pStyle w:val="BodyText"/>
        <w:rPr>
          <w:rFonts w:cs="Calibri"/>
          <w:szCs w:val="20"/>
        </w:rPr>
      </w:pPr>
      <w:r w:rsidRPr="000D21F6">
        <w:rPr>
          <w:rStyle w:val="Strong"/>
          <w:rFonts w:cs="Calibri"/>
          <w:szCs w:val="20"/>
        </w:rPr>
        <w:t>Data Visualization &amp; Tools</w:t>
      </w:r>
      <w:r w:rsidRPr="000D21F6">
        <w:rPr>
          <w:rFonts w:cs="Calibri"/>
          <w:szCs w:val="20"/>
        </w:rPr>
        <w:br/>
        <w:t>Power BI, Sigma, Excel, Tableau</w:t>
      </w:r>
    </w:p>
    <w:p w14:paraId="31E784F3" w14:textId="77777777" w:rsidR="003368D3" w:rsidRPr="000D21F6" w:rsidRDefault="00000000" w:rsidP="00F27970">
      <w:pPr>
        <w:rPr>
          <w:rFonts w:cs="Calibri"/>
          <w:szCs w:val="20"/>
        </w:rPr>
      </w:pPr>
      <w:r>
        <w:rPr>
          <w:rFonts w:cs="Calibri"/>
          <w:noProof/>
          <w:szCs w:val="20"/>
        </w:rPr>
        <w:pict w14:anchorId="191E1203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9E4369F" w14:textId="77777777" w:rsidR="003368D3" w:rsidRPr="000D21F6" w:rsidRDefault="003368D3" w:rsidP="00F27970">
      <w:pPr>
        <w:rPr>
          <w:rFonts w:cs="Calibri"/>
          <w:sz w:val="28"/>
          <w:szCs w:val="28"/>
        </w:rPr>
      </w:pPr>
      <w:r w:rsidRPr="000D21F6">
        <w:rPr>
          <w:rStyle w:val="Strong"/>
          <w:rFonts w:cs="Calibri"/>
          <w:b w:val="0"/>
          <w:bCs w:val="0"/>
          <w:sz w:val="28"/>
          <w:szCs w:val="28"/>
        </w:rPr>
        <w:t>Professional Experience</w:t>
      </w:r>
    </w:p>
    <w:p w14:paraId="63102B28" w14:textId="18A7B471" w:rsidR="003368D3" w:rsidRPr="000D21F6" w:rsidRDefault="0019462A" w:rsidP="00F27970">
      <w:pPr>
        <w:rPr>
          <w:rFonts w:cs="Calibri"/>
          <w:color w:val="156082" w:themeColor="accent1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D21F6">
        <w:rPr>
          <w:rStyle w:val="Strong"/>
          <w:rFonts w:cs="Calibri"/>
          <w:b w:val="0"/>
          <w:bCs w:val="0"/>
          <w:color w:val="156082" w:themeColor="accent1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Lead </w:t>
      </w:r>
      <w:r w:rsidR="006D7042" w:rsidRPr="000D21F6">
        <w:rPr>
          <w:rStyle w:val="Strong"/>
          <w:rFonts w:cs="Calibri"/>
          <w:b w:val="0"/>
          <w:bCs w:val="0"/>
          <w:color w:val="156082" w:themeColor="accent1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Cloud </w:t>
      </w:r>
      <w:r w:rsidR="00AF63E6" w:rsidRPr="000D21F6">
        <w:rPr>
          <w:rStyle w:val="Strong"/>
          <w:rFonts w:cs="Calibri"/>
          <w:b w:val="0"/>
          <w:bCs w:val="0"/>
          <w:color w:val="156082" w:themeColor="accent1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Data Architect</w:t>
      </w:r>
      <w:r w:rsidR="006D7042" w:rsidRPr="000D21F6">
        <w:rPr>
          <w:rStyle w:val="Strong"/>
          <w:rFonts w:cs="Calibri"/>
          <w:b w:val="0"/>
          <w:bCs w:val="0"/>
          <w:color w:val="156082" w:themeColor="accent1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| Cloud Data Engineer | Data Engineer </w:t>
      </w:r>
    </w:p>
    <w:p w14:paraId="7E547C9D" w14:textId="77777777" w:rsidR="003368D3" w:rsidRPr="000D21F6" w:rsidRDefault="003368D3" w:rsidP="00F27970">
      <w:pPr>
        <w:rPr>
          <w:rFonts w:cs="Calibri"/>
          <w:szCs w:val="20"/>
        </w:rPr>
      </w:pPr>
      <w:r w:rsidRPr="000D21F6">
        <w:rPr>
          <w:rStyle w:val="Strong"/>
          <w:rFonts w:cs="Calibri"/>
          <w:szCs w:val="20"/>
        </w:rPr>
        <w:t>Prestige Financial Services – Draper, Utah | June 2021 – Present</w:t>
      </w:r>
    </w:p>
    <w:p w14:paraId="0F4CC879" w14:textId="1AE855B6" w:rsidR="009379DB" w:rsidRPr="000D21F6" w:rsidRDefault="009379DB" w:rsidP="009379DB">
      <w:pPr>
        <w:pStyle w:val="ListParagraph"/>
        <w:numPr>
          <w:ilvl w:val="0"/>
          <w:numId w:val="29"/>
        </w:numPr>
        <w:spacing w:before="100" w:beforeAutospacing="1" w:after="100" w:afterAutospacing="1"/>
        <w:rPr>
          <w:rFonts w:eastAsia="Times New Roman" w:cs="Calibri"/>
          <w:szCs w:val="20"/>
        </w:rPr>
      </w:pPr>
      <w:r w:rsidRPr="000D21F6">
        <w:rPr>
          <w:rFonts w:eastAsia="Times New Roman" w:cs="Calibri"/>
          <w:szCs w:val="20"/>
        </w:rPr>
        <w:t xml:space="preserve">Architected and led scalable enterprise data platform solutions using </w:t>
      </w:r>
      <w:r w:rsidRPr="000D21F6">
        <w:rPr>
          <w:rFonts w:eastAsia="Times New Roman" w:cs="Calibri"/>
          <w:b/>
          <w:bCs/>
          <w:szCs w:val="20"/>
        </w:rPr>
        <w:t>Snowflake</w:t>
      </w:r>
      <w:r w:rsidRPr="000D21F6">
        <w:rPr>
          <w:rFonts w:eastAsia="Times New Roman" w:cs="Calibri"/>
          <w:szCs w:val="20"/>
        </w:rPr>
        <w:t xml:space="preserve">, </w:t>
      </w:r>
      <w:proofErr w:type="spellStart"/>
      <w:r w:rsidRPr="000D21F6">
        <w:rPr>
          <w:rFonts w:eastAsia="Times New Roman" w:cs="Calibri"/>
          <w:b/>
          <w:bCs/>
          <w:szCs w:val="20"/>
        </w:rPr>
        <w:t>dbt</w:t>
      </w:r>
      <w:proofErr w:type="spellEnd"/>
      <w:r w:rsidRPr="000D21F6">
        <w:rPr>
          <w:rFonts w:eastAsia="Times New Roman" w:cs="Calibri"/>
          <w:szCs w:val="20"/>
        </w:rPr>
        <w:t xml:space="preserve">, </w:t>
      </w:r>
      <w:r w:rsidRPr="000D21F6">
        <w:rPr>
          <w:rFonts w:eastAsia="Times New Roman" w:cs="Calibri"/>
          <w:b/>
          <w:bCs/>
          <w:szCs w:val="20"/>
        </w:rPr>
        <w:t>Prefect</w:t>
      </w:r>
      <w:r w:rsidRPr="000D21F6">
        <w:rPr>
          <w:rFonts w:eastAsia="Times New Roman" w:cs="Calibri"/>
          <w:szCs w:val="20"/>
        </w:rPr>
        <w:t>,</w:t>
      </w:r>
      <w:r w:rsidR="00852DB2" w:rsidRPr="000D21F6">
        <w:rPr>
          <w:rFonts w:eastAsia="Times New Roman" w:cs="Calibri"/>
          <w:szCs w:val="20"/>
        </w:rPr>
        <w:t xml:space="preserve"> </w:t>
      </w:r>
      <w:r w:rsidR="00852DB2" w:rsidRPr="000D21F6">
        <w:rPr>
          <w:rFonts w:eastAsia="Times New Roman" w:cs="Calibri"/>
          <w:b/>
          <w:bCs/>
          <w:szCs w:val="20"/>
        </w:rPr>
        <w:t>Airflow</w:t>
      </w:r>
      <w:r w:rsidR="00852DB2" w:rsidRPr="000D21F6">
        <w:rPr>
          <w:rFonts w:eastAsia="Times New Roman" w:cs="Calibri"/>
          <w:szCs w:val="20"/>
        </w:rPr>
        <w:t>,</w:t>
      </w:r>
      <w:r w:rsidRPr="000D21F6">
        <w:rPr>
          <w:rFonts w:eastAsia="Times New Roman" w:cs="Calibri"/>
          <w:szCs w:val="20"/>
        </w:rPr>
        <w:t xml:space="preserve"> </w:t>
      </w:r>
      <w:r w:rsidRPr="000D21F6">
        <w:rPr>
          <w:rFonts w:eastAsia="Times New Roman" w:cs="Calibri"/>
          <w:b/>
          <w:bCs/>
          <w:szCs w:val="20"/>
        </w:rPr>
        <w:t>SQL Server</w:t>
      </w:r>
      <w:r w:rsidRPr="000D21F6">
        <w:rPr>
          <w:rFonts w:eastAsia="Times New Roman" w:cs="Calibri"/>
          <w:szCs w:val="20"/>
        </w:rPr>
        <w:t>, and cloud-native services to support large-scale analytics and customer data migrations.</w:t>
      </w:r>
    </w:p>
    <w:p w14:paraId="0FB38A66" w14:textId="60C47134" w:rsidR="009379DB" w:rsidRPr="000D21F6" w:rsidRDefault="009379DB" w:rsidP="009379DB">
      <w:pPr>
        <w:pStyle w:val="ListParagraph"/>
        <w:numPr>
          <w:ilvl w:val="0"/>
          <w:numId w:val="29"/>
        </w:numPr>
        <w:spacing w:before="100" w:beforeAutospacing="1" w:after="100" w:afterAutospacing="1"/>
        <w:rPr>
          <w:rFonts w:eastAsia="Times New Roman" w:cs="Calibri"/>
          <w:szCs w:val="20"/>
        </w:rPr>
      </w:pPr>
      <w:r w:rsidRPr="000D21F6">
        <w:rPr>
          <w:rFonts w:eastAsia="Times New Roman" w:cs="Calibri"/>
          <w:szCs w:val="20"/>
        </w:rPr>
        <w:t xml:space="preserve">Designed end-to-end </w:t>
      </w:r>
      <w:r w:rsidRPr="000D21F6">
        <w:rPr>
          <w:rFonts w:eastAsia="Times New Roman" w:cs="Calibri"/>
          <w:b/>
          <w:bCs/>
          <w:szCs w:val="20"/>
        </w:rPr>
        <w:t>ETL/ELT</w:t>
      </w:r>
      <w:r w:rsidRPr="000D21F6">
        <w:rPr>
          <w:rFonts w:eastAsia="Times New Roman" w:cs="Calibri"/>
          <w:szCs w:val="20"/>
        </w:rPr>
        <w:t xml:space="preserve"> architecture frameworks improving pipeline reliability, reducing processing latency, and enabling repeatable onboarding of new data sources.</w:t>
      </w:r>
    </w:p>
    <w:p w14:paraId="75D1269F" w14:textId="677E922E" w:rsidR="009379DB" w:rsidRPr="000D21F6" w:rsidRDefault="009379DB" w:rsidP="009379DB">
      <w:pPr>
        <w:pStyle w:val="ListParagraph"/>
        <w:numPr>
          <w:ilvl w:val="0"/>
          <w:numId w:val="29"/>
        </w:numPr>
        <w:spacing w:before="100" w:beforeAutospacing="1" w:after="100" w:afterAutospacing="1"/>
        <w:rPr>
          <w:rFonts w:eastAsia="Times New Roman" w:cs="Calibri"/>
          <w:szCs w:val="20"/>
        </w:rPr>
      </w:pPr>
      <w:r w:rsidRPr="000D21F6">
        <w:rPr>
          <w:rFonts w:eastAsia="Times New Roman" w:cs="Calibri"/>
          <w:szCs w:val="20"/>
        </w:rPr>
        <w:t>Established cloud-based data platform standards on Linux environments, ensuring high availability, performance optimization, and operational scalability.</w:t>
      </w:r>
    </w:p>
    <w:p w14:paraId="73C38B1C" w14:textId="7D26A13E" w:rsidR="009379DB" w:rsidRPr="000D21F6" w:rsidRDefault="009379DB" w:rsidP="009379DB">
      <w:pPr>
        <w:pStyle w:val="ListParagraph"/>
        <w:numPr>
          <w:ilvl w:val="0"/>
          <w:numId w:val="29"/>
        </w:numPr>
        <w:spacing w:before="100" w:beforeAutospacing="1" w:after="100" w:afterAutospacing="1"/>
        <w:rPr>
          <w:rFonts w:eastAsia="Times New Roman" w:cs="Calibri"/>
          <w:szCs w:val="20"/>
        </w:rPr>
      </w:pPr>
      <w:r w:rsidRPr="000D21F6">
        <w:rPr>
          <w:rFonts w:eastAsia="Times New Roman" w:cs="Calibri"/>
          <w:szCs w:val="20"/>
        </w:rPr>
        <w:t xml:space="preserve">Defined enterprise transformation patterns using </w:t>
      </w:r>
      <w:proofErr w:type="spellStart"/>
      <w:r w:rsidRPr="000D21F6">
        <w:rPr>
          <w:rFonts w:eastAsia="Times New Roman" w:cs="Calibri"/>
          <w:b/>
          <w:bCs/>
          <w:szCs w:val="20"/>
        </w:rPr>
        <w:t>dbt</w:t>
      </w:r>
      <w:proofErr w:type="spellEnd"/>
      <w:r w:rsidRPr="000D21F6">
        <w:rPr>
          <w:rFonts w:eastAsia="Times New Roman" w:cs="Calibri"/>
          <w:b/>
          <w:bCs/>
          <w:szCs w:val="20"/>
        </w:rPr>
        <w:t xml:space="preserve"> </w:t>
      </w:r>
      <w:r w:rsidRPr="000D21F6">
        <w:rPr>
          <w:rFonts w:eastAsia="Times New Roman" w:cs="Calibri"/>
          <w:szCs w:val="20"/>
        </w:rPr>
        <w:t xml:space="preserve">incremental, </w:t>
      </w:r>
      <w:r w:rsidRPr="000D21F6">
        <w:rPr>
          <w:rFonts w:eastAsia="Times New Roman" w:cs="Calibri"/>
          <w:b/>
          <w:bCs/>
          <w:szCs w:val="20"/>
        </w:rPr>
        <w:t>SCD</w:t>
      </w:r>
      <w:r w:rsidRPr="000D21F6">
        <w:rPr>
          <w:rFonts w:eastAsia="Times New Roman" w:cs="Calibri"/>
          <w:szCs w:val="20"/>
        </w:rPr>
        <w:t>, and snapshot models to support historical tracking, governance, and consumption-ready data layers.</w:t>
      </w:r>
    </w:p>
    <w:p w14:paraId="69A26409" w14:textId="77777777" w:rsidR="0096654D" w:rsidRPr="000D21F6" w:rsidRDefault="009379DB" w:rsidP="0096654D">
      <w:pPr>
        <w:pStyle w:val="ListParagraph"/>
        <w:numPr>
          <w:ilvl w:val="0"/>
          <w:numId w:val="29"/>
        </w:numPr>
        <w:spacing w:before="100" w:beforeAutospacing="1" w:after="100" w:afterAutospacing="1"/>
        <w:rPr>
          <w:rFonts w:eastAsia="Times New Roman" w:cs="Calibri"/>
          <w:szCs w:val="20"/>
        </w:rPr>
      </w:pPr>
      <w:r w:rsidRPr="000D21F6">
        <w:rPr>
          <w:rFonts w:eastAsia="Times New Roman" w:cs="Calibri"/>
          <w:szCs w:val="20"/>
        </w:rPr>
        <w:t xml:space="preserve">Implemented automated data quality frameworks combining </w:t>
      </w:r>
      <w:proofErr w:type="spellStart"/>
      <w:r w:rsidRPr="000D21F6">
        <w:rPr>
          <w:rFonts w:eastAsia="Times New Roman" w:cs="Calibri"/>
          <w:b/>
          <w:bCs/>
          <w:szCs w:val="20"/>
        </w:rPr>
        <w:t>dbt</w:t>
      </w:r>
      <w:proofErr w:type="spellEnd"/>
      <w:r w:rsidRPr="000D21F6">
        <w:rPr>
          <w:rFonts w:eastAsia="Times New Roman" w:cs="Calibri"/>
          <w:b/>
          <w:bCs/>
          <w:szCs w:val="20"/>
        </w:rPr>
        <w:t xml:space="preserve"> </w:t>
      </w:r>
      <w:r w:rsidRPr="000D21F6">
        <w:rPr>
          <w:rFonts w:eastAsia="Times New Roman" w:cs="Calibri"/>
          <w:szCs w:val="20"/>
        </w:rPr>
        <w:t xml:space="preserve">testing, </w:t>
      </w:r>
      <w:r w:rsidRPr="000D21F6">
        <w:rPr>
          <w:rFonts w:eastAsia="Times New Roman" w:cs="Calibri"/>
          <w:b/>
          <w:bCs/>
          <w:szCs w:val="20"/>
        </w:rPr>
        <w:t>anomaly detection</w:t>
      </w:r>
      <w:r w:rsidRPr="000D21F6">
        <w:rPr>
          <w:rFonts w:eastAsia="Times New Roman" w:cs="Calibri"/>
          <w:szCs w:val="20"/>
        </w:rPr>
        <w:t xml:space="preserve">, and </w:t>
      </w:r>
      <w:r w:rsidRPr="000D21F6">
        <w:rPr>
          <w:rFonts w:eastAsia="Times New Roman" w:cs="Calibri"/>
          <w:b/>
          <w:bCs/>
          <w:szCs w:val="20"/>
        </w:rPr>
        <w:t>AI-assisted validation</w:t>
      </w:r>
      <w:r w:rsidRPr="000D21F6">
        <w:rPr>
          <w:rFonts w:eastAsia="Times New Roman" w:cs="Calibri"/>
          <w:szCs w:val="20"/>
        </w:rPr>
        <w:t xml:space="preserve"> to proactively identify data inconsistencies.</w:t>
      </w:r>
    </w:p>
    <w:p w14:paraId="0B66B6E0" w14:textId="3B87F3D7" w:rsidR="0096654D" w:rsidRPr="000D21F6" w:rsidRDefault="0096654D" w:rsidP="0096654D">
      <w:pPr>
        <w:pStyle w:val="ListParagraph"/>
        <w:numPr>
          <w:ilvl w:val="0"/>
          <w:numId w:val="29"/>
        </w:numPr>
        <w:spacing w:before="100" w:beforeAutospacing="1" w:after="100" w:afterAutospacing="1"/>
        <w:rPr>
          <w:rFonts w:eastAsia="Times New Roman" w:cs="Calibri"/>
          <w:szCs w:val="20"/>
        </w:rPr>
      </w:pPr>
      <w:r w:rsidRPr="000D21F6">
        <w:rPr>
          <w:rFonts w:cs="Calibri"/>
        </w:rPr>
        <w:t xml:space="preserve">Automated data pipelines with </w:t>
      </w:r>
      <w:r w:rsidRPr="000D21F6">
        <w:rPr>
          <w:rFonts w:cs="Calibri"/>
          <w:b/>
          <w:bCs/>
        </w:rPr>
        <w:t>Airflow</w:t>
      </w:r>
      <w:r w:rsidRPr="000D21F6">
        <w:rPr>
          <w:rFonts w:cs="Calibri"/>
        </w:rPr>
        <w:t>, reducing incident response times by 44%. Designed complex DAGs for ETL automation and created custom operators.</w:t>
      </w:r>
    </w:p>
    <w:p w14:paraId="7166EA3A" w14:textId="1315FAA0" w:rsidR="009379DB" w:rsidRPr="000D21F6" w:rsidRDefault="009379DB" w:rsidP="009379DB">
      <w:pPr>
        <w:pStyle w:val="ListParagraph"/>
        <w:numPr>
          <w:ilvl w:val="0"/>
          <w:numId w:val="29"/>
        </w:numPr>
        <w:spacing w:before="100" w:beforeAutospacing="1" w:after="100" w:afterAutospacing="1"/>
        <w:rPr>
          <w:rFonts w:eastAsia="Times New Roman" w:cs="Calibri"/>
          <w:szCs w:val="20"/>
        </w:rPr>
      </w:pPr>
      <w:r w:rsidRPr="000D21F6">
        <w:rPr>
          <w:rFonts w:eastAsia="Times New Roman" w:cs="Calibri"/>
          <w:szCs w:val="20"/>
        </w:rPr>
        <w:lastRenderedPageBreak/>
        <w:t xml:space="preserve">Developed </w:t>
      </w:r>
      <w:r w:rsidRPr="000D21F6">
        <w:rPr>
          <w:rFonts w:eastAsia="Times New Roman" w:cs="Calibri"/>
          <w:b/>
          <w:bCs/>
          <w:szCs w:val="20"/>
        </w:rPr>
        <w:t>LLM-driven schema drift detection solutions</w:t>
      </w:r>
      <w:r w:rsidRPr="000D21F6">
        <w:rPr>
          <w:rFonts w:eastAsia="Times New Roman" w:cs="Calibri"/>
          <w:szCs w:val="20"/>
        </w:rPr>
        <w:t xml:space="preserve"> to automatically identify structural changes and maintain alignment between source systems and warehouse models.</w:t>
      </w:r>
    </w:p>
    <w:p w14:paraId="1434AF74" w14:textId="4EE58230" w:rsidR="009379DB" w:rsidRPr="000D21F6" w:rsidRDefault="009379DB" w:rsidP="009379DB">
      <w:pPr>
        <w:pStyle w:val="ListParagraph"/>
        <w:numPr>
          <w:ilvl w:val="0"/>
          <w:numId w:val="29"/>
        </w:numPr>
        <w:spacing w:before="100" w:beforeAutospacing="1" w:after="100" w:afterAutospacing="1"/>
        <w:rPr>
          <w:rFonts w:eastAsia="Times New Roman" w:cs="Calibri"/>
          <w:szCs w:val="20"/>
        </w:rPr>
      </w:pPr>
      <w:r w:rsidRPr="000D21F6">
        <w:rPr>
          <w:rFonts w:eastAsia="Times New Roman" w:cs="Calibri"/>
          <w:szCs w:val="20"/>
        </w:rPr>
        <w:t xml:space="preserve">Architected hybrid batch and streaming data pipelines using </w:t>
      </w:r>
      <w:r w:rsidRPr="000D21F6">
        <w:rPr>
          <w:rFonts w:eastAsia="Times New Roman" w:cs="Calibri"/>
          <w:b/>
          <w:bCs/>
          <w:szCs w:val="20"/>
        </w:rPr>
        <w:t>Azure Databricks</w:t>
      </w:r>
      <w:r w:rsidRPr="000D21F6">
        <w:rPr>
          <w:rFonts w:eastAsia="Times New Roman" w:cs="Calibri"/>
          <w:szCs w:val="20"/>
        </w:rPr>
        <w:t xml:space="preserve">, </w:t>
      </w:r>
      <w:proofErr w:type="spellStart"/>
      <w:r w:rsidRPr="000D21F6">
        <w:rPr>
          <w:rFonts w:eastAsia="Times New Roman" w:cs="Calibri"/>
          <w:b/>
          <w:bCs/>
          <w:szCs w:val="20"/>
        </w:rPr>
        <w:t>PySpark</w:t>
      </w:r>
      <w:proofErr w:type="spellEnd"/>
      <w:r w:rsidRPr="000D21F6">
        <w:rPr>
          <w:rFonts w:eastAsia="Times New Roman" w:cs="Calibri"/>
          <w:szCs w:val="20"/>
        </w:rPr>
        <w:t>, and event-driven ingestion frameworks for large-scale enterprise workloads.</w:t>
      </w:r>
    </w:p>
    <w:p w14:paraId="443BBCB2" w14:textId="618F3C0F" w:rsidR="009379DB" w:rsidRPr="000D21F6" w:rsidRDefault="009379DB" w:rsidP="009379DB">
      <w:pPr>
        <w:pStyle w:val="ListParagraph"/>
        <w:numPr>
          <w:ilvl w:val="0"/>
          <w:numId w:val="29"/>
        </w:numPr>
        <w:spacing w:before="100" w:beforeAutospacing="1" w:after="100" w:afterAutospacing="1"/>
        <w:rPr>
          <w:rFonts w:eastAsia="Times New Roman" w:cs="Calibri"/>
          <w:szCs w:val="20"/>
        </w:rPr>
      </w:pPr>
      <w:r w:rsidRPr="000D21F6">
        <w:rPr>
          <w:rFonts w:eastAsia="Times New Roman" w:cs="Calibri"/>
          <w:szCs w:val="20"/>
        </w:rPr>
        <w:t xml:space="preserve">Led </w:t>
      </w:r>
      <w:r w:rsidRPr="000D21F6">
        <w:rPr>
          <w:rFonts w:eastAsia="Times New Roman" w:cs="Calibri"/>
          <w:b/>
          <w:bCs/>
          <w:szCs w:val="20"/>
        </w:rPr>
        <w:t>Snowflake</w:t>
      </w:r>
      <w:r w:rsidRPr="000D21F6">
        <w:rPr>
          <w:rFonts w:eastAsia="Times New Roman" w:cs="Calibri"/>
          <w:szCs w:val="20"/>
        </w:rPr>
        <w:t xml:space="preserve"> performance optimization initiatives through clustering strategies, partitioning approaches, and materialized view design for cost-efficient analytics.</w:t>
      </w:r>
    </w:p>
    <w:p w14:paraId="42C2E469" w14:textId="5EFA7DF0" w:rsidR="009379DB" w:rsidRPr="000D21F6" w:rsidRDefault="009379DB" w:rsidP="009379DB">
      <w:pPr>
        <w:pStyle w:val="ListParagraph"/>
        <w:numPr>
          <w:ilvl w:val="0"/>
          <w:numId w:val="29"/>
        </w:numPr>
        <w:spacing w:before="100" w:beforeAutospacing="1" w:after="100" w:afterAutospacing="1"/>
        <w:rPr>
          <w:rFonts w:eastAsia="Times New Roman" w:cs="Calibri"/>
          <w:szCs w:val="20"/>
        </w:rPr>
      </w:pPr>
      <w:r w:rsidRPr="000D21F6">
        <w:rPr>
          <w:rFonts w:eastAsia="Times New Roman" w:cs="Calibri"/>
          <w:szCs w:val="20"/>
        </w:rPr>
        <w:t xml:space="preserve">Standardized reusable transformation templates and parameterized </w:t>
      </w:r>
      <w:proofErr w:type="spellStart"/>
      <w:r w:rsidRPr="000D21F6">
        <w:rPr>
          <w:rFonts w:eastAsia="Times New Roman" w:cs="Calibri"/>
          <w:szCs w:val="20"/>
        </w:rPr>
        <w:t>dbt</w:t>
      </w:r>
      <w:proofErr w:type="spellEnd"/>
      <w:r w:rsidRPr="000D21F6">
        <w:rPr>
          <w:rFonts w:eastAsia="Times New Roman" w:cs="Calibri"/>
          <w:szCs w:val="20"/>
        </w:rPr>
        <w:t xml:space="preserve"> models to accelerate new data migrations and ensure consistency across domains.</w:t>
      </w:r>
    </w:p>
    <w:p w14:paraId="49C171A0" w14:textId="432CF778" w:rsidR="009379DB" w:rsidRPr="000D21F6" w:rsidRDefault="009379DB" w:rsidP="009379DB">
      <w:pPr>
        <w:pStyle w:val="ListParagraph"/>
        <w:numPr>
          <w:ilvl w:val="0"/>
          <w:numId w:val="29"/>
        </w:numPr>
        <w:spacing w:before="100" w:beforeAutospacing="1" w:after="100" w:afterAutospacing="1"/>
        <w:rPr>
          <w:rFonts w:eastAsia="Times New Roman" w:cs="Calibri"/>
          <w:szCs w:val="20"/>
        </w:rPr>
      </w:pPr>
      <w:r w:rsidRPr="000D21F6">
        <w:rPr>
          <w:rFonts w:eastAsia="Times New Roman" w:cs="Calibri"/>
          <w:szCs w:val="20"/>
        </w:rPr>
        <w:t xml:space="preserve">Designed CI/CD frameworks using Azure DevOps for automated data platform deployments including </w:t>
      </w:r>
      <w:proofErr w:type="spellStart"/>
      <w:r w:rsidRPr="000D21F6">
        <w:rPr>
          <w:rFonts w:eastAsia="Times New Roman" w:cs="Calibri"/>
          <w:szCs w:val="20"/>
        </w:rPr>
        <w:t>dbt</w:t>
      </w:r>
      <w:proofErr w:type="spellEnd"/>
      <w:r w:rsidRPr="000D21F6">
        <w:rPr>
          <w:rFonts w:eastAsia="Times New Roman" w:cs="Calibri"/>
          <w:szCs w:val="20"/>
        </w:rPr>
        <w:t xml:space="preserve"> transformations, SQL artifacts, and infrastructure components.</w:t>
      </w:r>
    </w:p>
    <w:p w14:paraId="1D30ED08" w14:textId="0AF0564F" w:rsidR="009379DB" w:rsidRPr="000D21F6" w:rsidRDefault="009379DB" w:rsidP="009379DB">
      <w:pPr>
        <w:pStyle w:val="ListParagraph"/>
        <w:numPr>
          <w:ilvl w:val="0"/>
          <w:numId w:val="29"/>
        </w:numPr>
        <w:spacing w:before="100" w:beforeAutospacing="1" w:after="100" w:afterAutospacing="1"/>
        <w:rPr>
          <w:rFonts w:eastAsia="Times New Roman" w:cs="Calibri"/>
          <w:szCs w:val="20"/>
        </w:rPr>
      </w:pPr>
      <w:r w:rsidRPr="000D21F6">
        <w:rPr>
          <w:rFonts w:eastAsia="Times New Roman" w:cs="Calibri"/>
          <w:szCs w:val="20"/>
        </w:rPr>
        <w:t xml:space="preserve">Architected AWS cloud data solutions leveraging </w:t>
      </w:r>
      <w:r w:rsidRPr="000D21F6">
        <w:rPr>
          <w:rFonts w:eastAsia="Times New Roman" w:cs="Calibri"/>
          <w:b/>
          <w:bCs/>
          <w:szCs w:val="20"/>
        </w:rPr>
        <w:t>EC2</w:t>
      </w:r>
      <w:r w:rsidRPr="000D21F6">
        <w:rPr>
          <w:rFonts w:eastAsia="Times New Roman" w:cs="Calibri"/>
          <w:szCs w:val="20"/>
        </w:rPr>
        <w:t xml:space="preserve">, </w:t>
      </w:r>
      <w:r w:rsidRPr="000D21F6">
        <w:rPr>
          <w:rFonts w:eastAsia="Times New Roman" w:cs="Calibri"/>
          <w:b/>
          <w:bCs/>
          <w:szCs w:val="20"/>
        </w:rPr>
        <w:t>S3</w:t>
      </w:r>
      <w:r w:rsidRPr="000D21F6">
        <w:rPr>
          <w:rFonts w:eastAsia="Times New Roman" w:cs="Calibri"/>
          <w:szCs w:val="20"/>
        </w:rPr>
        <w:t xml:space="preserve">, </w:t>
      </w:r>
      <w:r w:rsidRPr="000D21F6">
        <w:rPr>
          <w:rFonts w:eastAsia="Times New Roman" w:cs="Calibri"/>
          <w:b/>
          <w:bCs/>
          <w:szCs w:val="20"/>
        </w:rPr>
        <w:t>Lambda</w:t>
      </w:r>
      <w:r w:rsidRPr="000D21F6">
        <w:rPr>
          <w:rFonts w:eastAsia="Times New Roman" w:cs="Calibri"/>
          <w:szCs w:val="20"/>
        </w:rPr>
        <w:t xml:space="preserve">, </w:t>
      </w:r>
      <w:r w:rsidRPr="000D21F6">
        <w:rPr>
          <w:rFonts w:eastAsia="Times New Roman" w:cs="Calibri"/>
          <w:b/>
          <w:bCs/>
          <w:szCs w:val="20"/>
        </w:rPr>
        <w:t>Kinesis</w:t>
      </w:r>
      <w:r w:rsidRPr="000D21F6">
        <w:rPr>
          <w:rFonts w:eastAsia="Times New Roman" w:cs="Calibri"/>
          <w:szCs w:val="20"/>
        </w:rPr>
        <w:t xml:space="preserve">, </w:t>
      </w:r>
      <w:r w:rsidRPr="000D21F6">
        <w:rPr>
          <w:rFonts w:eastAsia="Times New Roman" w:cs="Calibri"/>
          <w:b/>
          <w:bCs/>
          <w:szCs w:val="20"/>
        </w:rPr>
        <w:t>SageMaker</w:t>
      </w:r>
      <w:r w:rsidRPr="000D21F6">
        <w:rPr>
          <w:rFonts w:eastAsia="Times New Roman" w:cs="Calibri"/>
          <w:szCs w:val="20"/>
        </w:rPr>
        <w:t xml:space="preserve">, </w:t>
      </w:r>
      <w:r w:rsidRPr="000D21F6">
        <w:rPr>
          <w:rFonts w:eastAsia="Times New Roman" w:cs="Calibri"/>
          <w:b/>
          <w:bCs/>
          <w:szCs w:val="20"/>
        </w:rPr>
        <w:t>IAM</w:t>
      </w:r>
      <w:r w:rsidRPr="000D21F6">
        <w:rPr>
          <w:rFonts w:eastAsia="Times New Roman" w:cs="Calibri"/>
          <w:szCs w:val="20"/>
        </w:rPr>
        <w:t xml:space="preserve">, </w:t>
      </w:r>
      <w:r w:rsidRPr="000D21F6">
        <w:rPr>
          <w:rFonts w:eastAsia="Times New Roman" w:cs="Calibri"/>
          <w:b/>
          <w:bCs/>
          <w:szCs w:val="20"/>
        </w:rPr>
        <w:t>CloudWatch</w:t>
      </w:r>
      <w:r w:rsidRPr="000D21F6">
        <w:rPr>
          <w:rFonts w:eastAsia="Times New Roman" w:cs="Calibri"/>
          <w:szCs w:val="20"/>
        </w:rPr>
        <w:t xml:space="preserve">, and </w:t>
      </w:r>
      <w:r w:rsidRPr="000D21F6">
        <w:rPr>
          <w:rFonts w:eastAsia="Times New Roman" w:cs="Calibri"/>
          <w:b/>
          <w:bCs/>
          <w:szCs w:val="20"/>
        </w:rPr>
        <w:t xml:space="preserve">Secrets Manager </w:t>
      </w:r>
      <w:r w:rsidRPr="000D21F6">
        <w:rPr>
          <w:rFonts w:eastAsia="Times New Roman" w:cs="Calibri"/>
          <w:szCs w:val="20"/>
        </w:rPr>
        <w:t>for secure, scalable data operations.</w:t>
      </w:r>
    </w:p>
    <w:p w14:paraId="79020094" w14:textId="1842EA06" w:rsidR="009379DB" w:rsidRPr="000D21F6" w:rsidRDefault="009379DB" w:rsidP="009379DB">
      <w:pPr>
        <w:pStyle w:val="ListParagraph"/>
        <w:numPr>
          <w:ilvl w:val="0"/>
          <w:numId w:val="29"/>
        </w:numPr>
        <w:spacing w:before="100" w:beforeAutospacing="1" w:after="100" w:afterAutospacing="1"/>
        <w:rPr>
          <w:rFonts w:eastAsia="Times New Roman" w:cs="Calibri"/>
          <w:szCs w:val="20"/>
        </w:rPr>
      </w:pPr>
      <w:r w:rsidRPr="000D21F6">
        <w:rPr>
          <w:rFonts w:eastAsia="Times New Roman" w:cs="Calibri"/>
          <w:szCs w:val="20"/>
        </w:rPr>
        <w:t>Led cloud migration initiatives transitioning legacy on-premises data platforms to Snowflake and AWS ecosystems with minimal operational disruption.</w:t>
      </w:r>
    </w:p>
    <w:p w14:paraId="5CDD2234" w14:textId="4CD35DBB" w:rsidR="009379DB" w:rsidRPr="000D21F6" w:rsidRDefault="009379DB" w:rsidP="009379DB">
      <w:pPr>
        <w:pStyle w:val="ListParagraph"/>
        <w:numPr>
          <w:ilvl w:val="0"/>
          <w:numId w:val="29"/>
        </w:numPr>
        <w:spacing w:before="100" w:beforeAutospacing="1" w:after="100" w:afterAutospacing="1"/>
        <w:rPr>
          <w:rFonts w:eastAsia="Times New Roman" w:cs="Calibri"/>
          <w:szCs w:val="20"/>
        </w:rPr>
      </w:pPr>
      <w:r w:rsidRPr="000D21F6">
        <w:rPr>
          <w:rFonts w:eastAsia="Times New Roman" w:cs="Calibri"/>
          <w:szCs w:val="20"/>
        </w:rPr>
        <w:t>Partnered with analytics teams to enable near-real-time reporting through Power BI and Sigma dashboards backed by reliable change-tracking pipelines.</w:t>
      </w:r>
    </w:p>
    <w:p w14:paraId="2A760912" w14:textId="32DFCE17" w:rsidR="009379DB" w:rsidRPr="000D21F6" w:rsidRDefault="009379DB" w:rsidP="009379DB">
      <w:pPr>
        <w:pStyle w:val="ListParagraph"/>
        <w:numPr>
          <w:ilvl w:val="0"/>
          <w:numId w:val="29"/>
        </w:numPr>
        <w:spacing w:before="100" w:beforeAutospacing="1" w:after="100" w:afterAutospacing="1"/>
        <w:rPr>
          <w:rFonts w:eastAsia="Times New Roman" w:cs="Calibri"/>
          <w:szCs w:val="20"/>
        </w:rPr>
      </w:pPr>
      <w:r w:rsidRPr="000D21F6">
        <w:rPr>
          <w:rFonts w:eastAsia="Times New Roman" w:cs="Calibri"/>
          <w:szCs w:val="20"/>
        </w:rPr>
        <w:t>Implemented enterprise security architecture aligned with zero-trust principles to secure cloud data platforms and enforce governance policies.</w:t>
      </w:r>
    </w:p>
    <w:p w14:paraId="0D46CBC3" w14:textId="1D9D5BA7" w:rsidR="009379DB" w:rsidRPr="000D21F6" w:rsidRDefault="009379DB" w:rsidP="009379DB">
      <w:pPr>
        <w:pStyle w:val="ListParagraph"/>
        <w:numPr>
          <w:ilvl w:val="0"/>
          <w:numId w:val="29"/>
        </w:numPr>
        <w:spacing w:before="100" w:beforeAutospacing="1" w:after="100" w:afterAutospacing="1"/>
        <w:rPr>
          <w:rFonts w:eastAsia="Times New Roman" w:cs="Calibri"/>
          <w:szCs w:val="20"/>
        </w:rPr>
      </w:pPr>
      <w:r w:rsidRPr="000D21F6">
        <w:rPr>
          <w:rFonts w:eastAsia="Times New Roman" w:cs="Calibri"/>
          <w:szCs w:val="20"/>
        </w:rPr>
        <w:t>Coordinated enterprise release cycles across data, application, and infrastructure layers ensuring stable production deployments and reduced downtime risks.</w:t>
      </w:r>
    </w:p>
    <w:p w14:paraId="7003B19B" w14:textId="77093FB2" w:rsidR="009379DB" w:rsidRPr="000D21F6" w:rsidRDefault="009379DB" w:rsidP="009379DB">
      <w:pPr>
        <w:pStyle w:val="ListParagraph"/>
        <w:numPr>
          <w:ilvl w:val="0"/>
          <w:numId w:val="29"/>
        </w:numPr>
        <w:spacing w:before="100" w:beforeAutospacing="1" w:after="100" w:afterAutospacing="1"/>
        <w:rPr>
          <w:rFonts w:eastAsia="Times New Roman" w:cs="Calibri"/>
          <w:szCs w:val="20"/>
        </w:rPr>
      </w:pPr>
      <w:r w:rsidRPr="000D21F6">
        <w:rPr>
          <w:rFonts w:eastAsia="Times New Roman" w:cs="Calibri"/>
          <w:szCs w:val="20"/>
        </w:rPr>
        <w:t>Established automated validation, regression testing, and rollback frameworks to mitigate production migration risks and improve deployment confidence.</w:t>
      </w:r>
    </w:p>
    <w:p w14:paraId="58C1893C" w14:textId="493CA3B7" w:rsidR="009379DB" w:rsidRPr="000D21F6" w:rsidRDefault="009379DB" w:rsidP="009379DB">
      <w:pPr>
        <w:pStyle w:val="ListParagraph"/>
        <w:numPr>
          <w:ilvl w:val="0"/>
          <w:numId w:val="29"/>
        </w:numPr>
        <w:spacing w:before="100" w:beforeAutospacing="1" w:after="100" w:afterAutospacing="1"/>
        <w:rPr>
          <w:rFonts w:eastAsia="Times New Roman" w:cs="Calibri"/>
          <w:szCs w:val="20"/>
        </w:rPr>
      </w:pPr>
      <w:r w:rsidRPr="000D21F6">
        <w:rPr>
          <w:rFonts w:eastAsia="Times New Roman" w:cs="Calibri"/>
          <w:szCs w:val="20"/>
        </w:rPr>
        <w:t>Supported microservices-driven data architecture enabling scalable ingestion through loosely coupled APIs, event streams, and distributed processing patterns.</w:t>
      </w:r>
    </w:p>
    <w:p w14:paraId="674433F0" w14:textId="77777777" w:rsidR="00450B9B" w:rsidRPr="000D21F6" w:rsidRDefault="009379DB" w:rsidP="00450B9B">
      <w:pPr>
        <w:pStyle w:val="ListParagraph"/>
        <w:numPr>
          <w:ilvl w:val="0"/>
          <w:numId w:val="29"/>
        </w:numPr>
        <w:spacing w:before="100" w:beforeAutospacing="1" w:after="100" w:afterAutospacing="1"/>
        <w:rPr>
          <w:rFonts w:eastAsia="Times New Roman" w:cs="Calibri"/>
          <w:szCs w:val="20"/>
        </w:rPr>
      </w:pPr>
      <w:r w:rsidRPr="000D21F6">
        <w:rPr>
          <w:rFonts w:eastAsia="Times New Roman" w:cs="Calibri"/>
          <w:szCs w:val="20"/>
        </w:rPr>
        <w:t xml:space="preserve">Implemented containerized data platform components using </w:t>
      </w:r>
      <w:r w:rsidRPr="000D21F6">
        <w:rPr>
          <w:rFonts w:eastAsia="Times New Roman" w:cs="Calibri"/>
          <w:b/>
          <w:bCs/>
          <w:szCs w:val="20"/>
        </w:rPr>
        <w:t>Docker</w:t>
      </w:r>
      <w:r w:rsidRPr="000D21F6">
        <w:rPr>
          <w:rFonts w:eastAsia="Times New Roman" w:cs="Calibri"/>
          <w:szCs w:val="20"/>
        </w:rPr>
        <w:t xml:space="preserve"> and </w:t>
      </w:r>
      <w:r w:rsidRPr="000D21F6">
        <w:rPr>
          <w:rFonts w:eastAsia="Times New Roman" w:cs="Calibri"/>
          <w:b/>
          <w:bCs/>
          <w:szCs w:val="20"/>
        </w:rPr>
        <w:t>Kubernetes</w:t>
      </w:r>
      <w:r w:rsidRPr="000D21F6">
        <w:rPr>
          <w:rFonts w:eastAsia="Times New Roman" w:cs="Calibri"/>
          <w:szCs w:val="20"/>
        </w:rPr>
        <w:t xml:space="preserve"> to support scalable, cloud-native data engineering workloads.</w:t>
      </w:r>
    </w:p>
    <w:p w14:paraId="6EE595EE" w14:textId="77777777" w:rsidR="00C145DE" w:rsidRPr="000D21F6" w:rsidRDefault="00450B9B" w:rsidP="00C145DE">
      <w:pPr>
        <w:pStyle w:val="ListParagraph"/>
        <w:numPr>
          <w:ilvl w:val="0"/>
          <w:numId w:val="29"/>
        </w:numPr>
        <w:spacing w:before="100" w:beforeAutospacing="1" w:after="100" w:afterAutospacing="1"/>
        <w:rPr>
          <w:rFonts w:eastAsia="Times New Roman" w:cs="Calibri"/>
          <w:szCs w:val="20"/>
        </w:rPr>
      </w:pPr>
      <w:r w:rsidRPr="000D21F6">
        <w:rPr>
          <w:rFonts w:cs="Calibri"/>
        </w:rPr>
        <w:t xml:space="preserve">Architected and migrated legacy data warehouse systems (e.g., Kimball-based) to a </w:t>
      </w:r>
      <w:r w:rsidRPr="000D21F6">
        <w:rPr>
          <w:rFonts w:cs="Calibri"/>
          <w:b/>
          <w:bCs/>
        </w:rPr>
        <w:t>Data Vault 2.0</w:t>
      </w:r>
      <w:r w:rsidRPr="000D21F6">
        <w:rPr>
          <w:rFonts w:cs="Calibri"/>
        </w:rPr>
        <w:t xml:space="preserve"> framework on Snowflake, improving data agility, scalability, and handling diverse data sources</w:t>
      </w:r>
      <w:r w:rsidR="00C145DE" w:rsidRPr="000D21F6">
        <w:rPr>
          <w:rFonts w:cs="Calibri"/>
        </w:rPr>
        <w:t>.</w:t>
      </w:r>
    </w:p>
    <w:p w14:paraId="2BA9FE08" w14:textId="0255B521" w:rsidR="00C145DE" w:rsidRPr="000D21F6" w:rsidRDefault="00C145DE" w:rsidP="00C145DE">
      <w:pPr>
        <w:pStyle w:val="ListParagraph"/>
        <w:numPr>
          <w:ilvl w:val="0"/>
          <w:numId w:val="29"/>
        </w:numPr>
        <w:spacing w:before="100" w:beforeAutospacing="1" w:after="100" w:afterAutospacing="1"/>
        <w:rPr>
          <w:rFonts w:eastAsia="Times New Roman" w:cs="Calibri"/>
          <w:szCs w:val="20"/>
        </w:rPr>
      </w:pPr>
      <w:r w:rsidRPr="000D21F6">
        <w:rPr>
          <w:rStyle w:val="Strong"/>
          <w:rFonts w:cs="Calibri"/>
          <w:color w:val="000000" w:themeColor="text1"/>
          <w:szCs w:val="20"/>
        </w:rPr>
        <w:t>Automated Data Vault 2.0</w:t>
      </w:r>
      <w:r w:rsidRPr="000D21F6">
        <w:rPr>
          <w:rStyle w:val="t286pc"/>
          <w:rFonts w:cs="Calibri"/>
          <w:color w:val="000000" w:themeColor="text1"/>
          <w:szCs w:val="20"/>
        </w:rPr>
        <w:t> model generation and data movement using </w:t>
      </w:r>
      <w:proofErr w:type="spellStart"/>
      <w:r w:rsidRPr="000D21F6">
        <w:rPr>
          <w:rStyle w:val="Strong"/>
          <w:rFonts w:cs="Calibri"/>
          <w:color w:val="000000" w:themeColor="text1"/>
          <w:szCs w:val="20"/>
        </w:rPr>
        <w:t>dbtvault</w:t>
      </w:r>
      <w:proofErr w:type="spellEnd"/>
      <w:r w:rsidRPr="000D21F6">
        <w:rPr>
          <w:rStyle w:val="t286pc"/>
          <w:rFonts w:cs="Calibri"/>
          <w:color w:val="000000" w:themeColor="text1"/>
          <w:szCs w:val="20"/>
        </w:rPr>
        <w:t>, significantly reducing development time and ensuring consistent coding standards.</w:t>
      </w:r>
    </w:p>
    <w:p w14:paraId="78E42D36" w14:textId="66C77741" w:rsidR="009379DB" w:rsidRPr="000D21F6" w:rsidRDefault="009379DB" w:rsidP="009379DB">
      <w:pPr>
        <w:pStyle w:val="ListParagraph"/>
        <w:numPr>
          <w:ilvl w:val="0"/>
          <w:numId w:val="29"/>
        </w:numPr>
        <w:spacing w:before="100" w:beforeAutospacing="1" w:after="100" w:afterAutospacing="1"/>
        <w:rPr>
          <w:rFonts w:eastAsia="Times New Roman" w:cs="Calibri"/>
          <w:szCs w:val="20"/>
        </w:rPr>
      </w:pPr>
      <w:r w:rsidRPr="000D21F6">
        <w:rPr>
          <w:rFonts w:eastAsia="Times New Roman" w:cs="Calibri"/>
          <w:szCs w:val="20"/>
        </w:rPr>
        <w:t xml:space="preserve">Designed multi-source ingestion frameworks using Python to extract data from </w:t>
      </w:r>
      <w:r w:rsidRPr="000D21F6">
        <w:rPr>
          <w:rFonts w:eastAsia="Times New Roman" w:cs="Calibri"/>
          <w:b/>
          <w:bCs/>
          <w:szCs w:val="20"/>
        </w:rPr>
        <w:t>DynamoDB</w:t>
      </w:r>
      <w:r w:rsidRPr="000D21F6">
        <w:rPr>
          <w:rFonts w:eastAsia="Times New Roman" w:cs="Calibri"/>
          <w:szCs w:val="20"/>
        </w:rPr>
        <w:t xml:space="preserve">, </w:t>
      </w:r>
      <w:proofErr w:type="spellStart"/>
      <w:r w:rsidRPr="000D21F6">
        <w:rPr>
          <w:rFonts w:eastAsia="Times New Roman" w:cs="Calibri"/>
          <w:b/>
          <w:bCs/>
          <w:szCs w:val="20"/>
        </w:rPr>
        <w:t>CosmosDB</w:t>
      </w:r>
      <w:proofErr w:type="spellEnd"/>
      <w:r w:rsidRPr="000D21F6">
        <w:rPr>
          <w:rFonts w:eastAsia="Times New Roman" w:cs="Calibri"/>
          <w:szCs w:val="20"/>
        </w:rPr>
        <w:t xml:space="preserve">, </w:t>
      </w:r>
      <w:r w:rsidRPr="000D21F6">
        <w:rPr>
          <w:rFonts w:eastAsia="Times New Roman" w:cs="Calibri"/>
          <w:b/>
          <w:bCs/>
          <w:szCs w:val="20"/>
        </w:rPr>
        <w:t>MongoDB</w:t>
      </w:r>
      <w:r w:rsidRPr="000D21F6">
        <w:rPr>
          <w:rFonts w:eastAsia="Times New Roman" w:cs="Calibri"/>
          <w:szCs w:val="20"/>
        </w:rPr>
        <w:t xml:space="preserve">, </w:t>
      </w:r>
      <w:r w:rsidRPr="000D21F6">
        <w:rPr>
          <w:rFonts w:eastAsia="Times New Roman" w:cs="Calibri"/>
          <w:b/>
          <w:bCs/>
          <w:szCs w:val="20"/>
        </w:rPr>
        <w:t>SQL Server,</w:t>
      </w:r>
      <w:r w:rsidRPr="000D21F6">
        <w:rPr>
          <w:rFonts w:eastAsia="Times New Roman" w:cs="Calibri"/>
          <w:szCs w:val="20"/>
        </w:rPr>
        <w:t xml:space="preserve"> and other operational systems for enterprise warehousing.</w:t>
      </w:r>
    </w:p>
    <w:p w14:paraId="64A76DD2" w14:textId="28AF099D" w:rsidR="009379DB" w:rsidRPr="000D21F6" w:rsidRDefault="009379DB" w:rsidP="009379DB">
      <w:pPr>
        <w:pStyle w:val="ListParagraph"/>
        <w:numPr>
          <w:ilvl w:val="0"/>
          <w:numId w:val="29"/>
        </w:numPr>
        <w:spacing w:before="100" w:beforeAutospacing="1" w:after="100" w:afterAutospacing="1"/>
        <w:rPr>
          <w:rFonts w:eastAsia="Times New Roman" w:cs="Calibri"/>
          <w:szCs w:val="20"/>
        </w:rPr>
      </w:pPr>
      <w:r w:rsidRPr="000D21F6">
        <w:rPr>
          <w:rFonts w:eastAsia="Times New Roman" w:cs="Calibri"/>
          <w:szCs w:val="20"/>
        </w:rPr>
        <w:t xml:space="preserve">Led database migration initiatives moving </w:t>
      </w:r>
      <w:r w:rsidRPr="000D21F6">
        <w:rPr>
          <w:rFonts w:eastAsia="Times New Roman" w:cs="Calibri"/>
          <w:b/>
          <w:bCs/>
          <w:szCs w:val="20"/>
        </w:rPr>
        <w:t>SQL Server</w:t>
      </w:r>
      <w:r w:rsidRPr="000D21F6">
        <w:rPr>
          <w:rFonts w:eastAsia="Times New Roman" w:cs="Calibri"/>
          <w:szCs w:val="20"/>
        </w:rPr>
        <w:t xml:space="preserve"> workloads from on-prem infrastructure to Azure cloud VMs including patching, upgrades, and optimization.</w:t>
      </w:r>
    </w:p>
    <w:p w14:paraId="062CFF36" w14:textId="27D6C7EB" w:rsidR="009379DB" w:rsidRPr="000D21F6" w:rsidRDefault="009379DB" w:rsidP="009379DB">
      <w:pPr>
        <w:pStyle w:val="ListParagraph"/>
        <w:numPr>
          <w:ilvl w:val="0"/>
          <w:numId w:val="29"/>
        </w:numPr>
        <w:spacing w:before="100" w:beforeAutospacing="1" w:after="100" w:afterAutospacing="1"/>
        <w:rPr>
          <w:rFonts w:eastAsia="Times New Roman" w:cs="Calibri"/>
          <w:szCs w:val="20"/>
        </w:rPr>
      </w:pPr>
      <w:r w:rsidRPr="000D21F6">
        <w:rPr>
          <w:rFonts w:eastAsia="Times New Roman" w:cs="Calibri"/>
          <w:szCs w:val="20"/>
        </w:rPr>
        <w:t>Established observability standards across Azure environments with centralized monitoring, alerting, and performance tracking.</w:t>
      </w:r>
    </w:p>
    <w:p w14:paraId="55554083" w14:textId="77777777" w:rsidR="003368D3" w:rsidRPr="000D21F6" w:rsidRDefault="00000000" w:rsidP="00F27970">
      <w:pPr>
        <w:rPr>
          <w:rFonts w:cs="Calibri"/>
          <w:szCs w:val="20"/>
        </w:rPr>
      </w:pPr>
      <w:r>
        <w:rPr>
          <w:rFonts w:cs="Calibri"/>
          <w:noProof/>
          <w:szCs w:val="20"/>
        </w:rPr>
        <w:pict w14:anchorId="31A5C0AD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298C76B" w14:textId="77777777" w:rsidR="003368D3" w:rsidRPr="000D21F6" w:rsidRDefault="003368D3" w:rsidP="00F27970">
      <w:pPr>
        <w:rPr>
          <w:rFonts w:cs="Calibri"/>
          <w:color w:val="156082" w:themeColor="accent1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D21F6">
        <w:rPr>
          <w:rStyle w:val="Strong"/>
          <w:rFonts w:cs="Calibri"/>
          <w:b w:val="0"/>
          <w:bCs w:val="0"/>
          <w:color w:val="156082" w:themeColor="accent1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AML Data Analyst</w:t>
      </w:r>
    </w:p>
    <w:p w14:paraId="7A2727F0" w14:textId="77777777" w:rsidR="003368D3" w:rsidRPr="000D21F6" w:rsidRDefault="003368D3" w:rsidP="00F27970">
      <w:pPr>
        <w:rPr>
          <w:rFonts w:cs="Calibri"/>
          <w:szCs w:val="20"/>
        </w:rPr>
      </w:pPr>
      <w:r w:rsidRPr="000D21F6">
        <w:rPr>
          <w:rStyle w:val="Strong"/>
          <w:rFonts w:cs="Calibri"/>
          <w:szCs w:val="20"/>
        </w:rPr>
        <w:t>Deutsche Bank – New York, NY | Aug 2018 – May 2021</w:t>
      </w:r>
    </w:p>
    <w:p w14:paraId="41569771" w14:textId="77777777" w:rsidR="007B1EAE" w:rsidRPr="000D21F6" w:rsidRDefault="007B1EAE" w:rsidP="00F27970">
      <w:pPr>
        <w:pStyle w:val="ListParagraph"/>
        <w:numPr>
          <w:ilvl w:val="0"/>
          <w:numId w:val="21"/>
        </w:numPr>
        <w:rPr>
          <w:rFonts w:cs="Calibri"/>
          <w:szCs w:val="20"/>
        </w:rPr>
      </w:pPr>
      <w:r w:rsidRPr="000D21F6">
        <w:rPr>
          <w:rFonts w:cs="Calibri"/>
          <w:szCs w:val="20"/>
        </w:rPr>
        <w:t>Supported full-lifecycle segmentation model implementation for targeted </w:t>
      </w:r>
      <w:r w:rsidRPr="000D21F6">
        <w:rPr>
          <w:rFonts w:cs="Calibri"/>
          <w:b/>
          <w:bCs/>
          <w:szCs w:val="20"/>
        </w:rPr>
        <w:t>AML transaction monitoring</w:t>
      </w:r>
      <w:r w:rsidRPr="000D21F6">
        <w:rPr>
          <w:rFonts w:cs="Calibri"/>
          <w:szCs w:val="20"/>
        </w:rPr>
        <w:t>.</w:t>
      </w:r>
    </w:p>
    <w:p w14:paraId="044997A8" w14:textId="77777777" w:rsidR="00EA22DD" w:rsidRPr="000D21F6" w:rsidRDefault="007B1EAE" w:rsidP="00F27970">
      <w:pPr>
        <w:pStyle w:val="ListParagraph"/>
        <w:numPr>
          <w:ilvl w:val="0"/>
          <w:numId w:val="21"/>
        </w:numPr>
        <w:rPr>
          <w:rFonts w:cs="Calibri"/>
          <w:szCs w:val="20"/>
        </w:rPr>
      </w:pPr>
      <w:r w:rsidRPr="000D21F6">
        <w:rPr>
          <w:rFonts w:cs="Calibri"/>
          <w:szCs w:val="20"/>
        </w:rPr>
        <w:t>Tuned complex AML models and thresholds, </w:t>
      </w:r>
      <w:r w:rsidRPr="000D21F6">
        <w:rPr>
          <w:rFonts w:cs="Calibri"/>
          <w:b/>
          <w:bCs/>
          <w:szCs w:val="20"/>
        </w:rPr>
        <w:t>improving alert accuracy</w:t>
      </w:r>
      <w:r w:rsidRPr="000D21F6">
        <w:rPr>
          <w:rFonts w:cs="Calibri"/>
          <w:szCs w:val="20"/>
        </w:rPr>
        <w:t> and overall system performance.</w:t>
      </w:r>
    </w:p>
    <w:p w14:paraId="43AF78EF" w14:textId="7BB5B0B9" w:rsidR="007B1EAE" w:rsidRPr="000D21F6" w:rsidRDefault="007B1EAE" w:rsidP="00F27970">
      <w:pPr>
        <w:pStyle w:val="ListParagraph"/>
        <w:numPr>
          <w:ilvl w:val="0"/>
          <w:numId w:val="21"/>
        </w:numPr>
        <w:rPr>
          <w:rFonts w:cs="Calibri"/>
          <w:szCs w:val="20"/>
        </w:rPr>
      </w:pPr>
      <w:r w:rsidRPr="000D21F6">
        <w:rPr>
          <w:rFonts w:cs="Calibri"/>
          <w:szCs w:val="20"/>
        </w:rPr>
        <w:t>Developed key operational dashboards and management reports for senior leadership, providing data-driven insights into compliance metrics.</w:t>
      </w:r>
    </w:p>
    <w:p w14:paraId="3DBF2F7B" w14:textId="77777777" w:rsidR="007B1EAE" w:rsidRPr="000D21F6" w:rsidRDefault="007B1EAE" w:rsidP="00F27970">
      <w:pPr>
        <w:pStyle w:val="ListParagraph"/>
        <w:numPr>
          <w:ilvl w:val="0"/>
          <w:numId w:val="21"/>
        </w:numPr>
        <w:rPr>
          <w:rFonts w:cs="Calibri"/>
          <w:szCs w:val="20"/>
        </w:rPr>
      </w:pPr>
      <w:r w:rsidRPr="000D21F6">
        <w:rPr>
          <w:rFonts w:cs="Calibri"/>
          <w:szCs w:val="20"/>
        </w:rPr>
        <w:t>Integrated disparate AML systems with workflow orchestration tools </w:t>
      </w:r>
      <w:r w:rsidRPr="000D21F6">
        <w:rPr>
          <w:rFonts w:cs="Calibri"/>
          <w:b/>
          <w:bCs/>
          <w:szCs w:val="20"/>
        </w:rPr>
        <w:t>Control-M</w:t>
      </w:r>
      <w:r w:rsidRPr="000D21F6">
        <w:rPr>
          <w:rFonts w:cs="Calibri"/>
          <w:szCs w:val="20"/>
        </w:rPr>
        <w:t> and </w:t>
      </w:r>
      <w:r w:rsidRPr="000D21F6">
        <w:rPr>
          <w:rFonts w:cs="Calibri"/>
          <w:b/>
          <w:bCs/>
          <w:szCs w:val="20"/>
        </w:rPr>
        <w:t>Oozie</w:t>
      </w:r>
      <w:r w:rsidRPr="000D21F6">
        <w:rPr>
          <w:rFonts w:cs="Calibri"/>
          <w:szCs w:val="20"/>
        </w:rPr>
        <w:t>, enhancing operational efficiency and compliance audit trails.</w:t>
      </w:r>
    </w:p>
    <w:p w14:paraId="6A8D6689" w14:textId="77777777" w:rsidR="007B1EAE" w:rsidRPr="000D21F6" w:rsidRDefault="007B1EAE" w:rsidP="00F27970">
      <w:pPr>
        <w:pStyle w:val="ListParagraph"/>
        <w:numPr>
          <w:ilvl w:val="0"/>
          <w:numId w:val="21"/>
        </w:numPr>
        <w:rPr>
          <w:rFonts w:cs="Calibri"/>
          <w:szCs w:val="20"/>
        </w:rPr>
      </w:pPr>
      <w:r w:rsidRPr="000D21F6">
        <w:rPr>
          <w:rFonts w:cs="Calibri"/>
          <w:szCs w:val="20"/>
        </w:rPr>
        <w:t>Drove process automation initiatives by leveraging job orchestration software, reducing manual intervention and ensuring consistent execution of workflows.</w:t>
      </w:r>
    </w:p>
    <w:p w14:paraId="4DA38257" w14:textId="77777777" w:rsidR="007B1EAE" w:rsidRPr="000D21F6" w:rsidRDefault="007B1EAE" w:rsidP="00F27970">
      <w:pPr>
        <w:pStyle w:val="ListParagraph"/>
        <w:numPr>
          <w:ilvl w:val="0"/>
          <w:numId w:val="21"/>
        </w:numPr>
        <w:rPr>
          <w:rFonts w:cs="Calibri"/>
          <w:szCs w:val="20"/>
        </w:rPr>
      </w:pPr>
      <w:r w:rsidRPr="000D21F6">
        <w:rPr>
          <w:rFonts w:cs="Calibri"/>
          <w:szCs w:val="20"/>
        </w:rPr>
        <w:t>Conducted thorough investigations of suspicious transactions, gathering evidence, and meticulously documenting findings in compliance with regulatory standards.</w:t>
      </w:r>
    </w:p>
    <w:p w14:paraId="14CC2504" w14:textId="77777777" w:rsidR="007B1EAE" w:rsidRPr="000D21F6" w:rsidRDefault="007B1EAE" w:rsidP="00F27970">
      <w:pPr>
        <w:pStyle w:val="ListParagraph"/>
        <w:numPr>
          <w:ilvl w:val="0"/>
          <w:numId w:val="21"/>
        </w:numPr>
        <w:rPr>
          <w:rFonts w:cs="Calibri"/>
          <w:szCs w:val="20"/>
        </w:rPr>
      </w:pPr>
      <w:r w:rsidRPr="000D21F6">
        <w:rPr>
          <w:rFonts w:cs="Calibri"/>
          <w:szCs w:val="20"/>
        </w:rPr>
        <w:t>Collaborated with cross-functional teams (e.g., IT, Compliance, Data Analytics) to assess system effectiveness and implement process improvements.</w:t>
      </w:r>
    </w:p>
    <w:p w14:paraId="1F7340FC" w14:textId="77777777" w:rsidR="002F2F48" w:rsidRPr="000D21F6" w:rsidRDefault="007B1EAE" w:rsidP="00F27970">
      <w:pPr>
        <w:pStyle w:val="ListParagraph"/>
        <w:numPr>
          <w:ilvl w:val="0"/>
          <w:numId w:val="21"/>
        </w:numPr>
        <w:rPr>
          <w:rFonts w:cs="Calibri"/>
          <w:szCs w:val="20"/>
        </w:rPr>
      </w:pPr>
      <w:r w:rsidRPr="000D21F6">
        <w:rPr>
          <w:rFonts w:cs="Calibri"/>
          <w:szCs w:val="20"/>
        </w:rPr>
        <w:t>Prepared and filed regulatory reports, including Suspicious Activity Reports (SARs), based on investigative conclusions to mitigate financial crime risks.</w:t>
      </w:r>
    </w:p>
    <w:p w14:paraId="3F7B7015" w14:textId="77777777" w:rsidR="00B70714" w:rsidRPr="000D21F6" w:rsidRDefault="002F2F48" w:rsidP="00F27970">
      <w:pPr>
        <w:pStyle w:val="ListParagraph"/>
        <w:numPr>
          <w:ilvl w:val="0"/>
          <w:numId w:val="21"/>
        </w:numPr>
        <w:rPr>
          <w:rFonts w:cs="Calibri"/>
          <w:szCs w:val="20"/>
        </w:rPr>
      </w:pPr>
      <w:r w:rsidRPr="000D21F6">
        <w:rPr>
          <w:rFonts w:cs="Calibri"/>
          <w:szCs w:val="20"/>
        </w:rPr>
        <w:t xml:space="preserve">Migrated code base to </w:t>
      </w:r>
      <w:r w:rsidRPr="000D21F6">
        <w:rPr>
          <w:rFonts w:cs="Calibri"/>
          <w:b/>
          <w:bCs/>
          <w:szCs w:val="20"/>
        </w:rPr>
        <w:t>Python</w:t>
      </w:r>
      <w:r w:rsidRPr="000D21F6">
        <w:rPr>
          <w:rFonts w:cs="Calibri"/>
          <w:szCs w:val="20"/>
        </w:rPr>
        <w:t xml:space="preserve"> </w:t>
      </w:r>
      <w:r w:rsidR="00285295" w:rsidRPr="000D21F6">
        <w:rPr>
          <w:rFonts w:cs="Calibri"/>
          <w:szCs w:val="20"/>
        </w:rPr>
        <w:t xml:space="preserve">from </w:t>
      </w:r>
      <w:r w:rsidR="00285295" w:rsidRPr="000D21F6">
        <w:rPr>
          <w:rFonts w:cs="Calibri"/>
          <w:b/>
          <w:bCs/>
          <w:szCs w:val="20"/>
        </w:rPr>
        <w:t>R</w:t>
      </w:r>
      <w:r w:rsidR="00285295" w:rsidRPr="000D21F6">
        <w:rPr>
          <w:rFonts w:cs="Calibri"/>
          <w:szCs w:val="20"/>
        </w:rPr>
        <w:t xml:space="preserve"> and </w:t>
      </w:r>
      <w:proofErr w:type="spellStart"/>
      <w:r w:rsidR="00285295" w:rsidRPr="000D21F6">
        <w:rPr>
          <w:rFonts w:cs="Calibri"/>
          <w:b/>
          <w:bCs/>
          <w:szCs w:val="20"/>
        </w:rPr>
        <w:t>HiveSQL</w:t>
      </w:r>
      <w:proofErr w:type="spellEnd"/>
      <w:r w:rsidR="00285295" w:rsidRPr="000D21F6">
        <w:rPr>
          <w:rFonts w:cs="Calibri"/>
          <w:szCs w:val="20"/>
        </w:rPr>
        <w:t xml:space="preserve"> as part of a migration project to </w:t>
      </w:r>
      <w:r w:rsidR="007A417B" w:rsidRPr="000D21F6">
        <w:rPr>
          <w:rFonts w:cs="Calibri"/>
          <w:szCs w:val="20"/>
        </w:rPr>
        <w:t xml:space="preserve">follow the best practices. </w:t>
      </w:r>
    </w:p>
    <w:p w14:paraId="09B43DA5" w14:textId="77777777" w:rsidR="002D7F94" w:rsidRPr="000D21F6" w:rsidRDefault="00B70714" w:rsidP="002D7F94">
      <w:pPr>
        <w:pStyle w:val="ListParagraph"/>
        <w:numPr>
          <w:ilvl w:val="0"/>
          <w:numId w:val="21"/>
        </w:numPr>
        <w:rPr>
          <w:rFonts w:cs="Calibri"/>
          <w:szCs w:val="20"/>
        </w:rPr>
      </w:pPr>
      <w:r w:rsidRPr="000D21F6">
        <w:rPr>
          <w:rFonts w:cs="Calibri"/>
          <w:szCs w:val="20"/>
        </w:rPr>
        <w:lastRenderedPageBreak/>
        <w:t xml:space="preserve">Worked on </w:t>
      </w:r>
      <w:r w:rsidRPr="000D21F6">
        <w:rPr>
          <w:rFonts w:cs="Calibri"/>
          <w:b/>
          <w:bCs/>
          <w:szCs w:val="20"/>
        </w:rPr>
        <w:t>KYC</w:t>
      </w:r>
      <w:r w:rsidRPr="000D21F6">
        <w:rPr>
          <w:rFonts w:cs="Calibri"/>
          <w:szCs w:val="20"/>
        </w:rPr>
        <w:t xml:space="preserve"> analytics and customer due diligence by validating customer data, monitoring risk indicators, and supporting regulatory compliance initiative</w:t>
      </w:r>
      <w:r w:rsidR="00F27970" w:rsidRPr="000D21F6">
        <w:rPr>
          <w:rFonts w:cs="Calibri"/>
          <w:szCs w:val="20"/>
        </w:rPr>
        <w:t>.</w:t>
      </w:r>
    </w:p>
    <w:p w14:paraId="3C73BC0C" w14:textId="1F332F8F" w:rsidR="002D7F94" w:rsidRPr="000D21F6" w:rsidRDefault="002D7F94" w:rsidP="002D7F94">
      <w:pPr>
        <w:pStyle w:val="ListParagraph"/>
        <w:numPr>
          <w:ilvl w:val="0"/>
          <w:numId w:val="21"/>
        </w:numPr>
        <w:rPr>
          <w:rFonts w:cs="Calibri"/>
          <w:color w:val="000000" w:themeColor="text1"/>
          <w:szCs w:val="20"/>
        </w:rPr>
      </w:pPr>
      <w:r w:rsidRPr="000D21F6">
        <w:rPr>
          <w:rStyle w:val="t286pc"/>
          <w:rFonts w:cs="Calibri"/>
          <w:color w:val="000000" w:themeColor="text1"/>
        </w:rPr>
        <w:t xml:space="preserve">Developed comprehensive </w:t>
      </w:r>
      <w:r w:rsidRPr="000D21F6">
        <w:rPr>
          <w:rStyle w:val="t286pc"/>
          <w:rFonts w:cs="Calibri"/>
          <w:b/>
          <w:bCs/>
          <w:color w:val="000000" w:themeColor="text1"/>
        </w:rPr>
        <w:t>Qlik Sense</w:t>
      </w:r>
      <w:r w:rsidRPr="000D21F6">
        <w:rPr>
          <w:rStyle w:val="t286pc"/>
          <w:rFonts w:cs="Calibri"/>
          <w:color w:val="000000" w:themeColor="text1"/>
        </w:rPr>
        <w:t xml:space="preserve"> dashboards, reducing data reporting time by 30% through optimized QVD utilization.</w:t>
      </w:r>
    </w:p>
    <w:p w14:paraId="37BB6A7F" w14:textId="27CB5169" w:rsidR="003368D3" w:rsidRPr="000D21F6" w:rsidRDefault="00000000" w:rsidP="00F27970">
      <w:pPr>
        <w:rPr>
          <w:rFonts w:cs="Calibri"/>
          <w:szCs w:val="20"/>
        </w:rPr>
      </w:pPr>
      <w:r>
        <w:rPr>
          <w:rFonts w:cs="Calibri"/>
          <w:noProof/>
          <w:szCs w:val="20"/>
        </w:rPr>
        <w:pict w14:anchorId="3EDD808B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BF1572A" w14:textId="77777777" w:rsidR="003368D3" w:rsidRPr="000D21F6" w:rsidRDefault="003368D3" w:rsidP="00F27970">
      <w:pPr>
        <w:rPr>
          <w:rFonts w:cs="Calibri"/>
          <w:color w:val="156082" w:themeColor="accent1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D21F6">
        <w:rPr>
          <w:rStyle w:val="Strong"/>
          <w:rFonts w:cs="Calibri"/>
          <w:b w:val="0"/>
          <w:bCs w:val="0"/>
          <w:color w:val="156082" w:themeColor="accent1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Data Analyst</w:t>
      </w:r>
    </w:p>
    <w:p w14:paraId="64A9B59B" w14:textId="77777777" w:rsidR="003368D3" w:rsidRPr="000D21F6" w:rsidRDefault="003368D3" w:rsidP="00F27970">
      <w:pPr>
        <w:rPr>
          <w:rFonts w:cs="Calibri"/>
          <w:szCs w:val="20"/>
        </w:rPr>
      </w:pPr>
      <w:r w:rsidRPr="000D21F6">
        <w:rPr>
          <w:rStyle w:val="Strong"/>
          <w:rFonts w:cs="Calibri"/>
          <w:szCs w:val="20"/>
        </w:rPr>
        <w:t>Madison Consulting Group (Client: Deutsche Bank) – NJ | Nov 2017 – May 2018</w:t>
      </w:r>
    </w:p>
    <w:p w14:paraId="47208582" w14:textId="77777777" w:rsidR="005E4FCE" w:rsidRPr="000D21F6" w:rsidRDefault="005E4FCE" w:rsidP="00F27970">
      <w:pPr>
        <w:pStyle w:val="ListParagraph"/>
        <w:numPr>
          <w:ilvl w:val="0"/>
          <w:numId w:val="22"/>
        </w:numPr>
        <w:rPr>
          <w:rFonts w:cs="Calibri"/>
          <w:szCs w:val="20"/>
        </w:rPr>
      </w:pPr>
      <w:r w:rsidRPr="000D21F6">
        <w:rPr>
          <w:rFonts w:cs="Calibri"/>
          <w:szCs w:val="20"/>
        </w:rPr>
        <w:t>Built </w:t>
      </w:r>
      <w:r w:rsidRPr="000D21F6">
        <w:rPr>
          <w:rFonts w:cs="Calibri"/>
          <w:b/>
          <w:bCs/>
          <w:szCs w:val="20"/>
        </w:rPr>
        <w:t>dashboards</w:t>
      </w:r>
      <w:r w:rsidRPr="000D21F6">
        <w:rPr>
          <w:rFonts w:cs="Calibri"/>
          <w:szCs w:val="20"/>
        </w:rPr>
        <w:t> and ad-hoc reports tailored for customer transaction monitoring, enabling real-time compliance oversight.</w:t>
      </w:r>
    </w:p>
    <w:p w14:paraId="45AEA17F" w14:textId="77777777" w:rsidR="005E4FCE" w:rsidRPr="000D21F6" w:rsidRDefault="005E4FCE" w:rsidP="00F27970">
      <w:pPr>
        <w:pStyle w:val="ListParagraph"/>
        <w:numPr>
          <w:ilvl w:val="0"/>
          <w:numId w:val="22"/>
        </w:numPr>
        <w:rPr>
          <w:rFonts w:cs="Calibri"/>
          <w:szCs w:val="20"/>
        </w:rPr>
      </w:pPr>
      <w:r w:rsidRPr="000D21F6">
        <w:rPr>
          <w:rFonts w:cs="Calibri"/>
          <w:szCs w:val="20"/>
        </w:rPr>
        <w:t>Developed comprehensive reporting mechanisms to support </w:t>
      </w:r>
      <w:r w:rsidRPr="000D21F6">
        <w:rPr>
          <w:rFonts w:cs="Calibri"/>
          <w:b/>
          <w:bCs/>
          <w:szCs w:val="20"/>
        </w:rPr>
        <w:t>anti-money laundering</w:t>
      </w:r>
      <w:r w:rsidRPr="000D21F6">
        <w:rPr>
          <w:rFonts w:cs="Calibri"/>
          <w:szCs w:val="20"/>
        </w:rPr>
        <w:t> (AML) and financial crime prevention efforts.</w:t>
      </w:r>
    </w:p>
    <w:p w14:paraId="577653BC" w14:textId="77777777" w:rsidR="005E4FCE" w:rsidRPr="000D21F6" w:rsidRDefault="005E4FCE" w:rsidP="00F27970">
      <w:pPr>
        <w:pStyle w:val="ListParagraph"/>
        <w:numPr>
          <w:ilvl w:val="0"/>
          <w:numId w:val="22"/>
        </w:numPr>
        <w:rPr>
          <w:rFonts w:cs="Calibri"/>
          <w:szCs w:val="20"/>
        </w:rPr>
      </w:pPr>
      <w:r w:rsidRPr="000D21F6">
        <w:rPr>
          <w:rFonts w:cs="Calibri"/>
          <w:szCs w:val="20"/>
        </w:rPr>
        <w:t>Created detailed </w:t>
      </w:r>
      <w:r w:rsidRPr="000D21F6">
        <w:rPr>
          <w:rFonts w:cs="Calibri"/>
          <w:b/>
          <w:bCs/>
          <w:szCs w:val="20"/>
        </w:rPr>
        <w:t>exception reports</w:t>
      </w:r>
      <w:r w:rsidRPr="000D21F6">
        <w:rPr>
          <w:rFonts w:cs="Calibri"/>
          <w:szCs w:val="20"/>
        </w:rPr>
        <w:t> utilizing robust </w:t>
      </w:r>
      <w:r w:rsidRPr="000D21F6">
        <w:rPr>
          <w:rFonts w:cs="Calibri"/>
          <w:b/>
          <w:bCs/>
          <w:szCs w:val="20"/>
        </w:rPr>
        <w:t>Big Data Hadoop environments</w:t>
      </w:r>
      <w:r w:rsidRPr="000D21F6">
        <w:rPr>
          <w:rFonts w:cs="Calibri"/>
          <w:szCs w:val="20"/>
        </w:rPr>
        <w:t> to identify anomalies within large datasets.</w:t>
      </w:r>
    </w:p>
    <w:p w14:paraId="717741E3" w14:textId="77777777" w:rsidR="005E4FCE" w:rsidRPr="000D21F6" w:rsidRDefault="005E4FCE" w:rsidP="00F27970">
      <w:pPr>
        <w:pStyle w:val="ListParagraph"/>
        <w:numPr>
          <w:ilvl w:val="0"/>
          <w:numId w:val="22"/>
        </w:numPr>
        <w:rPr>
          <w:rFonts w:cs="Calibri"/>
          <w:szCs w:val="20"/>
        </w:rPr>
      </w:pPr>
      <w:r w:rsidRPr="000D21F6">
        <w:rPr>
          <w:rFonts w:cs="Calibri"/>
          <w:szCs w:val="20"/>
        </w:rPr>
        <w:t>Leveraged proficiency in Hadoop ecosystems to efficiently process and analyze high volumes of transactional data for compliance reporting.</w:t>
      </w:r>
    </w:p>
    <w:p w14:paraId="0727A591" w14:textId="77777777" w:rsidR="005E4FCE" w:rsidRPr="000D21F6" w:rsidRDefault="005E4FCE" w:rsidP="00F27970">
      <w:pPr>
        <w:pStyle w:val="ListParagraph"/>
        <w:numPr>
          <w:ilvl w:val="0"/>
          <w:numId w:val="22"/>
        </w:numPr>
        <w:rPr>
          <w:rFonts w:cs="Calibri"/>
          <w:szCs w:val="20"/>
        </w:rPr>
      </w:pPr>
      <w:r w:rsidRPr="000D21F6">
        <w:rPr>
          <w:rFonts w:cs="Calibri"/>
          <w:szCs w:val="20"/>
        </w:rPr>
        <w:t>Supported integral </w:t>
      </w:r>
      <w:r w:rsidRPr="000D21F6">
        <w:rPr>
          <w:rFonts w:cs="Calibri"/>
          <w:b/>
          <w:bCs/>
          <w:szCs w:val="20"/>
        </w:rPr>
        <w:t>threat analytics initiatives</w:t>
      </w:r>
      <w:r w:rsidRPr="000D21F6">
        <w:rPr>
          <w:rFonts w:cs="Calibri"/>
          <w:szCs w:val="20"/>
        </w:rPr>
        <w:t> across both Global Markets and Wealth Management divisions, directly contributing to risk mitigation strategies.</w:t>
      </w:r>
    </w:p>
    <w:p w14:paraId="4E4A5D07" w14:textId="77777777" w:rsidR="00F27970" w:rsidRPr="000D21F6" w:rsidRDefault="005E4FCE" w:rsidP="00F27970">
      <w:pPr>
        <w:pStyle w:val="ListParagraph"/>
        <w:numPr>
          <w:ilvl w:val="0"/>
          <w:numId w:val="22"/>
        </w:numPr>
        <w:rPr>
          <w:rFonts w:cs="Calibri"/>
          <w:szCs w:val="20"/>
        </w:rPr>
      </w:pPr>
      <w:r w:rsidRPr="000D21F6">
        <w:rPr>
          <w:rFonts w:cs="Calibri"/>
          <w:szCs w:val="20"/>
        </w:rPr>
        <w:t>Collaborated with cross-functional analytics teams to enhance monitoring capabilities and ensure comprehensive coverage of diverse business units.</w:t>
      </w:r>
    </w:p>
    <w:p w14:paraId="62DE6A72" w14:textId="15DFBBAD" w:rsidR="003368D3" w:rsidRPr="000D21F6" w:rsidRDefault="00000000" w:rsidP="00F27970">
      <w:pPr>
        <w:rPr>
          <w:rFonts w:cs="Calibri"/>
          <w:szCs w:val="20"/>
        </w:rPr>
      </w:pPr>
      <w:r>
        <w:rPr>
          <w:rFonts w:cs="Calibri"/>
          <w:noProof/>
          <w:szCs w:val="20"/>
        </w:rPr>
        <w:pict w14:anchorId="52992A37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9A69140" w14:textId="77777777" w:rsidR="003368D3" w:rsidRPr="000D21F6" w:rsidRDefault="003368D3" w:rsidP="00F27970">
      <w:pPr>
        <w:rPr>
          <w:rFonts w:cs="Calibri"/>
          <w:color w:val="156082" w:themeColor="accent1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D21F6">
        <w:rPr>
          <w:rStyle w:val="Strong"/>
          <w:rFonts w:cs="Calibri"/>
          <w:b w:val="0"/>
          <w:bCs w:val="0"/>
          <w:color w:val="156082" w:themeColor="accent1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Data Analyst</w:t>
      </w:r>
    </w:p>
    <w:p w14:paraId="561F0510" w14:textId="77777777" w:rsidR="003368D3" w:rsidRPr="000D21F6" w:rsidRDefault="003368D3" w:rsidP="00F27970">
      <w:pPr>
        <w:rPr>
          <w:rFonts w:cs="Calibri"/>
          <w:szCs w:val="20"/>
        </w:rPr>
      </w:pPr>
      <w:r w:rsidRPr="000D21F6">
        <w:rPr>
          <w:rStyle w:val="Strong"/>
          <w:rFonts w:cs="Calibri"/>
          <w:szCs w:val="20"/>
        </w:rPr>
        <w:t>Global Data Mart – NJ | June 2016 – Nov 2017</w:t>
      </w:r>
    </w:p>
    <w:p w14:paraId="125E7947" w14:textId="77777777" w:rsidR="00173C51" w:rsidRPr="000D21F6" w:rsidRDefault="00173C51" w:rsidP="00F27970">
      <w:pPr>
        <w:pStyle w:val="ListParagraph"/>
        <w:numPr>
          <w:ilvl w:val="0"/>
          <w:numId w:val="23"/>
        </w:numPr>
        <w:rPr>
          <w:rFonts w:cs="Calibri"/>
          <w:szCs w:val="20"/>
        </w:rPr>
      </w:pPr>
      <w:r w:rsidRPr="000D21F6">
        <w:rPr>
          <w:rFonts w:cs="Calibri"/>
          <w:szCs w:val="20"/>
        </w:rPr>
        <w:t>Developed </w:t>
      </w:r>
      <w:r w:rsidRPr="000D21F6">
        <w:rPr>
          <w:rFonts w:cs="Calibri"/>
          <w:b/>
          <w:bCs/>
          <w:szCs w:val="20"/>
        </w:rPr>
        <w:t>Tableau dashboards</w:t>
      </w:r>
      <w:r w:rsidRPr="000D21F6">
        <w:rPr>
          <w:rFonts w:cs="Calibri"/>
          <w:szCs w:val="20"/>
        </w:rPr>
        <w:t> specifically for textile sales analytics and performance tracking.</w:t>
      </w:r>
    </w:p>
    <w:p w14:paraId="4D5F539C" w14:textId="77777777" w:rsidR="00173C51" w:rsidRPr="000D21F6" w:rsidRDefault="00173C51" w:rsidP="00F27970">
      <w:pPr>
        <w:pStyle w:val="ListParagraph"/>
        <w:numPr>
          <w:ilvl w:val="0"/>
          <w:numId w:val="23"/>
        </w:numPr>
        <w:rPr>
          <w:rFonts w:cs="Calibri"/>
          <w:szCs w:val="20"/>
        </w:rPr>
      </w:pPr>
      <w:r w:rsidRPr="000D21F6">
        <w:rPr>
          <w:rFonts w:cs="Calibri"/>
          <w:szCs w:val="20"/>
        </w:rPr>
        <w:t>Analyzed complex sales data to identify crucial </w:t>
      </w:r>
      <w:r w:rsidRPr="000D21F6">
        <w:rPr>
          <w:rFonts w:cs="Calibri"/>
          <w:b/>
          <w:bCs/>
          <w:szCs w:val="20"/>
        </w:rPr>
        <w:t>product trends</w:t>
      </w:r>
      <w:r w:rsidRPr="000D21F6">
        <w:rPr>
          <w:rFonts w:cs="Calibri"/>
          <w:szCs w:val="20"/>
        </w:rPr>
        <w:t> and seasonal patterns.</w:t>
      </w:r>
    </w:p>
    <w:p w14:paraId="5D177810" w14:textId="77777777" w:rsidR="00173C51" w:rsidRPr="000D21F6" w:rsidRDefault="00173C51" w:rsidP="00F27970">
      <w:pPr>
        <w:pStyle w:val="ListParagraph"/>
        <w:numPr>
          <w:ilvl w:val="0"/>
          <w:numId w:val="23"/>
        </w:numPr>
        <w:rPr>
          <w:rFonts w:cs="Calibri"/>
          <w:szCs w:val="20"/>
        </w:rPr>
      </w:pPr>
      <w:r w:rsidRPr="000D21F6">
        <w:rPr>
          <w:rFonts w:cs="Calibri"/>
          <w:szCs w:val="20"/>
        </w:rPr>
        <w:t>Built and implemented reporting solutions to support accurate </w:t>
      </w:r>
      <w:r w:rsidRPr="000D21F6">
        <w:rPr>
          <w:rFonts w:cs="Calibri"/>
          <w:b/>
          <w:bCs/>
          <w:szCs w:val="20"/>
        </w:rPr>
        <w:t>forecasting</w:t>
      </w:r>
      <w:r w:rsidRPr="000D21F6">
        <w:rPr>
          <w:rFonts w:cs="Calibri"/>
          <w:szCs w:val="20"/>
        </w:rPr>
        <w:t> and revenue analysis.</w:t>
      </w:r>
    </w:p>
    <w:p w14:paraId="6865E955" w14:textId="77777777" w:rsidR="00173C51" w:rsidRPr="000D21F6" w:rsidRDefault="00173C51" w:rsidP="00F27970">
      <w:pPr>
        <w:pStyle w:val="ListParagraph"/>
        <w:numPr>
          <w:ilvl w:val="0"/>
          <w:numId w:val="23"/>
        </w:numPr>
        <w:rPr>
          <w:rFonts w:cs="Calibri"/>
          <w:szCs w:val="20"/>
        </w:rPr>
      </w:pPr>
      <w:r w:rsidRPr="000D21F6">
        <w:rPr>
          <w:rFonts w:cs="Calibri"/>
          <w:szCs w:val="20"/>
        </w:rPr>
        <w:t>Created reporting tools designed to optimize </w:t>
      </w:r>
      <w:r w:rsidRPr="000D21F6">
        <w:rPr>
          <w:rFonts w:cs="Calibri"/>
          <w:b/>
          <w:bCs/>
          <w:szCs w:val="20"/>
        </w:rPr>
        <w:t>inventory planning</w:t>
      </w:r>
      <w:r w:rsidRPr="000D21F6">
        <w:rPr>
          <w:rFonts w:cs="Calibri"/>
          <w:szCs w:val="20"/>
        </w:rPr>
        <w:t> strategies.</w:t>
      </w:r>
    </w:p>
    <w:p w14:paraId="28B554D2" w14:textId="77777777" w:rsidR="00173C51" w:rsidRPr="000D21F6" w:rsidRDefault="00173C51" w:rsidP="00F27970">
      <w:pPr>
        <w:pStyle w:val="ListParagraph"/>
        <w:numPr>
          <w:ilvl w:val="0"/>
          <w:numId w:val="23"/>
        </w:numPr>
        <w:rPr>
          <w:rFonts w:cs="Calibri"/>
          <w:szCs w:val="20"/>
        </w:rPr>
      </w:pPr>
      <w:r w:rsidRPr="000D21F6">
        <w:rPr>
          <w:rFonts w:cs="Calibri"/>
          <w:szCs w:val="20"/>
        </w:rPr>
        <w:t>Delivered actionable business insights that directly supported data-driven sales and </w:t>
      </w:r>
      <w:r w:rsidRPr="000D21F6">
        <w:rPr>
          <w:rFonts w:cs="Calibri"/>
          <w:b/>
          <w:bCs/>
          <w:szCs w:val="20"/>
        </w:rPr>
        <w:t>product decisions</w:t>
      </w:r>
      <w:r w:rsidRPr="000D21F6">
        <w:rPr>
          <w:rFonts w:cs="Calibri"/>
          <w:szCs w:val="20"/>
        </w:rPr>
        <w:t>.</w:t>
      </w:r>
    </w:p>
    <w:p w14:paraId="4561032D" w14:textId="77777777" w:rsidR="003368D3" w:rsidRPr="000D21F6" w:rsidRDefault="00000000" w:rsidP="00F27970">
      <w:pPr>
        <w:rPr>
          <w:rFonts w:cs="Calibri"/>
          <w:szCs w:val="20"/>
        </w:rPr>
      </w:pPr>
      <w:r>
        <w:rPr>
          <w:rFonts w:cs="Calibri"/>
          <w:noProof/>
          <w:szCs w:val="20"/>
        </w:rPr>
        <w:pict w14:anchorId="58F55207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5C3B34F" w14:textId="77777777" w:rsidR="003368D3" w:rsidRPr="000D21F6" w:rsidRDefault="003368D3" w:rsidP="00F27970">
      <w:pPr>
        <w:rPr>
          <w:rFonts w:cs="Calibri"/>
          <w:color w:val="156082" w:themeColor="accent1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D21F6">
        <w:rPr>
          <w:rStyle w:val="Strong"/>
          <w:rFonts w:cs="Calibri"/>
          <w:b w:val="0"/>
          <w:bCs w:val="0"/>
          <w:color w:val="156082" w:themeColor="accent1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Data Analyst Intern</w:t>
      </w:r>
    </w:p>
    <w:p w14:paraId="2FC2AEFF" w14:textId="77777777" w:rsidR="003368D3" w:rsidRPr="000D21F6" w:rsidRDefault="003368D3" w:rsidP="00F27970">
      <w:pPr>
        <w:rPr>
          <w:rFonts w:cs="Calibri"/>
          <w:szCs w:val="20"/>
        </w:rPr>
      </w:pPr>
      <w:r w:rsidRPr="000D21F6">
        <w:rPr>
          <w:rStyle w:val="Strong"/>
          <w:rFonts w:cs="Calibri"/>
          <w:szCs w:val="20"/>
        </w:rPr>
        <w:t>Ma-Foi Randstad – Hyderabad, India | Dec 2011 – Sep 2013</w:t>
      </w:r>
    </w:p>
    <w:p w14:paraId="5AC0498C" w14:textId="77777777" w:rsidR="003368D3" w:rsidRPr="000D21F6" w:rsidRDefault="003368D3" w:rsidP="00F27970">
      <w:pPr>
        <w:pStyle w:val="ListParagraph"/>
        <w:numPr>
          <w:ilvl w:val="0"/>
          <w:numId w:val="24"/>
        </w:numPr>
        <w:rPr>
          <w:rFonts w:cs="Calibri"/>
          <w:szCs w:val="20"/>
        </w:rPr>
      </w:pPr>
      <w:r w:rsidRPr="000D21F6">
        <w:rPr>
          <w:rFonts w:cs="Calibri"/>
          <w:szCs w:val="20"/>
        </w:rPr>
        <w:t>Built dashboards for Google business queue volumes and internal product analytics.</w:t>
      </w:r>
    </w:p>
    <w:p w14:paraId="1DD262B1" w14:textId="77777777" w:rsidR="003368D3" w:rsidRPr="000D21F6" w:rsidRDefault="003368D3" w:rsidP="00F27970">
      <w:pPr>
        <w:pStyle w:val="ListParagraph"/>
        <w:numPr>
          <w:ilvl w:val="0"/>
          <w:numId w:val="24"/>
        </w:numPr>
        <w:rPr>
          <w:rFonts w:cs="Calibri"/>
          <w:szCs w:val="20"/>
        </w:rPr>
      </w:pPr>
      <w:r w:rsidRPr="000D21F6">
        <w:rPr>
          <w:rFonts w:cs="Calibri"/>
          <w:szCs w:val="20"/>
        </w:rPr>
        <w:t>Automated reporting using Excel, Google Sheets, and Tableau.</w:t>
      </w:r>
    </w:p>
    <w:p w14:paraId="2B20EA2F" w14:textId="77777777" w:rsidR="003368D3" w:rsidRPr="000D21F6" w:rsidRDefault="003368D3" w:rsidP="00F27970">
      <w:pPr>
        <w:pStyle w:val="ListParagraph"/>
        <w:numPr>
          <w:ilvl w:val="0"/>
          <w:numId w:val="24"/>
        </w:numPr>
        <w:rPr>
          <w:rFonts w:cs="Calibri"/>
          <w:szCs w:val="20"/>
        </w:rPr>
      </w:pPr>
      <w:r w:rsidRPr="000D21F6">
        <w:rPr>
          <w:rFonts w:cs="Calibri"/>
          <w:szCs w:val="20"/>
        </w:rPr>
        <w:t>Improved reporting accuracy through multi-source data integration.</w:t>
      </w:r>
    </w:p>
    <w:p w14:paraId="28C4C44C" w14:textId="77777777" w:rsidR="003368D3" w:rsidRPr="000D21F6" w:rsidRDefault="00000000" w:rsidP="00F27970">
      <w:pPr>
        <w:rPr>
          <w:rFonts w:cs="Calibri"/>
          <w:szCs w:val="20"/>
        </w:rPr>
      </w:pPr>
      <w:r>
        <w:rPr>
          <w:rFonts w:cs="Calibri"/>
          <w:noProof/>
          <w:szCs w:val="20"/>
        </w:rPr>
        <w:pict w14:anchorId="5658AC69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1FAB6C6E" w14:textId="77777777" w:rsidR="003368D3" w:rsidRPr="000D21F6" w:rsidRDefault="003368D3" w:rsidP="00F27970">
      <w:pPr>
        <w:rPr>
          <w:rFonts w:cs="Calibri"/>
          <w:color w:val="156082" w:themeColor="accent1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D21F6">
        <w:rPr>
          <w:rStyle w:val="Strong"/>
          <w:rFonts w:cs="Calibri"/>
          <w:b w:val="0"/>
          <w:bCs w:val="0"/>
          <w:color w:val="156082" w:themeColor="accent1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Education</w:t>
      </w:r>
    </w:p>
    <w:p w14:paraId="0E6B831E" w14:textId="77777777" w:rsidR="003368D3" w:rsidRPr="000D21F6" w:rsidRDefault="003368D3" w:rsidP="00F27970">
      <w:pPr>
        <w:rPr>
          <w:rFonts w:cs="Calibri"/>
          <w:szCs w:val="20"/>
        </w:rPr>
      </w:pPr>
      <w:r w:rsidRPr="000D21F6">
        <w:rPr>
          <w:rStyle w:val="Strong"/>
          <w:rFonts w:cs="Calibri"/>
          <w:szCs w:val="20"/>
        </w:rPr>
        <w:t>Master of Information Systems &amp; Assurance</w:t>
      </w:r>
      <w:r w:rsidRPr="000D21F6">
        <w:rPr>
          <w:rFonts w:cs="Calibri"/>
          <w:szCs w:val="20"/>
        </w:rPr>
        <w:t xml:space="preserve"> – Wilmington University | 2016</w:t>
      </w:r>
      <w:r w:rsidRPr="000D21F6">
        <w:rPr>
          <w:rFonts w:cs="Calibri"/>
          <w:szCs w:val="20"/>
        </w:rPr>
        <w:br/>
      </w:r>
      <w:r w:rsidRPr="000D21F6">
        <w:rPr>
          <w:rStyle w:val="Strong"/>
          <w:rFonts w:cs="Calibri"/>
          <w:szCs w:val="20"/>
        </w:rPr>
        <w:t>Bachelor of Electronic &amp; Instrumentation Engineering</w:t>
      </w:r>
      <w:r w:rsidRPr="000D21F6">
        <w:rPr>
          <w:rFonts w:cs="Calibri"/>
          <w:szCs w:val="20"/>
        </w:rPr>
        <w:t xml:space="preserve"> – JNTU Hyderabad | 2011</w:t>
      </w:r>
    </w:p>
    <w:p w14:paraId="4D91D07E" w14:textId="77777777" w:rsidR="003368D3" w:rsidRPr="000D21F6" w:rsidRDefault="00000000" w:rsidP="00F27970">
      <w:pPr>
        <w:rPr>
          <w:rFonts w:cs="Calibri"/>
          <w:szCs w:val="20"/>
        </w:rPr>
      </w:pPr>
      <w:r>
        <w:rPr>
          <w:rFonts w:cs="Calibri"/>
          <w:noProof/>
          <w:szCs w:val="20"/>
        </w:rPr>
        <w:pict w14:anchorId="22DB1821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6DF84D42" w14:textId="77777777" w:rsidR="003368D3" w:rsidRPr="000D21F6" w:rsidRDefault="003368D3" w:rsidP="00F27970">
      <w:pPr>
        <w:rPr>
          <w:rFonts w:cs="Calibri"/>
          <w:color w:val="156082" w:themeColor="accent1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D21F6">
        <w:rPr>
          <w:rStyle w:val="Strong"/>
          <w:rFonts w:cs="Calibri"/>
          <w:b w:val="0"/>
          <w:bCs w:val="0"/>
          <w:color w:val="156082" w:themeColor="accent1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AI Projects</w:t>
      </w:r>
    </w:p>
    <w:p w14:paraId="69B8D4DC" w14:textId="77777777" w:rsidR="003368D3" w:rsidRPr="000D21F6" w:rsidRDefault="003368D3" w:rsidP="00D22608">
      <w:pPr>
        <w:pStyle w:val="BodyText"/>
        <w:rPr>
          <w:rFonts w:cs="Calibri"/>
          <w:szCs w:val="20"/>
        </w:rPr>
      </w:pPr>
      <w:r w:rsidRPr="000D21F6">
        <w:rPr>
          <w:rStyle w:val="Strong"/>
          <w:rFonts w:cs="Calibri"/>
          <w:szCs w:val="20"/>
        </w:rPr>
        <w:t>AI-Driven Data Gap Detection:</w:t>
      </w:r>
      <w:r w:rsidRPr="000D21F6">
        <w:rPr>
          <w:rFonts w:cs="Calibri"/>
          <w:szCs w:val="20"/>
        </w:rPr>
        <w:t xml:space="preserve"> Built LLM-based validation rules to identify missing, inconsistent, or incomplete data across multiple sources, improving data quality and reporting accuracy.</w:t>
      </w:r>
    </w:p>
    <w:p w14:paraId="72CAEDBC" w14:textId="77777777" w:rsidR="003368D3" w:rsidRPr="000D21F6" w:rsidRDefault="003368D3" w:rsidP="00D22608">
      <w:pPr>
        <w:pStyle w:val="BodyText"/>
        <w:rPr>
          <w:rFonts w:cs="Calibri"/>
          <w:szCs w:val="20"/>
        </w:rPr>
      </w:pPr>
      <w:r w:rsidRPr="000D21F6">
        <w:rPr>
          <w:rStyle w:val="Strong"/>
          <w:rFonts w:cs="Calibri"/>
          <w:szCs w:val="20"/>
        </w:rPr>
        <w:t>AI-Powered Engineering Productivity:</w:t>
      </w:r>
      <w:r w:rsidRPr="000D21F6">
        <w:rPr>
          <w:rFonts w:cs="Calibri"/>
          <w:szCs w:val="20"/>
        </w:rPr>
        <w:t xml:space="preserve"> Leveraged GitHub Copilot and LLM workflows to accelerate development, generate </w:t>
      </w:r>
      <w:proofErr w:type="spellStart"/>
      <w:r w:rsidRPr="000D21F6">
        <w:rPr>
          <w:rFonts w:cs="Calibri"/>
          <w:szCs w:val="20"/>
        </w:rPr>
        <w:t>dbt</w:t>
      </w:r>
      <w:proofErr w:type="spellEnd"/>
      <w:r w:rsidRPr="000D21F6">
        <w:rPr>
          <w:rFonts w:cs="Calibri"/>
          <w:szCs w:val="20"/>
        </w:rPr>
        <w:t xml:space="preserve"> models, optimize SQL performance, and enhance code quality.</w:t>
      </w:r>
    </w:p>
    <w:p w14:paraId="6E0F4220" w14:textId="77777777" w:rsidR="003368D3" w:rsidRPr="000D21F6" w:rsidRDefault="00000000" w:rsidP="00F27970">
      <w:pPr>
        <w:rPr>
          <w:rFonts w:cs="Calibri"/>
          <w:szCs w:val="20"/>
        </w:rPr>
      </w:pPr>
      <w:r>
        <w:rPr>
          <w:rFonts w:cs="Calibri"/>
          <w:noProof/>
          <w:szCs w:val="20"/>
        </w:rPr>
        <w:lastRenderedPageBreak/>
        <w:pict w14:anchorId="4A39779D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5A68B6FD" w14:textId="77777777" w:rsidR="003368D3" w:rsidRPr="000D21F6" w:rsidRDefault="003368D3" w:rsidP="00F27970">
      <w:pPr>
        <w:rPr>
          <w:rFonts w:cs="Calibri"/>
          <w:color w:val="156082" w:themeColor="accent1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D21F6">
        <w:rPr>
          <w:rStyle w:val="Strong"/>
          <w:rFonts w:cs="Calibri"/>
          <w:b w:val="0"/>
          <w:bCs w:val="0"/>
          <w:color w:val="156082" w:themeColor="accent1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Other Projects</w:t>
      </w:r>
    </w:p>
    <w:p w14:paraId="7E41015E" w14:textId="459CCB1D" w:rsidR="003368D3" w:rsidRPr="000D21F6" w:rsidRDefault="003368D3" w:rsidP="00D22608">
      <w:pPr>
        <w:pStyle w:val="BodyText"/>
        <w:rPr>
          <w:rFonts w:cs="Calibri"/>
          <w:szCs w:val="20"/>
        </w:rPr>
      </w:pPr>
      <w:r w:rsidRPr="000D21F6">
        <w:rPr>
          <w:rStyle w:val="Strong"/>
          <w:rFonts w:cs="Calibri"/>
          <w:szCs w:val="20"/>
        </w:rPr>
        <w:t>Automated ETL Pipeline:</w:t>
      </w:r>
      <w:r w:rsidRPr="000D21F6">
        <w:rPr>
          <w:rFonts w:cs="Calibri"/>
          <w:szCs w:val="20"/>
        </w:rPr>
        <w:t xml:space="preserve"> Built a Prefect + Snowflake + </w:t>
      </w:r>
      <w:proofErr w:type="spellStart"/>
      <w:r w:rsidRPr="000D21F6">
        <w:rPr>
          <w:rFonts w:cs="Calibri"/>
          <w:szCs w:val="20"/>
        </w:rPr>
        <w:t>dbt</w:t>
      </w:r>
      <w:proofErr w:type="spellEnd"/>
      <w:r w:rsidRPr="000D21F6">
        <w:rPr>
          <w:rFonts w:cs="Calibri"/>
          <w:szCs w:val="20"/>
        </w:rPr>
        <w:t xml:space="preserve"> pipeline reducing manual effort</w:t>
      </w:r>
      <w:r w:rsidR="00DB47F4" w:rsidRPr="000D21F6">
        <w:rPr>
          <w:rFonts w:cs="Calibri"/>
          <w:szCs w:val="20"/>
        </w:rPr>
        <w:t>.</w:t>
      </w:r>
    </w:p>
    <w:p w14:paraId="1EDE5DD9" w14:textId="77777777" w:rsidR="003368D3" w:rsidRPr="000D21F6" w:rsidRDefault="003368D3" w:rsidP="00D22608">
      <w:pPr>
        <w:pStyle w:val="BodyText"/>
        <w:rPr>
          <w:rFonts w:cs="Calibri"/>
          <w:szCs w:val="20"/>
        </w:rPr>
      </w:pPr>
      <w:r w:rsidRPr="000D21F6">
        <w:rPr>
          <w:rStyle w:val="Strong"/>
          <w:rFonts w:cs="Calibri"/>
          <w:szCs w:val="20"/>
        </w:rPr>
        <w:t>CI/CD for Data Pipelines:</w:t>
      </w:r>
      <w:r w:rsidRPr="000D21F6">
        <w:rPr>
          <w:rFonts w:cs="Calibri"/>
          <w:szCs w:val="20"/>
        </w:rPr>
        <w:t xml:space="preserve"> Automated </w:t>
      </w:r>
      <w:proofErr w:type="spellStart"/>
      <w:r w:rsidRPr="000D21F6">
        <w:rPr>
          <w:rFonts w:cs="Calibri"/>
          <w:szCs w:val="20"/>
        </w:rPr>
        <w:t>dbt</w:t>
      </w:r>
      <w:proofErr w:type="spellEnd"/>
      <w:r w:rsidRPr="000D21F6">
        <w:rPr>
          <w:rFonts w:cs="Calibri"/>
          <w:szCs w:val="20"/>
        </w:rPr>
        <w:t xml:space="preserve"> and SQL deployments using Azure DevOps and Terraform.</w:t>
      </w:r>
    </w:p>
    <w:p w14:paraId="53C31A7C" w14:textId="77777777" w:rsidR="003368D3" w:rsidRPr="000D21F6" w:rsidRDefault="003368D3" w:rsidP="00D22608">
      <w:pPr>
        <w:pStyle w:val="BodyText"/>
        <w:rPr>
          <w:rFonts w:cs="Calibri"/>
          <w:szCs w:val="20"/>
        </w:rPr>
      </w:pPr>
      <w:r w:rsidRPr="000D21F6">
        <w:rPr>
          <w:rStyle w:val="Strong"/>
          <w:rFonts w:cs="Calibri"/>
          <w:szCs w:val="20"/>
        </w:rPr>
        <w:t>Data Warehouse Optimization:</w:t>
      </w:r>
      <w:r w:rsidRPr="000D21F6">
        <w:rPr>
          <w:rFonts w:cs="Calibri"/>
          <w:szCs w:val="20"/>
        </w:rPr>
        <w:t xml:space="preserve"> Improved SQL Server and Snowflake warehouse performance through tuning and redesign.</w:t>
      </w:r>
    </w:p>
    <w:p w14:paraId="7EDBD9EA" w14:textId="77777777" w:rsidR="003368D3" w:rsidRPr="000D21F6" w:rsidRDefault="003368D3" w:rsidP="00D22608">
      <w:pPr>
        <w:pStyle w:val="BodyText"/>
        <w:rPr>
          <w:rFonts w:cs="Calibri"/>
          <w:szCs w:val="20"/>
        </w:rPr>
      </w:pPr>
      <w:r w:rsidRPr="000D21F6">
        <w:rPr>
          <w:rStyle w:val="Strong"/>
          <w:rFonts w:cs="Calibri"/>
          <w:szCs w:val="20"/>
        </w:rPr>
        <w:t>API Integration Framework:</w:t>
      </w:r>
      <w:r w:rsidRPr="000D21F6">
        <w:rPr>
          <w:rFonts w:cs="Calibri"/>
          <w:szCs w:val="20"/>
        </w:rPr>
        <w:t xml:space="preserve"> Built automated ingestion pipelines for Webex Call Center, Service Desk, SharePoint, and Azure APIs.</w:t>
      </w:r>
    </w:p>
    <w:p w14:paraId="5343E22A" w14:textId="77777777" w:rsidR="003368D3" w:rsidRPr="000D21F6" w:rsidRDefault="003368D3" w:rsidP="00D22608">
      <w:pPr>
        <w:pStyle w:val="BodyText"/>
        <w:rPr>
          <w:rFonts w:cs="Calibri"/>
          <w:szCs w:val="20"/>
        </w:rPr>
      </w:pPr>
      <w:r w:rsidRPr="000D21F6">
        <w:rPr>
          <w:rStyle w:val="Strong"/>
          <w:rFonts w:cs="Calibri"/>
          <w:szCs w:val="20"/>
        </w:rPr>
        <w:t>Real-Time API Sync Framework:</w:t>
      </w:r>
      <w:r w:rsidRPr="000D21F6">
        <w:rPr>
          <w:rFonts w:cs="Calibri"/>
          <w:szCs w:val="20"/>
        </w:rPr>
        <w:t xml:space="preserve"> Implemented Prefect + AWS Lambda pipelines to push live data into Sigma and Power BI dashboards.</w:t>
      </w:r>
    </w:p>
    <w:p w14:paraId="425F7357" w14:textId="64089F46" w:rsidR="009379DB" w:rsidRPr="000D21F6" w:rsidRDefault="00000000" w:rsidP="006F5F94">
      <w:pPr>
        <w:rPr>
          <w:rStyle w:val="Strong"/>
          <w:rFonts w:cs="Calibri"/>
          <w:b w:val="0"/>
          <w:bCs w:val="0"/>
          <w:szCs w:val="20"/>
        </w:rPr>
      </w:pPr>
      <w:r>
        <w:rPr>
          <w:rFonts w:cs="Calibri"/>
          <w:noProof/>
          <w:szCs w:val="20"/>
        </w:rPr>
        <w:pict w14:anchorId="19AEA2C5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2244E76F" w14:textId="66721A15" w:rsidR="006F5F94" w:rsidRPr="000D21F6" w:rsidRDefault="003368D3" w:rsidP="006F5F94">
      <w:pPr>
        <w:rPr>
          <w:rFonts w:cs="Calibri"/>
          <w:color w:val="156082" w:themeColor="accent1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D21F6">
        <w:rPr>
          <w:rStyle w:val="Strong"/>
          <w:rFonts w:cs="Calibri"/>
          <w:b w:val="0"/>
          <w:bCs w:val="0"/>
          <w:color w:val="156082" w:themeColor="accent1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Soft Skills</w:t>
      </w:r>
    </w:p>
    <w:p w14:paraId="050A699A" w14:textId="51757636" w:rsidR="003368D3" w:rsidRPr="000D21F6" w:rsidRDefault="003368D3" w:rsidP="006F5F94">
      <w:pPr>
        <w:pStyle w:val="ListParagraph"/>
        <w:numPr>
          <w:ilvl w:val="0"/>
          <w:numId w:val="26"/>
        </w:numPr>
        <w:rPr>
          <w:rFonts w:cs="Calibri"/>
          <w:szCs w:val="20"/>
        </w:rPr>
      </w:pPr>
      <w:r w:rsidRPr="000D21F6">
        <w:rPr>
          <w:rFonts w:cs="Calibri"/>
          <w:szCs w:val="20"/>
        </w:rPr>
        <w:t>Strong analytical and problem-solving skills</w:t>
      </w:r>
    </w:p>
    <w:p w14:paraId="7B81DD0F" w14:textId="77777777" w:rsidR="003368D3" w:rsidRPr="000D21F6" w:rsidRDefault="003368D3" w:rsidP="006F5F94">
      <w:pPr>
        <w:pStyle w:val="ListParagraph"/>
        <w:numPr>
          <w:ilvl w:val="0"/>
          <w:numId w:val="25"/>
        </w:numPr>
        <w:rPr>
          <w:rFonts w:cs="Calibri"/>
          <w:szCs w:val="20"/>
        </w:rPr>
      </w:pPr>
      <w:r w:rsidRPr="000D21F6">
        <w:rPr>
          <w:rFonts w:cs="Calibri"/>
          <w:szCs w:val="20"/>
        </w:rPr>
        <w:t>Collaboration &amp; communication</w:t>
      </w:r>
    </w:p>
    <w:p w14:paraId="400A776B" w14:textId="77777777" w:rsidR="003368D3" w:rsidRPr="000D21F6" w:rsidRDefault="003368D3" w:rsidP="006F5F94">
      <w:pPr>
        <w:pStyle w:val="ListParagraph"/>
        <w:numPr>
          <w:ilvl w:val="0"/>
          <w:numId w:val="25"/>
        </w:numPr>
        <w:rPr>
          <w:rFonts w:cs="Calibri"/>
          <w:szCs w:val="20"/>
        </w:rPr>
      </w:pPr>
      <w:r w:rsidRPr="000D21F6">
        <w:rPr>
          <w:rFonts w:cs="Calibri"/>
          <w:szCs w:val="20"/>
        </w:rPr>
        <w:t>Agile, DevOps &amp; automation mindset</w:t>
      </w:r>
    </w:p>
    <w:p w14:paraId="4C41CE76" w14:textId="4DF252A3" w:rsidR="003666A5" w:rsidRPr="000D21F6" w:rsidRDefault="003368D3" w:rsidP="006F5F94">
      <w:pPr>
        <w:pStyle w:val="ListParagraph"/>
        <w:numPr>
          <w:ilvl w:val="0"/>
          <w:numId w:val="25"/>
        </w:numPr>
        <w:rPr>
          <w:rFonts w:cs="Calibri"/>
          <w:szCs w:val="20"/>
        </w:rPr>
      </w:pPr>
      <w:r w:rsidRPr="000D21F6">
        <w:rPr>
          <w:rFonts w:cs="Calibri"/>
          <w:szCs w:val="20"/>
        </w:rPr>
        <w:t>Attention to detail and data governance</w:t>
      </w:r>
    </w:p>
    <w:sectPr w:rsidR="003666A5" w:rsidRPr="000D21F6" w:rsidSect="00D35CB8">
      <w:footnotePr>
        <w:numRestart w:val="eachSect"/>
      </w:footnotePr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40C007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9085EF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26D76"/>
    <w:multiLevelType w:val="multilevel"/>
    <w:tmpl w:val="3BF0B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4838CA"/>
    <w:multiLevelType w:val="multilevel"/>
    <w:tmpl w:val="CEF05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C83E03"/>
    <w:multiLevelType w:val="multilevel"/>
    <w:tmpl w:val="96D29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006D59"/>
    <w:multiLevelType w:val="multilevel"/>
    <w:tmpl w:val="CEF05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4948E2"/>
    <w:multiLevelType w:val="hybridMultilevel"/>
    <w:tmpl w:val="02D647A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5F21DA8"/>
    <w:multiLevelType w:val="hybridMultilevel"/>
    <w:tmpl w:val="D256AF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D40846"/>
    <w:multiLevelType w:val="multilevel"/>
    <w:tmpl w:val="5164D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477E8A"/>
    <w:multiLevelType w:val="multilevel"/>
    <w:tmpl w:val="CEF05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19441A"/>
    <w:multiLevelType w:val="hybridMultilevel"/>
    <w:tmpl w:val="30C42324"/>
    <w:lvl w:ilvl="0" w:tplc="58BEE704">
      <w:numFmt w:val="bullet"/>
      <w:lvlText w:val="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A30B66"/>
    <w:multiLevelType w:val="multilevel"/>
    <w:tmpl w:val="CEF05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0D0FCD"/>
    <w:multiLevelType w:val="multilevel"/>
    <w:tmpl w:val="CEF05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0C192C"/>
    <w:multiLevelType w:val="hybridMultilevel"/>
    <w:tmpl w:val="DF14B9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C37820"/>
    <w:multiLevelType w:val="multilevel"/>
    <w:tmpl w:val="522CE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951223"/>
    <w:multiLevelType w:val="multilevel"/>
    <w:tmpl w:val="153CF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152F86"/>
    <w:multiLevelType w:val="hybridMultilevel"/>
    <w:tmpl w:val="BD9A46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1806EF"/>
    <w:multiLevelType w:val="hybridMultilevel"/>
    <w:tmpl w:val="6D049C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1C75ED"/>
    <w:multiLevelType w:val="hybridMultilevel"/>
    <w:tmpl w:val="9D74D282"/>
    <w:lvl w:ilvl="0" w:tplc="105E67A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AD4363"/>
    <w:multiLevelType w:val="hybridMultilevel"/>
    <w:tmpl w:val="FC0603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7B0EB5"/>
    <w:multiLevelType w:val="multilevel"/>
    <w:tmpl w:val="E68E5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F6252D"/>
    <w:multiLevelType w:val="hybridMultilevel"/>
    <w:tmpl w:val="E8F6B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0D15BB"/>
    <w:multiLevelType w:val="hybridMultilevel"/>
    <w:tmpl w:val="B07E57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6B6219F"/>
    <w:multiLevelType w:val="multilevel"/>
    <w:tmpl w:val="20DE3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DA3A61"/>
    <w:multiLevelType w:val="hybridMultilevel"/>
    <w:tmpl w:val="A7B2F6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00F3BC0"/>
    <w:multiLevelType w:val="hybridMultilevel"/>
    <w:tmpl w:val="F0B84A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2FF6792"/>
    <w:multiLevelType w:val="multilevel"/>
    <w:tmpl w:val="CEF05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117BD3"/>
    <w:multiLevelType w:val="multilevel"/>
    <w:tmpl w:val="5CC4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845824"/>
    <w:multiLevelType w:val="multilevel"/>
    <w:tmpl w:val="CEF05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5E547C"/>
    <w:multiLevelType w:val="hybridMultilevel"/>
    <w:tmpl w:val="CFCEAE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3200003">
    <w:abstractNumId w:val="0"/>
  </w:num>
  <w:num w:numId="2" w16cid:durableId="1622802729">
    <w:abstractNumId w:val="1"/>
  </w:num>
  <w:num w:numId="3" w16cid:durableId="1335842546">
    <w:abstractNumId w:val="1"/>
  </w:num>
  <w:num w:numId="4" w16cid:durableId="1386952981">
    <w:abstractNumId w:val="6"/>
  </w:num>
  <w:num w:numId="5" w16cid:durableId="1468088029">
    <w:abstractNumId w:val="25"/>
  </w:num>
  <w:num w:numId="6" w16cid:durableId="557743769">
    <w:abstractNumId w:val="18"/>
  </w:num>
  <w:num w:numId="7" w16cid:durableId="1284579165">
    <w:abstractNumId w:val="4"/>
  </w:num>
  <w:num w:numId="8" w16cid:durableId="1756783369">
    <w:abstractNumId w:val="23"/>
  </w:num>
  <w:num w:numId="9" w16cid:durableId="1853953246">
    <w:abstractNumId w:val="8"/>
  </w:num>
  <w:num w:numId="10" w16cid:durableId="49235201">
    <w:abstractNumId w:val="20"/>
  </w:num>
  <w:num w:numId="11" w16cid:durableId="1439984938">
    <w:abstractNumId w:val="27"/>
  </w:num>
  <w:num w:numId="12" w16cid:durableId="1326396041">
    <w:abstractNumId w:val="15"/>
  </w:num>
  <w:num w:numId="13" w16cid:durableId="100342800">
    <w:abstractNumId w:val="2"/>
  </w:num>
  <w:num w:numId="14" w16cid:durableId="1925652190">
    <w:abstractNumId w:val="14"/>
  </w:num>
  <w:num w:numId="15" w16cid:durableId="167908897">
    <w:abstractNumId w:val="12"/>
  </w:num>
  <w:num w:numId="16" w16cid:durableId="1829202247">
    <w:abstractNumId w:val="11"/>
  </w:num>
  <w:num w:numId="17" w16cid:durableId="1798986902">
    <w:abstractNumId w:val="9"/>
  </w:num>
  <w:num w:numId="18" w16cid:durableId="379329851">
    <w:abstractNumId w:val="5"/>
  </w:num>
  <w:num w:numId="19" w16cid:durableId="906304726">
    <w:abstractNumId w:val="28"/>
  </w:num>
  <w:num w:numId="20" w16cid:durableId="962345852">
    <w:abstractNumId w:val="19"/>
  </w:num>
  <w:num w:numId="21" w16cid:durableId="1333677319">
    <w:abstractNumId w:val="21"/>
  </w:num>
  <w:num w:numId="22" w16cid:durableId="145360914">
    <w:abstractNumId w:val="16"/>
  </w:num>
  <w:num w:numId="23" w16cid:durableId="1391155692">
    <w:abstractNumId w:val="29"/>
  </w:num>
  <w:num w:numId="24" w16cid:durableId="577059959">
    <w:abstractNumId w:val="24"/>
  </w:num>
  <w:num w:numId="25" w16cid:durableId="1987971544">
    <w:abstractNumId w:val="22"/>
  </w:num>
  <w:num w:numId="26" w16cid:durableId="1702172123">
    <w:abstractNumId w:val="7"/>
  </w:num>
  <w:num w:numId="27" w16cid:durableId="1666474141">
    <w:abstractNumId w:val="17"/>
  </w:num>
  <w:num w:numId="28" w16cid:durableId="1879312168">
    <w:abstractNumId w:val="10"/>
  </w:num>
  <w:num w:numId="29" w16cid:durableId="1489594000">
    <w:abstractNumId w:val="13"/>
  </w:num>
  <w:num w:numId="30" w16cid:durableId="1719472004">
    <w:abstractNumId w:val="3"/>
  </w:num>
  <w:num w:numId="31" w16cid:durableId="514998795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196"/>
    <w:rsid w:val="000007C3"/>
    <w:rsid w:val="00000977"/>
    <w:rsid w:val="0000520C"/>
    <w:rsid w:val="00007E1F"/>
    <w:rsid w:val="0002617C"/>
    <w:rsid w:val="00033B8A"/>
    <w:rsid w:val="00082B4D"/>
    <w:rsid w:val="00082DF8"/>
    <w:rsid w:val="000C3770"/>
    <w:rsid w:val="000D0708"/>
    <w:rsid w:val="000D21F6"/>
    <w:rsid w:val="000E0058"/>
    <w:rsid w:val="001120B3"/>
    <w:rsid w:val="00126CD8"/>
    <w:rsid w:val="00173C51"/>
    <w:rsid w:val="0017436E"/>
    <w:rsid w:val="0019462A"/>
    <w:rsid w:val="001A5725"/>
    <w:rsid w:val="001B4F7B"/>
    <w:rsid w:val="001C61A3"/>
    <w:rsid w:val="001D7985"/>
    <w:rsid w:val="00213B34"/>
    <w:rsid w:val="00225E91"/>
    <w:rsid w:val="002357BF"/>
    <w:rsid w:val="0024195F"/>
    <w:rsid w:val="00283361"/>
    <w:rsid w:val="00285295"/>
    <w:rsid w:val="00290927"/>
    <w:rsid w:val="002A4E4F"/>
    <w:rsid w:val="002A76B1"/>
    <w:rsid w:val="002D25DC"/>
    <w:rsid w:val="002D7F94"/>
    <w:rsid w:val="002E63AE"/>
    <w:rsid w:val="002F2F48"/>
    <w:rsid w:val="003040FB"/>
    <w:rsid w:val="00304EA5"/>
    <w:rsid w:val="00321685"/>
    <w:rsid w:val="003307F5"/>
    <w:rsid w:val="00332A31"/>
    <w:rsid w:val="003368D3"/>
    <w:rsid w:val="003666A5"/>
    <w:rsid w:val="00366AE0"/>
    <w:rsid w:val="00377273"/>
    <w:rsid w:val="003B116F"/>
    <w:rsid w:val="003C7232"/>
    <w:rsid w:val="003D239E"/>
    <w:rsid w:val="003F03A1"/>
    <w:rsid w:val="003F1D60"/>
    <w:rsid w:val="003F44CF"/>
    <w:rsid w:val="004505BA"/>
    <w:rsid w:val="00450B9B"/>
    <w:rsid w:val="0045793E"/>
    <w:rsid w:val="00495A0E"/>
    <w:rsid w:val="004A3703"/>
    <w:rsid w:val="004A3817"/>
    <w:rsid w:val="004A4C0B"/>
    <w:rsid w:val="004B7865"/>
    <w:rsid w:val="004C3134"/>
    <w:rsid w:val="004C6236"/>
    <w:rsid w:val="00511DC1"/>
    <w:rsid w:val="00541B18"/>
    <w:rsid w:val="00557A62"/>
    <w:rsid w:val="005660FF"/>
    <w:rsid w:val="005673E9"/>
    <w:rsid w:val="00572CE1"/>
    <w:rsid w:val="00572DF8"/>
    <w:rsid w:val="00597481"/>
    <w:rsid w:val="005C6475"/>
    <w:rsid w:val="005D0962"/>
    <w:rsid w:val="005E4FCE"/>
    <w:rsid w:val="006010C2"/>
    <w:rsid w:val="006242DD"/>
    <w:rsid w:val="00663196"/>
    <w:rsid w:val="00663F4A"/>
    <w:rsid w:val="0067041C"/>
    <w:rsid w:val="00675A6A"/>
    <w:rsid w:val="00676516"/>
    <w:rsid w:val="00683E7D"/>
    <w:rsid w:val="00687D86"/>
    <w:rsid w:val="006B2B64"/>
    <w:rsid w:val="006C4B1B"/>
    <w:rsid w:val="006C6D45"/>
    <w:rsid w:val="006D7042"/>
    <w:rsid w:val="006F28EE"/>
    <w:rsid w:val="006F5F94"/>
    <w:rsid w:val="00717FD4"/>
    <w:rsid w:val="00725D91"/>
    <w:rsid w:val="00750B9E"/>
    <w:rsid w:val="00765803"/>
    <w:rsid w:val="00784A73"/>
    <w:rsid w:val="007A417B"/>
    <w:rsid w:val="007B1EAE"/>
    <w:rsid w:val="007E4DCC"/>
    <w:rsid w:val="0081000F"/>
    <w:rsid w:val="008167D3"/>
    <w:rsid w:val="00837BDF"/>
    <w:rsid w:val="00841FAE"/>
    <w:rsid w:val="008437E3"/>
    <w:rsid w:val="00852DB2"/>
    <w:rsid w:val="00877E3E"/>
    <w:rsid w:val="00880808"/>
    <w:rsid w:val="00896354"/>
    <w:rsid w:val="008E32B7"/>
    <w:rsid w:val="008E4A7C"/>
    <w:rsid w:val="008F2A0D"/>
    <w:rsid w:val="009135D0"/>
    <w:rsid w:val="009379DB"/>
    <w:rsid w:val="00944F46"/>
    <w:rsid w:val="009559F6"/>
    <w:rsid w:val="009578ED"/>
    <w:rsid w:val="0096015F"/>
    <w:rsid w:val="009640EE"/>
    <w:rsid w:val="0096654D"/>
    <w:rsid w:val="00983A4A"/>
    <w:rsid w:val="00992066"/>
    <w:rsid w:val="00997DBC"/>
    <w:rsid w:val="009A106D"/>
    <w:rsid w:val="009C275E"/>
    <w:rsid w:val="009E0E0B"/>
    <w:rsid w:val="00A03A0E"/>
    <w:rsid w:val="00A04114"/>
    <w:rsid w:val="00A11A8B"/>
    <w:rsid w:val="00A148AD"/>
    <w:rsid w:val="00A24A0B"/>
    <w:rsid w:val="00A27A3D"/>
    <w:rsid w:val="00A4459C"/>
    <w:rsid w:val="00A55ED5"/>
    <w:rsid w:val="00A606B8"/>
    <w:rsid w:val="00A63762"/>
    <w:rsid w:val="00A833DC"/>
    <w:rsid w:val="00A86B04"/>
    <w:rsid w:val="00A86F9C"/>
    <w:rsid w:val="00AB4DEE"/>
    <w:rsid w:val="00AF63E6"/>
    <w:rsid w:val="00B003AB"/>
    <w:rsid w:val="00B0210B"/>
    <w:rsid w:val="00B168CC"/>
    <w:rsid w:val="00B62B3B"/>
    <w:rsid w:val="00B6462A"/>
    <w:rsid w:val="00B646C5"/>
    <w:rsid w:val="00B70714"/>
    <w:rsid w:val="00B86401"/>
    <w:rsid w:val="00B93487"/>
    <w:rsid w:val="00BB11C8"/>
    <w:rsid w:val="00BB4F63"/>
    <w:rsid w:val="00BF15EF"/>
    <w:rsid w:val="00BF3F76"/>
    <w:rsid w:val="00C0601D"/>
    <w:rsid w:val="00C077D7"/>
    <w:rsid w:val="00C145DE"/>
    <w:rsid w:val="00C610D2"/>
    <w:rsid w:val="00C8060B"/>
    <w:rsid w:val="00C84329"/>
    <w:rsid w:val="00CA3C14"/>
    <w:rsid w:val="00CD4E96"/>
    <w:rsid w:val="00CE6971"/>
    <w:rsid w:val="00D219BF"/>
    <w:rsid w:val="00D22608"/>
    <w:rsid w:val="00D35CB8"/>
    <w:rsid w:val="00D72700"/>
    <w:rsid w:val="00D82064"/>
    <w:rsid w:val="00D84B88"/>
    <w:rsid w:val="00DA3764"/>
    <w:rsid w:val="00DA6D50"/>
    <w:rsid w:val="00DB454A"/>
    <w:rsid w:val="00DB47F4"/>
    <w:rsid w:val="00DF2CC0"/>
    <w:rsid w:val="00E95DD6"/>
    <w:rsid w:val="00EA22DD"/>
    <w:rsid w:val="00EB1F83"/>
    <w:rsid w:val="00ED01FE"/>
    <w:rsid w:val="00ED4B51"/>
    <w:rsid w:val="00F122AA"/>
    <w:rsid w:val="00F15D9C"/>
    <w:rsid w:val="00F25D2F"/>
    <w:rsid w:val="00F25E6E"/>
    <w:rsid w:val="00F27970"/>
    <w:rsid w:val="00F55679"/>
    <w:rsid w:val="00FB682B"/>
    <w:rsid w:val="00FC6F70"/>
    <w:rsid w:val="00FF0141"/>
    <w:rsid w:val="00FF6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C9B7B"/>
  <w15:docId w15:val="{3650FFAE-E463-5C45-B1C6-1C08B6A67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Strong" w:uiPriority="22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27970"/>
    <w:rPr>
      <w:rFonts w:ascii="Calibri" w:hAnsi="Calibri"/>
      <w:sz w:val="20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Strong">
    <w:name w:val="Strong"/>
    <w:basedOn w:val="DefaultParagraphFont"/>
    <w:uiPriority w:val="22"/>
    <w:qFormat/>
    <w:rsid w:val="00126CD8"/>
    <w:rPr>
      <w:b/>
      <w:bCs/>
    </w:rPr>
  </w:style>
  <w:style w:type="paragraph" w:styleId="ListParagraph">
    <w:name w:val="List Paragraph"/>
    <w:basedOn w:val="Normal"/>
    <w:rsid w:val="0024195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B4DEE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FollowedHyperlink">
    <w:name w:val="FollowedHyperlink"/>
    <w:basedOn w:val="DefaultParagraphFont"/>
    <w:rsid w:val="008E4A7C"/>
    <w:rPr>
      <w:color w:val="96607D" w:themeColor="followedHyperlink"/>
      <w:u w:val="single"/>
    </w:rPr>
  </w:style>
  <w:style w:type="paragraph" w:customStyle="1" w:styleId="df3vjf">
    <w:name w:val="df3vjf"/>
    <w:basedOn w:val="Normal"/>
    <w:rsid w:val="00C145D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</w:rPr>
  </w:style>
  <w:style w:type="character" w:customStyle="1" w:styleId="t286pc">
    <w:name w:val="t286pc"/>
    <w:basedOn w:val="DefaultParagraphFont"/>
    <w:rsid w:val="00C145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90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49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8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3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2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9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24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73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44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93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8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2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8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mahesh-pasupuleti-b90a7a132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2D44CA4-C60C-6D42-BF21-C14A39DC71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5624</TotalTime>
  <Pages>1</Pages>
  <Words>1531</Words>
  <Characters>8729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Kal- El</dc:creator>
  <cp:keywords/>
  <cp:lastModifiedBy>Kivyo-Pc-8</cp:lastModifiedBy>
  <cp:revision>63</cp:revision>
  <cp:lastPrinted>2026-01-06T18:37:00Z</cp:lastPrinted>
  <dcterms:created xsi:type="dcterms:W3CDTF">2026-01-06T18:37:00Z</dcterms:created>
  <dcterms:modified xsi:type="dcterms:W3CDTF">2026-03-19T15:30:00Z</dcterms:modified>
</cp:coreProperties>
</file>