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217F" w:rsidRPr="000F5504" w:rsidRDefault="00EA6355">
      <w:pPr>
        <w:pStyle w:val="Title"/>
        <w:ind w:left="3600" w:firstLine="720"/>
        <w:jc w:val="both"/>
        <w:rPr>
          <w:rFonts w:ascii="Cambria" w:hAnsi="Cambria"/>
          <w:b/>
          <w:sz w:val="24"/>
          <w:szCs w:val="24"/>
        </w:rPr>
      </w:pPr>
      <w:bookmarkStart w:id="0" w:name="_i6ekvao5plf2" w:colFirst="0" w:colLast="0"/>
      <w:bookmarkEnd w:id="0"/>
      <w:r w:rsidRPr="000F5504">
        <w:rPr>
          <w:rFonts w:ascii="Cambria" w:hAnsi="Cambria"/>
          <w:b/>
          <w:sz w:val="24"/>
          <w:szCs w:val="24"/>
        </w:rPr>
        <w:t>S</w:t>
      </w:r>
      <w:r w:rsidR="001C3C88" w:rsidRPr="000F5504">
        <w:rPr>
          <w:rFonts w:ascii="Cambria" w:hAnsi="Cambria"/>
          <w:b/>
          <w:sz w:val="24"/>
          <w:szCs w:val="24"/>
        </w:rPr>
        <w:t>hivani</w:t>
      </w:r>
    </w:p>
    <w:p w:rsidR="0060217F" w:rsidRPr="007B3654" w:rsidRDefault="00EA6355">
      <w:pPr>
        <w:pStyle w:val="normal0"/>
        <w:jc w:val="right"/>
        <w:rPr>
          <w:rFonts w:ascii="Cambria" w:eastAsia="Roboto" w:hAnsi="Cambria" w:cs="Roboto"/>
          <w:color w:val="1F1F1F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(341) 204-0590</w:t>
      </w:r>
      <w:r w:rsidRPr="007B3654">
        <w:rPr>
          <w:rFonts w:ascii="Cambria" w:eastAsia="Times New Roman" w:hAnsi="Cambria" w:cs="Times New Roman"/>
          <w:sz w:val="24"/>
          <w:szCs w:val="24"/>
        </w:rPr>
        <w:br/>
      </w:r>
      <w:r w:rsidRPr="007B3654">
        <w:rPr>
          <w:rFonts w:ascii="Cambria" w:eastAsia="Roboto" w:hAnsi="Cambria" w:cs="Roboto"/>
          <w:color w:val="1F1F1F"/>
          <w:sz w:val="24"/>
          <w:szCs w:val="24"/>
        </w:rPr>
        <w:t>sodagums31@gmail.com</w:t>
      </w:r>
    </w:p>
    <w:p w:rsidR="0060217F" w:rsidRPr="007B3654" w:rsidRDefault="00B641A0">
      <w:pPr>
        <w:pStyle w:val="normal0"/>
        <w:jc w:val="both"/>
        <w:rPr>
          <w:rFonts w:ascii="Cambria" w:eastAsia="Times New Roman" w:hAnsi="Cambria" w:cs="Times New Roman"/>
          <w:b/>
          <w:bCs/>
          <w:sz w:val="24"/>
          <w:szCs w:val="24"/>
        </w:rPr>
      </w:pPr>
      <w:r w:rsidRPr="00B641A0">
        <w:rPr>
          <w:rFonts w:ascii="Cambria" w:hAnsi="Cambria"/>
          <w:sz w:val="24"/>
          <w:szCs w:val="24"/>
        </w:rPr>
        <w:pict>
          <v:rect id="_x0000_i1025" style="width:0;height:1.5pt" o:hralign="center" o:hrstd="t" o:hr="t" fillcolor="#a0a0a0" stroked="f"/>
        </w:pict>
      </w:r>
      <w:r w:rsidR="00EA6355" w:rsidRPr="007B3654">
        <w:rPr>
          <w:rFonts w:ascii="Cambria" w:eastAsia="Times New Roman" w:hAnsi="Cambria" w:cs="Times New Roman"/>
          <w:b/>
          <w:bCs/>
          <w:sz w:val="24"/>
          <w:szCs w:val="24"/>
          <w:u w:val="single"/>
        </w:rPr>
        <w:t>Summary</w:t>
      </w:r>
    </w:p>
    <w:p w:rsidR="0060217F" w:rsidRPr="007B3654" w:rsidRDefault="00EA6355">
      <w:pPr>
        <w:pStyle w:val="normal0"/>
        <w:widowControl w:val="0"/>
        <w:spacing w:before="240" w:after="240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 xml:space="preserve">Technical Program Manager with 8+ years of experience leading large-scale Data, Analytics, and AI/ML initiatives across public sector and enterprise environments. Proven expertise in </w:t>
      </w: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>data infrastructure, warehousing, and orchestration</w:t>
      </w:r>
      <w:r w:rsidRPr="007B3654">
        <w:rPr>
          <w:rFonts w:ascii="Cambria" w:eastAsia="Times New Roman" w:hAnsi="Cambria" w:cs="Times New Roman"/>
          <w:sz w:val="24"/>
          <w:szCs w:val="24"/>
        </w:rPr>
        <w:t xml:space="preserve">, driving the integration of </w:t>
      </w: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>LLM, RAG, and Lang Graph-powered AI workflows</w:t>
      </w:r>
      <w:r w:rsidRPr="007B3654">
        <w:rPr>
          <w:rFonts w:ascii="Cambria" w:eastAsia="Times New Roman" w:hAnsi="Cambria" w:cs="Times New Roman"/>
          <w:sz w:val="24"/>
          <w:szCs w:val="24"/>
        </w:rPr>
        <w:t xml:space="preserve"> to deliver scalable, compliant, and intelligent business systems. Strong cross-functional leadership, stakeholder management, and agile execution skills in fast-paced, data-driven environments.</w:t>
      </w:r>
    </w:p>
    <w:p w:rsidR="0060217F" w:rsidRPr="007B3654" w:rsidRDefault="0048765A">
      <w:pPr>
        <w:pStyle w:val="normal0"/>
        <w:widowControl w:val="0"/>
        <w:spacing w:before="240" w:after="240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7B3654">
        <w:rPr>
          <w:rFonts w:ascii="Cambria" w:eastAsia="Times New Roman" w:hAnsi="Cambria" w:cs="Times New Roman"/>
          <w:b/>
          <w:bCs/>
          <w:sz w:val="24"/>
          <w:szCs w:val="24"/>
          <w:u w:val="single"/>
        </w:rPr>
        <w:t xml:space="preserve">Core </w:t>
      </w:r>
      <w:r w:rsidR="00EA6355" w:rsidRPr="007B3654">
        <w:rPr>
          <w:rFonts w:ascii="Cambria" w:eastAsia="Times New Roman" w:hAnsi="Cambria" w:cs="Times New Roman"/>
          <w:b/>
          <w:bCs/>
          <w:sz w:val="24"/>
          <w:szCs w:val="24"/>
          <w:u w:val="single"/>
        </w:rPr>
        <w:t>Competencies</w:t>
      </w:r>
      <w:r w:rsidR="00EA6355" w:rsidRPr="007B3654">
        <w:rPr>
          <w:rFonts w:ascii="Cambria" w:eastAsia="Times New Roman" w:hAnsi="Cambria" w:cs="Times New Roman"/>
          <w:b/>
          <w:bCs/>
          <w:sz w:val="24"/>
          <w:szCs w:val="24"/>
        </w:rPr>
        <w:t>:</w:t>
      </w: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 </w:t>
      </w:r>
      <w:r w:rsidRPr="007B3654">
        <w:rPr>
          <w:rFonts w:ascii="Cambria" w:eastAsia="Times New Roman" w:hAnsi="Cambria" w:cs="Times New Roman"/>
          <w:sz w:val="24"/>
          <w:szCs w:val="24"/>
        </w:rPr>
        <w:t xml:space="preserve">Data </w:t>
      </w:r>
      <w:r w:rsidR="00EA6355" w:rsidRPr="007B3654">
        <w:rPr>
          <w:rFonts w:ascii="Cambria" w:eastAsia="Times New Roman" w:hAnsi="Cambria" w:cs="Times New Roman"/>
          <w:sz w:val="24"/>
          <w:szCs w:val="24"/>
        </w:rPr>
        <w:t>Infrastructure • AI/ML Program Management • Large Language Models (LLMs) • Retrieval-Augmented Generation (RAG) Pipelines • Lang</w:t>
      </w:r>
      <w:r w:rsidRPr="007B3654">
        <w:rPr>
          <w:rFonts w:ascii="Cambria" w:eastAsia="Times New Roman" w:hAnsi="Cambria" w:cs="Times New Roman"/>
          <w:sz w:val="24"/>
          <w:szCs w:val="24"/>
        </w:rPr>
        <w:t xml:space="preserve"> </w:t>
      </w:r>
      <w:r w:rsidR="00EA6355" w:rsidRPr="007B3654">
        <w:rPr>
          <w:rFonts w:ascii="Cambria" w:eastAsia="Times New Roman" w:hAnsi="Cambria" w:cs="Times New Roman"/>
          <w:sz w:val="24"/>
          <w:szCs w:val="24"/>
        </w:rPr>
        <w:t xml:space="preserve">Graph • Data Warehousing • ETL Pipelines • Tableau • Airtable • Datahaiku • Aspera • Jira • Zendesk • Data Governance • BI Reporting • Agile/Scrum. </w:t>
      </w:r>
    </w:p>
    <w:p w:rsidR="0060217F" w:rsidRPr="007B3654" w:rsidRDefault="00B641A0">
      <w:pPr>
        <w:pStyle w:val="normal0"/>
        <w:jc w:val="both"/>
        <w:rPr>
          <w:rFonts w:ascii="Cambria" w:eastAsia="Times New Roman" w:hAnsi="Cambria" w:cs="Times New Roman"/>
          <w:b/>
          <w:bCs/>
          <w:sz w:val="24"/>
          <w:szCs w:val="24"/>
          <w:u w:val="single"/>
        </w:rPr>
      </w:pPr>
      <w:r w:rsidRPr="00B641A0">
        <w:rPr>
          <w:rFonts w:ascii="Cambria" w:hAnsi="Cambria"/>
          <w:sz w:val="24"/>
          <w:szCs w:val="24"/>
        </w:rPr>
        <w:pict>
          <v:rect id="_x0000_i1026" style="width:0;height:1.5pt" o:hralign="center" o:hrstd="t" o:hr="t" fillcolor="#a0a0a0" stroked="f"/>
        </w:pict>
      </w:r>
      <w:r w:rsidR="00EA6355" w:rsidRPr="007B3654">
        <w:rPr>
          <w:rFonts w:ascii="Cambria" w:eastAsia="Times New Roman" w:hAnsi="Cambria" w:cs="Times New Roman"/>
          <w:b/>
          <w:bCs/>
          <w:sz w:val="24"/>
          <w:szCs w:val="24"/>
          <w:u w:val="single"/>
        </w:rPr>
        <w:t>Professional Experience</w:t>
      </w:r>
    </w:p>
    <w:p w:rsidR="001C3C88" w:rsidRPr="007B3654" w:rsidRDefault="001C3C88">
      <w:pPr>
        <w:pStyle w:val="normal0"/>
        <w:jc w:val="both"/>
        <w:rPr>
          <w:rFonts w:ascii="Cambria" w:eastAsia="Times New Roman" w:hAnsi="Cambria" w:cs="Times New Roman"/>
          <w:b/>
          <w:bCs/>
          <w:sz w:val="24"/>
          <w:szCs w:val="24"/>
        </w:rPr>
      </w:pPr>
    </w:p>
    <w:p w:rsidR="001C3C88" w:rsidRPr="007B3654" w:rsidRDefault="00EA6355">
      <w:pPr>
        <w:pStyle w:val="normal0"/>
        <w:jc w:val="both"/>
        <w:rPr>
          <w:rFonts w:ascii="Cambria" w:eastAsia="Times New Roman" w:hAnsi="Cambria" w:cs="Times New Roman"/>
          <w:b/>
          <w:bCs/>
          <w:sz w:val="24"/>
          <w:szCs w:val="24"/>
        </w:rPr>
      </w:pP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>Technical Program</w:t>
      </w:r>
      <w:r w:rsidR="001C3C88" w:rsidRPr="007B3654">
        <w:rPr>
          <w:rFonts w:ascii="Cambria" w:eastAsia="Times New Roman" w:hAnsi="Cambria" w:cs="Times New Roman"/>
          <w:b/>
          <w:bCs/>
          <w:sz w:val="24"/>
          <w:szCs w:val="24"/>
        </w:rPr>
        <w:t>/Project Manager</w:t>
      </w:r>
    </w:p>
    <w:p w:rsidR="001C3C88" w:rsidRPr="007B3654" w:rsidRDefault="001C3C88">
      <w:pPr>
        <w:pStyle w:val="normal0"/>
        <w:jc w:val="both"/>
        <w:rPr>
          <w:rFonts w:ascii="Cambria" w:eastAsia="Times New Roman" w:hAnsi="Cambria" w:cs="Times New Roman"/>
          <w:b/>
          <w:bCs/>
          <w:sz w:val="24"/>
          <w:szCs w:val="24"/>
        </w:rPr>
      </w:pPr>
    </w:p>
    <w:p w:rsidR="0060217F" w:rsidRPr="007B3654" w:rsidRDefault="001C3C88">
      <w:pPr>
        <w:pStyle w:val="normal0"/>
        <w:jc w:val="both"/>
        <w:rPr>
          <w:rFonts w:ascii="Cambria" w:eastAsia="Times New Roman" w:hAnsi="Cambria" w:cs="Times New Roman"/>
          <w:b/>
          <w:bCs/>
          <w:sz w:val="24"/>
          <w:szCs w:val="24"/>
        </w:rPr>
      </w:pP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>NCTD - State Government</w:t>
      </w:r>
      <w:r w:rsidR="00EA6355" w:rsidRP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 of California</w:t>
      </w:r>
      <w:r w:rsidR="00EA6355" w:rsidRPr="007B3654">
        <w:rPr>
          <w:rFonts w:ascii="Cambria" w:eastAsia="Times New Roman" w:hAnsi="Cambria" w:cs="Times New Roman"/>
          <w:b/>
          <w:bCs/>
          <w:sz w:val="24"/>
          <w:szCs w:val="24"/>
        </w:rPr>
        <w:tab/>
        <w:t xml:space="preserve">                        </w:t>
      </w: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                 </w:t>
      </w:r>
      <w:r w:rsidR="007B3654" w:rsidRP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                    </w:t>
      </w:r>
      <w:r w:rsidR="00EA6355" w:rsidRPr="007B3654">
        <w:rPr>
          <w:rFonts w:ascii="Cambria" w:eastAsia="Times New Roman" w:hAnsi="Cambria" w:cs="Times New Roman"/>
          <w:b/>
          <w:i/>
          <w:iCs/>
          <w:sz w:val="24"/>
          <w:szCs w:val="24"/>
        </w:rPr>
        <w:t>Dec`24 - present</w:t>
      </w:r>
      <w:r w:rsidR="00EA6355" w:rsidRPr="007B3654">
        <w:rPr>
          <w:rFonts w:ascii="Cambria" w:eastAsia="Times New Roman" w:hAnsi="Cambria" w:cs="Times New Roman"/>
          <w:b/>
          <w:bCs/>
          <w:sz w:val="24"/>
          <w:szCs w:val="24"/>
        </w:rPr>
        <w:tab/>
      </w:r>
    </w:p>
    <w:p w:rsidR="0060217F" w:rsidRPr="00173E87" w:rsidRDefault="00EA6355">
      <w:pPr>
        <w:pStyle w:val="normal0"/>
        <w:numPr>
          <w:ilvl w:val="0"/>
          <w:numId w:val="1"/>
        </w:numPr>
        <w:spacing w:before="240"/>
        <w:rPr>
          <w:rFonts w:ascii="Cambria" w:hAnsi="Cambria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Lead delivery of new data infrastructure and orchestration initiatives, partnering with data engineers to build robust pipelines integrating Airtable, Aspera, Jira, Zendesk, and internal systems.</w:t>
      </w:r>
    </w:p>
    <w:p w:rsidR="00173E87" w:rsidRPr="00173E87" w:rsidRDefault="00173E87" w:rsidP="00173E87">
      <w:pPr>
        <w:pStyle w:val="ListParagraph"/>
        <w:numPr>
          <w:ilvl w:val="0"/>
          <w:numId w:val="1"/>
        </w:numPr>
        <w:spacing w:line="240" w:lineRule="auto"/>
        <w:rPr>
          <w:rFonts w:ascii="Cambria" w:eastAsia="Times New Roman" w:hAnsi="Cambria" w:cs="Times New Roman"/>
          <w:sz w:val="24"/>
          <w:szCs w:val="24"/>
        </w:rPr>
      </w:pPr>
      <w:r w:rsidRPr="00173E87">
        <w:rPr>
          <w:rFonts w:ascii="Cambria" w:eastAsia="Times New Roman" w:hAnsi="Cambria" w:cs="Times New Roman"/>
          <w:sz w:val="24"/>
          <w:szCs w:val="24"/>
        </w:rPr>
        <w:t xml:space="preserve">Delivered a RAG-based AI solution using Lang Graph, enabling intelligent document retrieval and improving query response time by 35% </w:t>
      </w:r>
    </w:p>
    <w:p w:rsidR="00173E87" w:rsidRPr="00173E87" w:rsidRDefault="00173E87" w:rsidP="00173E87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73E87">
        <w:rPr>
          <w:rFonts w:ascii="Cambria" w:eastAsia="Times New Roman" w:hAnsi="Cambria" w:cs="Times New Roman"/>
          <w:sz w:val="24"/>
          <w:szCs w:val="24"/>
        </w:rPr>
        <w:t>Built internal AI copilot for enterprise knowledge access, increasing operational efficiency across teams</w:t>
      </w:r>
    </w:p>
    <w:p w:rsidR="0060217F" w:rsidRPr="007B3654" w:rsidRDefault="00EA6355">
      <w:pPr>
        <w:pStyle w:val="normal0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 xml:space="preserve">Collaborate with data taxonomists to ensure data normalization, </w:t>
      </w:r>
      <w:r w:rsidR="001C3C88" w:rsidRPr="007B3654">
        <w:rPr>
          <w:rFonts w:ascii="Cambria" w:eastAsia="Times New Roman" w:hAnsi="Cambria" w:cs="Times New Roman"/>
          <w:sz w:val="24"/>
          <w:szCs w:val="24"/>
        </w:rPr>
        <w:t>reduplication</w:t>
      </w:r>
      <w:r w:rsidRPr="007B3654">
        <w:rPr>
          <w:rFonts w:ascii="Cambria" w:eastAsia="Times New Roman" w:hAnsi="Cambria" w:cs="Times New Roman"/>
          <w:sz w:val="24"/>
          <w:szCs w:val="24"/>
        </w:rPr>
        <w:t>, lineage, and compliance, strengthening reporting accuracy across business units.</w:t>
      </w:r>
    </w:p>
    <w:p w:rsidR="0060217F" w:rsidRPr="007B3654" w:rsidRDefault="00EA6355">
      <w:pPr>
        <w:pStyle w:val="normal0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Build and optimize data storage and warehousing layers, improving accessibility and scalability across operational and analytics workloads.</w:t>
      </w:r>
    </w:p>
    <w:p w:rsidR="0060217F" w:rsidRPr="00173E87" w:rsidRDefault="00EA6355">
      <w:pPr>
        <w:pStyle w:val="normal0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Deliver clean, reliable BI dashboards (Tableau, Airtable, Power BI) enabling Finance, Operations, and Compliance teams to access self-serve insights.</w:t>
      </w:r>
    </w:p>
    <w:p w:rsidR="00173E87" w:rsidRPr="00173E87" w:rsidRDefault="00173E87" w:rsidP="00173E87">
      <w:pPr>
        <w:pStyle w:val="ListParagraph"/>
        <w:numPr>
          <w:ilvl w:val="0"/>
          <w:numId w:val="1"/>
        </w:numPr>
        <w:spacing w:line="240" w:lineRule="auto"/>
        <w:rPr>
          <w:rFonts w:ascii="Cambria" w:eastAsia="Times New Roman" w:hAnsi="Cambria" w:cs="Times New Roman"/>
          <w:sz w:val="24"/>
          <w:szCs w:val="24"/>
        </w:rPr>
      </w:pPr>
      <w:r w:rsidRPr="00173E87">
        <w:rPr>
          <w:rFonts w:ascii="Cambria" w:eastAsia="Times New Roman" w:hAnsi="Cambria" w:cs="Times New Roman"/>
          <w:sz w:val="24"/>
          <w:szCs w:val="24"/>
        </w:rPr>
        <w:t xml:space="preserve">Led AI-driven automation for Jira/Zendesk workflows, reducing manual effort by 25% and improving SLA compliance </w:t>
      </w:r>
    </w:p>
    <w:p w:rsidR="0060217F" w:rsidRPr="007B3654" w:rsidRDefault="00EA6355">
      <w:pPr>
        <w:pStyle w:val="normal0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Translate complex datasets into strategic narratives supporting operational planning, forecasting, and risk analysis.</w:t>
      </w:r>
    </w:p>
    <w:p w:rsidR="0060217F" w:rsidRPr="007B3654" w:rsidRDefault="00EA6355">
      <w:pPr>
        <w:pStyle w:val="normal0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 xml:space="preserve">Manage AIML programs implementing RAG pipelines and </w:t>
      </w:r>
      <w:proofErr w:type="spellStart"/>
      <w:r w:rsidRPr="007B3654">
        <w:rPr>
          <w:rFonts w:ascii="Cambria" w:eastAsia="Times New Roman" w:hAnsi="Cambria" w:cs="Times New Roman"/>
          <w:sz w:val="24"/>
          <w:szCs w:val="24"/>
        </w:rPr>
        <w:t>LangGraph</w:t>
      </w:r>
      <w:proofErr w:type="spellEnd"/>
      <w:r w:rsidRPr="007B3654">
        <w:rPr>
          <w:rFonts w:ascii="Cambria" w:eastAsia="Times New Roman" w:hAnsi="Cambria" w:cs="Times New Roman"/>
          <w:sz w:val="24"/>
          <w:szCs w:val="24"/>
        </w:rPr>
        <w:t>-based automation, improving data retrieval and analytics speed by 35%.</w:t>
      </w:r>
    </w:p>
    <w:p w:rsidR="0060217F" w:rsidRPr="007B3654" w:rsidRDefault="00EA6355">
      <w:pPr>
        <w:pStyle w:val="normal0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lastRenderedPageBreak/>
        <w:t>Drive data governance frameworks ensuring audit readiness, data quality, and adherence to state and federal compliance requirements.</w:t>
      </w:r>
    </w:p>
    <w:p w:rsidR="0060217F" w:rsidRPr="007B3654" w:rsidRDefault="00EA6355">
      <w:pPr>
        <w:pStyle w:val="normal0"/>
        <w:numPr>
          <w:ilvl w:val="0"/>
          <w:numId w:val="1"/>
        </w:numPr>
        <w:spacing w:after="240"/>
        <w:rPr>
          <w:rFonts w:ascii="Cambria" w:hAnsi="Cambria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Partner cross-functionally with engineering, UX, and analytics teams to deliver automation workflows that improved operational efficiency by 30%</w:t>
      </w:r>
    </w:p>
    <w:p w:rsidR="00232826" w:rsidRPr="007B3654" w:rsidRDefault="00232826">
      <w:pPr>
        <w:pStyle w:val="normal0"/>
        <w:spacing w:line="240" w:lineRule="auto"/>
        <w:jc w:val="both"/>
        <w:rPr>
          <w:rFonts w:ascii="Cambria" w:eastAsia="Times New Roman" w:hAnsi="Cambria" w:cs="Times New Roman"/>
          <w:b/>
          <w:bCs/>
          <w:sz w:val="24"/>
          <w:szCs w:val="24"/>
        </w:rPr>
      </w:pPr>
    </w:p>
    <w:p w:rsidR="001C3C88" w:rsidRPr="007B3654" w:rsidRDefault="00EA6355">
      <w:pPr>
        <w:pStyle w:val="normal0"/>
        <w:spacing w:line="240" w:lineRule="auto"/>
        <w:jc w:val="both"/>
        <w:rPr>
          <w:rFonts w:ascii="Cambria" w:eastAsia="Times New Roman" w:hAnsi="Cambria" w:cs="Times New Roman"/>
          <w:b/>
          <w:bCs/>
          <w:sz w:val="24"/>
          <w:szCs w:val="24"/>
        </w:rPr>
      </w:pP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>Program</w:t>
      </w:r>
      <w:r w:rsidR="001C3C88" w:rsidRPr="007B3654">
        <w:rPr>
          <w:rFonts w:ascii="Cambria" w:eastAsia="Times New Roman" w:hAnsi="Cambria" w:cs="Times New Roman"/>
          <w:b/>
          <w:bCs/>
          <w:sz w:val="24"/>
          <w:szCs w:val="24"/>
        </w:rPr>
        <w:t>/Project</w:t>
      </w: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 M</w:t>
      </w:r>
      <w:r w:rsidR="001C3C88" w:rsidRPr="007B3654">
        <w:rPr>
          <w:rFonts w:ascii="Cambria" w:eastAsia="Times New Roman" w:hAnsi="Cambria" w:cs="Times New Roman"/>
          <w:b/>
          <w:bCs/>
          <w:sz w:val="24"/>
          <w:szCs w:val="24"/>
        </w:rPr>
        <w:t>anager Analytics (Technical)</w:t>
      </w:r>
    </w:p>
    <w:p w:rsidR="001C3C88" w:rsidRPr="007B3654" w:rsidRDefault="00EA6355">
      <w:pPr>
        <w:pStyle w:val="normal0"/>
        <w:spacing w:line="240" w:lineRule="auto"/>
        <w:jc w:val="both"/>
        <w:rPr>
          <w:rFonts w:ascii="Cambria" w:eastAsia="Times New Roman" w:hAnsi="Cambria" w:cs="Times New Roman"/>
          <w:b/>
          <w:bCs/>
          <w:sz w:val="24"/>
          <w:szCs w:val="24"/>
        </w:rPr>
      </w:pP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 </w:t>
      </w:r>
    </w:p>
    <w:p w:rsidR="0060217F" w:rsidRPr="007B3654" w:rsidRDefault="00EA6355">
      <w:pPr>
        <w:pStyle w:val="normal0"/>
        <w:spacing w:line="240" w:lineRule="auto"/>
        <w:jc w:val="both"/>
        <w:rPr>
          <w:rFonts w:ascii="Cambria" w:eastAsia="Times New Roman" w:hAnsi="Cambria" w:cs="Times New Roman"/>
          <w:b/>
          <w:bCs/>
          <w:sz w:val="24"/>
          <w:szCs w:val="24"/>
        </w:rPr>
      </w:pP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IKEA                                              </w:t>
      </w: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ab/>
        <w:t xml:space="preserve">            </w:t>
      </w:r>
      <w:r w:rsidR="001C3C88" w:rsidRP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                                            </w:t>
      </w:r>
      <w:r w:rsid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                  </w:t>
      </w:r>
      <w:r w:rsidR="001C3C88" w:rsidRP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    </w:t>
      </w:r>
      <w:r w:rsidR="00232826" w:rsidRPr="007B3654">
        <w:rPr>
          <w:rFonts w:ascii="Cambria" w:eastAsia="Times New Roman" w:hAnsi="Cambria" w:cs="Times New Roman"/>
          <w:b/>
          <w:i/>
          <w:iCs/>
          <w:sz w:val="24"/>
          <w:szCs w:val="24"/>
        </w:rPr>
        <w:t>Jul’23-</w:t>
      </w:r>
      <w:r w:rsidRPr="007B3654">
        <w:rPr>
          <w:rFonts w:ascii="Cambria" w:eastAsia="Times New Roman" w:hAnsi="Cambria" w:cs="Times New Roman"/>
          <w:b/>
          <w:i/>
          <w:iCs/>
          <w:sz w:val="24"/>
          <w:szCs w:val="24"/>
        </w:rPr>
        <w:t>Nov`24</w:t>
      </w:r>
    </w:p>
    <w:p w:rsidR="0060217F" w:rsidRPr="007B3654" w:rsidRDefault="00EA6355">
      <w:pPr>
        <w:pStyle w:val="normal0"/>
        <w:numPr>
          <w:ilvl w:val="0"/>
          <w:numId w:val="1"/>
        </w:numPr>
        <w:spacing w:before="240"/>
        <w:rPr>
          <w:rFonts w:ascii="Cambria" w:hAnsi="Cambria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 xml:space="preserve">Managed enterprise-scale </w:t>
      </w: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>data platform modernization</w:t>
      </w:r>
      <w:r w:rsidRPr="007B3654">
        <w:rPr>
          <w:rFonts w:ascii="Cambria" w:eastAsia="Times New Roman" w:hAnsi="Cambria" w:cs="Times New Roman"/>
          <w:sz w:val="24"/>
          <w:szCs w:val="24"/>
        </w:rPr>
        <w:t>, ensuring 99.99% uptime across global systems supporting millions of daily users.</w:t>
      </w:r>
    </w:p>
    <w:p w:rsidR="0060217F" w:rsidRPr="007B3654" w:rsidRDefault="00EA6355">
      <w:pPr>
        <w:pStyle w:val="normal0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 xml:space="preserve">Integrated </w:t>
      </w: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>SAP, Salesforce, and internal analytics platforms</w:t>
      </w:r>
      <w:r w:rsidRPr="007B3654">
        <w:rPr>
          <w:rFonts w:ascii="Cambria" w:eastAsia="Times New Roman" w:hAnsi="Cambria" w:cs="Times New Roman"/>
          <w:sz w:val="24"/>
          <w:szCs w:val="24"/>
        </w:rPr>
        <w:t xml:space="preserve"> to centralize performance reporting across 10+ systems.</w:t>
      </w:r>
    </w:p>
    <w:p w:rsidR="0060217F" w:rsidRPr="007B3654" w:rsidRDefault="00EA6355">
      <w:pPr>
        <w:pStyle w:val="normal0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Delivered executive dashboards in Tableau/Power BI for leadership decision-making across operations, finance, and product.</w:t>
      </w:r>
    </w:p>
    <w:p w:rsidR="0060217F" w:rsidRPr="007B3654" w:rsidRDefault="00EA6355">
      <w:pPr>
        <w:pStyle w:val="normal0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Collaborated closely with AI/ML engineering teams to translate data outputs into actionable insights for long-term forecasting and risk assessments.</w:t>
      </w:r>
    </w:p>
    <w:p w:rsidR="0060217F" w:rsidRPr="007B3654" w:rsidRDefault="00EA6355">
      <w:pPr>
        <w:pStyle w:val="normal0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Directed Agile delivery cycles in Jira, accelerating feature deployment velocity by 30%.</w:t>
      </w:r>
    </w:p>
    <w:p w:rsidR="0060217F" w:rsidRPr="007B3654" w:rsidRDefault="00EA6355">
      <w:pPr>
        <w:pStyle w:val="normal0"/>
        <w:numPr>
          <w:ilvl w:val="0"/>
          <w:numId w:val="1"/>
        </w:numPr>
        <w:spacing w:after="240"/>
        <w:rPr>
          <w:rFonts w:ascii="Cambria" w:hAnsi="Cambria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Strengthened data taxonomy and documentation practices, improving consistency and reducing reporting ambiguities.</w:t>
      </w:r>
    </w:p>
    <w:p w:rsidR="001C3C88" w:rsidRPr="007B3654" w:rsidRDefault="0086151F">
      <w:pPr>
        <w:pStyle w:val="normal0"/>
        <w:spacing w:line="240" w:lineRule="auto"/>
        <w:jc w:val="both"/>
        <w:rPr>
          <w:rFonts w:ascii="Cambria" w:eastAsia="Times New Roman" w:hAnsi="Cambria" w:cs="Times New Roman"/>
          <w:b/>
          <w:bCs/>
          <w:sz w:val="24"/>
          <w:szCs w:val="24"/>
        </w:rPr>
      </w:pPr>
      <w:r>
        <w:rPr>
          <w:rFonts w:ascii="Cambria" w:eastAsia="Times New Roman" w:hAnsi="Cambria" w:cs="Times New Roman"/>
          <w:b/>
          <w:bCs/>
          <w:sz w:val="24"/>
          <w:szCs w:val="24"/>
        </w:rPr>
        <w:t xml:space="preserve"> Lead</w:t>
      </w:r>
      <w:r w:rsidR="001C3C88" w:rsidRP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 Program/Project Manager</w:t>
      </w:r>
    </w:p>
    <w:p w:rsidR="001C3C88" w:rsidRPr="007B3654" w:rsidRDefault="001C3C88">
      <w:pPr>
        <w:pStyle w:val="normal0"/>
        <w:spacing w:line="240" w:lineRule="auto"/>
        <w:jc w:val="both"/>
        <w:rPr>
          <w:rFonts w:ascii="Cambria" w:eastAsia="Times New Roman" w:hAnsi="Cambria" w:cs="Times New Roman"/>
          <w:b/>
          <w:bCs/>
          <w:sz w:val="24"/>
          <w:szCs w:val="24"/>
        </w:rPr>
      </w:pPr>
    </w:p>
    <w:p w:rsidR="001C3C88" w:rsidRPr="007B3654" w:rsidRDefault="001C3C88">
      <w:pPr>
        <w:pStyle w:val="normal0"/>
        <w:spacing w:line="240" w:lineRule="auto"/>
        <w:jc w:val="both"/>
        <w:rPr>
          <w:rFonts w:ascii="Cambria" w:eastAsia="Times New Roman" w:hAnsi="Cambria" w:cs="Times New Roman"/>
          <w:b/>
          <w:bCs/>
          <w:sz w:val="24"/>
          <w:szCs w:val="24"/>
        </w:rPr>
      </w:pP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>Government</w:t>
      </w:r>
      <w:r w:rsidR="00EA6355" w:rsidRP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 of India, WE Hub</w:t>
      </w:r>
      <w:r w:rsidR="00EA6355" w:rsidRPr="007B3654">
        <w:rPr>
          <w:rFonts w:ascii="Cambria" w:eastAsia="Times New Roman" w:hAnsi="Cambria" w:cs="Times New Roman"/>
          <w:b/>
          <w:bCs/>
          <w:sz w:val="24"/>
          <w:szCs w:val="24"/>
        </w:rPr>
        <w:tab/>
      </w:r>
      <w:r w:rsidR="00EA6355" w:rsidRPr="007B3654">
        <w:rPr>
          <w:rFonts w:ascii="Cambria" w:eastAsia="Times New Roman" w:hAnsi="Cambria" w:cs="Times New Roman"/>
          <w:b/>
          <w:bCs/>
          <w:sz w:val="24"/>
          <w:szCs w:val="24"/>
        </w:rPr>
        <w:tab/>
      </w:r>
      <w:r w:rsidR="00EA6355" w:rsidRPr="007B3654">
        <w:rPr>
          <w:rFonts w:ascii="Cambria" w:eastAsia="Times New Roman" w:hAnsi="Cambria" w:cs="Times New Roman"/>
          <w:b/>
          <w:bCs/>
          <w:sz w:val="24"/>
          <w:szCs w:val="24"/>
        </w:rPr>
        <w:tab/>
      </w:r>
      <w:r w:rsidR="00EA6355" w:rsidRPr="007B3654">
        <w:rPr>
          <w:rFonts w:ascii="Cambria" w:eastAsia="Times New Roman" w:hAnsi="Cambria" w:cs="Times New Roman"/>
          <w:b/>
          <w:bCs/>
          <w:sz w:val="24"/>
          <w:szCs w:val="24"/>
        </w:rPr>
        <w:tab/>
      </w:r>
      <w:r w:rsidR="00EA6355" w:rsidRPr="007B3654">
        <w:rPr>
          <w:rFonts w:ascii="Cambria" w:eastAsia="Times New Roman" w:hAnsi="Cambria" w:cs="Times New Roman"/>
          <w:b/>
          <w:bCs/>
          <w:sz w:val="24"/>
          <w:szCs w:val="24"/>
        </w:rPr>
        <w:tab/>
        <w:t xml:space="preserve">          </w:t>
      </w: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     </w:t>
      </w:r>
      <w:r w:rsidR="00232826" w:rsidRP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    </w:t>
      </w: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  </w:t>
      </w:r>
      <w:r w:rsidR="00EA6355" w:rsidRPr="007B3654">
        <w:rPr>
          <w:rFonts w:ascii="Cambria" w:eastAsia="Times New Roman" w:hAnsi="Cambria" w:cs="Times New Roman"/>
          <w:b/>
          <w:i/>
          <w:iCs/>
          <w:sz w:val="24"/>
          <w:szCs w:val="24"/>
        </w:rPr>
        <w:t>Mar`20 – Jun’23</w:t>
      </w:r>
    </w:p>
    <w:p w:rsidR="00EA6355" w:rsidRPr="007B3654" w:rsidRDefault="00EA6355">
      <w:pPr>
        <w:pStyle w:val="normal0"/>
        <w:spacing w:line="240" w:lineRule="auto"/>
        <w:jc w:val="both"/>
        <w:rPr>
          <w:rFonts w:ascii="Cambria" w:eastAsia="Times New Roman" w:hAnsi="Cambria" w:cs="Times New Roman"/>
          <w:i/>
          <w:iCs/>
          <w:sz w:val="24"/>
          <w:szCs w:val="24"/>
        </w:rPr>
      </w:pPr>
    </w:p>
    <w:p w:rsidR="0060217F" w:rsidRPr="007B3654" w:rsidRDefault="00EA6355">
      <w:pPr>
        <w:pStyle w:val="normal0"/>
        <w:numPr>
          <w:ilvl w:val="0"/>
          <w:numId w:val="2"/>
        </w:numPr>
        <w:spacing w:line="240" w:lineRule="auto"/>
        <w:jc w:val="both"/>
        <w:rPr>
          <w:rFonts w:ascii="Cambria" w:hAnsi="Cambria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Represented India at Dubai Expo 2020, overseeing digital infrastructure and leading 45 incubates, secured 9 partnership deals with investor consortiums.</w:t>
      </w:r>
    </w:p>
    <w:p w:rsidR="0060217F" w:rsidRPr="007B3654" w:rsidRDefault="00EA6355">
      <w:pPr>
        <w:pStyle w:val="normal0"/>
        <w:numPr>
          <w:ilvl w:val="0"/>
          <w:numId w:val="2"/>
        </w:numPr>
        <w:spacing w:line="240" w:lineRule="auto"/>
        <w:jc w:val="both"/>
        <w:rPr>
          <w:rFonts w:ascii="Cambria" w:hAnsi="Cambria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Led national-level data and digital programs supporting 1,200+ startups, improving innovation infrastructure and analytics adoption.</w:t>
      </w:r>
    </w:p>
    <w:p w:rsidR="0060217F" w:rsidRPr="007B3654" w:rsidRDefault="00EA6355">
      <w:pPr>
        <w:pStyle w:val="normal0"/>
        <w:numPr>
          <w:ilvl w:val="0"/>
          <w:numId w:val="2"/>
        </w:numPr>
        <w:spacing w:line="240" w:lineRule="auto"/>
        <w:jc w:val="both"/>
        <w:rPr>
          <w:rFonts w:ascii="Cambria" w:hAnsi="Cambria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Managed cross-functional engineering, QA, and business teams delivering 10+ major platform upgrades.</w:t>
      </w:r>
    </w:p>
    <w:p w:rsidR="0060217F" w:rsidRPr="007B3654" w:rsidRDefault="00EA6355">
      <w:pPr>
        <w:pStyle w:val="normal0"/>
        <w:numPr>
          <w:ilvl w:val="0"/>
          <w:numId w:val="2"/>
        </w:numPr>
        <w:spacing w:line="240" w:lineRule="auto"/>
        <w:jc w:val="both"/>
        <w:rPr>
          <w:rFonts w:ascii="Cambria" w:hAnsi="Cambria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Built performance reporting frameworks providing actionable insights and improving operational efficiency by 25%.</w:t>
      </w:r>
    </w:p>
    <w:p w:rsidR="0060217F" w:rsidRPr="007B3654" w:rsidRDefault="00EA6355">
      <w:pPr>
        <w:pStyle w:val="normal0"/>
        <w:numPr>
          <w:ilvl w:val="0"/>
          <w:numId w:val="2"/>
        </w:numPr>
        <w:spacing w:line="240" w:lineRule="auto"/>
        <w:jc w:val="both"/>
        <w:rPr>
          <w:rFonts w:ascii="Cambria" w:hAnsi="Cambria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Directed data governance, risk management, and system compliance initiatives, improving project success rates by 30%.</w:t>
      </w:r>
    </w:p>
    <w:p w:rsidR="0060217F" w:rsidRPr="007B3654" w:rsidRDefault="00EA6355">
      <w:pPr>
        <w:pStyle w:val="normal0"/>
        <w:numPr>
          <w:ilvl w:val="0"/>
          <w:numId w:val="2"/>
        </w:numPr>
        <w:spacing w:line="240" w:lineRule="auto"/>
        <w:jc w:val="both"/>
        <w:rPr>
          <w:rFonts w:ascii="Cambria" w:hAnsi="Cambria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Spearheaded IT modernization across government services, improving digital accessibility for 100,000+ users.</w:t>
      </w:r>
    </w:p>
    <w:p w:rsidR="0060217F" w:rsidRPr="007B3654" w:rsidRDefault="0060217F">
      <w:pPr>
        <w:pStyle w:val="normal0"/>
        <w:spacing w:line="240" w:lineRule="auto"/>
        <w:jc w:val="both"/>
        <w:rPr>
          <w:rFonts w:ascii="Cambria" w:eastAsia="Times New Roman" w:hAnsi="Cambria" w:cs="Times New Roman"/>
          <w:b/>
          <w:bCs/>
          <w:sz w:val="24"/>
          <w:szCs w:val="24"/>
        </w:rPr>
      </w:pPr>
    </w:p>
    <w:p w:rsidR="0060217F" w:rsidRPr="007B3654" w:rsidRDefault="00EA6355">
      <w:pPr>
        <w:pStyle w:val="normal0"/>
        <w:spacing w:line="240" w:lineRule="auto"/>
        <w:jc w:val="both"/>
        <w:rPr>
          <w:rFonts w:ascii="Cambria" w:eastAsia="Times New Roman" w:hAnsi="Cambria" w:cs="Times New Roman"/>
          <w:b/>
          <w:sz w:val="24"/>
          <w:szCs w:val="24"/>
        </w:rPr>
      </w:pP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>Business Analyst, TK Maxx, UK</w:t>
      </w: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ab/>
        <w:t xml:space="preserve">     </w:t>
      </w: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ab/>
        <w:t xml:space="preserve"> </w:t>
      </w: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ab/>
      </w: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ab/>
      </w: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ab/>
        <w:t xml:space="preserve">                      </w:t>
      </w:r>
      <w:r w:rsidRPr="007B3654">
        <w:rPr>
          <w:rFonts w:ascii="Cambria" w:eastAsia="Times New Roman" w:hAnsi="Cambria" w:cs="Times New Roman"/>
          <w:b/>
          <w:i/>
          <w:iCs/>
          <w:sz w:val="24"/>
          <w:szCs w:val="24"/>
        </w:rPr>
        <w:t>Aug`18 – Feb’20</w:t>
      </w:r>
    </w:p>
    <w:p w:rsidR="0060217F" w:rsidRPr="007B3654" w:rsidRDefault="00EA6355">
      <w:pPr>
        <w:pStyle w:val="normal0"/>
        <w:numPr>
          <w:ilvl w:val="0"/>
          <w:numId w:val="3"/>
        </w:numPr>
        <w:spacing w:before="240"/>
        <w:jc w:val="both"/>
        <w:rPr>
          <w:rFonts w:ascii="Cambria" w:eastAsia="Times New Roman" w:hAnsi="Cambria" w:cs="Times New Roman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lastRenderedPageBreak/>
        <w:t>Analyzed SAP SD module data flows, system integration, and business processes for transactions, identifying gaps and recommending solutions that improved efficiency by 30%.</w:t>
      </w:r>
    </w:p>
    <w:p w:rsidR="0060217F" w:rsidRPr="007B3654" w:rsidRDefault="00EA6355">
      <w:pPr>
        <w:pStyle w:val="normal0"/>
        <w:numPr>
          <w:ilvl w:val="0"/>
          <w:numId w:val="3"/>
        </w:numPr>
        <w:jc w:val="both"/>
        <w:rPr>
          <w:rFonts w:ascii="Cambria" w:eastAsia="Times New Roman" w:hAnsi="Cambria" w:cs="Times New Roman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Managed requirements gathering, test case design, and QA validation using Jira, ensuring 100% compliance and supporting 10+ cross-functional projects.</w:t>
      </w:r>
    </w:p>
    <w:p w:rsidR="0060217F" w:rsidRPr="007B3654" w:rsidRDefault="00EA6355">
      <w:pPr>
        <w:pStyle w:val="normal0"/>
        <w:numPr>
          <w:ilvl w:val="0"/>
          <w:numId w:val="3"/>
        </w:numPr>
        <w:jc w:val="both"/>
        <w:rPr>
          <w:rFonts w:ascii="Cambria" w:eastAsia="Times New Roman" w:hAnsi="Cambria" w:cs="Times New Roman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Leveraged Salesforce to streamline workflow automation and system integration, improving operational efficiency by 25% across inventory, logistics, and finance processes.</w:t>
      </w:r>
    </w:p>
    <w:p w:rsidR="0060217F" w:rsidRPr="007B3654" w:rsidRDefault="00EA6355">
      <w:pPr>
        <w:pStyle w:val="normal0"/>
        <w:numPr>
          <w:ilvl w:val="0"/>
          <w:numId w:val="3"/>
        </w:numPr>
        <w:jc w:val="both"/>
        <w:rPr>
          <w:rFonts w:ascii="Cambria" w:eastAsia="Times New Roman" w:hAnsi="Cambria" w:cs="Times New Roman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Extracted and analyzed business and campaign data with SQL, Tableau, and Power BI, delivering insights that optimized operations and increased process efficiency by 20%.</w:t>
      </w:r>
    </w:p>
    <w:p w:rsidR="0060217F" w:rsidRPr="007B3654" w:rsidRDefault="00EA6355">
      <w:pPr>
        <w:pStyle w:val="normal0"/>
        <w:numPr>
          <w:ilvl w:val="0"/>
          <w:numId w:val="3"/>
        </w:numPr>
        <w:spacing w:after="240"/>
        <w:jc w:val="both"/>
        <w:rPr>
          <w:rFonts w:ascii="Cambria" w:eastAsia="Times New Roman" w:hAnsi="Cambria" w:cs="Times New Roman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Supported digital initiatives by analyzing metrics from Google Analytics and AWS Quick</w:t>
      </w:r>
      <w:r w:rsidR="00232826" w:rsidRPr="007B3654">
        <w:rPr>
          <w:rFonts w:ascii="Cambria" w:eastAsia="Times New Roman" w:hAnsi="Cambria" w:cs="Times New Roman"/>
          <w:sz w:val="24"/>
          <w:szCs w:val="24"/>
        </w:rPr>
        <w:t xml:space="preserve"> </w:t>
      </w:r>
      <w:r w:rsidRPr="007B3654">
        <w:rPr>
          <w:rFonts w:ascii="Cambria" w:eastAsia="Times New Roman" w:hAnsi="Cambria" w:cs="Times New Roman"/>
          <w:sz w:val="24"/>
          <w:szCs w:val="24"/>
        </w:rPr>
        <w:t>Sight, driving a 13% increase in conversion rates and improving stakeholder decision-making.</w:t>
      </w:r>
    </w:p>
    <w:p w:rsidR="00232826" w:rsidRPr="007B3654" w:rsidRDefault="000E5969">
      <w:pPr>
        <w:pStyle w:val="normal0"/>
        <w:spacing w:before="240" w:after="240"/>
        <w:jc w:val="both"/>
        <w:rPr>
          <w:rFonts w:ascii="Cambria" w:eastAsia="Times New Roman" w:hAnsi="Cambria" w:cs="Times New Roman"/>
          <w:b/>
          <w:bCs/>
          <w:sz w:val="24"/>
          <w:szCs w:val="24"/>
        </w:rPr>
      </w:pPr>
      <w:r>
        <w:rPr>
          <w:rFonts w:ascii="Cambria" w:eastAsia="Times New Roman" w:hAnsi="Cambria" w:cs="Times New Roman"/>
          <w:b/>
          <w:bCs/>
          <w:sz w:val="24"/>
          <w:szCs w:val="24"/>
        </w:rPr>
        <w:t>Project &amp; Strategy Associate</w:t>
      </w:r>
    </w:p>
    <w:p w:rsidR="0060217F" w:rsidRPr="007B3654" w:rsidRDefault="00EA6355">
      <w:pPr>
        <w:pStyle w:val="normal0"/>
        <w:spacing w:before="240" w:after="240"/>
        <w:jc w:val="both"/>
        <w:rPr>
          <w:rFonts w:ascii="Cambria" w:eastAsia="Times New Roman" w:hAnsi="Cambria" w:cs="Times New Roman"/>
          <w:i/>
          <w:iCs/>
          <w:sz w:val="24"/>
          <w:szCs w:val="24"/>
        </w:rPr>
      </w:pPr>
      <w:proofErr w:type="spellStart"/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>Akshaya</w:t>
      </w:r>
      <w:proofErr w:type="spellEnd"/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 Media                                                         </w:t>
      </w:r>
      <w:r w:rsidRPr="007B3654">
        <w:rPr>
          <w:rFonts w:ascii="Cambria" w:eastAsia="Times New Roman" w:hAnsi="Cambria" w:cs="Times New Roman"/>
          <w:i/>
          <w:iCs/>
          <w:sz w:val="24"/>
          <w:szCs w:val="24"/>
        </w:rPr>
        <w:t xml:space="preserve">       </w:t>
      </w:r>
      <w:r w:rsidR="00232826" w:rsidRPr="007B3654">
        <w:rPr>
          <w:rFonts w:ascii="Cambria" w:eastAsia="Times New Roman" w:hAnsi="Cambria" w:cs="Times New Roman"/>
          <w:i/>
          <w:iCs/>
          <w:sz w:val="24"/>
          <w:szCs w:val="24"/>
        </w:rPr>
        <w:t xml:space="preserve">                                                  </w:t>
      </w:r>
      <w:r w:rsidR="0086151F">
        <w:rPr>
          <w:rFonts w:ascii="Cambria" w:eastAsia="Times New Roman" w:hAnsi="Cambria" w:cs="Times New Roman"/>
          <w:i/>
          <w:iCs/>
          <w:sz w:val="24"/>
          <w:szCs w:val="24"/>
        </w:rPr>
        <w:t xml:space="preserve">  </w:t>
      </w:r>
      <w:r w:rsidRPr="007B3654">
        <w:rPr>
          <w:rFonts w:ascii="Cambria" w:eastAsia="Times New Roman" w:hAnsi="Cambria" w:cs="Times New Roman"/>
          <w:b/>
          <w:i/>
          <w:iCs/>
          <w:sz w:val="24"/>
          <w:szCs w:val="24"/>
        </w:rPr>
        <w:t>May</w:t>
      </w:r>
      <w:r w:rsidR="00232826" w:rsidRPr="007B3654">
        <w:rPr>
          <w:rFonts w:ascii="Cambria" w:eastAsia="Times New Roman" w:hAnsi="Cambria" w:cs="Times New Roman"/>
          <w:b/>
          <w:i/>
          <w:iCs/>
          <w:sz w:val="24"/>
          <w:szCs w:val="24"/>
        </w:rPr>
        <w:t xml:space="preserve">’17- </w:t>
      </w:r>
      <w:r w:rsidRPr="007B3654">
        <w:rPr>
          <w:rFonts w:ascii="Cambria" w:eastAsia="Times New Roman" w:hAnsi="Cambria" w:cs="Times New Roman"/>
          <w:b/>
          <w:i/>
          <w:iCs/>
          <w:sz w:val="24"/>
          <w:szCs w:val="24"/>
        </w:rPr>
        <w:t>Jul’18</w:t>
      </w:r>
    </w:p>
    <w:p w:rsidR="0060217F" w:rsidRPr="007B3654" w:rsidRDefault="00EA6355">
      <w:pPr>
        <w:pStyle w:val="normal0"/>
        <w:numPr>
          <w:ilvl w:val="0"/>
          <w:numId w:val="4"/>
        </w:numPr>
        <w:spacing w:before="240"/>
        <w:jc w:val="both"/>
        <w:rPr>
          <w:rFonts w:ascii="Cambria" w:eastAsia="Times New Roman" w:hAnsi="Cambria" w:cs="Times New Roman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Supported end-to-end project management for digital transformation, branding, and communication initiatives, ensuring on-time and within-scope delivery across multiple stakeholders.</w:t>
      </w:r>
    </w:p>
    <w:p w:rsidR="0060217F" w:rsidRPr="007B3654" w:rsidRDefault="00EA6355">
      <w:pPr>
        <w:pStyle w:val="normal0"/>
        <w:numPr>
          <w:ilvl w:val="0"/>
          <w:numId w:val="4"/>
        </w:numPr>
        <w:jc w:val="both"/>
        <w:rPr>
          <w:rFonts w:ascii="Cambria" w:eastAsia="Times New Roman" w:hAnsi="Cambria" w:cs="Times New Roman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Assisted in defining project scope, timelines, and KPIs, enabling structured execution and alignment with strategic business objectives.</w:t>
      </w:r>
    </w:p>
    <w:p w:rsidR="0060217F" w:rsidRPr="007B3654" w:rsidRDefault="00EA6355">
      <w:pPr>
        <w:pStyle w:val="normal0"/>
        <w:numPr>
          <w:ilvl w:val="0"/>
          <w:numId w:val="4"/>
        </w:numPr>
        <w:jc w:val="both"/>
        <w:rPr>
          <w:rFonts w:ascii="Cambria" w:eastAsia="Times New Roman" w:hAnsi="Cambria" w:cs="Times New Roman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Conducted data-driven market research and performance analysis using Power BI to support strategic planning and optimize project outcomes.</w:t>
      </w:r>
    </w:p>
    <w:p w:rsidR="0060217F" w:rsidRPr="007B3654" w:rsidRDefault="00EA6355">
      <w:pPr>
        <w:pStyle w:val="normal0"/>
        <w:numPr>
          <w:ilvl w:val="0"/>
          <w:numId w:val="4"/>
        </w:numPr>
        <w:jc w:val="both"/>
        <w:rPr>
          <w:rFonts w:ascii="Cambria" w:eastAsia="Times New Roman" w:hAnsi="Cambria" w:cs="Times New Roman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Helped develop project tracking dashboards and reporting frameworks using Excel and visualization tools, increasing transparency and decision-making effectiveness.</w:t>
      </w:r>
    </w:p>
    <w:p w:rsidR="0060217F" w:rsidRPr="007B3654" w:rsidRDefault="00EA6355" w:rsidP="0048765A">
      <w:pPr>
        <w:pStyle w:val="normal0"/>
        <w:numPr>
          <w:ilvl w:val="0"/>
          <w:numId w:val="4"/>
        </w:numPr>
        <w:spacing w:after="240"/>
        <w:jc w:val="both"/>
        <w:rPr>
          <w:rFonts w:ascii="Cambria" w:eastAsia="Times New Roman" w:hAnsi="Cambria" w:cs="Times New Roman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t>Assisted in the preparation of project proposals, stakeholder briefs, and performance reviews, strengthening alignment between technical and business teams.</w:t>
      </w:r>
    </w:p>
    <w:p w:rsidR="0048765A" w:rsidRPr="007B3654" w:rsidRDefault="0048765A" w:rsidP="0048765A">
      <w:pPr>
        <w:pStyle w:val="normal0"/>
        <w:spacing w:after="240"/>
        <w:jc w:val="both"/>
        <w:rPr>
          <w:rFonts w:ascii="Cambria" w:eastAsia="Times New Roman" w:hAnsi="Cambria" w:cs="Times New Roman"/>
          <w:b/>
          <w:i/>
          <w:iCs/>
          <w:sz w:val="24"/>
          <w:szCs w:val="24"/>
          <w:u w:val="single"/>
        </w:rPr>
      </w:pPr>
      <w:r w:rsidRPr="007B3654">
        <w:rPr>
          <w:rFonts w:ascii="Cambria" w:eastAsia="Times New Roman" w:hAnsi="Cambria" w:cs="Times New Roman"/>
          <w:b/>
          <w:i/>
          <w:iCs/>
          <w:sz w:val="24"/>
          <w:szCs w:val="24"/>
          <w:u w:val="single"/>
        </w:rPr>
        <w:t>Technical Skills:</w:t>
      </w:r>
    </w:p>
    <w:p w:rsidR="0048765A" w:rsidRPr="007B3654" w:rsidRDefault="0048765A" w:rsidP="0048765A">
      <w:pPr>
        <w:rPr>
          <w:rFonts w:ascii="Cambria" w:eastAsia="Times New Roman" w:hAnsi="Cambria" w:cs="Times New Roman"/>
          <w:sz w:val="24"/>
          <w:szCs w:val="24"/>
        </w:rPr>
      </w:pP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Data &amp;Analytics: </w:t>
      </w:r>
      <w:r w:rsidRPr="007B3654">
        <w:rPr>
          <w:rFonts w:ascii="Cambria" w:eastAsia="Times New Roman" w:hAnsi="Cambria" w:cs="Times New Roman"/>
          <w:sz w:val="24"/>
          <w:szCs w:val="24"/>
        </w:rPr>
        <w:t>SQL, Tableau, Power BI, Airtable, Google Analytics, Datahaiku</w:t>
      </w:r>
    </w:p>
    <w:p w:rsidR="0048765A" w:rsidRPr="007B3654" w:rsidRDefault="0048765A" w:rsidP="0048765A">
      <w:pPr>
        <w:rPr>
          <w:rFonts w:ascii="Cambria" w:eastAsia="Times New Roman" w:hAnsi="Cambria" w:cs="Times New Roman"/>
          <w:sz w:val="24"/>
          <w:szCs w:val="24"/>
        </w:rPr>
      </w:pPr>
    </w:p>
    <w:p w:rsidR="0048765A" w:rsidRPr="007B3654" w:rsidRDefault="0048765A" w:rsidP="0048765A">
      <w:pPr>
        <w:rPr>
          <w:rFonts w:ascii="Cambria" w:eastAsia="Times New Roman" w:hAnsi="Cambria" w:cs="Times New Roman"/>
          <w:sz w:val="24"/>
          <w:szCs w:val="24"/>
        </w:rPr>
      </w:pP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Platforms: </w:t>
      </w:r>
      <w:r w:rsidRPr="007B3654">
        <w:rPr>
          <w:rFonts w:ascii="Cambria" w:eastAsia="Times New Roman" w:hAnsi="Cambria" w:cs="Times New Roman"/>
          <w:sz w:val="24"/>
          <w:szCs w:val="24"/>
        </w:rPr>
        <w:t>SAP, Aspera, Jira, Zendesk, Salesforce</w:t>
      </w:r>
    </w:p>
    <w:p w:rsidR="0048765A" w:rsidRPr="007B3654" w:rsidRDefault="0048765A" w:rsidP="0048765A">
      <w:pPr>
        <w:rPr>
          <w:rFonts w:ascii="Cambria" w:eastAsia="Times New Roman" w:hAnsi="Cambria" w:cs="Times New Roman"/>
          <w:sz w:val="24"/>
          <w:szCs w:val="24"/>
        </w:rPr>
      </w:pPr>
    </w:p>
    <w:p w:rsidR="0048765A" w:rsidRPr="007B3654" w:rsidRDefault="0048765A" w:rsidP="0048765A">
      <w:pPr>
        <w:rPr>
          <w:rFonts w:ascii="Cambria" w:eastAsia="Times New Roman" w:hAnsi="Cambria" w:cs="Times New Roman"/>
          <w:sz w:val="24"/>
          <w:szCs w:val="24"/>
        </w:rPr>
      </w:pP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Project Management: </w:t>
      </w:r>
      <w:r w:rsidRPr="007B3654">
        <w:rPr>
          <w:rFonts w:ascii="Cambria" w:eastAsia="Times New Roman" w:hAnsi="Cambria" w:cs="Times New Roman"/>
          <w:sz w:val="24"/>
          <w:szCs w:val="24"/>
        </w:rPr>
        <w:t>Jira, Confluence, Miro, Trello, Agile/Scrum</w:t>
      </w:r>
    </w:p>
    <w:p w:rsidR="0048765A" w:rsidRPr="007B3654" w:rsidRDefault="0048765A" w:rsidP="0048765A">
      <w:pPr>
        <w:rPr>
          <w:rFonts w:ascii="Cambria" w:eastAsia="Times New Roman" w:hAnsi="Cambria" w:cs="Times New Roman"/>
          <w:sz w:val="24"/>
          <w:szCs w:val="24"/>
        </w:rPr>
      </w:pPr>
    </w:p>
    <w:p w:rsidR="0048765A" w:rsidRPr="007B3654" w:rsidRDefault="0048765A" w:rsidP="0048765A">
      <w:pPr>
        <w:rPr>
          <w:rFonts w:ascii="Cambria" w:eastAsia="Times New Roman" w:hAnsi="Cambria" w:cs="Times New Roman"/>
          <w:sz w:val="24"/>
          <w:szCs w:val="24"/>
        </w:rPr>
      </w:pP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AI/ML &amp; Automation: </w:t>
      </w:r>
      <w:r w:rsidRPr="007B3654">
        <w:rPr>
          <w:rFonts w:ascii="Cambria" w:eastAsia="Times New Roman" w:hAnsi="Cambria" w:cs="Times New Roman"/>
          <w:sz w:val="24"/>
          <w:szCs w:val="24"/>
        </w:rPr>
        <w:t>RAG pipelines, Lang Graph, Workflow Automation</w:t>
      </w:r>
    </w:p>
    <w:p w:rsidR="0048765A" w:rsidRPr="007B3654" w:rsidRDefault="0048765A" w:rsidP="0048765A">
      <w:pPr>
        <w:rPr>
          <w:rFonts w:ascii="Cambria" w:eastAsia="Times New Roman" w:hAnsi="Cambria" w:cs="Times New Roman"/>
          <w:sz w:val="24"/>
          <w:szCs w:val="24"/>
        </w:rPr>
      </w:pPr>
    </w:p>
    <w:p w:rsidR="0048765A" w:rsidRPr="007B3654" w:rsidRDefault="0048765A" w:rsidP="0048765A">
      <w:pPr>
        <w:rPr>
          <w:rFonts w:ascii="Cambria" w:eastAsia="Times New Roman" w:hAnsi="Cambria" w:cs="Times New Roman"/>
          <w:b/>
          <w:bCs/>
          <w:sz w:val="24"/>
          <w:szCs w:val="24"/>
          <w:u w:val="single"/>
        </w:rPr>
      </w:pPr>
      <w:r w:rsidRPr="007B3654">
        <w:rPr>
          <w:rFonts w:ascii="Cambria" w:eastAsia="Times New Roman" w:hAnsi="Cambria" w:cs="Times New Roman"/>
          <w:b/>
          <w:bCs/>
          <w:sz w:val="24"/>
          <w:szCs w:val="24"/>
          <w:u w:val="single"/>
        </w:rPr>
        <w:t>Education:</w:t>
      </w:r>
    </w:p>
    <w:p w:rsidR="0048765A" w:rsidRPr="007B3654" w:rsidRDefault="0048765A" w:rsidP="0048765A">
      <w:pPr>
        <w:rPr>
          <w:rFonts w:ascii="Cambria" w:eastAsia="Times New Roman" w:hAnsi="Cambria" w:cs="Times New Roman"/>
          <w:b/>
          <w:bCs/>
          <w:sz w:val="24"/>
          <w:szCs w:val="24"/>
          <w:u w:val="single"/>
        </w:rPr>
      </w:pPr>
    </w:p>
    <w:p w:rsidR="0048765A" w:rsidRPr="007B3654" w:rsidRDefault="0048765A" w:rsidP="0048765A">
      <w:pPr>
        <w:rPr>
          <w:rFonts w:ascii="Cambria" w:eastAsia="Times New Roman" w:hAnsi="Cambria" w:cs="Times New Roman"/>
          <w:i/>
          <w:iCs/>
          <w:sz w:val="24"/>
          <w:szCs w:val="24"/>
        </w:rPr>
      </w:pPr>
      <w:r w:rsidRPr="007B3654">
        <w:rPr>
          <w:rFonts w:ascii="Cambria" w:eastAsia="Times New Roman" w:hAnsi="Cambria" w:cs="Times New Roman"/>
          <w:bCs/>
          <w:sz w:val="24"/>
          <w:szCs w:val="24"/>
        </w:rPr>
        <w:t>Executive MS in Business Analytics</w:t>
      </w: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 (</w:t>
      </w:r>
      <w:r w:rsidRPr="007B3654">
        <w:rPr>
          <w:rFonts w:ascii="Cambria" w:eastAsia="Times New Roman" w:hAnsi="Cambria" w:cs="Times New Roman"/>
          <w:i/>
          <w:iCs/>
          <w:sz w:val="24"/>
          <w:szCs w:val="24"/>
        </w:rPr>
        <w:t>Tennessee Wesleyan University) 2025</w:t>
      </w:r>
    </w:p>
    <w:p w:rsidR="0048765A" w:rsidRPr="007B3654" w:rsidRDefault="0048765A" w:rsidP="0048765A">
      <w:pPr>
        <w:rPr>
          <w:rFonts w:ascii="Cambria" w:eastAsia="Times New Roman" w:hAnsi="Cambria" w:cs="Times New Roman"/>
          <w:i/>
          <w:iCs/>
          <w:sz w:val="24"/>
          <w:szCs w:val="24"/>
        </w:rPr>
      </w:pPr>
    </w:p>
    <w:p w:rsidR="0048765A" w:rsidRPr="007B3654" w:rsidRDefault="0048765A" w:rsidP="0048765A">
      <w:pPr>
        <w:rPr>
          <w:rFonts w:ascii="Cambria" w:eastAsia="Times New Roman" w:hAnsi="Cambria" w:cs="Times New Roman"/>
          <w:i/>
          <w:iCs/>
          <w:sz w:val="24"/>
          <w:szCs w:val="24"/>
        </w:rPr>
      </w:pPr>
      <w:r w:rsidRPr="007B3654">
        <w:rPr>
          <w:rFonts w:ascii="Cambria" w:eastAsia="Times New Roman" w:hAnsi="Cambria" w:cs="Times New Roman"/>
          <w:bCs/>
          <w:sz w:val="24"/>
          <w:szCs w:val="24"/>
        </w:rPr>
        <w:t>Bachelor of Commerce International Business</w:t>
      </w:r>
      <w:r w:rsidRPr="007B3654">
        <w:rPr>
          <w:rFonts w:ascii="Cambria" w:eastAsia="Times New Roman" w:hAnsi="Cambria" w:cs="Times New Roman"/>
          <w:b/>
          <w:bCs/>
          <w:sz w:val="24"/>
          <w:szCs w:val="24"/>
        </w:rPr>
        <w:t xml:space="preserve"> (</w:t>
      </w:r>
      <w:r w:rsidRPr="007B3654">
        <w:rPr>
          <w:rFonts w:ascii="Cambria" w:eastAsia="Times New Roman" w:hAnsi="Cambria" w:cs="Times New Roman"/>
          <w:i/>
          <w:iCs/>
          <w:sz w:val="24"/>
          <w:szCs w:val="24"/>
        </w:rPr>
        <w:t>St. Francis College, India) 2018</w:t>
      </w:r>
    </w:p>
    <w:p w:rsidR="0048765A" w:rsidRPr="007B3654" w:rsidRDefault="0048765A" w:rsidP="0048765A">
      <w:pPr>
        <w:rPr>
          <w:rFonts w:ascii="Cambria" w:eastAsia="Times New Roman" w:hAnsi="Cambria" w:cs="Times New Roman"/>
          <w:sz w:val="24"/>
          <w:szCs w:val="24"/>
        </w:rPr>
      </w:pPr>
    </w:p>
    <w:p w:rsidR="0048765A" w:rsidRPr="007B3654" w:rsidRDefault="0048765A" w:rsidP="0048765A">
      <w:pPr>
        <w:pStyle w:val="normal0"/>
        <w:spacing w:after="240"/>
        <w:ind w:left="720"/>
        <w:jc w:val="both"/>
        <w:rPr>
          <w:rFonts w:ascii="Cambria" w:eastAsia="Times New Roman" w:hAnsi="Cambria" w:cs="Times New Roman"/>
          <w:sz w:val="24"/>
          <w:szCs w:val="24"/>
        </w:rPr>
      </w:pPr>
    </w:p>
    <w:p w:rsidR="0060217F" w:rsidRPr="007B3654" w:rsidRDefault="00EA6355" w:rsidP="00850AE4">
      <w:pPr>
        <w:pStyle w:val="normal0"/>
        <w:spacing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7B3654">
        <w:rPr>
          <w:rFonts w:ascii="Cambria" w:eastAsia="Times New Roman" w:hAnsi="Cambria" w:cs="Times New Roman"/>
          <w:sz w:val="24"/>
          <w:szCs w:val="24"/>
        </w:rPr>
        <w:br/>
      </w:r>
    </w:p>
    <w:sectPr w:rsidR="0060217F" w:rsidRPr="007B3654" w:rsidSect="006021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FA8C3E2-9FBB-49CA-9698-E5AB57DE2E7F}"/>
    <w:embedBold r:id="rId2" w:fontKey="{471E0DF9-9CD2-4EAA-BA2B-5BFC01A158E7}"/>
    <w:embedItalic r:id="rId3" w:fontKey="{103258C9-9814-43D3-A3A2-148726239CDC}"/>
    <w:embedBoldItalic r:id="rId4" w:fontKey="{FBF60FD7-86A8-4C04-BA96-3036F1D8429A}"/>
  </w:font>
  <w:font w:name="Roboto">
    <w:charset w:val="00"/>
    <w:family w:val="auto"/>
    <w:pitch w:val="default"/>
    <w:sig w:usb0="00000000" w:usb1="00000000" w:usb2="00000000" w:usb3="00000000" w:csb0="00000000" w:csb1="00000000"/>
    <w:embedRegular r:id="rId5" w:fontKey="{DCC9B29F-E06A-41A7-9B6F-CBAF78BBFA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E2942BD-9E09-466D-B897-65806440D4E7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E2E77"/>
    <w:multiLevelType w:val="multilevel"/>
    <w:tmpl w:val="AA8E8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2010550"/>
    <w:multiLevelType w:val="multilevel"/>
    <w:tmpl w:val="DACE9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B0869AC"/>
    <w:multiLevelType w:val="multilevel"/>
    <w:tmpl w:val="5984AD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D9812CE"/>
    <w:multiLevelType w:val="multilevel"/>
    <w:tmpl w:val="1592D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60217F"/>
    <w:rsid w:val="000E5969"/>
    <w:rsid w:val="000F5504"/>
    <w:rsid w:val="00173E87"/>
    <w:rsid w:val="001C3C88"/>
    <w:rsid w:val="00232826"/>
    <w:rsid w:val="0043746E"/>
    <w:rsid w:val="00465B02"/>
    <w:rsid w:val="0048765A"/>
    <w:rsid w:val="0060217F"/>
    <w:rsid w:val="007B3654"/>
    <w:rsid w:val="00850AE4"/>
    <w:rsid w:val="0086151F"/>
    <w:rsid w:val="00B641A0"/>
    <w:rsid w:val="00B951B4"/>
    <w:rsid w:val="00EA63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746E"/>
  </w:style>
  <w:style w:type="paragraph" w:styleId="Heading1">
    <w:name w:val="heading 1"/>
    <w:basedOn w:val="normal0"/>
    <w:next w:val="normal0"/>
    <w:rsid w:val="0060217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0217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0217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0217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0217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0217F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0217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60217F"/>
  </w:style>
  <w:style w:type="paragraph" w:styleId="Title">
    <w:name w:val="Title"/>
    <w:basedOn w:val="normal0"/>
    <w:next w:val="normal0"/>
    <w:rsid w:val="0060217F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60217F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73E8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990</Words>
  <Characters>5647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DPR SOLUTIONS</cp:lastModifiedBy>
  <cp:revision>39</cp:revision>
  <dcterms:created xsi:type="dcterms:W3CDTF">2026-03-24T14:32:00Z</dcterms:created>
  <dcterms:modified xsi:type="dcterms:W3CDTF">2026-03-24T21:53:00Z</dcterms:modified>
</cp:coreProperties>
</file>