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014F" w14:textId="77777777" w:rsidR="007A03AD" w:rsidRPr="000E0FEA" w:rsidRDefault="00000000">
      <w:pPr>
        <w:pStyle w:val="Body"/>
        <w:jc w:val="center"/>
        <w:rPr>
          <w:rFonts w:cs="Calibri"/>
          <w:b/>
          <w:bCs/>
        </w:rPr>
      </w:pPr>
      <w:bookmarkStart w:id="0" w:name="Rajesh_Jangareddy"/>
      <w:bookmarkEnd w:id="0"/>
      <w:r w:rsidRPr="000E0FEA">
        <w:rPr>
          <w:rFonts w:cs="Calibri"/>
          <w:b/>
          <w:bCs/>
        </w:rPr>
        <w:t>Rajesh Jangareddy</w:t>
      </w:r>
      <w:bookmarkStart w:id="1" w:name="Lead_Data_Engineer"/>
      <w:bookmarkEnd w:id="1"/>
    </w:p>
    <w:p w14:paraId="06521BC7" w14:textId="77777777" w:rsidR="007A03AD" w:rsidRPr="000E0FEA" w:rsidRDefault="00000000">
      <w:pPr>
        <w:pStyle w:val="Body"/>
        <w:jc w:val="center"/>
        <w:rPr>
          <w:rFonts w:cs="Calibri"/>
          <w:b/>
          <w:bCs/>
        </w:rPr>
      </w:pPr>
      <w:r w:rsidRPr="000E0FEA">
        <w:rPr>
          <w:rFonts w:cs="Calibri"/>
          <w:b/>
          <w:bCs/>
        </w:rPr>
        <w:t>Data Architect || Lead Data Engineer ||AI/ ML</w:t>
      </w:r>
    </w:p>
    <w:p w14:paraId="1700603C" w14:textId="77777777" w:rsidR="007A03AD" w:rsidRPr="000E0FEA" w:rsidRDefault="00000000">
      <w:pPr>
        <w:pStyle w:val="Body"/>
        <w:jc w:val="center"/>
        <w:rPr>
          <w:rFonts w:cs="Calibri"/>
          <w:b/>
          <w:bCs/>
        </w:rPr>
      </w:pPr>
      <w:r w:rsidRPr="000E0FEA">
        <w:rPr>
          <w:rFonts w:cs="Calibri"/>
          <w:b/>
          <w:bCs/>
        </w:rPr>
        <w:t xml:space="preserve">+1 210-812-5567| rajeshkumar.jangareddy@gmail.com </w:t>
      </w:r>
    </w:p>
    <w:p w14:paraId="0478A775" w14:textId="77777777" w:rsidR="007A03AD" w:rsidRPr="000E0FEA" w:rsidRDefault="00000000">
      <w:pPr>
        <w:pStyle w:val="Body"/>
        <w:jc w:val="center"/>
        <w:rPr>
          <w:rFonts w:cs="Calibri"/>
          <w:b/>
          <w:bCs/>
        </w:rPr>
      </w:pPr>
      <w:r w:rsidRPr="000E0FEA">
        <w:rPr>
          <w:rFonts w:cs="Calibri"/>
          <w:b/>
          <w:bCs/>
          <w:lang w:val="en-US"/>
        </w:rPr>
        <w:t>https://www.linkedin.com/in/rajesh-kumar-jangareddy-648788226/</w:t>
      </w:r>
    </w:p>
    <w:p w14:paraId="23BCD5D3" w14:textId="76D73B9D" w:rsidR="007A03AD" w:rsidRDefault="00000000">
      <w:pPr>
        <w:pStyle w:val="Body"/>
        <w:jc w:val="center"/>
        <w:rPr>
          <w:rFonts w:cs="Calibri"/>
          <w:b/>
          <w:bCs/>
        </w:rPr>
      </w:pPr>
      <w:r w:rsidRPr="000E0FEA">
        <w:rPr>
          <w:rFonts w:cs="Calibri"/>
          <w:b/>
          <w:bCs/>
        </w:rPr>
        <w:t xml:space="preserve">San Antonio, TX </w:t>
      </w:r>
    </w:p>
    <w:p w14:paraId="23D58668" w14:textId="21D69CD5" w:rsidR="0080475D" w:rsidRPr="0080475D" w:rsidRDefault="0080475D">
      <w:pPr>
        <w:pStyle w:val="Body"/>
        <w:jc w:val="center"/>
        <w:rPr>
          <w:rFonts w:cs="Calibri"/>
          <w:b/>
          <w:bCs/>
          <w:highlight w:val="yellow"/>
        </w:rPr>
      </w:pPr>
      <w:r w:rsidRPr="0080475D">
        <w:rPr>
          <w:rFonts w:cs="Calibri"/>
          <w:b/>
          <w:bCs/>
          <w:highlight w:val="yellow"/>
        </w:rPr>
        <w:t>H1b</w:t>
      </w:r>
    </w:p>
    <w:p w14:paraId="0218D300" w14:textId="4FFC565F" w:rsidR="0080475D" w:rsidRPr="0080475D" w:rsidRDefault="0080475D">
      <w:pPr>
        <w:pStyle w:val="Body"/>
        <w:jc w:val="center"/>
        <w:rPr>
          <w:rFonts w:cs="Calibri"/>
          <w:b/>
          <w:bCs/>
          <w:highlight w:val="yellow"/>
        </w:rPr>
      </w:pPr>
      <w:r w:rsidRPr="0080475D">
        <w:rPr>
          <w:rFonts w:cs="Calibri"/>
          <w:b/>
          <w:bCs/>
          <w:highlight w:val="yellow"/>
        </w:rPr>
        <w:t>Only C2C</w:t>
      </w:r>
    </w:p>
    <w:p w14:paraId="3A96A098" w14:textId="055A5E10" w:rsidR="0080475D" w:rsidRPr="000E0FEA" w:rsidRDefault="0080475D">
      <w:pPr>
        <w:pStyle w:val="Body"/>
        <w:jc w:val="center"/>
        <w:rPr>
          <w:rFonts w:cs="Calibri"/>
          <w:b/>
          <w:bCs/>
        </w:rPr>
      </w:pPr>
      <w:r w:rsidRPr="0080475D">
        <w:rPr>
          <w:rFonts w:cs="Calibri"/>
          <w:b/>
          <w:bCs/>
          <w:highlight w:val="yellow"/>
        </w:rPr>
        <w:t>Yes willing to relocate across USA</w:t>
      </w:r>
    </w:p>
    <w:p w14:paraId="1E63BA79" w14:textId="77777777" w:rsidR="007A03AD" w:rsidRPr="000E0FEA" w:rsidRDefault="00000000">
      <w:pPr>
        <w:pStyle w:val="BodyText"/>
        <w:spacing w:before="0"/>
        <w:rPr>
          <w:b/>
          <w:bCs/>
          <w:sz w:val="22"/>
          <w:szCs w:val="22"/>
        </w:rPr>
      </w:pPr>
      <w:r w:rsidRPr="000E0FEA">
        <w:rPr>
          <w:b/>
          <w:bCs/>
          <w:noProof/>
          <w:sz w:val="22"/>
          <w:szCs w:val="22"/>
        </w:rPr>
        <mc:AlternateContent>
          <mc:Choice Requires="wpg">
            <w:drawing>
              <wp:anchor distT="0" distB="0" distL="0" distR="0" simplePos="0" relativeHeight="251659264" behindDoc="0" locked="0" layoutInCell="1" allowOverlap="1" wp14:anchorId="0F197C23" wp14:editId="5FBC0768">
                <wp:simplePos x="0" y="0"/>
                <wp:positionH relativeFrom="page">
                  <wp:posOffset>914399</wp:posOffset>
                </wp:positionH>
                <wp:positionV relativeFrom="line">
                  <wp:posOffset>194648</wp:posOffset>
                </wp:positionV>
                <wp:extent cx="5933034" cy="18428"/>
                <wp:effectExtent l="0" t="0" r="0" b="0"/>
                <wp:wrapTopAndBottom distT="0" distB="0"/>
                <wp:docPr id="1073741827" name="officeArt object" descr="Group 1"/>
                <wp:cNvGraphicFramePr/>
                <a:graphic xmlns:a="http://schemas.openxmlformats.org/drawingml/2006/main">
                  <a:graphicData uri="http://schemas.microsoft.com/office/word/2010/wordprocessingGroup">
                    <wpg:wgp>
                      <wpg:cNvGrpSpPr/>
                      <wpg:grpSpPr>
                        <a:xfrm>
                          <a:off x="0" y="0"/>
                          <a:ext cx="5933034" cy="18428"/>
                          <a:chOff x="0" y="0"/>
                          <a:chExt cx="5933033" cy="18427"/>
                        </a:xfrm>
                      </wpg:grpSpPr>
                      <wps:wsp>
                        <wps:cNvPr id="1073741825" name="Graphic 2"/>
                        <wps:cNvSpPr/>
                        <wps:spPr>
                          <a:xfrm>
                            <a:off x="0" y="5727"/>
                            <a:ext cx="5932476" cy="12701"/>
                          </a:xfrm>
                          <a:prstGeom prst="rect">
                            <a:avLst/>
                          </a:prstGeom>
                          <a:solidFill>
                            <a:srgbClr val="004C7E"/>
                          </a:solidFill>
                          <a:ln w="12700" cap="flat">
                            <a:noFill/>
                            <a:miter lim="400000"/>
                          </a:ln>
                          <a:effectLst/>
                        </wps:spPr>
                        <wps:bodyPr/>
                      </wps:wsp>
                      <wps:wsp>
                        <wps:cNvPr id="1073741826" name="Graphic 3"/>
                        <wps:cNvSpPr/>
                        <wps:spPr>
                          <a:xfrm>
                            <a:off x="0" y="0"/>
                            <a:ext cx="5933034" cy="12700"/>
                          </a:xfrm>
                          <a:prstGeom prst="rect">
                            <a:avLst/>
                          </a:prstGeom>
                          <a:solidFill>
                            <a:srgbClr val="004D7F"/>
                          </a:solidFill>
                          <a:ln w="12700" cap="flat">
                            <a:noFill/>
                            <a:miter lim="400000"/>
                          </a:ln>
                          <a:effectLst/>
                        </wps:spPr>
                        <wps:bodyPr/>
                      </wps:wsp>
                    </wpg:wgp>
                  </a:graphicData>
                </a:graphic>
              </wp:anchor>
            </w:drawing>
          </mc:Choice>
          <mc:Fallback>
            <w:pict>
              <v:group id="_x0000_s1026" style="visibility:visible;position:absolute;margin-left:72.0pt;margin-top:15.3pt;width:467.2pt;height:1.5pt;z-index:251659264;mso-position-horizontal:absolute;mso-position-horizontal-relative:page;mso-position-vertical:absolute;mso-position-vertical-relative:line;mso-wrap-distance-left:0.0pt;mso-wrap-distance-top:0.0pt;mso-wrap-distance-right:0.0pt;mso-wrap-distance-bottom:0.0pt;" coordorigin="0,0" coordsize="5933033,18427">
                <w10:wrap type="topAndBottom" side="bothSides" anchorx="page"/>
                <v:rect id="_x0000_s1027" style="position:absolute;left:0;top:5727;width:5932475;height:12700;">
                  <v:fill color="#004C7E" opacity="100.0%" type="solid"/>
                  <v:stroke on="f" weight="1.0pt" dashstyle="solid" endcap="flat" miterlimit="400.0%" joinstyle="miter" linestyle="single" startarrow="none" startarrowwidth="medium" startarrowlength="medium" endarrow="none" endarrowwidth="medium" endarrowlength="medium"/>
                </v:rect>
                <v:rect id="_x0000_s1028" style="position:absolute;left:0;top:0;width:5933033;height:12700;">
                  <v:fill color="#004D7F" opacity="100.0%" type="solid"/>
                  <v:stroke on="f" weight="1.0pt" dashstyle="solid" endcap="flat" miterlimit="400.0%" joinstyle="miter" linestyle="single" startarrow="none" startarrowwidth="medium" startarrowlength="medium" endarrow="none" endarrowwidth="medium" endarrowlength="medium"/>
                </v:rect>
              </v:group>
            </w:pict>
          </mc:Fallback>
        </mc:AlternateContent>
      </w:r>
    </w:p>
    <w:p w14:paraId="72F57DFC" w14:textId="77777777" w:rsidR="007A03AD" w:rsidRPr="000E0FEA" w:rsidRDefault="007A03AD">
      <w:pPr>
        <w:pStyle w:val="Body"/>
        <w:rPr>
          <w:rFonts w:cs="Calibri"/>
          <w:b/>
          <w:bCs/>
        </w:rPr>
      </w:pPr>
    </w:p>
    <w:p w14:paraId="4EEF1812" w14:textId="77777777" w:rsidR="007A03AD" w:rsidRPr="000E0FEA" w:rsidRDefault="00000000">
      <w:pPr>
        <w:pStyle w:val="Body"/>
        <w:rPr>
          <w:rFonts w:cs="Calibri"/>
          <w:b/>
          <w:bCs/>
        </w:rPr>
      </w:pPr>
      <w:r w:rsidRPr="000E0FEA">
        <w:rPr>
          <w:rFonts w:cs="Calibri"/>
          <w:b/>
          <w:bCs/>
          <w:lang w:val="es-ES_tradnl"/>
        </w:rPr>
        <w:t>EXECUTIVE</w:t>
      </w:r>
      <w:r w:rsidRPr="000E0FEA">
        <w:rPr>
          <w:rFonts w:cs="Calibri"/>
          <w:b/>
          <w:bCs/>
          <w:spacing w:val="-6"/>
        </w:rPr>
        <w:t xml:space="preserve"> </w:t>
      </w:r>
      <w:r w:rsidRPr="000E0FEA">
        <w:rPr>
          <w:rFonts w:cs="Calibri"/>
          <w:b/>
          <w:bCs/>
          <w:spacing w:val="-1"/>
          <w:lang w:val="en-US"/>
        </w:rPr>
        <w:t>SUMMARY</w:t>
      </w:r>
    </w:p>
    <w:p w14:paraId="457B3731" w14:textId="77777777" w:rsidR="007A03AD" w:rsidRPr="000E0FEA" w:rsidRDefault="00000000">
      <w:pPr>
        <w:pStyle w:val="BodyText"/>
        <w:numPr>
          <w:ilvl w:val="0"/>
          <w:numId w:val="2"/>
        </w:numPr>
        <w:spacing w:before="0"/>
        <w:rPr>
          <w:sz w:val="22"/>
          <w:szCs w:val="22"/>
        </w:rPr>
      </w:pPr>
      <w:r w:rsidRPr="000E0FEA">
        <w:rPr>
          <w:sz w:val="22"/>
          <w:szCs w:val="22"/>
        </w:rPr>
        <w:t>Senior Lead Data Engineer and Data Platform Architect with 16+ years of experience designing, modernizing, and leading enterprise-scale data ecosystems across AWS and Databricks environments. Specialized in building cloud-native Lakehouse architectures, scalable data lakes, and distributed processing frameworks supporting both batch and real-time analytics.</w:t>
      </w:r>
    </w:p>
    <w:p w14:paraId="230125AC" w14:textId="77777777" w:rsidR="007A03AD" w:rsidRPr="000E0FEA" w:rsidRDefault="00000000">
      <w:pPr>
        <w:pStyle w:val="BodyText"/>
        <w:numPr>
          <w:ilvl w:val="0"/>
          <w:numId w:val="2"/>
        </w:numPr>
        <w:spacing w:before="0"/>
        <w:rPr>
          <w:sz w:val="22"/>
          <w:szCs w:val="22"/>
        </w:rPr>
      </w:pPr>
      <w:r w:rsidRPr="000E0FEA">
        <w:rPr>
          <w:sz w:val="22"/>
          <w:szCs w:val="22"/>
        </w:rPr>
        <w:t>Extensive expertise in architecting end-to-end data platforms leveraging Databricks Lakehouse, Delta Lake, Delta Live Tables, Spark, and AWS services including S3, Glue, EMR, Redshift, Kinesis, and Lambda. Proven ability to design robust ELT/ETL frameworks, implement Change Data Capture (CDC) pipelines, and enable event-driven streaming architectures to support operational and analytical workloads.</w:t>
      </w:r>
    </w:p>
    <w:p w14:paraId="7E0F0D46" w14:textId="77777777" w:rsidR="007A03AD" w:rsidRPr="000E0FEA" w:rsidRDefault="00000000">
      <w:pPr>
        <w:pStyle w:val="BodyText"/>
        <w:numPr>
          <w:ilvl w:val="0"/>
          <w:numId w:val="2"/>
        </w:numPr>
        <w:spacing w:before="0"/>
        <w:rPr>
          <w:sz w:val="22"/>
          <w:szCs w:val="22"/>
        </w:rPr>
      </w:pPr>
      <w:r w:rsidRPr="000E0FEA">
        <w:rPr>
          <w:sz w:val="22"/>
          <w:szCs w:val="22"/>
        </w:rPr>
        <w:t xml:space="preserve">Strong background in AI/ML data enablement, collaborating with Data Science teams to design feature engineering pipelines, curated training datasets, ML-ready data layers, and scalable model lifecycle workflows using </w:t>
      </w:r>
      <w:proofErr w:type="spellStart"/>
      <w:r w:rsidRPr="000E0FEA">
        <w:rPr>
          <w:sz w:val="22"/>
          <w:szCs w:val="22"/>
        </w:rPr>
        <w:t>MLflow</w:t>
      </w:r>
      <w:proofErr w:type="spellEnd"/>
      <w:r w:rsidRPr="000E0FEA">
        <w:rPr>
          <w:sz w:val="22"/>
          <w:szCs w:val="22"/>
        </w:rPr>
        <w:t xml:space="preserve"> and cloud-native orchestration tools. Experienced in building AI-ready data platforms that support predictive analytics, forecasting, recommendation systems, and advanced business intelligence.</w:t>
      </w:r>
    </w:p>
    <w:p w14:paraId="227D35CF" w14:textId="77777777" w:rsidR="007A03AD" w:rsidRPr="000E0FEA" w:rsidRDefault="00000000">
      <w:pPr>
        <w:pStyle w:val="BodyText"/>
        <w:numPr>
          <w:ilvl w:val="0"/>
          <w:numId w:val="2"/>
        </w:numPr>
        <w:spacing w:before="0"/>
        <w:rPr>
          <w:sz w:val="22"/>
          <w:szCs w:val="22"/>
        </w:rPr>
      </w:pPr>
      <w:r w:rsidRPr="000E0FEA">
        <w:rPr>
          <w:sz w:val="22"/>
          <w:szCs w:val="22"/>
        </w:rPr>
        <w:t>Demonstrated leadership in driving cloud migration initiatives, legacy modernization programs, and enterprise data governance frameworks, ensuring data quality, reliability, observability, and compliance. Adept at performance tuning, cost optimization, schema evolution, and distributed workload optimization across large-scale environments.</w:t>
      </w:r>
    </w:p>
    <w:p w14:paraId="388617F2" w14:textId="77777777" w:rsidR="007A03AD" w:rsidRPr="000E0FEA" w:rsidRDefault="00000000">
      <w:pPr>
        <w:pStyle w:val="BodyText"/>
        <w:numPr>
          <w:ilvl w:val="0"/>
          <w:numId w:val="2"/>
        </w:numPr>
        <w:spacing w:before="0"/>
        <w:rPr>
          <w:sz w:val="22"/>
          <w:szCs w:val="22"/>
        </w:rPr>
      </w:pPr>
      <w:r w:rsidRPr="000E0FEA">
        <w:rPr>
          <w:sz w:val="22"/>
          <w:szCs w:val="22"/>
        </w:rPr>
        <w:t>Recognized for providing technical leadership across global teams, conducting architecture reviews, mentoring engineers, establishing engineering standards, and collaborating closely with executive stakeholders to translate business objectives into scalable, future-ready data solutions.</w:t>
      </w:r>
    </w:p>
    <w:p w14:paraId="0B517F46" w14:textId="77777777" w:rsidR="007A03AD" w:rsidRPr="000E0FEA" w:rsidRDefault="00000000">
      <w:pPr>
        <w:pStyle w:val="BodyText"/>
        <w:numPr>
          <w:ilvl w:val="0"/>
          <w:numId w:val="2"/>
        </w:numPr>
        <w:spacing w:before="0"/>
        <w:rPr>
          <w:sz w:val="22"/>
          <w:szCs w:val="22"/>
        </w:rPr>
      </w:pPr>
      <w:r w:rsidRPr="000E0FEA">
        <w:rPr>
          <w:sz w:val="22"/>
          <w:szCs w:val="22"/>
        </w:rPr>
        <w:t>Experienced in delivering high-impact data transformation programs for Fortune 500 organizations including Amazon and Chick-fil-A, enabling data-driven decision-making and enterprise-wide analytics adoption.</w:t>
      </w:r>
    </w:p>
    <w:p w14:paraId="508C6A88" w14:textId="77777777" w:rsidR="007A03AD" w:rsidRPr="000E0FEA" w:rsidRDefault="007A03AD">
      <w:pPr>
        <w:pStyle w:val="BodyText"/>
        <w:spacing w:before="0"/>
        <w:rPr>
          <w:b/>
          <w:bCs/>
          <w:sz w:val="22"/>
          <w:szCs w:val="22"/>
        </w:rPr>
      </w:pPr>
    </w:p>
    <w:p w14:paraId="5C09CD02" w14:textId="1D44E242" w:rsidR="00200115" w:rsidRPr="000E0FEA" w:rsidRDefault="00200115" w:rsidP="00200115">
      <w:pPr>
        <w:pStyle w:val="Body"/>
        <w:rPr>
          <w:rFonts w:cs="Calibri"/>
          <w:b/>
          <w:bCs/>
          <w:lang w:val="en-US"/>
        </w:rPr>
      </w:pPr>
      <w:r w:rsidRPr="000E0FEA">
        <w:rPr>
          <w:rFonts w:cs="Calibri"/>
          <w:b/>
          <w:bCs/>
          <w:lang w:val="en-US"/>
        </w:rPr>
        <w:t>EDUCATION, CERTIFICATIONS &amp; PROFESSIONAL DEVELOPMENT</w:t>
      </w:r>
    </w:p>
    <w:p w14:paraId="009570AE" w14:textId="388556F3" w:rsidR="00200115" w:rsidRPr="000E0FEA" w:rsidRDefault="00200115" w:rsidP="00200115">
      <w:pPr>
        <w:pStyle w:val="Body"/>
        <w:numPr>
          <w:ilvl w:val="0"/>
          <w:numId w:val="10"/>
        </w:numPr>
        <w:rPr>
          <w:rFonts w:cs="Calibri"/>
          <w:b/>
          <w:bCs/>
        </w:rPr>
      </w:pPr>
      <w:r w:rsidRPr="000E0FEA">
        <w:rPr>
          <w:rFonts w:cs="Calibri"/>
          <w:b/>
          <w:bCs/>
        </w:rPr>
        <w:t>Bachelor</w:t>
      </w:r>
      <w:r w:rsidRPr="000E0FEA">
        <w:rPr>
          <w:rFonts w:cs="Calibri"/>
          <w:b/>
          <w:bCs/>
          <w:spacing w:val="-14"/>
        </w:rPr>
        <w:t xml:space="preserve"> </w:t>
      </w:r>
      <w:r w:rsidRPr="000E0FEA">
        <w:rPr>
          <w:rFonts w:cs="Calibri"/>
          <w:b/>
          <w:bCs/>
          <w:lang w:val="en-US"/>
        </w:rPr>
        <w:t>of</w:t>
      </w:r>
      <w:r w:rsidRPr="000E0FEA">
        <w:rPr>
          <w:rFonts w:cs="Calibri"/>
          <w:b/>
          <w:bCs/>
          <w:spacing w:val="-13"/>
        </w:rPr>
        <w:t xml:space="preserve"> </w:t>
      </w:r>
      <w:r w:rsidRPr="000E0FEA">
        <w:rPr>
          <w:rFonts w:cs="Calibri"/>
          <w:b/>
          <w:bCs/>
        </w:rPr>
        <w:t>Technology</w:t>
      </w:r>
      <w:r w:rsidRPr="000E0FEA">
        <w:rPr>
          <w:rFonts w:cs="Calibri"/>
          <w:b/>
          <w:bCs/>
          <w:spacing w:val="-9"/>
        </w:rPr>
        <w:t xml:space="preserve"> </w:t>
      </w:r>
      <w:r w:rsidRPr="000E0FEA">
        <w:rPr>
          <w:rFonts w:cs="Calibri"/>
          <w:b/>
          <w:bCs/>
          <w:lang w:val="de-DE"/>
        </w:rPr>
        <w:t>(B. Tech)</w:t>
      </w:r>
      <w:r w:rsidRPr="000E0FEA">
        <w:rPr>
          <w:rFonts w:cs="Calibri"/>
          <w:b/>
          <w:bCs/>
          <w:spacing w:val="-10"/>
        </w:rPr>
        <w:t xml:space="preserve"> </w:t>
      </w:r>
      <w:r w:rsidRPr="000E0FEA">
        <w:rPr>
          <w:rFonts w:cs="Calibri"/>
        </w:rPr>
        <w:t>–</w:t>
      </w:r>
      <w:r w:rsidRPr="000E0FEA">
        <w:rPr>
          <w:rFonts w:cs="Calibri"/>
          <w:spacing w:val="-9"/>
        </w:rPr>
        <w:t xml:space="preserve"> </w:t>
      </w:r>
      <w:r w:rsidRPr="000E0FEA">
        <w:rPr>
          <w:rFonts w:cs="Calibri"/>
          <w:lang w:val="de-DE"/>
        </w:rPr>
        <w:t>Computer</w:t>
      </w:r>
      <w:r w:rsidRPr="000E0FEA">
        <w:rPr>
          <w:rFonts w:cs="Calibri"/>
          <w:spacing w:val="-9"/>
        </w:rPr>
        <w:t xml:space="preserve"> </w:t>
      </w:r>
      <w:r w:rsidRPr="000E0FEA">
        <w:rPr>
          <w:rFonts w:cs="Calibri"/>
          <w:spacing w:val="-1"/>
          <w:lang w:val="en-US"/>
        </w:rPr>
        <w:t>Science -2006</w:t>
      </w:r>
    </w:p>
    <w:p w14:paraId="7F0A9A78" w14:textId="7DEDE69B" w:rsidR="00200115" w:rsidRPr="000E0FEA" w:rsidRDefault="00200115" w:rsidP="00200115">
      <w:pPr>
        <w:pStyle w:val="Body"/>
        <w:numPr>
          <w:ilvl w:val="0"/>
          <w:numId w:val="10"/>
        </w:numPr>
        <w:rPr>
          <w:rFonts w:cs="Calibri"/>
        </w:rPr>
      </w:pPr>
      <w:r w:rsidRPr="000E0FEA">
        <w:rPr>
          <w:rFonts w:cs="Calibri"/>
          <w:b/>
          <w:bCs/>
          <w:lang w:val="en-US"/>
        </w:rPr>
        <w:t xml:space="preserve">Post Graduate Program in Machine Learning &amp; AI - </w:t>
      </w:r>
      <w:r w:rsidRPr="000E0FEA">
        <w:rPr>
          <w:rFonts w:cs="Calibri"/>
          <w:lang w:val="en-US"/>
        </w:rPr>
        <w:t>The University of Texas at Austin -2025</w:t>
      </w:r>
    </w:p>
    <w:p w14:paraId="54D4D824" w14:textId="77777777" w:rsidR="00200115" w:rsidRPr="000E0FEA" w:rsidRDefault="00200115" w:rsidP="00200115">
      <w:pPr>
        <w:pStyle w:val="Body"/>
        <w:rPr>
          <w:rFonts w:cs="Calibri"/>
        </w:rPr>
      </w:pPr>
    </w:p>
    <w:p w14:paraId="0474C24F" w14:textId="77777777" w:rsidR="00200115" w:rsidRPr="000E0FEA" w:rsidRDefault="00200115" w:rsidP="00200115">
      <w:pPr>
        <w:pStyle w:val="Body"/>
        <w:rPr>
          <w:rFonts w:cs="Calibri"/>
          <w:b/>
          <w:bCs/>
        </w:rPr>
      </w:pPr>
      <w:r w:rsidRPr="000E0FEA">
        <w:rPr>
          <w:rFonts w:cs="Calibri"/>
          <w:b/>
          <w:bCs/>
          <w:lang w:val="en-US"/>
        </w:rPr>
        <w:t>Key Areas of Study:</w:t>
      </w:r>
    </w:p>
    <w:p w14:paraId="0E4F1364" w14:textId="77777777" w:rsidR="00200115" w:rsidRPr="000E0FEA" w:rsidRDefault="00200115" w:rsidP="00200115">
      <w:pPr>
        <w:pStyle w:val="ListParagraph"/>
        <w:numPr>
          <w:ilvl w:val="0"/>
          <w:numId w:val="7"/>
        </w:numPr>
        <w:rPr>
          <w:rFonts w:cs="Calibri"/>
        </w:rPr>
      </w:pPr>
      <w:r w:rsidRPr="000E0FEA">
        <w:rPr>
          <w:rFonts w:cs="Calibri"/>
        </w:rPr>
        <w:t>Python for Machine Learning</w:t>
      </w:r>
    </w:p>
    <w:p w14:paraId="0AA789C5" w14:textId="77777777" w:rsidR="00200115" w:rsidRPr="000E0FEA" w:rsidRDefault="00200115" w:rsidP="00200115">
      <w:pPr>
        <w:pStyle w:val="ListParagraph"/>
        <w:numPr>
          <w:ilvl w:val="0"/>
          <w:numId w:val="7"/>
        </w:numPr>
        <w:rPr>
          <w:rFonts w:cs="Calibri"/>
        </w:rPr>
      </w:pPr>
      <w:r w:rsidRPr="000E0FEA">
        <w:rPr>
          <w:rFonts w:cs="Calibri"/>
        </w:rPr>
        <w:t>Exploratory Data Analysis (EDA)</w:t>
      </w:r>
    </w:p>
    <w:p w14:paraId="585D0502" w14:textId="77777777" w:rsidR="00200115" w:rsidRPr="000E0FEA" w:rsidRDefault="00200115" w:rsidP="00200115">
      <w:pPr>
        <w:pStyle w:val="ListParagraph"/>
        <w:numPr>
          <w:ilvl w:val="0"/>
          <w:numId w:val="7"/>
        </w:numPr>
        <w:rPr>
          <w:rFonts w:cs="Calibri"/>
        </w:rPr>
      </w:pPr>
      <w:r w:rsidRPr="000E0FEA">
        <w:rPr>
          <w:rFonts w:cs="Calibri"/>
        </w:rPr>
        <w:t>Supervised Learning (Linear &amp; Logistic Regression)</w:t>
      </w:r>
    </w:p>
    <w:p w14:paraId="039611A5" w14:textId="77777777" w:rsidR="00200115" w:rsidRPr="000E0FEA" w:rsidRDefault="00200115" w:rsidP="00200115">
      <w:pPr>
        <w:pStyle w:val="ListParagraph"/>
        <w:numPr>
          <w:ilvl w:val="0"/>
          <w:numId w:val="7"/>
        </w:numPr>
        <w:rPr>
          <w:rFonts w:cs="Calibri"/>
        </w:rPr>
      </w:pPr>
      <w:r w:rsidRPr="000E0FEA">
        <w:rPr>
          <w:rFonts w:cs="Calibri"/>
        </w:rPr>
        <w:t>Decision Trees, Random Forest, Gradient Boosting</w:t>
      </w:r>
    </w:p>
    <w:p w14:paraId="2F2F9A58" w14:textId="77777777" w:rsidR="00200115" w:rsidRPr="000E0FEA" w:rsidRDefault="00200115" w:rsidP="00200115">
      <w:pPr>
        <w:pStyle w:val="ListParagraph"/>
        <w:numPr>
          <w:ilvl w:val="0"/>
          <w:numId w:val="7"/>
        </w:numPr>
        <w:rPr>
          <w:rFonts w:cs="Calibri"/>
        </w:rPr>
      </w:pPr>
      <w:r w:rsidRPr="000E0FEA">
        <w:rPr>
          <w:rFonts w:cs="Calibri"/>
        </w:rPr>
        <w:t>Clustering (K-Means, Hierarchical)</w:t>
      </w:r>
    </w:p>
    <w:p w14:paraId="5040ECAC" w14:textId="77777777" w:rsidR="00200115" w:rsidRPr="000E0FEA" w:rsidRDefault="00200115" w:rsidP="00200115">
      <w:pPr>
        <w:pStyle w:val="ListParagraph"/>
        <w:numPr>
          <w:ilvl w:val="0"/>
          <w:numId w:val="7"/>
        </w:numPr>
        <w:rPr>
          <w:rFonts w:cs="Calibri"/>
        </w:rPr>
      </w:pPr>
      <w:r w:rsidRPr="000E0FEA">
        <w:rPr>
          <w:rFonts w:cs="Calibri"/>
        </w:rPr>
        <w:t>Neural Networks, CNNs</w:t>
      </w:r>
    </w:p>
    <w:p w14:paraId="65C45FFE" w14:textId="77777777" w:rsidR="00200115" w:rsidRPr="000E0FEA" w:rsidRDefault="00200115" w:rsidP="00200115">
      <w:pPr>
        <w:pStyle w:val="ListParagraph"/>
        <w:numPr>
          <w:ilvl w:val="0"/>
          <w:numId w:val="7"/>
        </w:numPr>
        <w:rPr>
          <w:rFonts w:cs="Calibri"/>
        </w:rPr>
      </w:pPr>
      <w:r w:rsidRPr="000E0FEA">
        <w:rPr>
          <w:rFonts w:cs="Calibri"/>
        </w:rPr>
        <w:t>Natural Language Processing (NLP)</w:t>
      </w:r>
    </w:p>
    <w:p w14:paraId="39A3877D" w14:textId="77777777" w:rsidR="00200115" w:rsidRPr="000E0FEA" w:rsidRDefault="00200115" w:rsidP="00200115">
      <w:pPr>
        <w:pStyle w:val="ListParagraph"/>
        <w:numPr>
          <w:ilvl w:val="0"/>
          <w:numId w:val="7"/>
        </w:numPr>
        <w:rPr>
          <w:rFonts w:cs="Calibri"/>
        </w:rPr>
      </w:pPr>
      <w:r w:rsidRPr="000E0FEA">
        <w:rPr>
          <w:rFonts w:cs="Calibri"/>
        </w:rPr>
        <w:t>Transformers &amp; Large Language Models (LLMs)</w:t>
      </w:r>
    </w:p>
    <w:p w14:paraId="519195AF" w14:textId="77777777" w:rsidR="00200115" w:rsidRPr="000E0FEA" w:rsidRDefault="00200115" w:rsidP="00200115">
      <w:pPr>
        <w:pStyle w:val="ListParagraph"/>
        <w:numPr>
          <w:ilvl w:val="0"/>
          <w:numId w:val="7"/>
        </w:numPr>
        <w:rPr>
          <w:rFonts w:cs="Calibri"/>
        </w:rPr>
      </w:pPr>
      <w:r w:rsidRPr="000E0FEA">
        <w:rPr>
          <w:rFonts w:cs="Calibri"/>
        </w:rPr>
        <w:t>Prompt Engineering</w:t>
      </w:r>
    </w:p>
    <w:p w14:paraId="59283B28" w14:textId="77777777" w:rsidR="00200115" w:rsidRPr="000E0FEA" w:rsidRDefault="00200115" w:rsidP="00200115">
      <w:pPr>
        <w:pStyle w:val="ListParagraph"/>
        <w:numPr>
          <w:ilvl w:val="0"/>
          <w:numId w:val="7"/>
        </w:numPr>
        <w:rPr>
          <w:rFonts w:cs="Calibri"/>
        </w:rPr>
      </w:pPr>
      <w:r w:rsidRPr="000E0FEA">
        <w:rPr>
          <w:rFonts w:cs="Calibri"/>
        </w:rPr>
        <w:t>Retrieval-Augmented Generation (RAG)</w:t>
      </w:r>
    </w:p>
    <w:p w14:paraId="77724C8A" w14:textId="77777777" w:rsidR="00200115" w:rsidRPr="000E0FEA" w:rsidRDefault="00200115" w:rsidP="00200115">
      <w:pPr>
        <w:pStyle w:val="ListParagraph"/>
        <w:numPr>
          <w:ilvl w:val="0"/>
          <w:numId w:val="7"/>
        </w:numPr>
        <w:rPr>
          <w:rFonts w:cs="Calibri"/>
        </w:rPr>
      </w:pPr>
      <w:r w:rsidRPr="000E0FEA">
        <w:rPr>
          <w:rFonts w:cs="Calibri"/>
        </w:rPr>
        <w:t>Model Evaluation &amp; Optimization</w:t>
      </w:r>
    </w:p>
    <w:p w14:paraId="76EF3042" w14:textId="77777777" w:rsidR="00200115" w:rsidRPr="000E0FEA" w:rsidRDefault="00200115" w:rsidP="00200115">
      <w:pPr>
        <w:pStyle w:val="ListParagraph"/>
        <w:rPr>
          <w:rFonts w:cs="Calibri"/>
        </w:rPr>
      </w:pPr>
    </w:p>
    <w:p w14:paraId="511B43FE" w14:textId="77777777" w:rsidR="00200115" w:rsidRPr="000E0FEA" w:rsidRDefault="00200115" w:rsidP="00200115">
      <w:pPr>
        <w:pStyle w:val="Body"/>
        <w:rPr>
          <w:rFonts w:cs="Calibri"/>
          <w:b/>
          <w:bCs/>
        </w:rPr>
      </w:pPr>
      <w:r w:rsidRPr="000E0FEA">
        <w:rPr>
          <w:rFonts w:cs="Calibri"/>
          <w:b/>
          <w:bCs/>
          <w:lang w:val="de-DE"/>
        </w:rPr>
        <w:t>MACHINE LEARNING PROJECTS</w:t>
      </w:r>
    </w:p>
    <w:p w14:paraId="1E0C5665" w14:textId="77777777" w:rsidR="00200115" w:rsidRPr="000E0FEA" w:rsidRDefault="00200115" w:rsidP="00200115">
      <w:pPr>
        <w:pStyle w:val="Body"/>
        <w:rPr>
          <w:rFonts w:cs="Calibri"/>
          <w:b/>
          <w:bCs/>
        </w:rPr>
      </w:pPr>
    </w:p>
    <w:p w14:paraId="5A5B227A" w14:textId="77777777" w:rsidR="00200115" w:rsidRPr="000E0FEA" w:rsidRDefault="00200115" w:rsidP="00200115">
      <w:pPr>
        <w:pStyle w:val="Body"/>
        <w:rPr>
          <w:rFonts w:cs="Calibri"/>
          <w:b/>
          <w:bCs/>
        </w:rPr>
      </w:pPr>
      <w:r w:rsidRPr="000E0FEA">
        <w:rPr>
          <w:rFonts w:cs="Calibri"/>
          <w:b/>
          <w:bCs/>
          <w:lang w:val="en-US"/>
        </w:rPr>
        <w:t>AI Application Case Studies</w:t>
      </w:r>
    </w:p>
    <w:p w14:paraId="75468E97" w14:textId="77777777" w:rsidR="00200115" w:rsidRPr="000E0FEA" w:rsidRDefault="00200115" w:rsidP="00200115">
      <w:pPr>
        <w:pStyle w:val="ListParagraph"/>
        <w:numPr>
          <w:ilvl w:val="0"/>
          <w:numId w:val="9"/>
        </w:numPr>
        <w:rPr>
          <w:rFonts w:cs="Calibri"/>
        </w:rPr>
      </w:pPr>
      <w:r w:rsidRPr="000E0FEA">
        <w:rPr>
          <w:rFonts w:cs="Calibri"/>
        </w:rPr>
        <w:t>Designed end-to-end ML workflows from data ingestion to model deployment.</w:t>
      </w:r>
    </w:p>
    <w:p w14:paraId="2ED922C1" w14:textId="77777777" w:rsidR="00200115" w:rsidRPr="000E0FEA" w:rsidRDefault="00200115" w:rsidP="00200115">
      <w:pPr>
        <w:pStyle w:val="ListParagraph"/>
        <w:numPr>
          <w:ilvl w:val="0"/>
          <w:numId w:val="9"/>
        </w:numPr>
        <w:rPr>
          <w:rFonts w:cs="Calibri"/>
        </w:rPr>
      </w:pPr>
      <w:r w:rsidRPr="000E0FEA">
        <w:rPr>
          <w:rFonts w:cs="Calibri"/>
        </w:rPr>
        <w:t>Performed feature engineering, model selection, hyperparameter tuning, performance evaluation.</w:t>
      </w:r>
    </w:p>
    <w:p w14:paraId="5B170F2B" w14:textId="77777777" w:rsidR="00200115" w:rsidRPr="000E0FEA" w:rsidRDefault="00200115" w:rsidP="00200115">
      <w:pPr>
        <w:pStyle w:val="ListParagraph"/>
        <w:numPr>
          <w:ilvl w:val="0"/>
          <w:numId w:val="9"/>
        </w:numPr>
        <w:rPr>
          <w:rFonts w:cs="Calibri"/>
        </w:rPr>
      </w:pPr>
      <w:r w:rsidRPr="000E0FEA">
        <w:rPr>
          <w:rFonts w:cs="Calibri"/>
        </w:rPr>
        <w:t xml:space="preserve">Implemented reproducible pipelines following </w:t>
      </w:r>
      <w:proofErr w:type="spellStart"/>
      <w:r w:rsidRPr="000E0FEA">
        <w:rPr>
          <w:rFonts w:cs="Calibri"/>
        </w:rPr>
        <w:t>MLOps</w:t>
      </w:r>
      <w:proofErr w:type="spellEnd"/>
      <w:r w:rsidRPr="000E0FEA">
        <w:rPr>
          <w:rFonts w:cs="Calibri"/>
        </w:rPr>
        <w:t xml:space="preserve"> best practices.</w:t>
      </w:r>
    </w:p>
    <w:p w14:paraId="1EADC249" w14:textId="77777777" w:rsidR="00200115" w:rsidRPr="000E0FEA" w:rsidRDefault="00200115" w:rsidP="00200115">
      <w:pPr>
        <w:pStyle w:val="Default"/>
        <w:suppressAutoHyphens/>
        <w:spacing w:before="0" w:line="240" w:lineRule="auto"/>
        <w:rPr>
          <w:rFonts w:ascii="Calibri" w:eastAsia="Times Roman" w:hAnsi="Calibri" w:cs="Calibri"/>
          <w:color w:val="808080"/>
          <w:sz w:val="22"/>
          <w:szCs w:val="22"/>
        </w:rPr>
      </w:pPr>
    </w:p>
    <w:p w14:paraId="0B031FF2" w14:textId="77777777" w:rsidR="00200115" w:rsidRPr="000E0FEA" w:rsidRDefault="00200115" w:rsidP="00200115">
      <w:pPr>
        <w:pStyle w:val="Body"/>
        <w:rPr>
          <w:rFonts w:cs="Calibri"/>
          <w:b/>
          <w:bCs/>
        </w:rPr>
      </w:pPr>
      <w:r w:rsidRPr="000E0FEA">
        <w:rPr>
          <w:rFonts w:cs="Calibri"/>
          <w:b/>
          <w:bCs/>
          <w:lang w:val="en-US"/>
        </w:rPr>
        <w:t>Text Data Analysis &amp; NLP Models</w:t>
      </w:r>
    </w:p>
    <w:p w14:paraId="11ED4DF3" w14:textId="77777777" w:rsidR="00200115" w:rsidRPr="000E0FEA" w:rsidRDefault="00200115" w:rsidP="00200115">
      <w:pPr>
        <w:pStyle w:val="ListParagraph"/>
        <w:numPr>
          <w:ilvl w:val="0"/>
          <w:numId w:val="9"/>
        </w:numPr>
        <w:rPr>
          <w:rFonts w:cs="Calibri"/>
        </w:rPr>
      </w:pPr>
      <w:r w:rsidRPr="000E0FEA">
        <w:rPr>
          <w:rFonts w:cs="Calibri"/>
        </w:rPr>
        <w:t>Built NLP pipelines for text classification and sentiment analysis using TF-IDF and Transformer-based embeddings.</w:t>
      </w:r>
    </w:p>
    <w:p w14:paraId="57D41E3F" w14:textId="77777777" w:rsidR="00200115" w:rsidRPr="000E0FEA" w:rsidRDefault="00200115" w:rsidP="00200115">
      <w:pPr>
        <w:pStyle w:val="ListParagraph"/>
        <w:numPr>
          <w:ilvl w:val="0"/>
          <w:numId w:val="9"/>
        </w:numPr>
        <w:rPr>
          <w:rFonts w:cs="Calibri"/>
        </w:rPr>
      </w:pPr>
      <w:r w:rsidRPr="000E0FEA">
        <w:rPr>
          <w:rFonts w:cs="Calibri"/>
        </w:rPr>
        <w:t>Implemented tokenization, preprocessing, and model evaluation for real-world text datasets.</w:t>
      </w:r>
    </w:p>
    <w:p w14:paraId="7F992ED9" w14:textId="77777777" w:rsidR="00200115" w:rsidRPr="000E0FEA" w:rsidRDefault="00200115" w:rsidP="00200115">
      <w:pPr>
        <w:pStyle w:val="ListParagraph"/>
        <w:numPr>
          <w:ilvl w:val="0"/>
          <w:numId w:val="9"/>
        </w:numPr>
        <w:rPr>
          <w:rFonts w:cs="Calibri"/>
        </w:rPr>
      </w:pPr>
      <w:r w:rsidRPr="000E0FEA">
        <w:rPr>
          <w:rFonts w:cs="Calibri"/>
        </w:rPr>
        <w:t>Developed RAG-based prototype integrating LLMs for contextual question answering.</w:t>
      </w:r>
    </w:p>
    <w:p w14:paraId="32A7447A" w14:textId="77777777" w:rsidR="00200115" w:rsidRPr="000E0FEA" w:rsidRDefault="00200115" w:rsidP="00200115">
      <w:pPr>
        <w:pStyle w:val="Default"/>
        <w:suppressAutoHyphens/>
        <w:spacing w:before="0" w:line="240" w:lineRule="auto"/>
        <w:rPr>
          <w:rFonts w:ascii="Calibri" w:eastAsia="Times Roman" w:hAnsi="Calibri" w:cs="Calibri"/>
          <w:color w:val="808080"/>
          <w:sz w:val="22"/>
          <w:szCs w:val="22"/>
        </w:rPr>
      </w:pPr>
    </w:p>
    <w:p w14:paraId="55FAC9B8" w14:textId="77777777" w:rsidR="00200115" w:rsidRPr="000E0FEA" w:rsidRDefault="00200115" w:rsidP="00200115">
      <w:pPr>
        <w:pStyle w:val="Body"/>
        <w:rPr>
          <w:rFonts w:cs="Calibri"/>
          <w:b/>
          <w:bCs/>
        </w:rPr>
      </w:pPr>
      <w:r w:rsidRPr="000E0FEA">
        <w:rPr>
          <w:rFonts w:cs="Calibri"/>
          <w:b/>
          <w:bCs/>
          <w:lang w:val="en-US"/>
        </w:rPr>
        <w:t>Regression, Classification &amp; Clustering Models</w:t>
      </w:r>
    </w:p>
    <w:p w14:paraId="11198A0A" w14:textId="77777777" w:rsidR="00200115" w:rsidRPr="000E0FEA" w:rsidRDefault="00200115" w:rsidP="00200115">
      <w:pPr>
        <w:pStyle w:val="ListParagraph"/>
        <w:numPr>
          <w:ilvl w:val="0"/>
          <w:numId w:val="9"/>
        </w:numPr>
        <w:rPr>
          <w:rFonts w:cs="Calibri"/>
        </w:rPr>
      </w:pPr>
      <w:r w:rsidRPr="000E0FEA">
        <w:rPr>
          <w:rFonts w:cs="Calibri"/>
        </w:rPr>
        <w:t>Developed predictive models using Linear Regression, Logistic Regression, Random Forest, and Gradient Boosting.</w:t>
      </w:r>
    </w:p>
    <w:p w14:paraId="1BD14E38" w14:textId="77777777" w:rsidR="00200115" w:rsidRPr="000E0FEA" w:rsidRDefault="00200115" w:rsidP="00200115">
      <w:pPr>
        <w:pStyle w:val="ListParagraph"/>
        <w:numPr>
          <w:ilvl w:val="0"/>
          <w:numId w:val="9"/>
        </w:numPr>
        <w:rPr>
          <w:rFonts w:cs="Calibri"/>
        </w:rPr>
      </w:pPr>
      <w:r w:rsidRPr="000E0FEA">
        <w:rPr>
          <w:rFonts w:cs="Calibri"/>
        </w:rPr>
        <w:t>Built clustering models (K-Means) for customer segmentation use cases.</w:t>
      </w:r>
    </w:p>
    <w:p w14:paraId="47B270BE" w14:textId="77777777" w:rsidR="00200115" w:rsidRPr="000E0FEA" w:rsidRDefault="00200115" w:rsidP="00200115">
      <w:pPr>
        <w:pStyle w:val="ListParagraph"/>
        <w:numPr>
          <w:ilvl w:val="0"/>
          <w:numId w:val="9"/>
        </w:numPr>
        <w:rPr>
          <w:rFonts w:cs="Calibri"/>
        </w:rPr>
      </w:pPr>
      <w:r w:rsidRPr="000E0FEA">
        <w:rPr>
          <w:rFonts w:cs="Calibri"/>
        </w:rPr>
        <w:t>Applied cross-validation, ROC-AUC analysis, and model performance comparison.</w:t>
      </w:r>
    </w:p>
    <w:p w14:paraId="239BFDEB" w14:textId="77777777" w:rsidR="00200115" w:rsidRPr="000E0FEA" w:rsidRDefault="00200115" w:rsidP="00200115">
      <w:pPr>
        <w:pStyle w:val="Default"/>
        <w:suppressAutoHyphens/>
        <w:spacing w:before="0" w:line="240" w:lineRule="auto"/>
        <w:rPr>
          <w:rFonts w:ascii="Calibri" w:eastAsia="Times Roman" w:hAnsi="Calibri" w:cs="Calibri"/>
          <w:color w:val="808080"/>
          <w:sz w:val="22"/>
          <w:szCs w:val="22"/>
        </w:rPr>
      </w:pPr>
    </w:p>
    <w:p w14:paraId="3268F27E" w14:textId="77777777" w:rsidR="00200115" w:rsidRPr="000E0FEA" w:rsidRDefault="00200115" w:rsidP="00200115">
      <w:pPr>
        <w:pStyle w:val="Body"/>
        <w:rPr>
          <w:rFonts w:cs="Calibri"/>
          <w:b/>
          <w:bCs/>
        </w:rPr>
      </w:pPr>
      <w:r w:rsidRPr="000E0FEA">
        <w:rPr>
          <w:rFonts w:cs="Calibri"/>
          <w:b/>
          <w:bCs/>
          <w:lang w:val="en-US"/>
        </w:rPr>
        <w:t>Neural Network Optimization &amp; Transformers</w:t>
      </w:r>
    </w:p>
    <w:p w14:paraId="7F2BA89B" w14:textId="77777777" w:rsidR="00200115" w:rsidRPr="000E0FEA" w:rsidRDefault="00200115" w:rsidP="00200115">
      <w:pPr>
        <w:pStyle w:val="ListParagraph"/>
        <w:numPr>
          <w:ilvl w:val="0"/>
          <w:numId w:val="9"/>
        </w:numPr>
        <w:rPr>
          <w:rFonts w:cs="Calibri"/>
        </w:rPr>
      </w:pPr>
      <w:r w:rsidRPr="000E0FEA">
        <w:rPr>
          <w:rFonts w:cs="Calibri"/>
        </w:rPr>
        <w:t>Implemented multi-layer neural networks using TensorFlow/</w:t>
      </w:r>
      <w:proofErr w:type="spellStart"/>
      <w:r w:rsidRPr="000E0FEA">
        <w:rPr>
          <w:rFonts w:cs="Calibri"/>
        </w:rPr>
        <w:t>PyTorch</w:t>
      </w:r>
      <w:proofErr w:type="spellEnd"/>
      <w:r w:rsidRPr="000E0FEA">
        <w:rPr>
          <w:rFonts w:cs="Calibri"/>
        </w:rPr>
        <w:t>.</w:t>
      </w:r>
    </w:p>
    <w:p w14:paraId="48F04489" w14:textId="77777777" w:rsidR="00200115" w:rsidRPr="000E0FEA" w:rsidRDefault="00200115" w:rsidP="00200115">
      <w:pPr>
        <w:pStyle w:val="ListParagraph"/>
        <w:numPr>
          <w:ilvl w:val="0"/>
          <w:numId w:val="9"/>
        </w:numPr>
        <w:rPr>
          <w:rFonts w:cs="Calibri"/>
        </w:rPr>
      </w:pPr>
      <w:r w:rsidRPr="000E0FEA">
        <w:rPr>
          <w:rFonts w:cs="Calibri"/>
        </w:rPr>
        <w:t>Applied back propagation, regularization, dropout, and hyperparameter tuning.</w:t>
      </w:r>
    </w:p>
    <w:p w14:paraId="448209EB" w14:textId="77777777" w:rsidR="00200115" w:rsidRPr="000E0FEA" w:rsidRDefault="00200115" w:rsidP="00200115">
      <w:pPr>
        <w:pStyle w:val="ListParagraph"/>
        <w:numPr>
          <w:ilvl w:val="0"/>
          <w:numId w:val="9"/>
        </w:numPr>
        <w:rPr>
          <w:rFonts w:cs="Calibri"/>
        </w:rPr>
      </w:pPr>
      <w:r w:rsidRPr="000E0FEA">
        <w:rPr>
          <w:rFonts w:cs="Calibri"/>
        </w:rPr>
        <w:t>Built basic Transformer-based NLP models for sequence modeling tasks.</w:t>
      </w:r>
    </w:p>
    <w:p w14:paraId="30377ED7" w14:textId="77777777" w:rsidR="00200115" w:rsidRPr="000E0FEA" w:rsidRDefault="00200115">
      <w:pPr>
        <w:pStyle w:val="BodyText"/>
        <w:spacing w:before="0"/>
        <w:rPr>
          <w:b/>
          <w:bCs/>
          <w:sz w:val="22"/>
          <w:szCs w:val="22"/>
        </w:rPr>
      </w:pPr>
    </w:p>
    <w:p w14:paraId="35DFD5E6" w14:textId="77777777" w:rsidR="007A03AD" w:rsidRPr="000E0FEA" w:rsidRDefault="00000000">
      <w:pPr>
        <w:pStyle w:val="Heading"/>
        <w:rPr>
          <w:rFonts w:ascii="Calibri" w:eastAsia="Calibri" w:hAnsi="Calibri" w:cs="Calibri"/>
          <w:sz w:val="22"/>
          <w:szCs w:val="22"/>
        </w:rPr>
      </w:pPr>
      <w:r w:rsidRPr="000E0FEA">
        <w:rPr>
          <w:rFonts w:ascii="Calibri" w:hAnsi="Calibri" w:cs="Calibri"/>
          <w:sz w:val="22"/>
          <w:szCs w:val="22"/>
        </w:rPr>
        <w:t>CORE SKILLS</w:t>
      </w:r>
    </w:p>
    <w:p w14:paraId="671DA102" w14:textId="77777777" w:rsidR="007A03AD" w:rsidRPr="000E0FEA" w:rsidRDefault="00000000">
      <w:pPr>
        <w:pStyle w:val="Heading"/>
        <w:rPr>
          <w:rFonts w:ascii="Calibri" w:eastAsia="Calibri" w:hAnsi="Calibri" w:cs="Calibri"/>
          <w:sz w:val="22"/>
          <w:szCs w:val="22"/>
        </w:rPr>
      </w:pPr>
      <w:r w:rsidRPr="000E0FEA">
        <w:rPr>
          <w:rFonts w:ascii="Calibri" w:hAnsi="Calibri" w:cs="Calibri"/>
          <w:sz w:val="22"/>
          <w:szCs w:val="22"/>
          <w:lang w:val="en-US"/>
        </w:rPr>
        <w:t>Data Platforms &amp; Architecture</w:t>
      </w:r>
    </w:p>
    <w:p w14:paraId="76B6BC5D" w14:textId="77777777" w:rsidR="007A03AD" w:rsidRPr="000E0FEA" w:rsidRDefault="00000000">
      <w:pPr>
        <w:pStyle w:val="Heading"/>
        <w:rPr>
          <w:rFonts w:ascii="Calibri" w:eastAsia="Calibri" w:hAnsi="Calibri" w:cs="Calibri"/>
          <w:b w:val="0"/>
          <w:bCs w:val="0"/>
          <w:sz w:val="22"/>
          <w:szCs w:val="22"/>
        </w:rPr>
      </w:pPr>
      <w:r w:rsidRPr="000E0FEA">
        <w:rPr>
          <w:rFonts w:ascii="Calibri" w:hAnsi="Calibri" w:cs="Calibri"/>
          <w:b w:val="0"/>
          <w:bCs w:val="0"/>
          <w:sz w:val="22"/>
          <w:szCs w:val="22"/>
          <w:lang w:val="en-US"/>
        </w:rPr>
        <w:t>Databricks Lakehouse, Delta Lake, Delta Live Tables (DLT), Medallion Architecture (Bronze/Silver/Gold), Redshift, Data Warehousing</w:t>
      </w:r>
    </w:p>
    <w:p w14:paraId="5B65388A" w14:textId="77777777" w:rsidR="007A03AD" w:rsidRPr="000E0FEA" w:rsidRDefault="007A03AD">
      <w:pPr>
        <w:pStyle w:val="Heading"/>
        <w:rPr>
          <w:rFonts w:ascii="Calibri" w:eastAsia="Calibri" w:hAnsi="Calibri" w:cs="Calibri"/>
          <w:sz w:val="22"/>
          <w:szCs w:val="22"/>
        </w:rPr>
      </w:pPr>
    </w:p>
    <w:p w14:paraId="5536F09B" w14:textId="77777777" w:rsidR="007A03AD" w:rsidRPr="000E0FEA" w:rsidRDefault="00000000">
      <w:pPr>
        <w:pStyle w:val="Heading"/>
        <w:rPr>
          <w:rFonts w:ascii="Calibri" w:eastAsia="Calibri" w:hAnsi="Calibri" w:cs="Calibri"/>
          <w:sz w:val="22"/>
          <w:szCs w:val="22"/>
        </w:rPr>
      </w:pPr>
      <w:r w:rsidRPr="000E0FEA">
        <w:rPr>
          <w:rFonts w:ascii="Calibri" w:hAnsi="Calibri" w:cs="Calibri"/>
          <w:sz w:val="22"/>
          <w:szCs w:val="22"/>
          <w:lang w:val="en-US"/>
        </w:rPr>
        <w:t>Programming &amp; Processing</w:t>
      </w:r>
    </w:p>
    <w:p w14:paraId="37B9486B" w14:textId="77777777" w:rsidR="007A03AD" w:rsidRPr="000E0FEA" w:rsidRDefault="00000000">
      <w:pPr>
        <w:pStyle w:val="Heading"/>
        <w:rPr>
          <w:rFonts w:ascii="Calibri" w:eastAsia="Calibri" w:hAnsi="Calibri" w:cs="Calibri"/>
          <w:b w:val="0"/>
          <w:bCs w:val="0"/>
          <w:sz w:val="22"/>
          <w:szCs w:val="22"/>
        </w:rPr>
      </w:pPr>
      <w:r w:rsidRPr="000E0FEA">
        <w:rPr>
          <w:rFonts w:ascii="Calibri" w:hAnsi="Calibri" w:cs="Calibri"/>
          <w:b w:val="0"/>
          <w:bCs w:val="0"/>
          <w:sz w:val="22"/>
          <w:szCs w:val="22"/>
          <w:lang w:val="en-US"/>
        </w:rPr>
        <w:t xml:space="preserve">Python, </w:t>
      </w:r>
      <w:proofErr w:type="spellStart"/>
      <w:r w:rsidRPr="000E0FEA">
        <w:rPr>
          <w:rFonts w:ascii="Calibri" w:hAnsi="Calibri" w:cs="Calibri"/>
          <w:b w:val="0"/>
          <w:bCs w:val="0"/>
          <w:sz w:val="22"/>
          <w:szCs w:val="22"/>
          <w:lang w:val="en-US"/>
        </w:rPr>
        <w:t>PySpark</w:t>
      </w:r>
      <w:proofErr w:type="spellEnd"/>
      <w:r w:rsidRPr="000E0FEA">
        <w:rPr>
          <w:rFonts w:ascii="Calibri" w:hAnsi="Calibri" w:cs="Calibri"/>
          <w:b w:val="0"/>
          <w:bCs w:val="0"/>
          <w:sz w:val="22"/>
          <w:szCs w:val="22"/>
          <w:lang w:val="en-US"/>
        </w:rPr>
        <w:t xml:space="preserve">, Spark, SQL, Scala, Pandas, Shell, </w:t>
      </w:r>
      <w:proofErr w:type="spellStart"/>
      <w:r w:rsidRPr="000E0FEA">
        <w:rPr>
          <w:rFonts w:ascii="Calibri" w:hAnsi="Calibri" w:cs="Calibri"/>
          <w:b w:val="0"/>
          <w:bCs w:val="0"/>
          <w:sz w:val="22"/>
          <w:szCs w:val="22"/>
          <w:lang w:val="en-US"/>
        </w:rPr>
        <w:t>MLflow</w:t>
      </w:r>
      <w:proofErr w:type="spellEnd"/>
    </w:p>
    <w:p w14:paraId="5A1C101B" w14:textId="77777777" w:rsidR="007A03AD" w:rsidRPr="000E0FEA" w:rsidRDefault="007A03AD">
      <w:pPr>
        <w:pStyle w:val="Heading"/>
        <w:rPr>
          <w:rFonts w:ascii="Calibri" w:eastAsia="Calibri" w:hAnsi="Calibri" w:cs="Calibri"/>
          <w:sz w:val="22"/>
          <w:szCs w:val="22"/>
        </w:rPr>
      </w:pPr>
    </w:p>
    <w:p w14:paraId="01A2B07B" w14:textId="77777777" w:rsidR="007A03AD" w:rsidRPr="000E0FEA" w:rsidRDefault="00000000">
      <w:pPr>
        <w:pStyle w:val="Heading"/>
        <w:rPr>
          <w:rFonts w:ascii="Calibri" w:eastAsia="Calibri" w:hAnsi="Calibri" w:cs="Calibri"/>
          <w:sz w:val="22"/>
          <w:szCs w:val="22"/>
        </w:rPr>
      </w:pPr>
      <w:r w:rsidRPr="000E0FEA">
        <w:rPr>
          <w:rFonts w:ascii="Calibri" w:hAnsi="Calibri" w:cs="Calibri"/>
          <w:sz w:val="22"/>
          <w:szCs w:val="22"/>
          <w:lang w:val="en-US"/>
        </w:rPr>
        <w:t>AWS &amp; Cloud Services</w:t>
      </w:r>
    </w:p>
    <w:p w14:paraId="59591BE6" w14:textId="77777777" w:rsidR="007A03AD" w:rsidRPr="000E0FEA" w:rsidRDefault="00000000">
      <w:pPr>
        <w:pStyle w:val="Heading"/>
        <w:rPr>
          <w:rFonts w:ascii="Calibri" w:eastAsia="Calibri" w:hAnsi="Calibri" w:cs="Calibri"/>
          <w:b w:val="0"/>
          <w:bCs w:val="0"/>
          <w:sz w:val="22"/>
          <w:szCs w:val="22"/>
        </w:rPr>
      </w:pPr>
      <w:r w:rsidRPr="000E0FEA">
        <w:rPr>
          <w:rFonts w:ascii="Calibri" w:hAnsi="Calibri" w:cs="Calibri"/>
          <w:b w:val="0"/>
          <w:bCs w:val="0"/>
          <w:sz w:val="22"/>
          <w:szCs w:val="22"/>
          <w:lang w:val="en-US"/>
        </w:rPr>
        <w:t>S3, Glue, EMR, Lambda, Redshift, Athena, EC2, ECS, DynamoDB, RDS, DMS, Kinesis, Step Functions, SNS, SQS, IAM, CloudWatch</w:t>
      </w:r>
    </w:p>
    <w:p w14:paraId="4A902FC1" w14:textId="77777777" w:rsidR="007A03AD" w:rsidRPr="000E0FEA" w:rsidRDefault="007A03AD">
      <w:pPr>
        <w:pStyle w:val="Heading"/>
        <w:rPr>
          <w:rFonts w:ascii="Calibri" w:eastAsia="Calibri" w:hAnsi="Calibri" w:cs="Calibri"/>
          <w:sz w:val="22"/>
          <w:szCs w:val="22"/>
        </w:rPr>
      </w:pPr>
    </w:p>
    <w:p w14:paraId="1884E551" w14:textId="77777777" w:rsidR="007A03AD" w:rsidRPr="000E0FEA" w:rsidRDefault="00000000">
      <w:pPr>
        <w:pStyle w:val="Heading"/>
        <w:rPr>
          <w:rFonts w:ascii="Calibri" w:eastAsia="Calibri" w:hAnsi="Calibri" w:cs="Calibri"/>
          <w:sz w:val="22"/>
          <w:szCs w:val="22"/>
        </w:rPr>
      </w:pPr>
      <w:r w:rsidRPr="000E0FEA">
        <w:rPr>
          <w:rFonts w:ascii="Calibri" w:hAnsi="Calibri" w:cs="Calibri"/>
          <w:sz w:val="22"/>
          <w:szCs w:val="22"/>
          <w:lang w:val="en-IN"/>
        </w:rPr>
        <w:t>Big Data &amp; Streaming</w:t>
      </w:r>
    </w:p>
    <w:p w14:paraId="3D5E24F9" w14:textId="77777777" w:rsidR="007A03AD" w:rsidRPr="000E0FEA" w:rsidRDefault="00000000">
      <w:pPr>
        <w:pStyle w:val="Heading"/>
        <w:rPr>
          <w:rFonts w:ascii="Calibri" w:eastAsia="Calibri" w:hAnsi="Calibri" w:cs="Calibri"/>
          <w:b w:val="0"/>
          <w:bCs w:val="0"/>
          <w:sz w:val="22"/>
          <w:szCs w:val="22"/>
        </w:rPr>
      </w:pPr>
      <w:r w:rsidRPr="000E0FEA">
        <w:rPr>
          <w:rFonts w:ascii="Calibri" w:hAnsi="Calibri" w:cs="Calibri"/>
          <w:b w:val="0"/>
          <w:bCs w:val="0"/>
          <w:sz w:val="22"/>
          <w:szCs w:val="22"/>
          <w:lang w:val="en-US"/>
        </w:rPr>
        <w:t>Apache Spark, Hadoop, Hive, Kafka, Airflow, Elasticsearch</w:t>
      </w:r>
    </w:p>
    <w:p w14:paraId="5FBD4869" w14:textId="77777777" w:rsidR="007A03AD" w:rsidRPr="000E0FEA" w:rsidRDefault="007A03AD">
      <w:pPr>
        <w:pStyle w:val="Heading"/>
        <w:rPr>
          <w:rFonts w:ascii="Calibri" w:eastAsia="Calibri" w:hAnsi="Calibri" w:cs="Calibri"/>
          <w:sz w:val="22"/>
          <w:szCs w:val="22"/>
        </w:rPr>
      </w:pPr>
    </w:p>
    <w:p w14:paraId="7B8FC9D2" w14:textId="77777777" w:rsidR="007A03AD" w:rsidRPr="000E0FEA" w:rsidRDefault="00000000">
      <w:pPr>
        <w:pStyle w:val="Heading"/>
        <w:rPr>
          <w:rFonts w:ascii="Calibri" w:eastAsia="Calibri" w:hAnsi="Calibri" w:cs="Calibri"/>
          <w:sz w:val="22"/>
          <w:szCs w:val="22"/>
        </w:rPr>
      </w:pPr>
      <w:r w:rsidRPr="000E0FEA">
        <w:rPr>
          <w:rFonts w:ascii="Calibri" w:hAnsi="Calibri" w:cs="Calibri"/>
          <w:sz w:val="22"/>
          <w:szCs w:val="22"/>
          <w:lang w:val="en-US"/>
        </w:rPr>
        <w:t>Artificial Intelligence &amp; Machine Learning</w:t>
      </w:r>
    </w:p>
    <w:p w14:paraId="563E69C9" w14:textId="77777777" w:rsidR="007A03AD" w:rsidRPr="000E0FEA" w:rsidRDefault="00000000">
      <w:pPr>
        <w:pStyle w:val="Heading"/>
        <w:rPr>
          <w:rFonts w:ascii="Calibri" w:eastAsia="Calibri" w:hAnsi="Calibri" w:cs="Calibri"/>
          <w:b w:val="0"/>
          <w:bCs w:val="0"/>
          <w:sz w:val="22"/>
          <w:szCs w:val="22"/>
        </w:rPr>
      </w:pPr>
      <w:r w:rsidRPr="000E0FEA">
        <w:rPr>
          <w:rFonts w:ascii="Calibri" w:hAnsi="Calibri" w:cs="Calibri"/>
          <w:b w:val="0"/>
          <w:bCs w:val="0"/>
          <w:sz w:val="22"/>
          <w:szCs w:val="22"/>
          <w:lang w:val="en-US"/>
        </w:rPr>
        <w:t>Machine Learning Pipelines, Feature Engineering, Feature Stores, Model Lifecycle Management, AI-Ready Data Platforms, Predictive Analytics Enablement</w:t>
      </w:r>
    </w:p>
    <w:p w14:paraId="336D1E76" w14:textId="77777777" w:rsidR="007A03AD" w:rsidRPr="000E0FEA" w:rsidRDefault="007A03AD">
      <w:pPr>
        <w:pStyle w:val="Heading"/>
        <w:rPr>
          <w:rFonts w:ascii="Calibri" w:eastAsia="Calibri" w:hAnsi="Calibri" w:cs="Calibri"/>
          <w:sz w:val="22"/>
          <w:szCs w:val="22"/>
        </w:rPr>
      </w:pPr>
    </w:p>
    <w:p w14:paraId="7C36518E" w14:textId="77777777" w:rsidR="007A03AD" w:rsidRPr="000E0FEA" w:rsidRDefault="00000000">
      <w:pPr>
        <w:pStyle w:val="Heading"/>
        <w:rPr>
          <w:rFonts w:ascii="Calibri" w:eastAsia="Calibri" w:hAnsi="Calibri" w:cs="Calibri"/>
          <w:sz w:val="22"/>
          <w:szCs w:val="22"/>
        </w:rPr>
      </w:pPr>
      <w:r w:rsidRPr="000E0FEA">
        <w:rPr>
          <w:rFonts w:ascii="Calibri" w:hAnsi="Calibri" w:cs="Calibri"/>
          <w:sz w:val="22"/>
          <w:szCs w:val="22"/>
          <w:lang w:val="en-US"/>
        </w:rPr>
        <w:t>Data Engineering Practices</w:t>
      </w:r>
    </w:p>
    <w:p w14:paraId="4AE3B9BC" w14:textId="77777777" w:rsidR="007A03AD" w:rsidRPr="000E0FEA" w:rsidRDefault="00000000">
      <w:pPr>
        <w:pStyle w:val="Heading"/>
        <w:rPr>
          <w:rFonts w:ascii="Calibri" w:eastAsia="Calibri" w:hAnsi="Calibri" w:cs="Calibri"/>
          <w:b w:val="0"/>
          <w:bCs w:val="0"/>
          <w:sz w:val="22"/>
          <w:szCs w:val="22"/>
        </w:rPr>
      </w:pPr>
      <w:r w:rsidRPr="000E0FEA">
        <w:rPr>
          <w:rFonts w:ascii="Calibri" w:hAnsi="Calibri" w:cs="Calibri"/>
          <w:b w:val="0"/>
          <w:bCs w:val="0"/>
          <w:sz w:val="22"/>
          <w:szCs w:val="22"/>
          <w:lang w:val="en-US"/>
        </w:rPr>
        <w:t>ETL/ELT, CDC, Data Modeling (Star/Snowflake), Data Quality Frameworks, ML Data Preparation, Performance Tuning, CI/CD (GitHub Actions, AWS CodePipeline)</w:t>
      </w:r>
    </w:p>
    <w:p w14:paraId="1D593299" w14:textId="77777777" w:rsidR="007A03AD" w:rsidRPr="000E0FEA" w:rsidRDefault="007A03AD">
      <w:pPr>
        <w:pStyle w:val="Heading"/>
        <w:rPr>
          <w:rFonts w:ascii="Calibri" w:eastAsia="Calibri" w:hAnsi="Calibri" w:cs="Calibri"/>
          <w:sz w:val="22"/>
          <w:szCs w:val="22"/>
        </w:rPr>
      </w:pPr>
    </w:p>
    <w:p w14:paraId="01F6CE22" w14:textId="77777777" w:rsidR="007A03AD" w:rsidRPr="000E0FEA" w:rsidRDefault="00000000">
      <w:pPr>
        <w:pStyle w:val="Heading"/>
        <w:rPr>
          <w:rFonts w:ascii="Calibri" w:eastAsia="Calibri" w:hAnsi="Calibri" w:cs="Calibri"/>
          <w:sz w:val="22"/>
          <w:szCs w:val="22"/>
        </w:rPr>
      </w:pPr>
      <w:r w:rsidRPr="000E0FEA">
        <w:rPr>
          <w:rFonts w:ascii="Calibri" w:hAnsi="Calibri" w:cs="Calibri"/>
          <w:sz w:val="22"/>
          <w:szCs w:val="22"/>
          <w:lang w:val="en-US"/>
        </w:rPr>
        <w:t>Leadership &amp; Collaboration</w:t>
      </w:r>
    </w:p>
    <w:p w14:paraId="744EAAD1" w14:textId="77777777" w:rsidR="007A03AD" w:rsidRPr="000E0FEA" w:rsidRDefault="00000000">
      <w:pPr>
        <w:pStyle w:val="Heading"/>
        <w:rPr>
          <w:rFonts w:ascii="Calibri" w:eastAsia="Calibri" w:hAnsi="Calibri" w:cs="Calibri"/>
          <w:b w:val="0"/>
          <w:bCs w:val="0"/>
          <w:sz w:val="22"/>
          <w:szCs w:val="22"/>
        </w:rPr>
      </w:pPr>
      <w:r w:rsidRPr="000E0FEA">
        <w:rPr>
          <w:rFonts w:ascii="Calibri" w:hAnsi="Calibri" w:cs="Calibri"/>
          <w:b w:val="0"/>
          <w:bCs w:val="0"/>
          <w:sz w:val="22"/>
          <w:szCs w:val="22"/>
          <w:lang w:val="en-US"/>
        </w:rPr>
        <w:t xml:space="preserve">Technical Leadership, Architecture Reviews, Stakeholder Management, Onshore/Offshore Coordination, Production </w:t>
      </w:r>
      <w:r w:rsidRPr="000E0FEA">
        <w:rPr>
          <w:rFonts w:ascii="Calibri" w:hAnsi="Calibri" w:cs="Calibri"/>
          <w:b w:val="0"/>
          <w:bCs w:val="0"/>
          <w:sz w:val="22"/>
          <w:szCs w:val="22"/>
          <w:lang w:val="en-US"/>
        </w:rPr>
        <w:lastRenderedPageBreak/>
        <w:t>Support</w:t>
      </w:r>
    </w:p>
    <w:p w14:paraId="08FC042D" w14:textId="77777777" w:rsidR="007A03AD" w:rsidRPr="000E0FEA" w:rsidRDefault="007A03AD">
      <w:pPr>
        <w:pStyle w:val="Heading"/>
        <w:rPr>
          <w:rFonts w:ascii="Calibri" w:eastAsia="Calibri" w:hAnsi="Calibri" w:cs="Calibri"/>
          <w:sz w:val="22"/>
          <w:szCs w:val="22"/>
        </w:rPr>
      </w:pPr>
    </w:p>
    <w:p w14:paraId="4738DA49" w14:textId="77777777" w:rsidR="007A03AD" w:rsidRPr="000E0FEA" w:rsidRDefault="00000000">
      <w:pPr>
        <w:pStyle w:val="Body"/>
        <w:rPr>
          <w:rFonts w:cs="Calibri"/>
          <w:b/>
          <w:bCs/>
        </w:rPr>
      </w:pPr>
      <w:r w:rsidRPr="000E0FEA">
        <w:rPr>
          <w:rFonts w:cs="Calibri"/>
          <w:b/>
          <w:bCs/>
          <w:lang w:val="de-DE"/>
        </w:rPr>
        <w:t>PROFESSIONAL EXPERIENCE</w:t>
      </w:r>
    </w:p>
    <w:p w14:paraId="6B1AF53D" w14:textId="0C9C7565" w:rsidR="007A03AD" w:rsidRPr="000E0FEA" w:rsidRDefault="00000000">
      <w:pPr>
        <w:pStyle w:val="Body"/>
        <w:rPr>
          <w:rFonts w:cs="Calibri"/>
          <w:b/>
          <w:bCs/>
        </w:rPr>
      </w:pPr>
      <w:r w:rsidRPr="000E0FEA">
        <w:rPr>
          <w:rFonts w:cs="Calibri"/>
          <w:b/>
          <w:bCs/>
        </w:rPr>
        <w:t>Lead Data Engineer</w:t>
      </w:r>
      <w:r w:rsidR="0056571D" w:rsidRPr="000E0FEA">
        <w:rPr>
          <w:rFonts w:cs="Calibri"/>
          <w:b/>
          <w:bCs/>
        </w:rPr>
        <w:t xml:space="preserve">, </w:t>
      </w:r>
      <w:r w:rsidR="0056571D" w:rsidRPr="000E0FEA">
        <w:rPr>
          <w:rFonts w:cs="Calibri"/>
          <w:b/>
          <w:bCs/>
          <w:lang w:val="en-US"/>
        </w:rPr>
        <w:t>Lakewood, OH</w:t>
      </w:r>
    </w:p>
    <w:p w14:paraId="043F1362" w14:textId="77777777" w:rsidR="007A03AD" w:rsidRPr="000E0FEA" w:rsidRDefault="00000000">
      <w:pPr>
        <w:pStyle w:val="Body"/>
        <w:rPr>
          <w:rFonts w:cs="Calibri"/>
          <w:b/>
          <w:bCs/>
        </w:rPr>
      </w:pPr>
      <w:r w:rsidRPr="000E0FEA">
        <w:rPr>
          <w:rFonts w:cs="Calibri"/>
          <w:b/>
          <w:bCs/>
          <w:lang w:val="en-US"/>
        </w:rPr>
        <w:t xml:space="preserve">Terra Information Group | Client: Onix / Chick-fil-A </w:t>
      </w:r>
      <w:r w:rsidRPr="000E0FEA">
        <w:rPr>
          <w:rFonts w:cs="Calibri"/>
          <w:b/>
          <w:bCs/>
          <w:lang w:val="en-US"/>
        </w:rPr>
        <w:tab/>
      </w:r>
      <w:r w:rsidRPr="000E0FEA">
        <w:rPr>
          <w:rFonts w:cs="Calibri"/>
          <w:b/>
          <w:bCs/>
          <w:lang w:val="en-US"/>
        </w:rPr>
        <w:tab/>
      </w:r>
      <w:r w:rsidRPr="000E0FEA">
        <w:rPr>
          <w:rFonts w:cs="Calibri"/>
          <w:b/>
          <w:bCs/>
          <w:lang w:val="en-US"/>
        </w:rPr>
        <w:tab/>
      </w:r>
      <w:r w:rsidRPr="000E0FEA">
        <w:rPr>
          <w:rFonts w:cs="Calibri"/>
          <w:b/>
          <w:bCs/>
          <w:lang w:val="en-US"/>
        </w:rPr>
        <w:tab/>
      </w:r>
      <w:r w:rsidRPr="000E0FEA">
        <w:rPr>
          <w:rFonts w:cs="Calibri"/>
          <w:b/>
          <w:bCs/>
          <w:lang w:val="en-US"/>
        </w:rPr>
        <w:tab/>
        <w:t xml:space="preserve"> Dec 2021 </w:t>
      </w:r>
      <w:r w:rsidRPr="000E0FEA">
        <w:rPr>
          <w:rFonts w:cs="Calibri"/>
          <w:b/>
          <w:bCs/>
        </w:rPr>
        <w:t>– Present</w:t>
      </w:r>
    </w:p>
    <w:p w14:paraId="02D75193" w14:textId="77777777" w:rsidR="007A03AD" w:rsidRPr="000E0FEA" w:rsidRDefault="00000000">
      <w:pPr>
        <w:pStyle w:val="Body"/>
        <w:rPr>
          <w:rFonts w:cs="Calibri"/>
          <w:b/>
          <w:bCs/>
          <w:color w:val="1F497D"/>
          <w:u w:color="1F497D"/>
        </w:rPr>
      </w:pPr>
      <w:r w:rsidRPr="000E0FEA">
        <w:rPr>
          <w:rFonts w:cs="Calibri"/>
          <w:b/>
          <w:bCs/>
        </w:rPr>
        <w:t xml:space="preserve">Tech Stack: </w:t>
      </w:r>
      <w:r w:rsidRPr="000E0FEA">
        <w:rPr>
          <w:rFonts w:cs="Calibri"/>
          <w:b/>
          <w:bCs/>
          <w:color w:val="1F497D"/>
          <w:u w:color="1F497D"/>
          <w:lang w:val="en-US"/>
        </w:rPr>
        <w:t xml:space="preserve">Databricks, </w:t>
      </w:r>
      <w:proofErr w:type="spellStart"/>
      <w:r w:rsidRPr="000E0FEA">
        <w:rPr>
          <w:rFonts w:cs="Calibri"/>
          <w:b/>
          <w:bCs/>
          <w:color w:val="1F497D"/>
          <w:u w:color="1F497D"/>
          <w:lang w:val="en-US"/>
        </w:rPr>
        <w:t>PySpark</w:t>
      </w:r>
      <w:proofErr w:type="spellEnd"/>
      <w:r w:rsidRPr="000E0FEA">
        <w:rPr>
          <w:rFonts w:cs="Calibri"/>
          <w:b/>
          <w:bCs/>
          <w:color w:val="1F497D"/>
          <w:u w:color="1F497D"/>
          <w:lang w:val="en-US"/>
        </w:rPr>
        <w:t xml:space="preserve">, AWS (S3, Glue, EMR, Lambda, Kinesis, Redshift), Delta Lake, Apache Airflow, </w:t>
      </w:r>
      <w:proofErr w:type="spellStart"/>
      <w:r w:rsidRPr="000E0FEA">
        <w:rPr>
          <w:rFonts w:cs="Calibri"/>
          <w:b/>
          <w:bCs/>
          <w:color w:val="1F497D"/>
          <w:u w:color="1F497D"/>
          <w:lang w:val="en-US"/>
        </w:rPr>
        <w:t>MLflow</w:t>
      </w:r>
      <w:proofErr w:type="spellEnd"/>
    </w:p>
    <w:p w14:paraId="19612602" w14:textId="77777777" w:rsidR="007A03AD" w:rsidRPr="000E0FEA" w:rsidRDefault="007A03AD">
      <w:pPr>
        <w:pStyle w:val="Body"/>
        <w:rPr>
          <w:rFonts w:cs="Calibri"/>
          <w:b/>
          <w:bCs/>
        </w:rPr>
      </w:pPr>
    </w:p>
    <w:p w14:paraId="3EFBD7A5" w14:textId="77777777" w:rsidR="007A03AD" w:rsidRPr="000E0FEA" w:rsidRDefault="00000000">
      <w:pPr>
        <w:pStyle w:val="Body"/>
        <w:rPr>
          <w:rFonts w:cs="Calibri"/>
          <w:b/>
          <w:bCs/>
        </w:rPr>
      </w:pPr>
      <w:r w:rsidRPr="000E0FEA">
        <w:rPr>
          <w:rFonts w:cs="Calibri"/>
          <w:b/>
          <w:bCs/>
          <w:lang w:val="en-US"/>
        </w:rPr>
        <w:t>Responsibilities</w:t>
      </w:r>
    </w:p>
    <w:p w14:paraId="5E8CB945" w14:textId="77777777" w:rsidR="007A03AD" w:rsidRPr="000E0FEA" w:rsidRDefault="00000000">
      <w:pPr>
        <w:pStyle w:val="NormalWeb"/>
        <w:numPr>
          <w:ilvl w:val="0"/>
          <w:numId w:val="4"/>
        </w:numPr>
        <w:spacing w:before="0" w:after="0"/>
        <w:rPr>
          <w:rFonts w:ascii="Calibri" w:hAnsi="Calibri" w:cs="Calibri"/>
          <w:sz w:val="22"/>
          <w:szCs w:val="22"/>
        </w:rPr>
      </w:pPr>
      <w:r w:rsidRPr="000E0FEA">
        <w:rPr>
          <w:rFonts w:ascii="Calibri" w:hAnsi="Calibri" w:cs="Calibri"/>
          <w:sz w:val="22"/>
          <w:szCs w:val="22"/>
        </w:rPr>
        <w:t>Led the architecture and implementation of enterprise-grade batch and real-time data pipelines using Databricks Lakehouse and AWS cloud services.</w:t>
      </w:r>
    </w:p>
    <w:p w14:paraId="57AC6E39" w14:textId="77777777" w:rsidR="007A03AD" w:rsidRPr="000E0FEA" w:rsidRDefault="00000000">
      <w:pPr>
        <w:pStyle w:val="NormalWeb"/>
        <w:numPr>
          <w:ilvl w:val="0"/>
          <w:numId w:val="4"/>
        </w:numPr>
        <w:spacing w:before="0" w:after="0"/>
        <w:rPr>
          <w:rFonts w:ascii="Calibri" w:hAnsi="Calibri" w:cs="Calibri"/>
          <w:sz w:val="22"/>
          <w:szCs w:val="22"/>
        </w:rPr>
      </w:pPr>
      <w:r w:rsidRPr="000E0FEA">
        <w:rPr>
          <w:rFonts w:ascii="Calibri" w:hAnsi="Calibri" w:cs="Calibri"/>
          <w:sz w:val="22"/>
          <w:szCs w:val="22"/>
        </w:rPr>
        <w:t>Designed and implemented Lakehouse architecture using Delta Lake, Delta Live Tables, and Medallion (Bronze–Silver–Gold) framework to enable governed, scalable, and AI-ready data platforms.</w:t>
      </w:r>
    </w:p>
    <w:p w14:paraId="0D0D589A" w14:textId="77777777" w:rsidR="007A03AD" w:rsidRPr="000E0FEA" w:rsidRDefault="00000000">
      <w:pPr>
        <w:pStyle w:val="NormalWeb"/>
        <w:numPr>
          <w:ilvl w:val="0"/>
          <w:numId w:val="4"/>
        </w:numPr>
        <w:spacing w:before="0" w:after="0"/>
        <w:rPr>
          <w:rFonts w:ascii="Calibri" w:hAnsi="Calibri" w:cs="Calibri"/>
          <w:sz w:val="22"/>
          <w:szCs w:val="22"/>
        </w:rPr>
      </w:pPr>
      <w:r w:rsidRPr="000E0FEA">
        <w:rPr>
          <w:rFonts w:ascii="Calibri" w:hAnsi="Calibri" w:cs="Calibri"/>
          <w:sz w:val="22"/>
          <w:szCs w:val="22"/>
        </w:rPr>
        <w:t>Modernized legacy batch workloads into structured streaming pipelines to support near real-time analytics, operational dashboards, and downstream machine learning use cases.</w:t>
      </w:r>
    </w:p>
    <w:p w14:paraId="540CC1E5" w14:textId="77777777" w:rsidR="007A03AD" w:rsidRPr="000E0FEA" w:rsidRDefault="00000000">
      <w:pPr>
        <w:pStyle w:val="NormalWeb"/>
        <w:numPr>
          <w:ilvl w:val="0"/>
          <w:numId w:val="4"/>
        </w:numPr>
        <w:spacing w:before="0" w:after="0"/>
        <w:rPr>
          <w:rFonts w:ascii="Calibri" w:hAnsi="Calibri" w:cs="Calibri"/>
          <w:sz w:val="22"/>
          <w:szCs w:val="22"/>
        </w:rPr>
      </w:pPr>
      <w:r w:rsidRPr="000E0FEA">
        <w:rPr>
          <w:rFonts w:ascii="Calibri" w:hAnsi="Calibri" w:cs="Calibri"/>
          <w:sz w:val="22"/>
          <w:szCs w:val="22"/>
        </w:rPr>
        <w:t>Built scalable ingestion and transformation frameworks integrating S3, Glue, EMR, Lambda, Kinesis, and Redshift across structured, semi-structured, and event-driven data sources.</w:t>
      </w:r>
    </w:p>
    <w:p w14:paraId="08773FA4" w14:textId="77777777" w:rsidR="007A03AD" w:rsidRPr="000E0FEA" w:rsidRDefault="00000000">
      <w:pPr>
        <w:pStyle w:val="NormalWeb"/>
        <w:numPr>
          <w:ilvl w:val="0"/>
          <w:numId w:val="4"/>
        </w:numPr>
        <w:spacing w:before="0" w:after="0"/>
        <w:rPr>
          <w:rFonts w:ascii="Calibri" w:hAnsi="Calibri" w:cs="Calibri"/>
          <w:sz w:val="22"/>
          <w:szCs w:val="22"/>
        </w:rPr>
      </w:pPr>
      <w:r w:rsidRPr="000E0FEA">
        <w:rPr>
          <w:rFonts w:ascii="Calibri" w:hAnsi="Calibri" w:cs="Calibri"/>
          <w:sz w:val="22"/>
          <w:szCs w:val="22"/>
        </w:rPr>
        <w:t>Developed and optimized distributed Spark workloads in Databricks to support advanced analytics and feature engineering pipelines for machine learning models.</w:t>
      </w:r>
    </w:p>
    <w:p w14:paraId="61D13B10" w14:textId="77777777" w:rsidR="007A03AD" w:rsidRPr="000E0FEA" w:rsidRDefault="00000000">
      <w:pPr>
        <w:pStyle w:val="NormalWeb"/>
        <w:numPr>
          <w:ilvl w:val="0"/>
          <w:numId w:val="4"/>
        </w:numPr>
        <w:spacing w:before="0" w:after="0"/>
        <w:rPr>
          <w:rFonts w:ascii="Calibri" w:hAnsi="Calibri" w:cs="Calibri"/>
          <w:sz w:val="22"/>
          <w:szCs w:val="22"/>
        </w:rPr>
      </w:pPr>
      <w:r w:rsidRPr="000E0FEA">
        <w:rPr>
          <w:rFonts w:ascii="Calibri" w:hAnsi="Calibri" w:cs="Calibri"/>
          <w:sz w:val="22"/>
          <w:szCs w:val="22"/>
        </w:rPr>
        <w:t xml:space="preserve">Collaborated with Data Science teams to design feature stores, curate training datasets, and implement reproducible ML pipelines using </w:t>
      </w:r>
      <w:proofErr w:type="spellStart"/>
      <w:r w:rsidRPr="000E0FEA">
        <w:rPr>
          <w:rFonts w:ascii="Calibri" w:hAnsi="Calibri" w:cs="Calibri"/>
          <w:sz w:val="22"/>
          <w:szCs w:val="22"/>
        </w:rPr>
        <w:t>MLflow</w:t>
      </w:r>
      <w:proofErr w:type="spellEnd"/>
      <w:r w:rsidRPr="000E0FEA">
        <w:rPr>
          <w:rFonts w:ascii="Calibri" w:hAnsi="Calibri" w:cs="Calibri"/>
          <w:sz w:val="22"/>
          <w:szCs w:val="22"/>
        </w:rPr>
        <w:t xml:space="preserve"> for experiment tracking and model lifecycle management.</w:t>
      </w:r>
    </w:p>
    <w:p w14:paraId="32D3AF67" w14:textId="77777777" w:rsidR="007A03AD" w:rsidRPr="000E0FEA" w:rsidRDefault="00000000">
      <w:pPr>
        <w:pStyle w:val="NormalWeb"/>
        <w:numPr>
          <w:ilvl w:val="0"/>
          <w:numId w:val="4"/>
        </w:numPr>
        <w:spacing w:before="0" w:after="0"/>
        <w:rPr>
          <w:rFonts w:ascii="Calibri" w:hAnsi="Calibri" w:cs="Calibri"/>
          <w:sz w:val="22"/>
          <w:szCs w:val="22"/>
        </w:rPr>
      </w:pPr>
      <w:r w:rsidRPr="000E0FEA">
        <w:rPr>
          <w:rFonts w:ascii="Calibri" w:hAnsi="Calibri" w:cs="Calibri"/>
          <w:sz w:val="22"/>
          <w:szCs w:val="22"/>
        </w:rPr>
        <w:t>Enabled AI/ML workloads by designing scalable data pipelines for predictive analytics, customer segmentation, demand forecasting, and recommendation use cases.</w:t>
      </w:r>
    </w:p>
    <w:p w14:paraId="7DFCCD0B" w14:textId="77777777" w:rsidR="007A03AD" w:rsidRPr="000E0FEA" w:rsidRDefault="00000000">
      <w:pPr>
        <w:pStyle w:val="NormalWeb"/>
        <w:numPr>
          <w:ilvl w:val="0"/>
          <w:numId w:val="4"/>
        </w:numPr>
        <w:spacing w:before="0" w:after="0"/>
        <w:rPr>
          <w:rFonts w:ascii="Calibri" w:hAnsi="Calibri" w:cs="Calibri"/>
          <w:sz w:val="22"/>
          <w:szCs w:val="22"/>
        </w:rPr>
      </w:pPr>
      <w:r w:rsidRPr="000E0FEA">
        <w:rPr>
          <w:rFonts w:ascii="Calibri" w:hAnsi="Calibri" w:cs="Calibri"/>
          <w:sz w:val="22"/>
          <w:szCs w:val="22"/>
        </w:rPr>
        <w:t>Implemented data quality frameworks including validation rules, reconciliation checks, schema enforcement, monitoring, and alerting to ensure trusted datasets for analytics and model training.</w:t>
      </w:r>
    </w:p>
    <w:p w14:paraId="66531BE6" w14:textId="77777777" w:rsidR="007A03AD" w:rsidRPr="000E0FEA" w:rsidRDefault="00000000">
      <w:pPr>
        <w:pStyle w:val="NormalWeb"/>
        <w:numPr>
          <w:ilvl w:val="0"/>
          <w:numId w:val="4"/>
        </w:numPr>
        <w:spacing w:before="0" w:after="0"/>
        <w:rPr>
          <w:rFonts w:ascii="Calibri" w:hAnsi="Calibri" w:cs="Calibri"/>
          <w:sz w:val="22"/>
          <w:szCs w:val="22"/>
        </w:rPr>
      </w:pPr>
      <w:r w:rsidRPr="000E0FEA">
        <w:rPr>
          <w:rFonts w:ascii="Calibri" w:hAnsi="Calibri" w:cs="Calibri"/>
          <w:sz w:val="22"/>
          <w:szCs w:val="22"/>
        </w:rPr>
        <w:t>Orchestrated complex data workflows using Apache Airflow, establishing dependency management, automation standards, and operational monitoring best practices.</w:t>
      </w:r>
    </w:p>
    <w:p w14:paraId="1D623EF8" w14:textId="77777777" w:rsidR="007A03AD" w:rsidRPr="000E0FEA" w:rsidRDefault="00000000">
      <w:pPr>
        <w:pStyle w:val="NormalWeb"/>
        <w:numPr>
          <w:ilvl w:val="0"/>
          <w:numId w:val="4"/>
        </w:numPr>
        <w:spacing w:before="0" w:after="0"/>
        <w:rPr>
          <w:rFonts w:ascii="Calibri" w:hAnsi="Calibri" w:cs="Calibri"/>
          <w:sz w:val="22"/>
          <w:szCs w:val="22"/>
        </w:rPr>
      </w:pPr>
      <w:r w:rsidRPr="000E0FEA">
        <w:rPr>
          <w:rFonts w:ascii="Calibri" w:hAnsi="Calibri" w:cs="Calibri"/>
          <w:sz w:val="22"/>
          <w:szCs w:val="22"/>
        </w:rPr>
        <w:t>Applied advanced data lake optimization techniques including partitioning, Z-ordering, indexing, schema evolution, and performance tuning to support high-performance analytical and ML workloads.</w:t>
      </w:r>
    </w:p>
    <w:p w14:paraId="5D165F99" w14:textId="77777777" w:rsidR="007A03AD" w:rsidRPr="000E0FEA" w:rsidRDefault="00000000">
      <w:pPr>
        <w:pStyle w:val="NormalWeb"/>
        <w:numPr>
          <w:ilvl w:val="0"/>
          <w:numId w:val="4"/>
        </w:numPr>
        <w:spacing w:before="0" w:after="0"/>
        <w:rPr>
          <w:rFonts w:ascii="Calibri" w:hAnsi="Calibri" w:cs="Calibri"/>
          <w:sz w:val="22"/>
          <w:szCs w:val="22"/>
        </w:rPr>
      </w:pPr>
      <w:r w:rsidRPr="000E0FEA">
        <w:rPr>
          <w:rFonts w:ascii="Calibri" w:hAnsi="Calibri" w:cs="Calibri"/>
          <w:sz w:val="22"/>
          <w:szCs w:val="22"/>
        </w:rPr>
        <w:t>Supported architecture assessments and AI modernization initiatives, contributing to solution design, proof-of-concepts, and consulting engagements.</w:t>
      </w:r>
    </w:p>
    <w:p w14:paraId="3E5E5091" w14:textId="77777777" w:rsidR="007A03AD" w:rsidRPr="000E0FEA" w:rsidRDefault="00000000">
      <w:pPr>
        <w:pStyle w:val="NormalWeb"/>
        <w:numPr>
          <w:ilvl w:val="0"/>
          <w:numId w:val="4"/>
        </w:numPr>
        <w:spacing w:before="0" w:after="0"/>
        <w:rPr>
          <w:rFonts w:ascii="Calibri" w:hAnsi="Calibri" w:cs="Calibri"/>
          <w:sz w:val="22"/>
          <w:szCs w:val="22"/>
        </w:rPr>
      </w:pPr>
      <w:r w:rsidRPr="000E0FEA">
        <w:rPr>
          <w:rFonts w:ascii="Calibri" w:hAnsi="Calibri" w:cs="Calibri"/>
          <w:sz w:val="22"/>
          <w:szCs w:val="22"/>
        </w:rPr>
        <w:t>Provided technical leadership across distributed teams through architectural governance, design reviews, mentoring, and engineering standards enforcement.</w:t>
      </w:r>
    </w:p>
    <w:p w14:paraId="4345984D" w14:textId="77777777" w:rsidR="007A03AD" w:rsidRPr="000E0FEA" w:rsidRDefault="007A03AD">
      <w:pPr>
        <w:pStyle w:val="Body"/>
        <w:rPr>
          <w:rFonts w:cs="Calibri"/>
          <w:b/>
          <w:bCs/>
        </w:rPr>
      </w:pPr>
    </w:p>
    <w:p w14:paraId="5FF0A2B4" w14:textId="3E8DBD10" w:rsidR="007A03AD" w:rsidRPr="000E0FEA" w:rsidRDefault="00000000">
      <w:pPr>
        <w:pStyle w:val="Body"/>
        <w:rPr>
          <w:rFonts w:cs="Calibri"/>
          <w:b/>
          <w:bCs/>
        </w:rPr>
      </w:pPr>
      <w:r w:rsidRPr="000E0FEA">
        <w:rPr>
          <w:rFonts w:cs="Calibri"/>
          <w:b/>
          <w:bCs/>
          <w:lang w:val="en-US"/>
        </w:rPr>
        <w:t>Principal Data Engineer &amp; Architect</w:t>
      </w:r>
      <w:r w:rsidR="0056571D" w:rsidRPr="000E0FEA">
        <w:rPr>
          <w:rFonts w:cs="Calibri"/>
          <w:b/>
          <w:bCs/>
          <w:lang w:val="en-US"/>
        </w:rPr>
        <w:t>, INDIA</w:t>
      </w:r>
    </w:p>
    <w:p w14:paraId="2D9EC056" w14:textId="77777777" w:rsidR="007A03AD" w:rsidRPr="000E0FEA" w:rsidRDefault="00000000">
      <w:pPr>
        <w:pStyle w:val="Body"/>
        <w:rPr>
          <w:rFonts w:cs="Calibri"/>
          <w:b/>
          <w:bCs/>
        </w:rPr>
      </w:pPr>
      <w:r w:rsidRPr="000E0FEA">
        <w:rPr>
          <w:rFonts w:cs="Calibri"/>
          <w:b/>
          <w:bCs/>
          <w:lang w:val="de-DE"/>
        </w:rPr>
        <w:t>Amazon Development Center (via Doyensys / PeopleTech)</w:t>
      </w:r>
      <w:r w:rsidRPr="000E0FEA">
        <w:rPr>
          <w:rFonts w:cs="Calibri"/>
          <w:b/>
          <w:bCs/>
          <w:lang w:val="de-DE"/>
        </w:rPr>
        <w:tab/>
      </w:r>
      <w:r w:rsidRPr="000E0FEA">
        <w:rPr>
          <w:rFonts w:cs="Calibri"/>
          <w:b/>
          <w:bCs/>
          <w:lang w:val="de-DE"/>
        </w:rPr>
        <w:tab/>
      </w:r>
      <w:r w:rsidRPr="000E0FEA">
        <w:rPr>
          <w:rFonts w:cs="Calibri"/>
          <w:b/>
          <w:bCs/>
          <w:lang w:val="de-DE"/>
        </w:rPr>
        <w:tab/>
        <w:t xml:space="preserve">             Feb 2014 </w:t>
      </w:r>
      <w:r w:rsidRPr="000E0FEA">
        <w:rPr>
          <w:rFonts w:cs="Calibri"/>
          <w:b/>
          <w:bCs/>
        </w:rPr>
        <w:t xml:space="preserve">– </w:t>
      </w:r>
      <w:r w:rsidRPr="000E0FEA">
        <w:rPr>
          <w:rFonts w:cs="Calibri"/>
          <w:b/>
          <w:bCs/>
          <w:lang w:val="en-US"/>
        </w:rPr>
        <w:t>Feb 2021</w:t>
      </w:r>
    </w:p>
    <w:p w14:paraId="3E458121" w14:textId="77777777" w:rsidR="007A03AD" w:rsidRPr="000E0FEA" w:rsidRDefault="00000000">
      <w:pPr>
        <w:pStyle w:val="Body"/>
        <w:rPr>
          <w:rFonts w:cs="Calibri"/>
          <w:b/>
          <w:bCs/>
          <w:color w:val="1F497D"/>
          <w:u w:color="1F497D"/>
        </w:rPr>
      </w:pPr>
      <w:r w:rsidRPr="000E0FEA">
        <w:rPr>
          <w:rFonts w:cs="Calibri"/>
          <w:b/>
          <w:bCs/>
        </w:rPr>
        <w:t xml:space="preserve">Tech Stack: </w:t>
      </w:r>
      <w:r w:rsidRPr="000E0FEA">
        <w:rPr>
          <w:rFonts w:cs="Calibri"/>
          <w:b/>
          <w:bCs/>
          <w:color w:val="1F497D"/>
          <w:u w:color="1F497D"/>
          <w:lang w:val="en-US"/>
        </w:rPr>
        <w:t xml:space="preserve">AWS Glue, S3, Athena, Redshift, </w:t>
      </w:r>
      <w:proofErr w:type="spellStart"/>
      <w:r w:rsidRPr="000E0FEA">
        <w:rPr>
          <w:rFonts w:cs="Calibri"/>
          <w:b/>
          <w:bCs/>
          <w:color w:val="1F497D"/>
          <w:u w:color="1F497D"/>
          <w:lang w:val="en-US"/>
        </w:rPr>
        <w:t>QuickSight</w:t>
      </w:r>
      <w:proofErr w:type="spellEnd"/>
      <w:r w:rsidRPr="000E0FEA">
        <w:rPr>
          <w:rFonts w:cs="Calibri"/>
          <w:b/>
          <w:bCs/>
          <w:color w:val="1F497D"/>
          <w:u w:color="1F497D"/>
          <w:lang w:val="en-US"/>
        </w:rPr>
        <w:t>, EMR, Spark</w:t>
      </w:r>
    </w:p>
    <w:p w14:paraId="0B779952" w14:textId="77777777" w:rsidR="007A03AD" w:rsidRPr="000E0FEA" w:rsidRDefault="00000000">
      <w:pPr>
        <w:pStyle w:val="Body"/>
        <w:rPr>
          <w:rFonts w:cs="Calibri"/>
          <w:b/>
          <w:bCs/>
        </w:rPr>
      </w:pPr>
      <w:r w:rsidRPr="000E0FEA">
        <w:rPr>
          <w:rFonts w:cs="Calibri"/>
          <w:b/>
          <w:bCs/>
          <w:lang w:val="en-US"/>
        </w:rPr>
        <w:t xml:space="preserve">Enterprise Spend Analytics Platforms </w:t>
      </w:r>
      <w:r w:rsidRPr="000E0FEA">
        <w:rPr>
          <w:rFonts w:cs="Calibri"/>
          <w:b/>
          <w:bCs/>
        </w:rPr>
        <w:t xml:space="preserve">– </w:t>
      </w:r>
      <w:r w:rsidRPr="000E0FEA">
        <w:rPr>
          <w:rFonts w:cs="Calibri"/>
          <w:b/>
          <w:bCs/>
          <w:lang w:val="de-DE"/>
        </w:rPr>
        <w:t>Lantern, Waldo, CCM</w:t>
      </w:r>
    </w:p>
    <w:p w14:paraId="06419976" w14:textId="77777777" w:rsidR="007A03AD" w:rsidRPr="000E0FEA" w:rsidRDefault="007A03AD">
      <w:pPr>
        <w:pStyle w:val="Body"/>
        <w:rPr>
          <w:rFonts w:cs="Calibri"/>
          <w:b/>
          <w:bCs/>
        </w:rPr>
      </w:pPr>
    </w:p>
    <w:p w14:paraId="1DA8FFF6" w14:textId="77777777" w:rsidR="007A03AD" w:rsidRPr="000E0FEA" w:rsidRDefault="00000000">
      <w:pPr>
        <w:pStyle w:val="Body"/>
        <w:rPr>
          <w:rFonts w:cs="Calibri"/>
          <w:b/>
          <w:bCs/>
        </w:rPr>
      </w:pPr>
      <w:r w:rsidRPr="000E0FEA">
        <w:rPr>
          <w:rFonts w:cs="Calibri"/>
          <w:b/>
          <w:bCs/>
          <w:lang w:val="en-US"/>
        </w:rPr>
        <w:t xml:space="preserve">Responsibilities: </w:t>
      </w:r>
    </w:p>
    <w:p w14:paraId="77704DC4" w14:textId="77777777" w:rsidR="007A03AD" w:rsidRPr="000E0FEA" w:rsidRDefault="00000000">
      <w:pPr>
        <w:pStyle w:val="BodyText"/>
        <w:numPr>
          <w:ilvl w:val="0"/>
          <w:numId w:val="6"/>
        </w:numPr>
        <w:spacing w:before="0"/>
        <w:rPr>
          <w:sz w:val="22"/>
          <w:szCs w:val="22"/>
        </w:rPr>
      </w:pPr>
      <w:r w:rsidRPr="000E0FEA">
        <w:rPr>
          <w:sz w:val="22"/>
          <w:szCs w:val="22"/>
        </w:rPr>
        <w:t>Led architecture and development of enterprise-scale data platforms delivering centralized spend analytics and procurement intelligence across global business units.</w:t>
      </w:r>
    </w:p>
    <w:p w14:paraId="2A644A65" w14:textId="77777777" w:rsidR="007A03AD" w:rsidRPr="000E0FEA" w:rsidRDefault="00000000">
      <w:pPr>
        <w:pStyle w:val="BodyText"/>
        <w:numPr>
          <w:ilvl w:val="0"/>
          <w:numId w:val="6"/>
        </w:numPr>
        <w:spacing w:before="0"/>
        <w:rPr>
          <w:sz w:val="22"/>
          <w:szCs w:val="22"/>
        </w:rPr>
      </w:pPr>
      <w:r w:rsidRPr="000E0FEA">
        <w:rPr>
          <w:sz w:val="22"/>
          <w:szCs w:val="22"/>
        </w:rPr>
        <w:t>Designed and implemented scalable data lake architecture on Amazon S3 with structured, semi-structured, and transactional data ingestion pipelines.</w:t>
      </w:r>
    </w:p>
    <w:p w14:paraId="6486D7A3" w14:textId="77777777" w:rsidR="007A03AD" w:rsidRPr="000E0FEA" w:rsidRDefault="00000000">
      <w:pPr>
        <w:pStyle w:val="BodyText"/>
        <w:numPr>
          <w:ilvl w:val="0"/>
          <w:numId w:val="6"/>
        </w:numPr>
        <w:spacing w:before="0"/>
        <w:rPr>
          <w:sz w:val="22"/>
          <w:szCs w:val="22"/>
        </w:rPr>
      </w:pPr>
      <w:r w:rsidRPr="000E0FEA">
        <w:rPr>
          <w:sz w:val="22"/>
          <w:szCs w:val="22"/>
        </w:rPr>
        <w:t>Built and maintained distributed ETL/ELT frameworks using AWS Glue and Spark on EMR, enabling high-volume batch and incremental data processing.</w:t>
      </w:r>
    </w:p>
    <w:p w14:paraId="240B64FA" w14:textId="77777777" w:rsidR="007A03AD" w:rsidRPr="000E0FEA" w:rsidRDefault="00000000">
      <w:pPr>
        <w:pStyle w:val="BodyText"/>
        <w:numPr>
          <w:ilvl w:val="0"/>
          <w:numId w:val="6"/>
        </w:numPr>
        <w:spacing w:before="0"/>
        <w:rPr>
          <w:sz w:val="22"/>
          <w:szCs w:val="22"/>
        </w:rPr>
      </w:pPr>
      <w:r w:rsidRPr="000E0FEA">
        <w:rPr>
          <w:sz w:val="22"/>
          <w:szCs w:val="22"/>
        </w:rPr>
        <w:t>Engineered Change Data Capture (CDC) pipelines to support near real-time synchronization between operational systems and analytical data stores.</w:t>
      </w:r>
    </w:p>
    <w:p w14:paraId="642D9FB6" w14:textId="77777777" w:rsidR="007A03AD" w:rsidRPr="000E0FEA" w:rsidRDefault="00000000">
      <w:pPr>
        <w:pStyle w:val="BodyText"/>
        <w:numPr>
          <w:ilvl w:val="0"/>
          <w:numId w:val="6"/>
        </w:numPr>
        <w:spacing w:before="0"/>
        <w:rPr>
          <w:sz w:val="22"/>
          <w:szCs w:val="22"/>
        </w:rPr>
      </w:pPr>
      <w:r w:rsidRPr="000E0FEA">
        <w:rPr>
          <w:sz w:val="22"/>
          <w:szCs w:val="22"/>
        </w:rPr>
        <w:t>Designed and optimized dimensional data models in Amazon Redshift and Hive to support complex analytical workloads and executive reporting.</w:t>
      </w:r>
    </w:p>
    <w:p w14:paraId="4555019A" w14:textId="77777777" w:rsidR="007A03AD" w:rsidRPr="000E0FEA" w:rsidRDefault="00000000">
      <w:pPr>
        <w:pStyle w:val="BodyText"/>
        <w:numPr>
          <w:ilvl w:val="0"/>
          <w:numId w:val="6"/>
        </w:numPr>
        <w:spacing w:before="0"/>
        <w:rPr>
          <w:sz w:val="22"/>
          <w:szCs w:val="22"/>
        </w:rPr>
      </w:pPr>
      <w:r w:rsidRPr="000E0FEA">
        <w:rPr>
          <w:sz w:val="22"/>
          <w:szCs w:val="22"/>
        </w:rPr>
        <w:t>Re-architected legacy data pipelines to improve reliability, scalability, and fault tolerance across distributed environments.</w:t>
      </w:r>
    </w:p>
    <w:p w14:paraId="692B4DC7" w14:textId="77777777" w:rsidR="007A03AD" w:rsidRPr="000E0FEA" w:rsidRDefault="00000000">
      <w:pPr>
        <w:pStyle w:val="BodyText"/>
        <w:numPr>
          <w:ilvl w:val="0"/>
          <w:numId w:val="6"/>
        </w:numPr>
        <w:spacing w:before="0"/>
        <w:rPr>
          <w:sz w:val="22"/>
          <w:szCs w:val="22"/>
        </w:rPr>
      </w:pPr>
      <w:r w:rsidRPr="000E0FEA">
        <w:rPr>
          <w:sz w:val="22"/>
          <w:szCs w:val="22"/>
        </w:rPr>
        <w:lastRenderedPageBreak/>
        <w:t>Developed reusable data processing components in Python following modular architecture and clean coding standards to ensure maintainability and extensibility.</w:t>
      </w:r>
    </w:p>
    <w:p w14:paraId="3D53CD85" w14:textId="77777777" w:rsidR="007A03AD" w:rsidRPr="000E0FEA" w:rsidRDefault="00000000">
      <w:pPr>
        <w:pStyle w:val="BodyText"/>
        <w:numPr>
          <w:ilvl w:val="0"/>
          <w:numId w:val="6"/>
        </w:numPr>
        <w:spacing w:before="0"/>
        <w:rPr>
          <w:sz w:val="22"/>
          <w:szCs w:val="22"/>
        </w:rPr>
      </w:pPr>
      <w:r w:rsidRPr="000E0FEA">
        <w:rPr>
          <w:sz w:val="22"/>
          <w:szCs w:val="22"/>
        </w:rPr>
        <w:t>Implemented metadata management, partitioning strategies, schema evolution handling, and performance tuning best practices for large datasets.</w:t>
      </w:r>
    </w:p>
    <w:p w14:paraId="53003551" w14:textId="77777777" w:rsidR="007A03AD" w:rsidRPr="000E0FEA" w:rsidRDefault="00000000">
      <w:pPr>
        <w:pStyle w:val="BodyText"/>
        <w:numPr>
          <w:ilvl w:val="0"/>
          <w:numId w:val="6"/>
        </w:numPr>
        <w:spacing w:before="0"/>
        <w:rPr>
          <w:sz w:val="22"/>
          <w:szCs w:val="22"/>
        </w:rPr>
      </w:pPr>
      <w:r w:rsidRPr="000E0FEA">
        <w:rPr>
          <w:sz w:val="22"/>
          <w:szCs w:val="22"/>
        </w:rPr>
        <w:t>Automated data validation, monitoring, and error-handling mechanisms to ensure data quality, consistency, and governance compliance.</w:t>
      </w:r>
    </w:p>
    <w:p w14:paraId="4A0A41A3" w14:textId="77777777" w:rsidR="007A03AD" w:rsidRPr="000E0FEA" w:rsidRDefault="00000000">
      <w:pPr>
        <w:pStyle w:val="BodyText"/>
        <w:numPr>
          <w:ilvl w:val="0"/>
          <w:numId w:val="6"/>
        </w:numPr>
        <w:spacing w:before="0"/>
        <w:rPr>
          <w:sz w:val="22"/>
          <w:szCs w:val="22"/>
        </w:rPr>
      </w:pPr>
      <w:r w:rsidRPr="000E0FEA">
        <w:rPr>
          <w:sz w:val="22"/>
          <w:szCs w:val="22"/>
        </w:rPr>
        <w:t xml:space="preserve">Built interactive dashboards and business intelligence solutions using Amazon </w:t>
      </w:r>
      <w:proofErr w:type="spellStart"/>
      <w:r w:rsidRPr="000E0FEA">
        <w:rPr>
          <w:sz w:val="22"/>
          <w:szCs w:val="22"/>
        </w:rPr>
        <w:t>QuickSight</w:t>
      </w:r>
      <w:proofErr w:type="spellEnd"/>
      <w:r w:rsidRPr="000E0FEA">
        <w:rPr>
          <w:sz w:val="22"/>
          <w:szCs w:val="22"/>
        </w:rPr>
        <w:t xml:space="preserve"> to support finance, procurement, and leadership teams.</w:t>
      </w:r>
    </w:p>
    <w:p w14:paraId="0684E28F" w14:textId="77777777" w:rsidR="007A03AD" w:rsidRPr="000E0FEA" w:rsidRDefault="00000000">
      <w:pPr>
        <w:pStyle w:val="BodyText"/>
        <w:numPr>
          <w:ilvl w:val="0"/>
          <w:numId w:val="6"/>
        </w:numPr>
        <w:spacing w:before="0"/>
        <w:rPr>
          <w:sz w:val="22"/>
          <w:szCs w:val="22"/>
        </w:rPr>
      </w:pPr>
      <w:r w:rsidRPr="000E0FEA">
        <w:rPr>
          <w:sz w:val="22"/>
          <w:szCs w:val="22"/>
        </w:rPr>
        <w:t>Established CI/CD pipelines for Glue jobs and Spark applications, enabling controlled deployments across development, staging, and production environments.</w:t>
      </w:r>
    </w:p>
    <w:p w14:paraId="32F44158" w14:textId="77777777" w:rsidR="007A03AD" w:rsidRPr="000E0FEA" w:rsidRDefault="00000000">
      <w:pPr>
        <w:pStyle w:val="BodyText"/>
        <w:numPr>
          <w:ilvl w:val="0"/>
          <w:numId w:val="6"/>
        </w:numPr>
        <w:spacing w:before="0"/>
        <w:rPr>
          <w:sz w:val="22"/>
          <w:szCs w:val="22"/>
        </w:rPr>
      </w:pPr>
      <w:r w:rsidRPr="000E0FEA">
        <w:rPr>
          <w:sz w:val="22"/>
          <w:szCs w:val="22"/>
        </w:rPr>
        <w:t>Collaborated with cross-functional stakeholders including product, finance, and engineering teams to translate business requirements into scalable data solutions.</w:t>
      </w:r>
    </w:p>
    <w:p w14:paraId="5F7BAC0D" w14:textId="77777777" w:rsidR="007A03AD" w:rsidRPr="000E0FEA" w:rsidRDefault="00000000">
      <w:pPr>
        <w:pStyle w:val="BodyText"/>
        <w:numPr>
          <w:ilvl w:val="0"/>
          <w:numId w:val="6"/>
        </w:numPr>
        <w:spacing w:before="0"/>
        <w:rPr>
          <w:sz w:val="22"/>
          <w:szCs w:val="22"/>
        </w:rPr>
      </w:pPr>
      <w:r w:rsidRPr="000E0FEA">
        <w:rPr>
          <w:sz w:val="22"/>
          <w:szCs w:val="22"/>
        </w:rPr>
        <w:t>Conducted architecture reviews, technical design sessions, and proof-of-concepts to evaluate new technologies and improve platform capabilities.</w:t>
      </w:r>
    </w:p>
    <w:p w14:paraId="26845BD2" w14:textId="77777777" w:rsidR="007A03AD" w:rsidRPr="000E0FEA" w:rsidRDefault="00000000">
      <w:pPr>
        <w:pStyle w:val="BodyText"/>
        <w:numPr>
          <w:ilvl w:val="0"/>
          <w:numId w:val="6"/>
        </w:numPr>
        <w:spacing w:before="0"/>
        <w:rPr>
          <w:sz w:val="22"/>
          <w:szCs w:val="22"/>
        </w:rPr>
      </w:pPr>
      <w:r w:rsidRPr="000E0FEA">
        <w:rPr>
          <w:sz w:val="22"/>
          <w:szCs w:val="22"/>
        </w:rPr>
        <w:t>Mentored data engineers performed code reviews, and defined engineering standards to promote best practices across teams.</w:t>
      </w:r>
    </w:p>
    <w:p w14:paraId="3EC34CBF" w14:textId="77777777" w:rsidR="007A03AD" w:rsidRPr="000E0FEA" w:rsidRDefault="007A03AD">
      <w:pPr>
        <w:pStyle w:val="BodyText"/>
        <w:spacing w:before="0"/>
        <w:rPr>
          <w:sz w:val="22"/>
          <w:szCs w:val="22"/>
        </w:rPr>
      </w:pPr>
    </w:p>
    <w:p w14:paraId="656423D6" w14:textId="77777777" w:rsidR="007A03AD" w:rsidRPr="000E0FEA" w:rsidRDefault="00000000">
      <w:pPr>
        <w:pStyle w:val="Body"/>
        <w:rPr>
          <w:rFonts w:cs="Calibri"/>
          <w:b/>
          <w:bCs/>
        </w:rPr>
      </w:pPr>
      <w:r w:rsidRPr="000E0FEA">
        <w:rPr>
          <w:rFonts w:cs="Calibri"/>
          <w:b/>
          <w:bCs/>
        </w:rPr>
        <w:t>Principal Consultant</w:t>
      </w:r>
    </w:p>
    <w:p w14:paraId="4DBFAA86" w14:textId="77777777" w:rsidR="007A03AD" w:rsidRPr="000E0FEA" w:rsidRDefault="00000000">
      <w:pPr>
        <w:pStyle w:val="Body"/>
        <w:rPr>
          <w:rFonts w:cs="Calibri"/>
          <w:b/>
          <w:bCs/>
        </w:rPr>
      </w:pPr>
      <w:r w:rsidRPr="000E0FEA">
        <w:rPr>
          <w:rFonts w:cs="Calibri"/>
          <w:b/>
          <w:bCs/>
          <w:lang w:val="de-DE"/>
        </w:rPr>
        <w:t xml:space="preserve">Bodhtree Consulting Ltd. / Igloo Products Inc. </w:t>
      </w:r>
      <w:r w:rsidRPr="000E0FEA">
        <w:rPr>
          <w:rFonts w:cs="Calibri"/>
          <w:b/>
          <w:bCs/>
          <w:lang w:val="de-DE"/>
        </w:rPr>
        <w:tab/>
      </w:r>
      <w:r w:rsidRPr="000E0FEA">
        <w:rPr>
          <w:rFonts w:cs="Calibri"/>
          <w:b/>
          <w:bCs/>
          <w:lang w:val="de-DE"/>
        </w:rPr>
        <w:tab/>
      </w:r>
      <w:r w:rsidRPr="000E0FEA">
        <w:rPr>
          <w:rFonts w:cs="Calibri"/>
          <w:b/>
          <w:bCs/>
          <w:lang w:val="de-DE"/>
        </w:rPr>
        <w:tab/>
      </w:r>
      <w:r w:rsidRPr="000E0FEA">
        <w:rPr>
          <w:rFonts w:cs="Calibri"/>
          <w:b/>
          <w:bCs/>
          <w:lang w:val="de-DE"/>
        </w:rPr>
        <w:tab/>
      </w:r>
      <w:r w:rsidRPr="000E0FEA">
        <w:rPr>
          <w:rFonts w:cs="Calibri"/>
          <w:b/>
          <w:bCs/>
          <w:lang w:val="de-DE"/>
        </w:rPr>
        <w:tab/>
      </w:r>
      <w:r w:rsidRPr="000E0FEA">
        <w:rPr>
          <w:rFonts w:cs="Calibri"/>
          <w:b/>
          <w:bCs/>
          <w:lang w:val="de-DE"/>
        </w:rPr>
        <w:tab/>
        <w:t xml:space="preserve">              2011 </w:t>
      </w:r>
      <w:r w:rsidRPr="000E0FEA">
        <w:rPr>
          <w:rFonts w:cs="Calibri"/>
          <w:b/>
          <w:bCs/>
        </w:rPr>
        <w:t>– 2014</w:t>
      </w:r>
    </w:p>
    <w:p w14:paraId="4CFDB217" w14:textId="77777777" w:rsidR="007A03AD" w:rsidRPr="000E0FEA" w:rsidRDefault="00000000">
      <w:pPr>
        <w:pStyle w:val="Body"/>
        <w:rPr>
          <w:rFonts w:cs="Calibri"/>
          <w:b/>
          <w:bCs/>
        </w:rPr>
      </w:pPr>
      <w:r w:rsidRPr="000E0FEA">
        <w:rPr>
          <w:rFonts w:cs="Calibri"/>
          <w:b/>
          <w:bCs/>
          <w:lang w:val="de-DE"/>
        </w:rPr>
        <w:t>Tech</w:t>
      </w:r>
      <w:r w:rsidRPr="000E0FEA">
        <w:rPr>
          <w:rFonts w:cs="Calibri"/>
          <w:b/>
          <w:bCs/>
          <w:spacing w:val="-7"/>
        </w:rPr>
        <w:t xml:space="preserve"> </w:t>
      </w:r>
      <w:r w:rsidRPr="000E0FEA">
        <w:rPr>
          <w:rFonts w:cs="Calibri"/>
          <w:b/>
          <w:bCs/>
          <w:lang w:val="en-US"/>
        </w:rPr>
        <w:t>Stack:</w:t>
      </w:r>
      <w:r w:rsidRPr="000E0FEA">
        <w:rPr>
          <w:rFonts w:cs="Calibri"/>
          <w:b/>
          <w:bCs/>
          <w:spacing w:val="-6"/>
        </w:rPr>
        <w:t xml:space="preserve"> </w:t>
      </w:r>
      <w:r w:rsidRPr="000E0FEA">
        <w:rPr>
          <w:rFonts w:cs="Calibri"/>
          <w:lang w:val="en-US"/>
        </w:rPr>
        <w:t>Oracle</w:t>
      </w:r>
      <w:r w:rsidRPr="000E0FEA">
        <w:rPr>
          <w:rFonts w:cs="Calibri"/>
          <w:spacing w:val="-6"/>
        </w:rPr>
        <w:t xml:space="preserve"> </w:t>
      </w:r>
      <w:r w:rsidRPr="000E0FEA">
        <w:rPr>
          <w:rFonts w:cs="Calibri"/>
          <w:lang w:val="da-DK"/>
        </w:rPr>
        <w:t>R12,</w:t>
      </w:r>
      <w:r w:rsidRPr="000E0FEA">
        <w:rPr>
          <w:rFonts w:cs="Calibri"/>
          <w:spacing w:val="-7"/>
        </w:rPr>
        <w:t xml:space="preserve"> </w:t>
      </w:r>
      <w:r w:rsidRPr="000E0FEA">
        <w:rPr>
          <w:rFonts w:cs="Calibri"/>
          <w:lang w:val="da-DK"/>
        </w:rPr>
        <w:t>OBIEE,</w:t>
      </w:r>
      <w:r w:rsidRPr="000E0FEA">
        <w:rPr>
          <w:rFonts w:cs="Calibri"/>
          <w:spacing w:val="-6"/>
        </w:rPr>
        <w:t xml:space="preserve"> </w:t>
      </w:r>
      <w:r w:rsidRPr="000E0FEA">
        <w:rPr>
          <w:rFonts w:cs="Calibri"/>
          <w:lang w:val="en-US"/>
        </w:rPr>
        <w:t>XML</w:t>
      </w:r>
      <w:r w:rsidRPr="000E0FEA">
        <w:rPr>
          <w:rFonts w:cs="Calibri"/>
          <w:spacing w:val="-6"/>
        </w:rPr>
        <w:t xml:space="preserve"> </w:t>
      </w:r>
      <w:r w:rsidRPr="000E0FEA">
        <w:rPr>
          <w:rFonts w:cs="Calibri"/>
          <w:spacing w:val="-1"/>
          <w:lang w:val="en-US"/>
        </w:rPr>
        <w:t>Publisher</w:t>
      </w:r>
    </w:p>
    <w:p w14:paraId="3BA60D46" w14:textId="77777777" w:rsidR="007A03AD" w:rsidRPr="000E0FEA" w:rsidRDefault="007A03AD">
      <w:pPr>
        <w:pStyle w:val="BodyText"/>
        <w:spacing w:before="0"/>
        <w:rPr>
          <w:b/>
          <w:bCs/>
          <w:sz w:val="22"/>
          <w:szCs w:val="22"/>
        </w:rPr>
      </w:pPr>
    </w:p>
    <w:p w14:paraId="6C580600" w14:textId="77777777" w:rsidR="007A03AD" w:rsidRPr="000E0FEA" w:rsidRDefault="00000000">
      <w:pPr>
        <w:pStyle w:val="ListParagraph"/>
        <w:numPr>
          <w:ilvl w:val="1"/>
          <w:numId w:val="4"/>
        </w:numPr>
        <w:spacing w:before="0"/>
        <w:rPr>
          <w:rFonts w:cs="Calibri"/>
        </w:rPr>
      </w:pPr>
      <w:r w:rsidRPr="000E0FEA">
        <w:rPr>
          <w:rFonts w:cs="Calibri"/>
          <w:position w:val="4"/>
        </w:rPr>
        <w:t>Led Oracle E-Business Suite R12 upgrades (O2C, P2P).</w:t>
      </w:r>
    </w:p>
    <w:p w14:paraId="07EB2A76" w14:textId="77777777" w:rsidR="007A03AD" w:rsidRPr="000E0FEA" w:rsidRDefault="00000000">
      <w:pPr>
        <w:pStyle w:val="ListParagraph"/>
        <w:numPr>
          <w:ilvl w:val="1"/>
          <w:numId w:val="4"/>
        </w:numPr>
        <w:spacing w:before="0"/>
        <w:rPr>
          <w:rFonts w:cs="Calibri"/>
        </w:rPr>
      </w:pPr>
      <w:r w:rsidRPr="000E0FEA">
        <w:rPr>
          <w:rFonts w:cs="Calibri"/>
          <w:position w:val="4"/>
        </w:rPr>
        <w:t>Designed and developed custom reports, forms, and integrations.</w:t>
      </w:r>
    </w:p>
    <w:p w14:paraId="63C8991A" w14:textId="77777777" w:rsidR="007A03AD" w:rsidRPr="000E0FEA" w:rsidRDefault="00000000">
      <w:pPr>
        <w:pStyle w:val="ListParagraph"/>
        <w:numPr>
          <w:ilvl w:val="1"/>
          <w:numId w:val="4"/>
        </w:numPr>
        <w:spacing w:before="0"/>
        <w:rPr>
          <w:rFonts w:cs="Calibri"/>
        </w:rPr>
      </w:pPr>
      <w:r w:rsidRPr="000E0FEA">
        <w:rPr>
          <w:rFonts w:cs="Calibri"/>
          <w:position w:val="4"/>
        </w:rPr>
        <w:t>Delivered production support, documentation, and end-user training.</w:t>
      </w:r>
    </w:p>
    <w:p w14:paraId="21A6690B" w14:textId="77777777" w:rsidR="007A03AD" w:rsidRPr="000E0FEA" w:rsidRDefault="007A03AD">
      <w:pPr>
        <w:pStyle w:val="BodyText"/>
        <w:spacing w:before="0"/>
        <w:rPr>
          <w:sz w:val="22"/>
          <w:szCs w:val="22"/>
        </w:rPr>
      </w:pPr>
    </w:p>
    <w:p w14:paraId="0818825F" w14:textId="77777777" w:rsidR="007A03AD" w:rsidRPr="000E0FEA" w:rsidRDefault="00000000">
      <w:pPr>
        <w:pStyle w:val="Body"/>
        <w:rPr>
          <w:rFonts w:cs="Calibri"/>
          <w:b/>
          <w:bCs/>
          <w:lang w:val="it-IT"/>
        </w:rPr>
      </w:pPr>
      <w:r w:rsidRPr="000E0FEA">
        <w:rPr>
          <w:rFonts w:cs="Calibri"/>
          <w:b/>
          <w:bCs/>
          <w:lang w:val="it-IT"/>
        </w:rPr>
        <w:t>Software Consultant</w:t>
      </w:r>
    </w:p>
    <w:p w14:paraId="2F4E32E8" w14:textId="77777777" w:rsidR="007A03AD" w:rsidRPr="000E0FEA" w:rsidRDefault="00000000">
      <w:pPr>
        <w:pStyle w:val="Body"/>
        <w:rPr>
          <w:rFonts w:cs="Calibri"/>
          <w:b/>
          <w:bCs/>
        </w:rPr>
      </w:pPr>
      <w:r w:rsidRPr="000E0FEA">
        <w:rPr>
          <w:rFonts w:cs="Calibri"/>
          <w:b/>
          <w:bCs/>
          <w:lang w:val="de-DE"/>
        </w:rPr>
        <w:t xml:space="preserve">Mascon Global Ltd. </w:t>
      </w:r>
      <w:r w:rsidRPr="000E0FEA">
        <w:rPr>
          <w:rFonts w:cs="Calibri"/>
          <w:b/>
          <w:bCs/>
          <w:lang w:val="de-DE"/>
        </w:rPr>
        <w:tab/>
      </w:r>
      <w:r w:rsidRPr="000E0FEA">
        <w:rPr>
          <w:rFonts w:cs="Calibri"/>
          <w:b/>
          <w:bCs/>
          <w:lang w:val="de-DE"/>
        </w:rPr>
        <w:tab/>
      </w:r>
      <w:r w:rsidRPr="000E0FEA">
        <w:rPr>
          <w:rFonts w:cs="Calibri"/>
          <w:b/>
          <w:bCs/>
          <w:lang w:val="de-DE"/>
        </w:rPr>
        <w:tab/>
      </w:r>
      <w:r w:rsidRPr="000E0FEA">
        <w:rPr>
          <w:rFonts w:cs="Calibri"/>
          <w:b/>
          <w:bCs/>
          <w:lang w:val="de-DE"/>
        </w:rPr>
        <w:tab/>
      </w:r>
      <w:r w:rsidRPr="000E0FEA">
        <w:rPr>
          <w:rFonts w:cs="Calibri"/>
          <w:b/>
          <w:bCs/>
          <w:lang w:val="de-DE"/>
        </w:rPr>
        <w:tab/>
      </w:r>
      <w:r w:rsidRPr="000E0FEA">
        <w:rPr>
          <w:rFonts w:cs="Calibri"/>
          <w:b/>
          <w:bCs/>
          <w:lang w:val="de-DE"/>
        </w:rPr>
        <w:tab/>
      </w:r>
      <w:r w:rsidRPr="000E0FEA">
        <w:rPr>
          <w:rFonts w:cs="Calibri"/>
          <w:b/>
          <w:bCs/>
          <w:lang w:val="de-DE"/>
        </w:rPr>
        <w:tab/>
      </w:r>
      <w:r w:rsidRPr="000E0FEA">
        <w:rPr>
          <w:rFonts w:cs="Calibri"/>
          <w:b/>
          <w:bCs/>
          <w:lang w:val="de-DE"/>
        </w:rPr>
        <w:tab/>
      </w:r>
      <w:r w:rsidRPr="000E0FEA">
        <w:rPr>
          <w:rFonts w:cs="Calibri"/>
          <w:b/>
          <w:bCs/>
          <w:lang w:val="de-DE"/>
        </w:rPr>
        <w:tab/>
        <w:t xml:space="preserve">              2006 </w:t>
      </w:r>
      <w:r w:rsidRPr="000E0FEA">
        <w:rPr>
          <w:rFonts w:cs="Calibri"/>
          <w:b/>
          <w:bCs/>
        </w:rPr>
        <w:t>– 2010</w:t>
      </w:r>
    </w:p>
    <w:p w14:paraId="6603B131" w14:textId="77777777" w:rsidR="007A03AD" w:rsidRPr="000E0FEA" w:rsidRDefault="00000000">
      <w:pPr>
        <w:pStyle w:val="Body"/>
        <w:rPr>
          <w:rFonts w:cs="Calibri"/>
        </w:rPr>
      </w:pPr>
      <w:r w:rsidRPr="000E0FEA">
        <w:rPr>
          <w:rFonts w:cs="Calibri"/>
          <w:b/>
          <w:bCs/>
          <w:lang w:val="de-DE"/>
        </w:rPr>
        <w:t>Tech</w:t>
      </w:r>
      <w:r w:rsidRPr="000E0FEA">
        <w:rPr>
          <w:rFonts w:cs="Calibri"/>
          <w:b/>
          <w:bCs/>
          <w:spacing w:val="-7"/>
        </w:rPr>
        <w:t xml:space="preserve"> </w:t>
      </w:r>
      <w:r w:rsidRPr="000E0FEA">
        <w:rPr>
          <w:rFonts w:cs="Calibri"/>
          <w:b/>
          <w:bCs/>
          <w:lang w:val="en-US"/>
        </w:rPr>
        <w:t>Stack:</w:t>
      </w:r>
      <w:r w:rsidRPr="000E0FEA">
        <w:rPr>
          <w:rFonts w:cs="Calibri"/>
          <w:b/>
          <w:bCs/>
          <w:spacing w:val="-6"/>
        </w:rPr>
        <w:t xml:space="preserve"> </w:t>
      </w:r>
      <w:r w:rsidRPr="000E0FEA">
        <w:rPr>
          <w:rFonts w:cs="Calibri"/>
          <w:lang w:val="en-US"/>
        </w:rPr>
        <w:t>Oracle</w:t>
      </w:r>
      <w:r w:rsidRPr="000E0FEA">
        <w:rPr>
          <w:rFonts w:cs="Calibri"/>
          <w:spacing w:val="-6"/>
        </w:rPr>
        <w:t xml:space="preserve"> </w:t>
      </w:r>
      <w:r w:rsidRPr="000E0FEA">
        <w:rPr>
          <w:rFonts w:cs="Calibri"/>
        </w:rPr>
        <w:t>11i,</w:t>
      </w:r>
      <w:r w:rsidRPr="000E0FEA">
        <w:rPr>
          <w:rFonts w:cs="Calibri"/>
          <w:spacing w:val="-6"/>
        </w:rPr>
        <w:t xml:space="preserve"> </w:t>
      </w:r>
      <w:r w:rsidRPr="000E0FEA">
        <w:rPr>
          <w:rFonts w:cs="Calibri"/>
          <w:lang w:val="da-DK"/>
        </w:rPr>
        <w:t>OBIEE,</w:t>
      </w:r>
      <w:r w:rsidRPr="000E0FEA">
        <w:rPr>
          <w:rFonts w:cs="Calibri"/>
          <w:spacing w:val="-7"/>
        </w:rPr>
        <w:t xml:space="preserve"> </w:t>
      </w:r>
      <w:r w:rsidRPr="000E0FEA">
        <w:rPr>
          <w:rFonts w:cs="Calibri"/>
          <w:lang w:val="de-DE"/>
        </w:rPr>
        <w:t>HRMS,</w:t>
      </w:r>
      <w:r w:rsidRPr="000E0FEA">
        <w:rPr>
          <w:rFonts w:cs="Calibri"/>
          <w:spacing w:val="-6"/>
        </w:rPr>
        <w:t xml:space="preserve"> </w:t>
      </w:r>
      <w:r w:rsidRPr="000E0FEA">
        <w:rPr>
          <w:rFonts w:cs="Calibri"/>
          <w:spacing w:val="-1"/>
          <w:lang w:val="en-US"/>
        </w:rPr>
        <w:t>Financials</w:t>
      </w:r>
    </w:p>
    <w:p w14:paraId="36B18682" w14:textId="77777777" w:rsidR="007A03AD" w:rsidRPr="000E0FEA" w:rsidRDefault="00000000">
      <w:pPr>
        <w:pStyle w:val="ListParagraph"/>
        <w:numPr>
          <w:ilvl w:val="1"/>
          <w:numId w:val="4"/>
        </w:numPr>
        <w:spacing w:before="0"/>
        <w:rPr>
          <w:rFonts w:cs="Calibri"/>
        </w:rPr>
      </w:pPr>
      <w:r w:rsidRPr="000E0FEA">
        <w:rPr>
          <w:rFonts w:cs="Calibri"/>
          <w:position w:val="4"/>
        </w:rPr>
        <w:t>Built custom financial and HRMS reporting solutions.</w:t>
      </w:r>
    </w:p>
    <w:p w14:paraId="5381FDAB" w14:textId="77777777" w:rsidR="007A03AD" w:rsidRPr="000E0FEA" w:rsidRDefault="00000000">
      <w:pPr>
        <w:pStyle w:val="ListParagraph"/>
        <w:numPr>
          <w:ilvl w:val="1"/>
          <w:numId w:val="4"/>
        </w:numPr>
        <w:spacing w:before="0"/>
        <w:rPr>
          <w:rFonts w:cs="Calibri"/>
        </w:rPr>
      </w:pPr>
      <w:r w:rsidRPr="000E0FEA">
        <w:rPr>
          <w:rFonts w:cs="Calibri"/>
          <w:position w:val="4"/>
        </w:rPr>
        <w:t>Developed interfaces, audit reports, and automation for enterprise systems.</w:t>
      </w:r>
    </w:p>
    <w:p w14:paraId="3CED7E29" w14:textId="77777777" w:rsidR="007A03AD" w:rsidRPr="000E0FEA" w:rsidRDefault="00000000">
      <w:pPr>
        <w:pStyle w:val="ListParagraph"/>
        <w:numPr>
          <w:ilvl w:val="1"/>
          <w:numId w:val="4"/>
        </w:numPr>
        <w:spacing w:before="0"/>
        <w:rPr>
          <w:rFonts w:cs="Calibri"/>
        </w:rPr>
      </w:pPr>
      <w:r w:rsidRPr="000E0FEA">
        <w:rPr>
          <w:rFonts w:cs="Calibri"/>
          <w:position w:val="4"/>
        </w:rPr>
        <w:t>Supported global Oracle implementations and enhancements.</w:t>
      </w:r>
    </w:p>
    <w:p w14:paraId="7E0DBA17" w14:textId="77777777" w:rsidR="007A03AD" w:rsidRPr="000E0FEA" w:rsidRDefault="007A03AD">
      <w:pPr>
        <w:pStyle w:val="BodyText"/>
        <w:spacing w:before="0"/>
        <w:rPr>
          <w:sz w:val="22"/>
          <w:szCs w:val="22"/>
        </w:rPr>
      </w:pPr>
    </w:p>
    <w:p w14:paraId="42181402" w14:textId="119AF160" w:rsidR="007A03AD" w:rsidRPr="000E0FEA" w:rsidRDefault="007A03AD">
      <w:pPr>
        <w:pStyle w:val="Body"/>
        <w:rPr>
          <w:rFonts w:cs="Calibri"/>
          <w:spacing w:val="-1"/>
        </w:rPr>
      </w:pPr>
    </w:p>
    <w:p w14:paraId="30C4768E" w14:textId="77777777" w:rsidR="007A03AD" w:rsidRPr="000E0FEA" w:rsidRDefault="007A03AD">
      <w:pPr>
        <w:pStyle w:val="Body"/>
        <w:rPr>
          <w:rFonts w:cs="Calibri"/>
          <w:spacing w:val="-1"/>
        </w:rPr>
      </w:pPr>
    </w:p>
    <w:sectPr w:rsidR="007A03AD" w:rsidRPr="000E0FEA" w:rsidSect="000E0FEA">
      <w:headerReference w:type="default" r:id="rId7"/>
      <w:footerReference w:type="default" r:id="rId8"/>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7E1CD" w14:textId="77777777" w:rsidR="008E7329" w:rsidRDefault="008E7329">
      <w:r>
        <w:separator/>
      </w:r>
    </w:p>
  </w:endnote>
  <w:endnote w:type="continuationSeparator" w:id="0">
    <w:p w14:paraId="709C7C72" w14:textId="77777777" w:rsidR="008E7329" w:rsidRDefault="008E7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E85D" w14:textId="77777777" w:rsidR="007A03AD" w:rsidRDefault="007A03AD">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023D2" w14:textId="77777777" w:rsidR="008E7329" w:rsidRDefault="008E7329">
      <w:r>
        <w:separator/>
      </w:r>
    </w:p>
  </w:footnote>
  <w:footnote w:type="continuationSeparator" w:id="0">
    <w:p w14:paraId="582966EC" w14:textId="77777777" w:rsidR="008E7329" w:rsidRDefault="008E7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9D1CC" w14:textId="77777777" w:rsidR="007A03AD" w:rsidRDefault="007A03AD">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4C9C"/>
    <w:multiLevelType w:val="hybridMultilevel"/>
    <w:tmpl w:val="A8206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DD4DD6"/>
    <w:multiLevelType w:val="hybridMultilevel"/>
    <w:tmpl w:val="99BA1B60"/>
    <w:styleLink w:val="Bullet"/>
    <w:lvl w:ilvl="0" w:tplc="B852AC0C">
      <w:start w:val="1"/>
      <w:numFmt w:val="bullet"/>
      <w:lvlText w:val="•"/>
      <w:lvlJc w:val="left"/>
      <w:pPr>
        <w:tabs>
          <w:tab w:val="num" w:pos="678"/>
        </w:tabs>
        <w:ind w:left="939" w:hanging="71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B4D6094A">
      <w:start w:val="1"/>
      <w:numFmt w:val="bullet"/>
      <w:lvlText w:val="•"/>
      <w:lvlJc w:val="left"/>
      <w:pPr>
        <w:tabs>
          <w:tab w:val="num" w:pos="898"/>
        </w:tabs>
        <w:ind w:left="1159" w:hanging="71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B524B79E">
      <w:start w:val="1"/>
      <w:numFmt w:val="bullet"/>
      <w:lvlText w:val="•"/>
      <w:lvlJc w:val="left"/>
      <w:pPr>
        <w:tabs>
          <w:tab w:val="num" w:pos="1118"/>
        </w:tabs>
        <w:ind w:left="1379" w:hanging="71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BAB42094">
      <w:start w:val="1"/>
      <w:numFmt w:val="bullet"/>
      <w:lvlText w:val="•"/>
      <w:lvlJc w:val="left"/>
      <w:pPr>
        <w:tabs>
          <w:tab w:val="num" w:pos="1338"/>
        </w:tabs>
        <w:ind w:left="1599" w:hanging="71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5E4E6DA">
      <w:start w:val="1"/>
      <w:numFmt w:val="bullet"/>
      <w:lvlText w:val="•"/>
      <w:lvlJc w:val="left"/>
      <w:pPr>
        <w:tabs>
          <w:tab w:val="num" w:pos="1558"/>
        </w:tabs>
        <w:ind w:left="1819" w:hanging="71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ED0ECC28">
      <w:start w:val="1"/>
      <w:numFmt w:val="bullet"/>
      <w:lvlText w:val="•"/>
      <w:lvlJc w:val="left"/>
      <w:pPr>
        <w:tabs>
          <w:tab w:val="num" w:pos="1778"/>
        </w:tabs>
        <w:ind w:left="2039" w:hanging="71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95160200">
      <w:start w:val="1"/>
      <w:numFmt w:val="bullet"/>
      <w:lvlText w:val="•"/>
      <w:lvlJc w:val="left"/>
      <w:pPr>
        <w:tabs>
          <w:tab w:val="num" w:pos="1998"/>
        </w:tabs>
        <w:ind w:left="2259" w:hanging="71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2E00354E">
      <w:start w:val="1"/>
      <w:numFmt w:val="bullet"/>
      <w:lvlText w:val="•"/>
      <w:lvlJc w:val="left"/>
      <w:pPr>
        <w:tabs>
          <w:tab w:val="num" w:pos="2218"/>
        </w:tabs>
        <w:ind w:left="2479" w:hanging="71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800E1914">
      <w:start w:val="1"/>
      <w:numFmt w:val="bullet"/>
      <w:lvlText w:val="•"/>
      <w:lvlJc w:val="left"/>
      <w:pPr>
        <w:tabs>
          <w:tab w:val="num" w:pos="2438"/>
        </w:tabs>
        <w:ind w:left="2699" w:hanging="719"/>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15:restartNumberingAfterBreak="0">
    <w:nsid w:val="181E5B30"/>
    <w:multiLevelType w:val="hybridMultilevel"/>
    <w:tmpl w:val="E3FCC744"/>
    <w:numStyleLink w:val="ImportedStyle3"/>
  </w:abstractNum>
  <w:abstractNum w:abstractNumId="3" w15:restartNumberingAfterBreak="0">
    <w:nsid w:val="362E2EDD"/>
    <w:multiLevelType w:val="hybridMultilevel"/>
    <w:tmpl w:val="FEE647EC"/>
    <w:numStyleLink w:val="ImportedStyle1"/>
  </w:abstractNum>
  <w:abstractNum w:abstractNumId="4" w15:restartNumberingAfterBreak="0">
    <w:nsid w:val="49534BE2"/>
    <w:multiLevelType w:val="hybridMultilevel"/>
    <w:tmpl w:val="E3FCC744"/>
    <w:styleLink w:val="ImportedStyle3"/>
    <w:lvl w:ilvl="0" w:tplc="F32214B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81E324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13EEF4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47667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E4210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E20BC5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5B4DC4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086C92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9D89E2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D422DCC"/>
    <w:multiLevelType w:val="hybridMultilevel"/>
    <w:tmpl w:val="17B01E5A"/>
    <w:numStyleLink w:val="ImportedStyle2"/>
  </w:abstractNum>
  <w:abstractNum w:abstractNumId="6" w15:restartNumberingAfterBreak="0">
    <w:nsid w:val="54D9630F"/>
    <w:multiLevelType w:val="hybridMultilevel"/>
    <w:tmpl w:val="17B01E5A"/>
    <w:styleLink w:val="ImportedStyle2"/>
    <w:lvl w:ilvl="0" w:tplc="B5C00E74">
      <w:start w:val="1"/>
      <w:numFmt w:val="bullet"/>
      <w:lvlText w:val="•"/>
      <w:lvlJc w:val="left"/>
      <w:pPr>
        <w:ind w:left="262" w:hanging="262"/>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C08AE1FE">
      <w:start w:val="1"/>
      <w:numFmt w:val="bullet"/>
      <w:lvlText w:val="•"/>
      <w:lvlJc w:val="left"/>
      <w:pPr>
        <w:ind w:left="719" w:hanging="4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8536F11E">
      <w:start w:val="1"/>
      <w:numFmt w:val="bullet"/>
      <w:lvlText w:val="•"/>
      <w:lvlJc w:val="left"/>
      <w:pPr>
        <w:tabs>
          <w:tab w:val="left" w:pos="719"/>
        </w:tabs>
        <w:ind w:left="1719" w:hanging="4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8A5EB43C">
      <w:start w:val="1"/>
      <w:numFmt w:val="bullet"/>
      <w:lvlText w:val="•"/>
      <w:lvlJc w:val="left"/>
      <w:pPr>
        <w:tabs>
          <w:tab w:val="left" w:pos="719"/>
        </w:tabs>
        <w:ind w:left="2719" w:hanging="4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2EC4306">
      <w:start w:val="1"/>
      <w:numFmt w:val="bullet"/>
      <w:lvlText w:val="•"/>
      <w:lvlJc w:val="left"/>
      <w:pPr>
        <w:tabs>
          <w:tab w:val="left" w:pos="719"/>
        </w:tabs>
        <w:ind w:left="3719" w:hanging="4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EC684DE">
      <w:start w:val="1"/>
      <w:numFmt w:val="bullet"/>
      <w:lvlText w:val="•"/>
      <w:lvlJc w:val="left"/>
      <w:pPr>
        <w:tabs>
          <w:tab w:val="left" w:pos="719"/>
        </w:tabs>
        <w:ind w:left="4719" w:hanging="4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2128486">
      <w:start w:val="1"/>
      <w:numFmt w:val="bullet"/>
      <w:lvlText w:val="•"/>
      <w:lvlJc w:val="left"/>
      <w:pPr>
        <w:tabs>
          <w:tab w:val="left" w:pos="719"/>
        </w:tabs>
        <w:ind w:left="5719" w:hanging="4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3C236FA">
      <w:start w:val="1"/>
      <w:numFmt w:val="bullet"/>
      <w:lvlText w:val="•"/>
      <w:lvlJc w:val="left"/>
      <w:pPr>
        <w:tabs>
          <w:tab w:val="left" w:pos="719"/>
        </w:tabs>
        <w:ind w:left="6719" w:hanging="4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E162DB4">
      <w:start w:val="1"/>
      <w:numFmt w:val="bullet"/>
      <w:lvlText w:val="•"/>
      <w:lvlJc w:val="left"/>
      <w:pPr>
        <w:tabs>
          <w:tab w:val="left" w:pos="719"/>
        </w:tabs>
        <w:ind w:left="7719" w:hanging="49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5E50012"/>
    <w:multiLevelType w:val="hybridMultilevel"/>
    <w:tmpl w:val="99BA1B60"/>
    <w:numStyleLink w:val="Bullet"/>
  </w:abstractNum>
  <w:abstractNum w:abstractNumId="8" w15:restartNumberingAfterBreak="0">
    <w:nsid w:val="58685685"/>
    <w:multiLevelType w:val="hybridMultilevel"/>
    <w:tmpl w:val="FEE647EC"/>
    <w:styleLink w:val="ImportedStyle1"/>
    <w:lvl w:ilvl="0" w:tplc="8376D8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6D8C4E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B143A4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F42A46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2025D4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4AC8C2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3F6D75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C0020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00A1A3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746195959">
    <w:abstractNumId w:val="8"/>
  </w:num>
  <w:num w:numId="2" w16cid:durableId="2052680631">
    <w:abstractNumId w:val="3"/>
  </w:num>
  <w:num w:numId="3" w16cid:durableId="1503660094">
    <w:abstractNumId w:val="6"/>
  </w:num>
  <w:num w:numId="4" w16cid:durableId="586498023">
    <w:abstractNumId w:val="5"/>
  </w:num>
  <w:num w:numId="5" w16cid:durableId="1064909255">
    <w:abstractNumId w:val="4"/>
  </w:num>
  <w:num w:numId="6" w16cid:durableId="565453826">
    <w:abstractNumId w:val="2"/>
  </w:num>
  <w:num w:numId="7" w16cid:durableId="949432200">
    <w:abstractNumId w:val="5"/>
    <w:lvlOverride w:ilvl="0">
      <w:lvl w:ilvl="0" w:tplc="EA5A3566">
        <w:start w:val="1"/>
        <w:numFmt w:val="bullet"/>
        <w:lvlText w:val="•"/>
        <w:lvlJc w:val="left"/>
        <w:pPr>
          <w:tabs>
            <w:tab w:val="num" w:pos="286"/>
          </w:tabs>
          <w:ind w:left="547" w:hanging="547"/>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DE226416">
        <w:start w:val="1"/>
        <w:numFmt w:val="bullet"/>
        <w:lvlText w:val="•"/>
        <w:lvlJc w:val="left"/>
        <w:pPr>
          <w:tabs>
            <w:tab w:val="num" w:pos="720"/>
          </w:tabs>
          <w:ind w:left="981" w:hanging="761"/>
        </w:pPr>
        <w:rPr>
          <w:rFonts w:ascii="Calibri" w:eastAsia="Calibri" w:hAnsi="Calibri" w:cs="Calibri"/>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F9305F18">
        <w:start w:val="1"/>
        <w:numFmt w:val="bullet"/>
        <w:lvlText w:val="•"/>
        <w:lvlJc w:val="left"/>
        <w:pPr>
          <w:tabs>
            <w:tab w:val="num" w:pos="1720"/>
          </w:tabs>
          <w:ind w:left="1981" w:hanging="7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EEAF1DE">
        <w:start w:val="1"/>
        <w:numFmt w:val="bullet"/>
        <w:lvlText w:val="•"/>
        <w:lvlJc w:val="left"/>
        <w:pPr>
          <w:tabs>
            <w:tab w:val="num" w:pos="2720"/>
          </w:tabs>
          <w:ind w:left="2981" w:hanging="7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CE6C4E4">
        <w:start w:val="1"/>
        <w:numFmt w:val="bullet"/>
        <w:lvlText w:val="•"/>
        <w:lvlJc w:val="left"/>
        <w:pPr>
          <w:tabs>
            <w:tab w:val="num" w:pos="3720"/>
          </w:tabs>
          <w:ind w:left="3981" w:hanging="7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DFAA0C9C">
        <w:start w:val="1"/>
        <w:numFmt w:val="bullet"/>
        <w:lvlText w:val="•"/>
        <w:lvlJc w:val="left"/>
        <w:pPr>
          <w:tabs>
            <w:tab w:val="num" w:pos="4720"/>
          </w:tabs>
          <w:ind w:left="4981" w:hanging="7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0A0EAE0">
        <w:start w:val="1"/>
        <w:numFmt w:val="bullet"/>
        <w:lvlText w:val="•"/>
        <w:lvlJc w:val="left"/>
        <w:pPr>
          <w:tabs>
            <w:tab w:val="num" w:pos="5720"/>
          </w:tabs>
          <w:ind w:left="5981" w:hanging="7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7D05500">
        <w:start w:val="1"/>
        <w:numFmt w:val="bullet"/>
        <w:lvlText w:val="•"/>
        <w:lvlJc w:val="left"/>
        <w:pPr>
          <w:tabs>
            <w:tab w:val="num" w:pos="6720"/>
          </w:tabs>
          <w:ind w:left="6981" w:hanging="7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5B089FF6">
        <w:start w:val="1"/>
        <w:numFmt w:val="bullet"/>
        <w:lvlText w:val="•"/>
        <w:lvlJc w:val="left"/>
        <w:pPr>
          <w:tabs>
            <w:tab w:val="num" w:pos="7720"/>
          </w:tabs>
          <w:ind w:left="7981" w:hanging="761"/>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16cid:durableId="413627492">
    <w:abstractNumId w:val="1"/>
  </w:num>
  <w:num w:numId="9" w16cid:durableId="1571161061">
    <w:abstractNumId w:val="7"/>
  </w:num>
  <w:num w:numId="10" w16cid:durableId="1668628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3AD"/>
    <w:rsid w:val="00037721"/>
    <w:rsid w:val="000E0FEA"/>
    <w:rsid w:val="00200115"/>
    <w:rsid w:val="00432421"/>
    <w:rsid w:val="0056571D"/>
    <w:rsid w:val="006A57EF"/>
    <w:rsid w:val="007A03AD"/>
    <w:rsid w:val="0080475D"/>
    <w:rsid w:val="008E7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2D570"/>
  <w15:docId w15:val="{C65438BD-4410-43B2-99B8-96F5F2F5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widowControl w:val="0"/>
    </w:pPr>
    <w:rPr>
      <w:rFonts w:ascii="Calibri" w:hAnsi="Calibri" w:cs="Arial Unicode MS"/>
      <w:color w:val="000000"/>
      <w:sz w:val="22"/>
      <w:szCs w:val="22"/>
      <w:u w:color="000000"/>
      <w14:textOutline w14:w="0" w14:cap="flat" w14:cmpd="sng" w14:algn="ctr">
        <w14:noFill/>
        <w14:prstDash w14:val="solid"/>
        <w14:bevel/>
      </w14:textOutline>
    </w:rPr>
  </w:style>
  <w:style w:type="paragraph" w:styleId="BodyText">
    <w:name w:val="Body Text"/>
    <w:pPr>
      <w:widowControl w:val="0"/>
      <w:spacing w:before="4"/>
    </w:pPr>
    <w:rPr>
      <w:rFonts w:ascii="Calibri" w:eastAsia="Calibri" w:hAnsi="Calibri" w:cs="Calibri"/>
      <w:color w:val="000000"/>
      <w:sz w:val="24"/>
      <w:szCs w:val="24"/>
      <w:u w:color="000000"/>
      <w:lang w:val="en-US"/>
    </w:rPr>
  </w:style>
  <w:style w:type="numbering" w:customStyle="1" w:styleId="ImportedStyle1">
    <w:name w:val="Imported Style 1"/>
    <w:pPr>
      <w:numPr>
        <w:numId w:val="1"/>
      </w:numPr>
    </w:pPr>
  </w:style>
  <w:style w:type="paragraph" w:customStyle="1" w:styleId="Heading">
    <w:name w:val="Heading"/>
    <w:pPr>
      <w:widowControl w:val="0"/>
      <w:outlineLvl w:val="0"/>
    </w:pPr>
    <w:rPr>
      <w:rFonts w:ascii="Arial" w:hAnsi="Arial" w:cs="Arial Unicode MS"/>
      <w:b/>
      <w:bCs/>
      <w:color w:val="000000"/>
      <w:sz w:val="36"/>
      <w:szCs w:val="36"/>
      <w:u w:color="000000"/>
      <w:lang w:val="da-DK"/>
      <w14:textOutline w14:w="0" w14:cap="flat" w14:cmpd="sng" w14:algn="ctr">
        <w14:noFill/>
        <w14:prstDash w14:val="solid"/>
        <w14:bevel/>
      </w14:textOutline>
    </w:rPr>
  </w:style>
  <w:style w:type="paragraph" w:styleId="NormalWeb">
    <w:name w:val="Normal (Web)"/>
    <w:pPr>
      <w:spacing w:before="100" w:after="100"/>
    </w:pPr>
    <w:rPr>
      <w:rFonts w:cs="Arial Unicode MS"/>
      <w:color w:val="000000"/>
      <w:sz w:val="24"/>
      <w:szCs w:val="24"/>
      <w:u w:color="000000"/>
      <w:lang w:val="en-US"/>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paragraph" w:styleId="ListParagraph">
    <w:name w:val="List Paragraph"/>
    <w:pPr>
      <w:widowControl w:val="0"/>
      <w:spacing w:before="32"/>
      <w:ind w:left="261" w:hanging="261"/>
    </w:pPr>
    <w:rPr>
      <w:rFonts w:ascii="Calibri" w:hAnsi="Calibri" w:cs="Arial Unicode MS"/>
      <w:color w:val="000000"/>
      <w:sz w:val="22"/>
      <w:szCs w:val="22"/>
      <w:u w:color="000000"/>
      <w:lang w:val="en-US"/>
    </w:rPr>
  </w:style>
  <w:style w:type="numbering" w:customStyle="1" w:styleId="Bullet">
    <w:name w:val="Bullet"/>
    <w:pPr>
      <w:numPr>
        <w:numId w:val="8"/>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1249</Words>
  <Characters>9107</Characters>
  <Application>Microsoft Office Word</Application>
  <DocSecurity>0</DocSecurity>
  <Lines>182</Lines>
  <Paragraphs>121</Paragraphs>
  <ScaleCrop>false</ScaleCrop>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Hussain</cp:lastModifiedBy>
  <cp:revision>4</cp:revision>
  <dcterms:created xsi:type="dcterms:W3CDTF">2026-02-25T19:13:00Z</dcterms:created>
  <dcterms:modified xsi:type="dcterms:W3CDTF">2026-03-12T15:18:00Z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2026-02-25T19:09:30Z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5cd5a1e4-f10b-41ac-8f92-4fa5e9cd2367</vt:lpwstr>
  </property>
  <property fmtid="{D5CDD505-2E9C-101B-9397-08002B2CF9AE}" pid="7" name="MSIP_Label_defa4170-0d19-0005-0004-bc88714345d2_ActionId">
    <vt:lpwstr>afa3ebf4-09ce-43de-b275-07f02e05f236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