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8508722"/>
    <w:p w14:paraId="23C6B995" w14:textId="19AD314D" w:rsidR="00D577D9" w:rsidRPr="00957637" w:rsidRDefault="00C516DC" w:rsidP="002C76C8">
      <w:pPr>
        <w:pStyle w:val="Bull"/>
        <w:numPr>
          <w:ilvl w:val="0"/>
          <w:numId w:val="0"/>
        </w:numPr>
        <w:tabs>
          <w:tab w:val="left" w:pos="0"/>
        </w:tabs>
        <w:ind w:left="720"/>
      </w:pPr>
      <w:r>
        <w:fldChar w:fldCharType="begin"/>
      </w:r>
      <w:r w:rsidR="00792F04">
        <w:instrText xml:space="preserve"> INCLUDEPICTURE "C:\\Users\\Realsoft_1\\Library\\Group Containers\\UBF8T346G9.ms\\WebArchiveCopyPasteTempFiles\\com.microsoft.Word\\FfOckdHnXZTPv576fDL6+JiD35NsRv4PfoE5UbcbBxwAAAAASUVORK5CYII=" \* MERGEFORMAT </w:instrText>
      </w:r>
      <w:r>
        <w:fldChar w:fldCharType="separate"/>
      </w:r>
      <w:r>
        <w:fldChar w:fldCharType="end"/>
      </w:r>
      <w:r w:rsidR="005D76A5">
        <w:t xml:space="preserve"> </w:t>
      </w:r>
      <w:r>
        <w:t xml:space="preserve">   </w:t>
      </w:r>
      <w:r>
        <w:fldChar w:fldCharType="begin"/>
      </w:r>
      <w:r w:rsidR="00792F04">
        <w:instrText xml:space="preserve"> INCLUDEPICTURE "C:\\Users\\Realsoft_1\\Library\\Group Containers\\UBF8T346G9.ms\\WebArchiveCopyPasteTempFiles\\com.microsoft.Word\\zP9LeTg6PziYvSCT1Dfyla2spWtbGUrW9nKVrayla1sZStb2cpWtrKVrWxlK1vZyla2spU85P8ALmPSJRaOGV8AAAAASUVORK5CYII=" \* MERGEFORMAT </w:instrText>
      </w:r>
      <w:r>
        <w:fldChar w:fldCharType="separate"/>
      </w:r>
      <w:r>
        <w:fldChar w:fldCharType="end"/>
      </w:r>
      <w:r w:rsidR="005D76A5">
        <w:t xml:space="preserve"> </w:t>
      </w:r>
      <w:r>
        <w:t xml:space="preserve">  </w:t>
      </w:r>
      <w:r w:rsidR="005D76A5">
        <w:t xml:space="preserve">   </w:t>
      </w:r>
      <w:r>
        <w:t xml:space="preserve">  </w:t>
      </w:r>
      <w:r w:rsidR="00E9167E">
        <w:t xml:space="preserve">   </w:t>
      </w:r>
      <w:r>
        <w:fldChar w:fldCharType="begin"/>
      </w:r>
      <w:r w:rsidR="00792F04">
        <w:instrText xml:space="preserve"> INCLUDEPICTURE "C:\\Users\\Realsoft_1\\Library\\Group Containers\\UBF8T346G9.ms\\WebArchiveCopyPasteTempFiles\\com.microsoft.Word\\a6L+f3qOX+wGeJXmZs65f6meUWCwWi8VisVgsFovFYrFYLBaLxWKxWCwWi8VisVgsFovFYrFYLBaLxWKxWCwWi8W6cP0PBpXzeVGXg+8AAAAASUVORK5CYII=" \* MERGEFORMAT </w:instrText>
      </w:r>
      <w:r>
        <w:fldChar w:fldCharType="separate"/>
      </w:r>
      <w:r>
        <w:fldChar w:fldCharType="end"/>
      </w:r>
      <w:r w:rsidR="00E9167E">
        <w:t xml:space="preserve">         </w:t>
      </w:r>
      <w:r w:rsidR="003433C7">
        <w:fldChar w:fldCharType="begin"/>
      </w:r>
      <w:r w:rsidR="00792F04">
        <w:instrText xml:space="preserve"> INCLUDEPICTURE "C:\\Users\\Realsoft_1\\Library\\Group Containers\\UBF8T346G9.ms\\WebArchiveCopyPasteTempFiles\\com.microsoft.Word\\Gy89jxXhQkOaxggJo34a4nyYUCOEr5eZU9XlKxBqr53O9sASqtN51Sihpi0uTw6y07lc0OVyunR897h4SjtPe9XT4vGOov0PyAMhyQukI4kAAAAASUVORK5CYII=" \* MERGEFORMAT </w:instrText>
      </w:r>
      <w:r w:rsidR="003433C7">
        <w:fldChar w:fldCharType="separate"/>
      </w:r>
      <w:r w:rsidR="003433C7">
        <w:fldChar w:fldCharType="end"/>
      </w:r>
      <w:r w:rsidR="00E9167E">
        <w:t xml:space="preserve">         </w:t>
      </w:r>
      <w:r w:rsidR="005D76A5">
        <w:t xml:space="preserve">       </w:t>
      </w:r>
      <w:r w:rsidR="00FE71BE">
        <w:rPr>
          <w:noProof/>
        </w:rPr>
        <w:drawing>
          <wp:inline distT="0" distB="0" distL="0" distR="0" wp14:anchorId="244925B9" wp14:editId="3084BA29">
            <wp:extent cx="793774" cy="1028680"/>
            <wp:effectExtent l="0" t="0" r="0" b="635"/>
            <wp:docPr id="1865273685" name="Picture 6" descr="Analyzing Data with Power BI | Offici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UUwiaO2OGbC05NoPhKWt2QU_18" descr="Analyzing Data with Power BI | Official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686" cy="109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71BE">
        <w:rPr>
          <w:noProof/>
        </w:rPr>
        <w:drawing>
          <wp:inline distT="0" distB="0" distL="0" distR="0" wp14:anchorId="4A80D6FA" wp14:editId="5228EFDF">
            <wp:extent cx="794758" cy="1034415"/>
            <wp:effectExtent l="0" t="0" r="5715" b="0"/>
            <wp:docPr id="1980291004" name="Picture 7" descr="SnowPro Core Certification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eUwiaLfpLZGg5NoPxvS9gQI_24" descr="SnowPro Core Certification - Credl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262" cy="1087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76A5">
        <w:t xml:space="preserve">     </w:t>
      </w:r>
      <w:r w:rsidR="00FE71BE">
        <w:rPr>
          <w:noProof/>
        </w:rPr>
        <w:drawing>
          <wp:inline distT="0" distB="0" distL="0" distR="0" wp14:anchorId="2B764AC7" wp14:editId="741F6F1C">
            <wp:extent cx="848360" cy="938719"/>
            <wp:effectExtent l="0" t="0" r="2540" b="1270"/>
            <wp:docPr id="1342200648" name="Picture 12" descr="Microsoft BI Certification Train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dk4iaLGTOump5NoPxNOIoQ0_159" descr="Microsoft BI Certification Training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12" cy="999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76A5">
        <w:t xml:space="preserve">   </w:t>
      </w:r>
      <w:r w:rsidR="00FE71BE">
        <w:rPr>
          <w:noProof/>
        </w:rPr>
        <w:drawing>
          <wp:inline distT="0" distB="0" distL="0" distR="0" wp14:anchorId="1BE66594" wp14:editId="70D3A7AB">
            <wp:extent cx="823784" cy="935990"/>
            <wp:effectExtent l="0" t="0" r="1905" b="3810"/>
            <wp:docPr id="884813697" name="Picture 11" descr="Matillion ETL Foundations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gU0iaKH1D4SviLMP_5T1uQg_13" descr="Matillion ETL Foundations - Credl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248" cy="111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E4A09" w14:textId="7460743B" w:rsidR="009027B8" w:rsidRDefault="009027B8" w:rsidP="002C76C8">
      <w:pPr>
        <w:pStyle w:val="Bull"/>
        <w:numPr>
          <w:ilvl w:val="0"/>
          <w:numId w:val="0"/>
        </w:numPr>
        <w:tabs>
          <w:tab w:val="left" w:pos="0"/>
        </w:tabs>
        <w:ind w:left="720"/>
        <w:jc w:val="center"/>
        <w:rPr>
          <w:rFonts w:ascii="Century Gothic" w:hAnsi="Century Gothic"/>
          <w:b/>
          <w:lang w:val="en-IN"/>
        </w:rPr>
      </w:pPr>
      <w:r w:rsidRPr="00957637">
        <w:rPr>
          <w:rFonts w:ascii="Century Gothic" w:hAnsi="Century Gothic"/>
          <w:b/>
          <w:lang w:val="en-IN"/>
        </w:rPr>
        <w:t>Vara Balina</w:t>
      </w:r>
    </w:p>
    <w:p w14:paraId="216A001B" w14:textId="00E8A5E6" w:rsidR="00792F04" w:rsidRDefault="00220DC8" w:rsidP="002C76C8">
      <w:pPr>
        <w:pStyle w:val="Bull"/>
        <w:numPr>
          <w:ilvl w:val="0"/>
          <w:numId w:val="0"/>
        </w:numPr>
        <w:tabs>
          <w:tab w:val="left" w:pos="0"/>
        </w:tabs>
        <w:ind w:left="720"/>
        <w:jc w:val="center"/>
      </w:pPr>
      <w:hyperlink r:id="rId11" w:history="1">
        <w:r w:rsidRPr="00D0553E">
          <w:rPr>
            <w:rStyle w:val="Hyperlink"/>
          </w:rPr>
          <w:t>varab484@gmail.com</w:t>
        </w:r>
      </w:hyperlink>
    </w:p>
    <w:p w14:paraId="478EA989" w14:textId="45C26361" w:rsidR="00792F04" w:rsidRDefault="00BB020F" w:rsidP="002C76C8">
      <w:pPr>
        <w:pStyle w:val="Bull"/>
        <w:numPr>
          <w:ilvl w:val="0"/>
          <w:numId w:val="0"/>
        </w:numPr>
        <w:tabs>
          <w:tab w:val="left" w:pos="0"/>
        </w:tabs>
        <w:ind w:left="720"/>
        <w:jc w:val="center"/>
        <w:rPr>
          <w:rFonts w:ascii="Century Gothic" w:hAnsi="Century Gothic"/>
          <w:b/>
          <w:lang w:val="en-IN"/>
        </w:rPr>
      </w:pPr>
      <w:r>
        <w:rPr>
          <w:rFonts w:ascii="Century Gothic" w:hAnsi="Century Gothic"/>
          <w:b/>
          <w:lang w:val="en-IN"/>
        </w:rPr>
        <w:t xml:space="preserve">Phone: +1 </w:t>
      </w:r>
      <w:r w:rsidR="00220DC8" w:rsidRPr="00220DC8">
        <w:rPr>
          <w:rFonts w:ascii="Century Gothic" w:hAnsi="Century Gothic"/>
          <w:b/>
          <w:lang w:val="en-IN"/>
        </w:rPr>
        <w:t>(609) 721-7806</w:t>
      </w:r>
    </w:p>
    <w:p w14:paraId="71FB0EE3" w14:textId="0BD7FEC4" w:rsidR="009027B8" w:rsidRPr="00957637" w:rsidRDefault="009027B8" w:rsidP="002C76C8">
      <w:pPr>
        <w:pStyle w:val="ListParagraph"/>
        <w:jc w:val="center"/>
        <w:rPr>
          <w:rFonts w:ascii="Arial" w:hAnsi="Arial" w:cs="Arial"/>
          <w:sz w:val="19"/>
          <w:szCs w:val="19"/>
          <w:u w:val="single"/>
        </w:rPr>
      </w:pPr>
      <w:r w:rsidRPr="00957637">
        <w:rPr>
          <w:rFonts w:ascii="Century Gothic" w:hAnsi="Century Gothic" w:cs="Calibri Light"/>
          <w:b/>
          <w:sz w:val="19"/>
          <w:szCs w:val="19"/>
          <w:u w:val="single"/>
          <w:lang w:val="en-IN"/>
        </w:rPr>
        <w:t>Sr.</w:t>
      </w:r>
      <w:r w:rsidR="00D37AAD">
        <w:rPr>
          <w:rFonts w:ascii="Century Gothic" w:hAnsi="Century Gothic" w:cs="Calibri Light"/>
          <w:b/>
          <w:sz w:val="19"/>
          <w:szCs w:val="19"/>
          <w:u w:val="single"/>
          <w:lang w:val="en-IN"/>
        </w:rPr>
        <w:t xml:space="preserve"> </w:t>
      </w:r>
      <w:r w:rsidRPr="00957637">
        <w:rPr>
          <w:rFonts w:ascii="Century Gothic" w:hAnsi="Century Gothic" w:cs="Calibri Light"/>
          <w:b/>
          <w:sz w:val="19"/>
          <w:szCs w:val="19"/>
          <w:u w:val="single"/>
          <w:lang w:val="en-IN"/>
        </w:rPr>
        <w:t>Microsoft</w:t>
      </w:r>
      <w:r w:rsidR="00D37AAD">
        <w:rPr>
          <w:rFonts w:ascii="Century Gothic" w:hAnsi="Century Gothic" w:cs="Calibri Light"/>
          <w:b/>
          <w:sz w:val="19"/>
          <w:szCs w:val="19"/>
          <w:u w:val="single"/>
          <w:lang w:val="en-IN"/>
        </w:rPr>
        <w:t xml:space="preserve"> Certified</w:t>
      </w:r>
      <w:r w:rsidRPr="00957637">
        <w:rPr>
          <w:rFonts w:ascii="Century Gothic" w:hAnsi="Century Gothic" w:cs="Calibri Light"/>
          <w:b/>
          <w:sz w:val="19"/>
          <w:szCs w:val="19"/>
          <w:u w:val="single"/>
          <w:lang w:val="en-IN"/>
        </w:rPr>
        <w:t xml:space="preserve"> </w:t>
      </w:r>
      <w:r w:rsidRPr="00957637">
        <w:rPr>
          <w:rFonts w:ascii="Century Gothic" w:hAnsi="Century Gothic" w:cs="Calibri Light"/>
          <w:b/>
          <w:bCs/>
          <w:noProof/>
          <w:sz w:val="19"/>
          <w:szCs w:val="19"/>
          <w:u w:val="single"/>
        </w:rPr>
        <w:t>Business Intelligence</w:t>
      </w:r>
      <w:r w:rsidRPr="00957637">
        <w:rPr>
          <w:rFonts w:ascii="Century Gothic" w:hAnsi="Century Gothic" w:cs="Calibri Light"/>
          <w:b/>
          <w:sz w:val="19"/>
          <w:szCs w:val="19"/>
          <w:u w:val="single"/>
          <w:lang w:val="en-IN"/>
        </w:rPr>
        <w:t>/Data Analyst/Power BI</w:t>
      </w:r>
      <w:r w:rsidR="00D37AAD">
        <w:rPr>
          <w:rFonts w:ascii="Century Gothic" w:hAnsi="Century Gothic" w:cs="Calibri Light"/>
          <w:b/>
          <w:sz w:val="19"/>
          <w:szCs w:val="19"/>
          <w:u w:val="single"/>
          <w:lang w:val="en-IN"/>
        </w:rPr>
        <w:t>/ Tableau</w:t>
      </w:r>
      <w:r w:rsidR="00B4171E" w:rsidRPr="00957637">
        <w:rPr>
          <w:rFonts w:ascii="Century Gothic" w:hAnsi="Century Gothic" w:cs="Calibri Light"/>
          <w:b/>
          <w:sz w:val="19"/>
          <w:szCs w:val="19"/>
          <w:u w:val="single"/>
          <w:lang w:val="en-IN"/>
        </w:rPr>
        <w:t xml:space="preserve"> Developer</w:t>
      </w:r>
    </w:p>
    <w:p w14:paraId="47770F94" w14:textId="77777777" w:rsidR="009027B8" w:rsidRPr="00957637" w:rsidRDefault="009027B8" w:rsidP="002C76C8">
      <w:pPr>
        <w:jc w:val="both"/>
        <w:rPr>
          <w:rFonts w:ascii="Arial" w:hAnsi="Arial" w:cs="Arial"/>
          <w:b/>
          <w:bCs/>
          <w:color w:val="000000"/>
          <w:spacing w:val="-3"/>
          <w:sz w:val="19"/>
          <w:szCs w:val="19"/>
        </w:rPr>
      </w:pPr>
    </w:p>
    <w:p w14:paraId="3D9D7702" w14:textId="77777777" w:rsidR="009027B8" w:rsidRPr="00957637" w:rsidRDefault="009027B8" w:rsidP="002C76C8">
      <w:pPr>
        <w:pStyle w:val="BulletList1"/>
        <w:numPr>
          <w:ilvl w:val="0"/>
          <w:numId w:val="0"/>
        </w:numPr>
        <w:rPr>
          <w:rFonts w:ascii="Arial" w:hAnsi="Arial" w:cs="Arial"/>
          <w:b/>
          <w:bCs w:val="0"/>
          <w:color w:val="auto"/>
          <w:sz w:val="19"/>
          <w:szCs w:val="19"/>
          <w:lang w:val="it-IT"/>
        </w:rPr>
      </w:pPr>
      <w:r w:rsidRPr="00957637">
        <w:rPr>
          <w:rFonts w:ascii="Arial" w:hAnsi="Arial" w:cs="Arial"/>
          <w:b/>
          <w:bCs w:val="0"/>
          <w:color w:val="auto"/>
          <w:sz w:val="19"/>
          <w:szCs w:val="19"/>
          <w:lang w:val="it-IT"/>
        </w:rPr>
        <w:t>PROFESSIONAL SUMMARY:</w:t>
      </w:r>
    </w:p>
    <w:p w14:paraId="4A0150DD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Senior Data &amp; BI professional with extensive experience in </w:t>
      </w:r>
      <w:r w:rsidRPr="00530A67">
        <w:rPr>
          <w:rFonts w:ascii="Arial" w:hAnsi="Arial" w:cs="Arial"/>
          <w:b/>
          <w:bCs/>
          <w:sz w:val="19"/>
          <w:szCs w:val="19"/>
        </w:rPr>
        <w:t>architecture, design, development, implementation, and support</w:t>
      </w:r>
      <w:r w:rsidRPr="00530A67">
        <w:rPr>
          <w:rFonts w:ascii="Arial" w:hAnsi="Arial" w:cs="Arial"/>
          <w:sz w:val="19"/>
          <w:szCs w:val="19"/>
        </w:rPr>
        <w:t xml:space="preserve"> of enterprise </w:t>
      </w:r>
      <w:r w:rsidRPr="00530A67">
        <w:rPr>
          <w:rFonts w:ascii="Arial" w:hAnsi="Arial" w:cs="Arial"/>
          <w:b/>
          <w:bCs/>
          <w:sz w:val="19"/>
          <w:szCs w:val="19"/>
        </w:rPr>
        <w:t>data warehouses, data marts, and business intelligence solutions</w:t>
      </w:r>
      <w:r w:rsidRPr="00530A67">
        <w:rPr>
          <w:rFonts w:ascii="Arial" w:hAnsi="Arial" w:cs="Arial"/>
          <w:sz w:val="19"/>
          <w:szCs w:val="19"/>
        </w:rPr>
        <w:t xml:space="preserve"> across financial, healthcare, retail, and enterprise domains.</w:t>
      </w:r>
    </w:p>
    <w:p w14:paraId="2F88073A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Strong understanding of the </w:t>
      </w:r>
      <w:r w:rsidRPr="00530A67">
        <w:rPr>
          <w:rFonts w:ascii="Arial" w:hAnsi="Arial" w:cs="Arial"/>
          <w:b/>
          <w:bCs/>
          <w:sz w:val="19"/>
          <w:szCs w:val="19"/>
        </w:rPr>
        <w:t>full Software Development Life Cycle (SDLC)</w:t>
      </w:r>
      <w:r w:rsidRPr="00530A67">
        <w:rPr>
          <w:rFonts w:ascii="Arial" w:hAnsi="Arial" w:cs="Arial"/>
          <w:sz w:val="19"/>
          <w:szCs w:val="19"/>
        </w:rPr>
        <w:t xml:space="preserve">, including systems architecture, requirements analysis, design, development, testing, deployment, and production support in </w:t>
      </w:r>
      <w:r w:rsidRPr="00530A67">
        <w:rPr>
          <w:rFonts w:ascii="Arial" w:hAnsi="Arial" w:cs="Arial"/>
          <w:b/>
          <w:bCs/>
          <w:sz w:val="19"/>
          <w:szCs w:val="19"/>
        </w:rPr>
        <w:t>Agile and SDLC environments</w:t>
      </w:r>
      <w:r w:rsidRPr="00530A67">
        <w:rPr>
          <w:rFonts w:ascii="Arial" w:hAnsi="Arial" w:cs="Arial"/>
          <w:sz w:val="19"/>
          <w:szCs w:val="19"/>
        </w:rPr>
        <w:t>.</w:t>
      </w:r>
    </w:p>
    <w:p w14:paraId="108A06DA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Hands-on expertise in </w:t>
      </w:r>
      <w:r w:rsidRPr="00530A67">
        <w:rPr>
          <w:rFonts w:ascii="Arial" w:hAnsi="Arial" w:cs="Arial"/>
          <w:b/>
          <w:bCs/>
          <w:sz w:val="19"/>
          <w:szCs w:val="19"/>
        </w:rPr>
        <w:t>Power BI</w:t>
      </w:r>
      <w:r w:rsidRPr="00530A67">
        <w:rPr>
          <w:rFonts w:ascii="Arial" w:hAnsi="Arial" w:cs="Arial"/>
          <w:sz w:val="19"/>
          <w:szCs w:val="19"/>
        </w:rPr>
        <w:t xml:space="preserve"> for data ingestion, transformation, modeling, visualization, dashboard development, </w:t>
      </w:r>
      <w:r w:rsidRPr="00530A67">
        <w:rPr>
          <w:rFonts w:ascii="Arial" w:hAnsi="Arial" w:cs="Arial"/>
          <w:b/>
          <w:bCs/>
          <w:sz w:val="19"/>
          <w:szCs w:val="19"/>
        </w:rPr>
        <w:t>DAX-based analytics</w:t>
      </w:r>
      <w:r w:rsidRPr="00530A67">
        <w:rPr>
          <w:rFonts w:ascii="Arial" w:hAnsi="Arial" w:cs="Arial"/>
          <w:sz w:val="19"/>
          <w:szCs w:val="19"/>
        </w:rPr>
        <w:t>, automated refresh scheduling, security implementation, and enterprise report distribution.</w:t>
      </w:r>
    </w:p>
    <w:p w14:paraId="1A359750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Extensive experience connecting </w:t>
      </w:r>
      <w:r w:rsidRPr="00530A67">
        <w:rPr>
          <w:rFonts w:ascii="Arial" w:hAnsi="Arial" w:cs="Arial"/>
          <w:b/>
          <w:bCs/>
          <w:sz w:val="19"/>
          <w:szCs w:val="19"/>
        </w:rPr>
        <w:t>Power BI to diverse data sources</w:t>
      </w:r>
      <w:r w:rsidRPr="00530A67">
        <w:rPr>
          <w:rFonts w:ascii="Arial" w:hAnsi="Arial" w:cs="Arial"/>
          <w:sz w:val="19"/>
          <w:szCs w:val="19"/>
        </w:rPr>
        <w:t xml:space="preserve">, including </w:t>
      </w:r>
      <w:r w:rsidRPr="00530A67">
        <w:rPr>
          <w:rFonts w:ascii="Arial" w:hAnsi="Arial" w:cs="Arial"/>
          <w:b/>
          <w:bCs/>
          <w:sz w:val="19"/>
          <w:szCs w:val="19"/>
        </w:rPr>
        <w:t>SQL Server, Oracle, Snowflake, MySQL, Azure SQL, Azure Data Lake, APIs, flat files, and cloud platforms such as Azure and AWS</w:t>
      </w:r>
      <w:r w:rsidRPr="00530A67">
        <w:rPr>
          <w:rFonts w:ascii="Arial" w:hAnsi="Arial" w:cs="Arial"/>
          <w:sz w:val="19"/>
          <w:szCs w:val="19"/>
        </w:rPr>
        <w:t>.</w:t>
      </w:r>
    </w:p>
    <w:p w14:paraId="14FAA1CB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Deep knowledge of </w:t>
      </w:r>
      <w:r w:rsidRPr="00530A67">
        <w:rPr>
          <w:rFonts w:ascii="Arial" w:hAnsi="Arial" w:cs="Arial"/>
          <w:b/>
          <w:bCs/>
          <w:sz w:val="19"/>
          <w:szCs w:val="19"/>
        </w:rPr>
        <w:t>relational database design</w:t>
      </w:r>
      <w:r w:rsidRPr="00530A67">
        <w:rPr>
          <w:rFonts w:ascii="Arial" w:hAnsi="Arial" w:cs="Arial"/>
          <w:sz w:val="19"/>
          <w:szCs w:val="19"/>
        </w:rPr>
        <w:t xml:space="preserve">, including logical and physical data modeling, normalization, schema design, and data lineage using </w:t>
      </w:r>
      <w:r w:rsidRPr="00530A67">
        <w:rPr>
          <w:rFonts w:ascii="Arial" w:hAnsi="Arial" w:cs="Arial"/>
          <w:b/>
          <w:bCs/>
          <w:sz w:val="19"/>
          <w:szCs w:val="19"/>
        </w:rPr>
        <w:t>Erwin and enterprise data modeling standards</w:t>
      </w:r>
      <w:r w:rsidRPr="00530A67">
        <w:rPr>
          <w:rFonts w:ascii="Arial" w:hAnsi="Arial" w:cs="Arial"/>
          <w:sz w:val="19"/>
          <w:szCs w:val="19"/>
        </w:rPr>
        <w:t>.</w:t>
      </w:r>
    </w:p>
    <w:p w14:paraId="6E1DB864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Strong background in the </w:t>
      </w:r>
      <w:r w:rsidRPr="00530A67">
        <w:rPr>
          <w:rFonts w:ascii="Arial" w:hAnsi="Arial" w:cs="Arial"/>
          <w:b/>
          <w:bCs/>
          <w:sz w:val="19"/>
          <w:szCs w:val="19"/>
        </w:rPr>
        <w:t>Microsoft BI stack</w:t>
      </w:r>
      <w:r w:rsidRPr="00530A67">
        <w:rPr>
          <w:rFonts w:ascii="Arial" w:hAnsi="Arial" w:cs="Arial"/>
          <w:sz w:val="19"/>
          <w:szCs w:val="19"/>
        </w:rPr>
        <w:t xml:space="preserve">, including </w:t>
      </w:r>
      <w:r w:rsidRPr="00530A67">
        <w:rPr>
          <w:rFonts w:ascii="Arial" w:hAnsi="Arial" w:cs="Arial"/>
          <w:b/>
          <w:bCs/>
          <w:sz w:val="19"/>
          <w:szCs w:val="19"/>
        </w:rPr>
        <w:t>SSIS, SSRS, SSAS, SQL Server</w:t>
      </w:r>
      <w:r w:rsidRPr="00530A67">
        <w:rPr>
          <w:rFonts w:ascii="Arial" w:hAnsi="Arial" w:cs="Arial"/>
          <w:sz w:val="19"/>
          <w:szCs w:val="19"/>
        </w:rPr>
        <w:t xml:space="preserve">, with proven success delivering scalable </w:t>
      </w:r>
      <w:r w:rsidRPr="00530A67">
        <w:rPr>
          <w:rFonts w:ascii="Arial" w:hAnsi="Arial" w:cs="Arial"/>
          <w:b/>
          <w:bCs/>
          <w:sz w:val="19"/>
          <w:szCs w:val="19"/>
        </w:rPr>
        <w:t>ETL pipelines, analytical models, OLAP/Tabular solutions, and enterprise reporting platforms</w:t>
      </w:r>
      <w:r w:rsidRPr="00530A67">
        <w:rPr>
          <w:rFonts w:ascii="Arial" w:hAnsi="Arial" w:cs="Arial"/>
          <w:sz w:val="19"/>
          <w:szCs w:val="19"/>
        </w:rPr>
        <w:t>.</w:t>
      </w:r>
    </w:p>
    <w:p w14:paraId="0537D7C2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Proficient in </w:t>
      </w:r>
      <w:r w:rsidRPr="00530A67">
        <w:rPr>
          <w:rFonts w:ascii="Arial" w:hAnsi="Arial" w:cs="Arial"/>
          <w:b/>
          <w:bCs/>
          <w:sz w:val="19"/>
          <w:szCs w:val="19"/>
        </w:rPr>
        <w:t>SQL, T-SQL, and PL/SQL</w:t>
      </w:r>
      <w:r w:rsidRPr="00530A67">
        <w:rPr>
          <w:rFonts w:ascii="Arial" w:hAnsi="Arial" w:cs="Arial"/>
          <w:sz w:val="19"/>
          <w:szCs w:val="19"/>
        </w:rPr>
        <w:t xml:space="preserve">, developing complex </w:t>
      </w:r>
      <w:r w:rsidRPr="00530A67">
        <w:rPr>
          <w:rFonts w:ascii="Arial" w:hAnsi="Arial" w:cs="Arial"/>
          <w:b/>
          <w:bCs/>
          <w:sz w:val="19"/>
          <w:szCs w:val="19"/>
        </w:rPr>
        <w:t>stored procedures, functions, views, indexes, performance-optimized queries</w:t>
      </w:r>
      <w:r w:rsidRPr="00530A67">
        <w:rPr>
          <w:rFonts w:ascii="Arial" w:hAnsi="Arial" w:cs="Arial"/>
          <w:sz w:val="19"/>
          <w:szCs w:val="19"/>
        </w:rPr>
        <w:t>, and reconciliation logic across large transactional and analytical datasets.</w:t>
      </w:r>
    </w:p>
    <w:p w14:paraId="4A5CD1AB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Extensive experience building and maintaining </w:t>
      </w:r>
      <w:r w:rsidRPr="00530A67">
        <w:rPr>
          <w:rFonts w:ascii="Arial" w:hAnsi="Arial" w:cs="Arial"/>
          <w:b/>
          <w:bCs/>
          <w:sz w:val="19"/>
          <w:szCs w:val="19"/>
        </w:rPr>
        <w:t>SSRS, Crystal Reports, and Power BI paginated reports</w:t>
      </w:r>
      <w:r w:rsidRPr="00530A67">
        <w:rPr>
          <w:rFonts w:ascii="Arial" w:hAnsi="Arial" w:cs="Arial"/>
          <w:sz w:val="19"/>
          <w:szCs w:val="19"/>
        </w:rPr>
        <w:t>, including ad-hoc, parameterized, drill-down, summary, and regulatory reports.</w:t>
      </w:r>
    </w:p>
    <w:p w14:paraId="65E45CB1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Strong expertise in </w:t>
      </w:r>
      <w:r w:rsidRPr="00530A67">
        <w:rPr>
          <w:rFonts w:ascii="Arial" w:hAnsi="Arial" w:cs="Arial"/>
          <w:b/>
          <w:bCs/>
          <w:sz w:val="19"/>
          <w:szCs w:val="19"/>
        </w:rPr>
        <w:t>OLTP and OLAP systems</w:t>
      </w:r>
      <w:r w:rsidRPr="00530A67">
        <w:rPr>
          <w:rFonts w:ascii="Arial" w:hAnsi="Arial" w:cs="Arial"/>
          <w:sz w:val="19"/>
          <w:szCs w:val="19"/>
        </w:rPr>
        <w:t xml:space="preserve">, including </w:t>
      </w:r>
      <w:r w:rsidRPr="00530A67">
        <w:rPr>
          <w:rFonts w:ascii="Arial" w:hAnsi="Arial" w:cs="Arial"/>
          <w:b/>
          <w:bCs/>
          <w:sz w:val="19"/>
          <w:szCs w:val="19"/>
        </w:rPr>
        <w:t>cube design, MDX querying, SSAS Tabular models</w:t>
      </w:r>
      <w:r w:rsidRPr="00530A67">
        <w:rPr>
          <w:rFonts w:ascii="Arial" w:hAnsi="Arial" w:cs="Arial"/>
          <w:sz w:val="19"/>
          <w:szCs w:val="19"/>
        </w:rPr>
        <w:t>, aggregation strategies, and query performance tuning.</w:t>
      </w:r>
    </w:p>
    <w:p w14:paraId="04C4EEC3" w14:textId="7706532A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Hands-on experience with </w:t>
      </w:r>
      <w:r w:rsidRPr="00530A67">
        <w:rPr>
          <w:rFonts w:ascii="Arial" w:hAnsi="Arial" w:cs="Arial"/>
          <w:b/>
          <w:bCs/>
          <w:sz w:val="19"/>
          <w:szCs w:val="19"/>
        </w:rPr>
        <w:t>Snowflake SQL optimization</w:t>
      </w:r>
      <w:r w:rsidRPr="00530A67">
        <w:rPr>
          <w:rFonts w:ascii="Arial" w:hAnsi="Arial" w:cs="Arial"/>
          <w:sz w:val="19"/>
          <w:szCs w:val="19"/>
        </w:rPr>
        <w:t xml:space="preserve">, </w:t>
      </w:r>
      <w:r w:rsidR="006E68B3">
        <w:rPr>
          <w:rFonts w:ascii="Arial" w:hAnsi="Arial" w:cs="Arial"/>
          <w:sz w:val="19"/>
          <w:szCs w:val="19"/>
        </w:rPr>
        <w:t xml:space="preserve">M, R, </w:t>
      </w:r>
      <w:r w:rsidRPr="00530A67">
        <w:rPr>
          <w:rFonts w:ascii="Arial" w:hAnsi="Arial" w:cs="Arial"/>
          <w:sz w:val="19"/>
          <w:szCs w:val="19"/>
        </w:rPr>
        <w:t xml:space="preserve">Azure Data Factory, Azure Synapse, Azure Databricks, </w:t>
      </w:r>
      <w:proofErr w:type="spellStart"/>
      <w:r w:rsidRPr="00530A67">
        <w:rPr>
          <w:rFonts w:ascii="Arial" w:hAnsi="Arial" w:cs="Arial"/>
          <w:sz w:val="19"/>
          <w:szCs w:val="19"/>
        </w:rPr>
        <w:t>PySpark</w:t>
      </w:r>
      <w:proofErr w:type="spellEnd"/>
      <w:r w:rsidRPr="00530A67">
        <w:rPr>
          <w:rFonts w:ascii="Arial" w:hAnsi="Arial" w:cs="Arial"/>
          <w:sz w:val="19"/>
          <w:szCs w:val="19"/>
        </w:rPr>
        <w:t>, and Python for large-scale data processing, automation, validation, and analytics workflows.</w:t>
      </w:r>
    </w:p>
    <w:p w14:paraId="12085701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Proven experience in </w:t>
      </w:r>
      <w:r w:rsidRPr="00530A67">
        <w:rPr>
          <w:rFonts w:ascii="Arial" w:hAnsi="Arial" w:cs="Arial"/>
          <w:b/>
          <w:bCs/>
          <w:sz w:val="19"/>
          <w:szCs w:val="19"/>
        </w:rPr>
        <w:t>data migration, legacy system modernization, master data management (MDM)</w:t>
      </w:r>
      <w:r w:rsidRPr="00530A67">
        <w:rPr>
          <w:rFonts w:ascii="Arial" w:hAnsi="Arial" w:cs="Arial"/>
          <w:sz w:val="19"/>
          <w:szCs w:val="19"/>
        </w:rPr>
        <w:t xml:space="preserve">, and regulatory-grade data quality initiatives with a strong focus on </w:t>
      </w:r>
      <w:r w:rsidRPr="00530A67">
        <w:rPr>
          <w:rFonts w:ascii="Arial" w:hAnsi="Arial" w:cs="Arial"/>
          <w:b/>
          <w:bCs/>
          <w:sz w:val="19"/>
          <w:szCs w:val="19"/>
        </w:rPr>
        <w:t>customer, financial, and risk data</w:t>
      </w:r>
      <w:r w:rsidRPr="00530A67">
        <w:rPr>
          <w:rFonts w:ascii="Arial" w:hAnsi="Arial" w:cs="Arial"/>
          <w:sz w:val="19"/>
          <w:szCs w:val="19"/>
        </w:rPr>
        <w:t>.</w:t>
      </w:r>
    </w:p>
    <w:p w14:paraId="64FE82A0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Demonstrated ability to </w:t>
      </w:r>
      <w:r w:rsidRPr="00530A67">
        <w:rPr>
          <w:rFonts w:ascii="Arial" w:hAnsi="Arial" w:cs="Arial"/>
          <w:b/>
          <w:bCs/>
          <w:sz w:val="19"/>
          <w:szCs w:val="19"/>
        </w:rPr>
        <w:t>troubleshoot and optimize long-running queries</w:t>
      </w:r>
      <w:r w:rsidRPr="00530A67">
        <w:rPr>
          <w:rFonts w:ascii="Arial" w:hAnsi="Arial" w:cs="Arial"/>
          <w:sz w:val="19"/>
          <w:szCs w:val="19"/>
        </w:rPr>
        <w:t>, improve database performance through indexing strategies, query refactoring, and execution plan analysis.</w:t>
      </w:r>
    </w:p>
    <w:p w14:paraId="12E615FC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Experienced in </w:t>
      </w:r>
      <w:r w:rsidRPr="00530A67">
        <w:rPr>
          <w:rFonts w:ascii="Arial" w:hAnsi="Arial" w:cs="Arial"/>
          <w:b/>
          <w:bCs/>
          <w:sz w:val="19"/>
          <w:szCs w:val="19"/>
        </w:rPr>
        <w:t>data profiling, cleansing, reconciliation, and transformation</w:t>
      </w:r>
      <w:r w:rsidRPr="00530A67">
        <w:rPr>
          <w:rFonts w:ascii="Arial" w:hAnsi="Arial" w:cs="Arial"/>
          <w:sz w:val="19"/>
          <w:szCs w:val="19"/>
        </w:rPr>
        <w:t xml:space="preserve"> for structured and semi-structured data sources including flat files, Excel, APIs, and cloud data stores.</w:t>
      </w:r>
    </w:p>
    <w:p w14:paraId="1FE62091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Strong collaborator with experience partnering across </w:t>
      </w:r>
      <w:r w:rsidRPr="00530A67">
        <w:rPr>
          <w:rFonts w:ascii="Arial" w:hAnsi="Arial" w:cs="Arial"/>
          <w:b/>
          <w:bCs/>
          <w:sz w:val="19"/>
          <w:szCs w:val="19"/>
        </w:rPr>
        <w:t>Compliance, Risk, Finance, Treasury, Legal, Audit, and Business stakeholders</w:t>
      </w:r>
      <w:r w:rsidRPr="00530A67">
        <w:rPr>
          <w:rFonts w:ascii="Arial" w:hAnsi="Arial" w:cs="Arial"/>
          <w:sz w:val="19"/>
          <w:szCs w:val="19"/>
        </w:rPr>
        <w:t>, translating complex requirements into scalable analytics solutions.</w:t>
      </w:r>
    </w:p>
    <w:p w14:paraId="5A7C211B" w14:textId="77777777" w:rsidR="00530A67" w:rsidRP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Demonstrated leadership in </w:t>
      </w:r>
      <w:r w:rsidRPr="00530A67">
        <w:rPr>
          <w:rFonts w:ascii="Arial" w:hAnsi="Arial" w:cs="Arial"/>
          <w:b/>
          <w:bCs/>
          <w:sz w:val="19"/>
          <w:szCs w:val="19"/>
        </w:rPr>
        <w:t>mentoring teams</w:t>
      </w:r>
      <w:r w:rsidRPr="00530A67">
        <w:rPr>
          <w:rFonts w:ascii="Arial" w:hAnsi="Arial" w:cs="Arial"/>
          <w:sz w:val="19"/>
          <w:szCs w:val="19"/>
        </w:rPr>
        <w:t>, enforcing SDLC and governance best practices, and delivering high-quality BI solutions in regulated enterprise environments.</w:t>
      </w:r>
    </w:p>
    <w:p w14:paraId="1AFA724D" w14:textId="7EBD7E42" w:rsidR="00530A67" w:rsidRDefault="00530A67" w:rsidP="00530A67">
      <w:pPr>
        <w:pStyle w:val="ListParagraph"/>
        <w:numPr>
          <w:ilvl w:val="0"/>
          <w:numId w:val="20"/>
        </w:numPr>
        <w:jc w:val="both"/>
        <w:rPr>
          <w:rFonts w:ascii="Arial" w:hAnsi="Arial" w:cs="Arial"/>
          <w:sz w:val="19"/>
          <w:szCs w:val="19"/>
        </w:rPr>
      </w:pPr>
      <w:r w:rsidRPr="00530A67">
        <w:rPr>
          <w:rFonts w:ascii="Arial" w:hAnsi="Arial" w:cs="Arial"/>
          <w:sz w:val="19"/>
          <w:szCs w:val="19"/>
        </w:rPr>
        <w:t xml:space="preserve">Familiar with </w:t>
      </w:r>
      <w:r w:rsidRPr="00530A67">
        <w:rPr>
          <w:rFonts w:ascii="Arial" w:hAnsi="Arial" w:cs="Arial"/>
          <w:b/>
          <w:bCs/>
          <w:sz w:val="19"/>
          <w:szCs w:val="19"/>
        </w:rPr>
        <w:t>CI/CD and build environments</w:t>
      </w:r>
      <w:r w:rsidRPr="00530A67">
        <w:rPr>
          <w:rFonts w:ascii="Arial" w:hAnsi="Arial" w:cs="Arial"/>
          <w:sz w:val="19"/>
          <w:szCs w:val="19"/>
        </w:rPr>
        <w:t xml:space="preserve">, including automated deployment pipelines and release management using tools such as </w:t>
      </w:r>
      <w:r w:rsidRPr="00530A67">
        <w:rPr>
          <w:rFonts w:ascii="Arial" w:hAnsi="Arial" w:cs="Arial"/>
          <w:b/>
          <w:bCs/>
          <w:sz w:val="19"/>
          <w:szCs w:val="19"/>
        </w:rPr>
        <w:t>TeamCity and enterprise version-control systems</w:t>
      </w:r>
      <w:r w:rsidRPr="00530A67">
        <w:rPr>
          <w:rFonts w:ascii="Arial" w:hAnsi="Arial" w:cs="Arial"/>
          <w:sz w:val="19"/>
          <w:szCs w:val="19"/>
        </w:rPr>
        <w:t>.</w:t>
      </w:r>
    </w:p>
    <w:p w14:paraId="42470141" w14:textId="77777777" w:rsidR="00530A67" w:rsidRPr="00530A67" w:rsidRDefault="00530A67" w:rsidP="00530A67">
      <w:pPr>
        <w:pStyle w:val="ListParagraph"/>
        <w:jc w:val="both"/>
        <w:rPr>
          <w:rFonts w:ascii="Arial" w:hAnsi="Arial" w:cs="Arial"/>
          <w:sz w:val="19"/>
          <w:szCs w:val="19"/>
        </w:rPr>
      </w:pPr>
    </w:p>
    <w:p w14:paraId="0C7A42F6" w14:textId="5CA838D2" w:rsidR="001E3525" w:rsidRPr="00957637" w:rsidRDefault="007C212D" w:rsidP="002C76C8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7C212D">
        <w:rPr>
          <w:rFonts w:ascii="Arial" w:hAnsi="Arial" w:cs="Arial"/>
          <w:b/>
          <w:bCs/>
          <w:sz w:val="19"/>
          <w:szCs w:val="19"/>
        </w:rPr>
        <w:t>TECHNICAL SKILLS</w:t>
      </w:r>
      <w:r w:rsidR="001E3525" w:rsidRPr="00957637">
        <w:rPr>
          <w:rFonts w:ascii="Arial" w:hAnsi="Arial" w:cs="Arial"/>
          <w:b/>
          <w:bCs/>
          <w:sz w:val="19"/>
          <w:szCs w:val="19"/>
        </w:rPr>
        <w:t>:</w:t>
      </w:r>
    </w:p>
    <w:p w14:paraId="496799D4" w14:textId="7D777AD8" w:rsidR="001E3525" w:rsidRPr="00957637" w:rsidRDefault="007C212D" w:rsidP="002C76C8">
      <w:pPr>
        <w:jc w:val="both"/>
        <w:rPr>
          <w:rFonts w:ascii="Arial" w:hAnsi="Arial" w:cs="Arial"/>
          <w:sz w:val="19"/>
          <w:szCs w:val="19"/>
        </w:rPr>
      </w:pPr>
      <w:r w:rsidRPr="007C212D">
        <w:rPr>
          <w:rFonts w:ascii="Arial" w:hAnsi="Arial" w:cs="Arial"/>
          <w:b/>
          <w:bCs/>
          <w:sz w:val="19"/>
          <w:szCs w:val="19"/>
        </w:rPr>
        <w:t>Languages &amp; Querying</w:t>
      </w:r>
      <w:r w:rsidR="001E3525" w:rsidRPr="00957637">
        <w:rPr>
          <w:rFonts w:ascii="Arial" w:hAnsi="Arial" w:cs="Arial"/>
          <w:b/>
          <w:bCs/>
          <w:sz w:val="19"/>
          <w:szCs w:val="19"/>
        </w:rPr>
        <w:t xml:space="preserve">: </w:t>
      </w:r>
      <w:r w:rsidRPr="007C212D">
        <w:rPr>
          <w:rFonts w:ascii="Arial" w:hAnsi="Arial" w:cs="Arial"/>
          <w:sz w:val="19"/>
          <w:szCs w:val="19"/>
        </w:rPr>
        <w:t>S</w:t>
      </w:r>
      <w:r w:rsidRPr="007C212D">
        <w:rPr>
          <w:rFonts w:ascii="Arial" w:hAnsi="Arial" w:cs="Arial"/>
          <w:bCs/>
          <w:sz w:val="19"/>
          <w:szCs w:val="19"/>
        </w:rPr>
        <w:t xml:space="preserve">QL, T-SQL, PL/SQL, Python, </w:t>
      </w:r>
      <w:r w:rsidR="006E68B3">
        <w:rPr>
          <w:rFonts w:ascii="Arial" w:hAnsi="Arial" w:cs="Arial"/>
          <w:bCs/>
          <w:sz w:val="19"/>
          <w:szCs w:val="19"/>
        </w:rPr>
        <w:t xml:space="preserve">M, R, </w:t>
      </w:r>
      <w:proofErr w:type="spellStart"/>
      <w:r w:rsidRPr="007C212D">
        <w:rPr>
          <w:rFonts w:ascii="Arial" w:hAnsi="Arial" w:cs="Arial"/>
          <w:bCs/>
          <w:sz w:val="19"/>
          <w:szCs w:val="19"/>
        </w:rPr>
        <w:t>PySpark</w:t>
      </w:r>
      <w:proofErr w:type="spellEnd"/>
    </w:p>
    <w:p w14:paraId="458F688F" w14:textId="77777777" w:rsidR="007C212D" w:rsidRDefault="007C212D" w:rsidP="002C76C8">
      <w:pPr>
        <w:jc w:val="both"/>
        <w:rPr>
          <w:rFonts w:ascii="Arial" w:eastAsia="Arial" w:hAnsi="Arial" w:cs="Arial"/>
          <w:sz w:val="19"/>
          <w:szCs w:val="19"/>
        </w:rPr>
      </w:pPr>
      <w:r w:rsidRPr="007C212D">
        <w:rPr>
          <w:rFonts w:ascii="Arial" w:hAnsi="Arial" w:cs="Arial"/>
          <w:b/>
          <w:bCs/>
          <w:sz w:val="19"/>
          <w:szCs w:val="19"/>
        </w:rPr>
        <w:t>Data Platforms</w:t>
      </w:r>
      <w:r>
        <w:rPr>
          <w:rFonts w:ascii="Arial" w:hAnsi="Arial" w:cs="Arial"/>
          <w:b/>
          <w:bCs/>
          <w:sz w:val="19"/>
          <w:szCs w:val="19"/>
        </w:rPr>
        <w:t>:</w:t>
      </w:r>
      <w:r w:rsidRPr="007C212D">
        <w:t xml:space="preserve"> </w:t>
      </w:r>
      <w:r w:rsidRPr="007C212D">
        <w:rPr>
          <w:rFonts w:ascii="Arial" w:eastAsia="Arial" w:hAnsi="Arial" w:cs="Arial"/>
          <w:sz w:val="19"/>
          <w:szCs w:val="19"/>
        </w:rPr>
        <w:t>Snowflake, SQL Server, Oracle, Azure SQL, Azure Synapse, Teradata</w:t>
      </w:r>
    </w:p>
    <w:p w14:paraId="5FCCC299" w14:textId="0B86EAE8" w:rsidR="001E3525" w:rsidRPr="00957637" w:rsidRDefault="007C212D" w:rsidP="002C76C8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7C212D">
        <w:rPr>
          <w:rFonts w:ascii="Arial" w:hAnsi="Arial" w:cs="Arial"/>
          <w:b/>
          <w:bCs/>
          <w:sz w:val="19"/>
          <w:szCs w:val="19"/>
        </w:rPr>
        <w:t xml:space="preserve">BI &amp; </w:t>
      </w:r>
      <w:r w:rsidR="006B7E30" w:rsidRPr="007C212D">
        <w:rPr>
          <w:rFonts w:ascii="Arial" w:hAnsi="Arial" w:cs="Arial"/>
          <w:b/>
          <w:bCs/>
          <w:sz w:val="19"/>
          <w:szCs w:val="19"/>
        </w:rPr>
        <w:t>Analytics:</w:t>
      </w:r>
      <w:r w:rsidR="006B7E30" w:rsidRPr="006B7E30">
        <w:rPr>
          <w:rFonts w:ascii="Arial" w:hAnsi="Arial" w:cs="Arial"/>
          <w:sz w:val="19"/>
          <w:szCs w:val="19"/>
        </w:rPr>
        <w:t xml:space="preserve"> Power BI (DAX, Power Query, Paginated Reports), SSRS</w:t>
      </w:r>
    </w:p>
    <w:p w14:paraId="4D525A5F" w14:textId="6500BEFC" w:rsidR="001E3525" w:rsidRPr="00957637" w:rsidRDefault="006B7E30" w:rsidP="002C76C8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6B7E30">
        <w:rPr>
          <w:rFonts w:ascii="Arial" w:hAnsi="Arial" w:cs="Arial"/>
          <w:b/>
          <w:bCs/>
          <w:sz w:val="19"/>
          <w:szCs w:val="19"/>
        </w:rPr>
        <w:t>Data Engineering</w:t>
      </w:r>
      <w:r w:rsidR="001E3525" w:rsidRPr="00957637">
        <w:rPr>
          <w:rFonts w:ascii="Arial" w:hAnsi="Arial" w:cs="Arial"/>
          <w:b/>
          <w:bCs/>
          <w:sz w:val="19"/>
          <w:szCs w:val="19"/>
        </w:rPr>
        <w:t xml:space="preserve">: </w:t>
      </w:r>
      <w:r w:rsidRPr="006B7E30">
        <w:rPr>
          <w:rFonts w:ascii="Arial" w:hAnsi="Arial" w:cs="Arial"/>
          <w:sz w:val="19"/>
          <w:szCs w:val="19"/>
        </w:rPr>
        <w:t>ETL Pipelines, SSIS, Azure Data Factory, Databricks, Data Warehousing</w:t>
      </w:r>
    </w:p>
    <w:p w14:paraId="0100D394" w14:textId="77777777" w:rsidR="006B7E30" w:rsidRDefault="006B7E30" w:rsidP="006B7E30">
      <w:pPr>
        <w:jc w:val="both"/>
        <w:rPr>
          <w:rFonts w:ascii="Arial" w:hAnsi="Arial" w:cs="Arial"/>
          <w:sz w:val="19"/>
          <w:szCs w:val="19"/>
        </w:rPr>
      </w:pPr>
      <w:r w:rsidRPr="006B7E30">
        <w:rPr>
          <w:rFonts w:ascii="Arial" w:hAnsi="Arial" w:cs="Arial"/>
          <w:b/>
          <w:bCs/>
          <w:sz w:val="19"/>
          <w:szCs w:val="19"/>
        </w:rPr>
        <w:t>Cloud &amp; Big Data:</w:t>
      </w:r>
      <w:r w:rsidRPr="006B7E30">
        <w:t xml:space="preserve"> </w:t>
      </w:r>
      <w:r w:rsidRPr="006B7E30">
        <w:rPr>
          <w:rFonts w:ascii="Arial" w:hAnsi="Arial" w:cs="Arial"/>
          <w:sz w:val="19"/>
          <w:szCs w:val="19"/>
        </w:rPr>
        <w:t>Microsoft Azure (Data Lake, Storage), APIs, JSON, CSV</w:t>
      </w:r>
    </w:p>
    <w:p w14:paraId="622D3661" w14:textId="34216A89" w:rsidR="001E3525" w:rsidRPr="00957637" w:rsidRDefault="001E3525" w:rsidP="006B7E30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957637">
        <w:rPr>
          <w:rFonts w:ascii="Arial" w:hAnsi="Arial" w:cs="Arial"/>
          <w:b/>
          <w:bCs/>
          <w:sz w:val="19"/>
          <w:szCs w:val="19"/>
        </w:rPr>
        <w:t xml:space="preserve">Scheduling Tools: </w:t>
      </w:r>
      <w:r w:rsidRPr="00957637">
        <w:rPr>
          <w:rFonts w:ascii="Arial" w:hAnsi="Arial" w:cs="Arial"/>
          <w:bCs/>
          <w:sz w:val="19"/>
          <w:szCs w:val="19"/>
        </w:rPr>
        <w:t>Windows Scheduler, MS SQL Agent</w:t>
      </w:r>
    </w:p>
    <w:p w14:paraId="7B8C117C" w14:textId="77777777" w:rsidR="001E3525" w:rsidRPr="00957637" w:rsidRDefault="001E3525" w:rsidP="002C76C8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957637">
        <w:rPr>
          <w:rFonts w:ascii="Arial" w:hAnsi="Arial" w:cs="Arial"/>
          <w:b/>
          <w:bCs/>
          <w:sz w:val="19"/>
          <w:szCs w:val="19"/>
        </w:rPr>
        <w:t xml:space="preserve">Data Modeling Tools: </w:t>
      </w:r>
      <w:r w:rsidRPr="00957637">
        <w:rPr>
          <w:rFonts w:ascii="Arial" w:hAnsi="Arial" w:cs="Arial"/>
          <w:sz w:val="19"/>
          <w:szCs w:val="19"/>
        </w:rPr>
        <w:t>MS Visio, Erwin, Toad Data Modeler and SQL Developer Data Modeler.</w:t>
      </w:r>
    </w:p>
    <w:p w14:paraId="4787B19D" w14:textId="47BB15B6" w:rsidR="001E3525" w:rsidRPr="00957637" w:rsidRDefault="006B7E30" w:rsidP="002C76C8">
      <w:pPr>
        <w:jc w:val="both"/>
        <w:rPr>
          <w:rFonts w:ascii="Arial" w:hAnsi="Arial" w:cs="Arial"/>
          <w:sz w:val="19"/>
          <w:szCs w:val="19"/>
        </w:rPr>
      </w:pPr>
      <w:r w:rsidRPr="006B7E30">
        <w:rPr>
          <w:rFonts w:ascii="Arial" w:hAnsi="Arial" w:cs="Arial"/>
          <w:b/>
          <w:bCs/>
          <w:sz w:val="19"/>
          <w:szCs w:val="19"/>
        </w:rPr>
        <w:t>Modeling &amp; Performance:</w:t>
      </w:r>
      <w:r w:rsidRPr="006B7E30">
        <w:t xml:space="preserve"> </w:t>
      </w:r>
      <w:r w:rsidRPr="006B7E30">
        <w:rPr>
          <w:rFonts w:ascii="Arial" w:hAnsi="Arial" w:cs="Arial"/>
          <w:sz w:val="19"/>
          <w:szCs w:val="19"/>
        </w:rPr>
        <w:t>Data Modeling, OLTP/OLAP, Query Optimization, Indexing, RLS/OLS</w:t>
      </w:r>
    </w:p>
    <w:p w14:paraId="3BB5BFB5" w14:textId="6A19F255" w:rsidR="001E3525" w:rsidRPr="00957637" w:rsidRDefault="006B7E30" w:rsidP="002C76C8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6B7E30">
        <w:rPr>
          <w:rFonts w:ascii="Arial" w:hAnsi="Arial" w:cs="Arial"/>
          <w:b/>
          <w:sz w:val="19"/>
          <w:szCs w:val="19"/>
        </w:rPr>
        <w:t>Dev &amp; Collaboration:</w:t>
      </w:r>
      <w:r w:rsidRPr="006B7E30">
        <w:t xml:space="preserve"> </w:t>
      </w:r>
      <w:r w:rsidRPr="006B7E30">
        <w:rPr>
          <w:rFonts w:ascii="Arial" w:eastAsia="Georgia" w:hAnsi="Arial" w:cs="Arial"/>
          <w:sz w:val="19"/>
          <w:szCs w:val="19"/>
        </w:rPr>
        <w:t>GitLab, CI/CD, Jira</w:t>
      </w:r>
    </w:p>
    <w:p w14:paraId="26744962" w14:textId="77777777" w:rsidR="001E3525" w:rsidRPr="00957637" w:rsidRDefault="001E3525" w:rsidP="002C76C8">
      <w:pPr>
        <w:pStyle w:val="BulletList1"/>
        <w:numPr>
          <w:ilvl w:val="0"/>
          <w:numId w:val="0"/>
        </w:numPr>
        <w:ind w:left="720" w:hanging="360"/>
        <w:rPr>
          <w:rFonts w:ascii="Arial" w:hAnsi="Arial" w:cs="Arial"/>
          <w:color w:val="auto"/>
          <w:sz w:val="19"/>
          <w:szCs w:val="19"/>
        </w:rPr>
      </w:pPr>
    </w:p>
    <w:p w14:paraId="20C17696" w14:textId="389F0575" w:rsidR="0067428F" w:rsidRPr="00957637" w:rsidRDefault="0067428F" w:rsidP="002C76C8">
      <w:pPr>
        <w:jc w:val="both"/>
        <w:rPr>
          <w:rFonts w:ascii="Arial" w:hAnsi="Arial" w:cs="Arial"/>
          <w:sz w:val="19"/>
          <w:szCs w:val="19"/>
        </w:rPr>
      </w:pPr>
      <w:r w:rsidRPr="00957637">
        <w:rPr>
          <w:rFonts w:ascii="Arial" w:hAnsi="Arial" w:cs="Arial"/>
          <w:b/>
          <w:bCs/>
          <w:sz w:val="19"/>
          <w:szCs w:val="19"/>
        </w:rPr>
        <w:t xml:space="preserve">EDUCATION: </w:t>
      </w:r>
      <w:r w:rsidRPr="00957637">
        <w:rPr>
          <w:rFonts w:ascii="Arial" w:hAnsi="Arial" w:cs="Arial"/>
          <w:sz w:val="19"/>
          <w:szCs w:val="19"/>
        </w:rPr>
        <w:t>Master of Science in Information Technology, Wilmington University, DE</w:t>
      </w:r>
    </w:p>
    <w:p w14:paraId="38EF0932" w14:textId="673AD53D" w:rsidR="0067428F" w:rsidRDefault="0067428F" w:rsidP="002C76C8">
      <w:pPr>
        <w:jc w:val="both"/>
        <w:rPr>
          <w:rFonts w:ascii="Arial" w:hAnsi="Arial" w:cs="Arial"/>
          <w:sz w:val="19"/>
          <w:szCs w:val="19"/>
        </w:rPr>
      </w:pPr>
      <w:r w:rsidRPr="00957637">
        <w:rPr>
          <w:rFonts w:ascii="Arial" w:hAnsi="Arial" w:cs="Arial"/>
          <w:sz w:val="19"/>
          <w:szCs w:val="19"/>
        </w:rPr>
        <w:t xml:space="preserve">                        </w:t>
      </w:r>
      <w:r w:rsidR="006B7E30" w:rsidRPr="00957637">
        <w:rPr>
          <w:rFonts w:ascii="Arial" w:hAnsi="Arial" w:cs="Arial"/>
          <w:sz w:val="19"/>
          <w:szCs w:val="19"/>
        </w:rPr>
        <w:t>Bachelor’s in mechanical engineering</w:t>
      </w:r>
      <w:r w:rsidRPr="00957637">
        <w:rPr>
          <w:rFonts w:ascii="Arial" w:hAnsi="Arial" w:cs="Arial"/>
          <w:sz w:val="19"/>
          <w:szCs w:val="19"/>
        </w:rPr>
        <w:t>, Andhra University</w:t>
      </w:r>
    </w:p>
    <w:p w14:paraId="046857BF" w14:textId="77777777" w:rsidR="007D0A1D" w:rsidRDefault="007D0A1D" w:rsidP="002C76C8">
      <w:pPr>
        <w:jc w:val="both"/>
        <w:rPr>
          <w:rFonts w:ascii="Arial" w:hAnsi="Arial" w:cs="Arial"/>
          <w:color w:val="000000"/>
          <w:sz w:val="19"/>
          <w:szCs w:val="19"/>
        </w:rPr>
      </w:pPr>
    </w:p>
    <w:p w14:paraId="6D4F1A18" w14:textId="03A65BE6" w:rsidR="007D0A1D" w:rsidRPr="007D0A1D" w:rsidRDefault="007D0A1D" w:rsidP="002C76C8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7D0A1D">
        <w:rPr>
          <w:rFonts w:ascii="Arial" w:hAnsi="Arial" w:cs="Arial"/>
          <w:b/>
          <w:bCs/>
          <w:color w:val="000000"/>
          <w:sz w:val="19"/>
          <w:szCs w:val="19"/>
        </w:rPr>
        <w:lastRenderedPageBreak/>
        <w:t>TRAINING &amp; CERTIFICATIONS:</w:t>
      </w:r>
    </w:p>
    <w:p w14:paraId="2C0B465A" w14:textId="77777777" w:rsidR="007D0A1D" w:rsidRPr="007D0A1D" w:rsidRDefault="007D0A1D" w:rsidP="002C76C8">
      <w:pPr>
        <w:jc w:val="both"/>
        <w:rPr>
          <w:rFonts w:ascii="Arial" w:hAnsi="Arial" w:cs="Arial"/>
          <w:sz w:val="19"/>
          <w:szCs w:val="19"/>
        </w:rPr>
      </w:pPr>
      <w:r w:rsidRPr="007D0A1D">
        <w:rPr>
          <w:rStyle w:val="Strong"/>
          <w:rFonts w:ascii="Arial" w:eastAsiaTheme="majorEastAsia" w:hAnsi="Arial" w:cs="Arial"/>
          <w:sz w:val="19"/>
          <w:szCs w:val="19"/>
        </w:rPr>
        <w:t>Microsoft Power BI (PL-300)</w:t>
      </w:r>
      <w:r w:rsidRPr="007D0A1D">
        <w:rPr>
          <w:rStyle w:val="apple-converted-space"/>
          <w:rFonts w:ascii="Arial" w:eastAsiaTheme="majorEastAsia" w:hAnsi="Arial" w:cs="Arial"/>
          <w:sz w:val="19"/>
          <w:szCs w:val="19"/>
        </w:rPr>
        <w:t> </w:t>
      </w:r>
      <w:r w:rsidRPr="007D0A1D">
        <w:rPr>
          <w:rFonts w:ascii="Arial" w:hAnsi="Arial" w:cs="Arial"/>
          <w:sz w:val="19"/>
          <w:szCs w:val="19"/>
        </w:rPr>
        <w:t>— Certification ID:</w:t>
      </w:r>
      <w:r w:rsidRPr="00BB020F">
        <w:rPr>
          <w:rFonts w:ascii="Arial" w:hAnsi="Arial" w:cs="Arial"/>
          <w:b/>
          <w:bCs/>
          <w:sz w:val="19"/>
          <w:szCs w:val="19"/>
        </w:rPr>
        <w:t xml:space="preserve"> 996066769</w:t>
      </w:r>
    </w:p>
    <w:p w14:paraId="518CDE89" w14:textId="77777777" w:rsidR="007D0A1D" w:rsidRPr="007D0A1D" w:rsidRDefault="007D0A1D" w:rsidP="002C76C8">
      <w:pPr>
        <w:jc w:val="both"/>
        <w:rPr>
          <w:rFonts w:ascii="Arial" w:hAnsi="Arial" w:cs="Arial"/>
          <w:sz w:val="19"/>
          <w:szCs w:val="19"/>
        </w:rPr>
      </w:pPr>
      <w:r w:rsidRPr="007D0A1D">
        <w:rPr>
          <w:rStyle w:val="Strong"/>
          <w:rFonts w:ascii="Arial" w:eastAsiaTheme="majorEastAsia" w:hAnsi="Arial" w:cs="Arial"/>
          <w:sz w:val="19"/>
          <w:szCs w:val="19"/>
        </w:rPr>
        <w:t xml:space="preserve">Snowflake </w:t>
      </w:r>
      <w:proofErr w:type="spellStart"/>
      <w:r w:rsidRPr="007D0A1D">
        <w:rPr>
          <w:rStyle w:val="Strong"/>
          <w:rFonts w:ascii="Arial" w:eastAsiaTheme="majorEastAsia" w:hAnsi="Arial" w:cs="Arial"/>
          <w:sz w:val="19"/>
          <w:szCs w:val="19"/>
        </w:rPr>
        <w:t>SnowPro</w:t>
      </w:r>
      <w:proofErr w:type="spellEnd"/>
      <w:r w:rsidRPr="007D0A1D">
        <w:rPr>
          <w:rStyle w:val="Strong"/>
          <w:rFonts w:ascii="Arial" w:eastAsiaTheme="majorEastAsia" w:hAnsi="Arial" w:cs="Arial"/>
          <w:sz w:val="19"/>
          <w:szCs w:val="19"/>
        </w:rPr>
        <w:t xml:space="preserve"> Core Certification</w:t>
      </w:r>
      <w:r w:rsidRPr="007D0A1D">
        <w:rPr>
          <w:rStyle w:val="apple-converted-space"/>
          <w:rFonts w:ascii="Arial" w:eastAsiaTheme="majorEastAsia" w:hAnsi="Arial" w:cs="Arial"/>
          <w:sz w:val="19"/>
          <w:szCs w:val="19"/>
        </w:rPr>
        <w:t> </w:t>
      </w:r>
      <w:r w:rsidRPr="007D0A1D">
        <w:rPr>
          <w:rFonts w:ascii="Arial" w:hAnsi="Arial" w:cs="Arial"/>
          <w:sz w:val="19"/>
          <w:szCs w:val="19"/>
        </w:rPr>
        <w:t xml:space="preserve">— Certification ID: </w:t>
      </w:r>
      <w:r w:rsidRPr="00BB020F">
        <w:rPr>
          <w:rFonts w:ascii="Arial" w:hAnsi="Arial" w:cs="Arial"/>
          <w:b/>
          <w:bCs/>
          <w:sz w:val="19"/>
          <w:szCs w:val="19"/>
        </w:rPr>
        <w:t>SNOW00285291</w:t>
      </w:r>
    </w:p>
    <w:p w14:paraId="53F7A0CF" w14:textId="77777777" w:rsidR="007D0A1D" w:rsidRPr="007D0A1D" w:rsidRDefault="007D0A1D" w:rsidP="002C76C8">
      <w:pPr>
        <w:jc w:val="both"/>
        <w:rPr>
          <w:rFonts w:ascii="Arial" w:hAnsi="Arial" w:cs="Arial"/>
          <w:sz w:val="19"/>
          <w:szCs w:val="19"/>
        </w:rPr>
      </w:pPr>
      <w:proofErr w:type="spellStart"/>
      <w:r w:rsidRPr="007D0A1D">
        <w:rPr>
          <w:rStyle w:val="Strong"/>
          <w:rFonts w:ascii="Arial" w:eastAsiaTheme="majorEastAsia" w:hAnsi="Arial" w:cs="Arial"/>
          <w:sz w:val="19"/>
          <w:szCs w:val="19"/>
        </w:rPr>
        <w:t>Matillion</w:t>
      </w:r>
      <w:proofErr w:type="spellEnd"/>
      <w:r w:rsidRPr="007D0A1D">
        <w:rPr>
          <w:rStyle w:val="Strong"/>
          <w:rFonts w:ascii="Arial" w:eastAsiaTheme="majorEastAsia" w:hAnsi="Arial" w:cs="Arial"/>
          <w:sz w:val="19"/>
          <w:szCs w:val="19"/>
        </w:rPr>
        <w:t xml:space="preserve"> ETL Certification</w:t>
      </w:r>
      <w:r w:rsidRPr="007D0A1D">
        <w:rPr>
          <w:rStyle w:val="apple-converted-space"/>
          <w:rFonts w:ascii="Arial" w:eastAsiaTheme="majorEastAsia" w:hAnsi="Arial" w:cs="Arial"/>
          <w:sz w:val="19"/>
          <w:szCs w:val="19"/>
        </w:rPr>
        <w:t> </w:t>
      </w:r>
      <w:r w:rsidRPr="007D0A1D">
        <w:rPr>
          <w:rFonts w:ascii="Arial" w:hAnsi="Arial" w:cs="Arial"/>
          <w:sz w:val="19"/>
          <w:szCs w:val="19"/>
        </w:rPr>
        <w:t>— Completed hands-on training in cloud-based ETL processes</w:t>
      </w:r>
    </w:p>
    <w:p w14:paraId="386432C6" w14:textId="77777777" w:rsidR="007D0A1D" w:rsidRPr="007D0A1D" w:rsidRDefault="007D0A1D" w:rsidP="002C76C8">
      <w:pPr>
        <w:jc w:val="both"/>
        <w:rPr>
          <w:rFonts w:ascii="Arial" w:hAnsi="Arial" w:cs="Arial"/>
          <w:sz w:val="19"/>
          <w:szCs w:val="19"/>
        </w:rPr>
      </w:pPr>
      <w:r w:rsidRPr="007D0A1D">
        <w:rPr>
          <w:rStyle w:val="Strong"/>
          <w:rFonts w:ascii="Arial" w:eastAsiaTheme="majorEastAsia" w:hAnsi="Arial" w:cs="Arial"/>
          <w:sz w:val="19"/>
          <w:szCs w:val="19"/>
        </w:rPr>
        <w:t>Trained in Data Visualization with Tableau</w:t>
      </w:r>
      <w:r w:rsidRPr="007D0A1D">
        <w:rPr>
          <w:rStyle w:val="apple-converted-space"/>
          <w:rFonts w:ascii="Arial" w:eastAsiaTheme="majorEastAsia" w:hAnsi="Arial" w:cs="Arial"/>
          <w:sz w:val="19"/>
          <w:szCs w:val="19"/>
        </w:rPr>
        <w:t> </w:t>
      </w:r>
      <w:r w:rsidRPr="007D0A1D">
        <w:rPr>
          <w:rFonts w:ascii="Arial" w:hAnsi="Arial" w:cs="Arial"/>
          <w:sz w:val="19"/>
          <w:szCs w:val="19"/>
        </w:rPr>
        <w:t>— Focused on creating interactive dashboards and reports and desktop specialist.</w:t>
      </w:r>
    </w:p>
    <w:p w14:paraId="6BB2AE9D" w14:textId="57A91F49" w:rsidR="007D0A1D" w:rsidRPr="007D0A1D" w:rsidRDefault="007D0A1D" w:rsidP="002C76C8">
      <w:pPr>
        <w:jc w:val="both"/>
        <w:rPr>
          <w:rFonts w:ascii="Arial" w:hAnsi="Arial" w:cs="Arial"/>
          <w:sz w:val="19"/>
          <w:szCs w:val="19"/>
        </w:rPr>
      </w:pPr>
      <w:r w:rsidRPr="007D0A1D">
        <w:rPr>
          <w:rStyle w:val="Strong"/>
          <w:rFonts w:ascii="Arial" w:eastAsiaTheme="majorEastAsia" w:hAnsi="Arial" w:cs="Arial"/>
          <w:sz w:val="19"/>
          <w:szCs w:val="19"/>
        </w:rPr>
        <w:t>General Data Science &amp; Machine Learning</w:t>
      </w:r>
      <w:r w:rsidRPr="007D0A1D">
        <w:rPr>
          <w:rFonts w:ascii="Arial" w:hAnsi="Arial" w:cs="Arial"/>
          <w:sz w:val="19"/>
          <w:szCs w:val="19"/>
        </w:rPr>
        <w:t>: Trained in Analytics Professional, Data Engineer, Data Scientist</w:t>
      </w:r>
      <w:r>
        <w:rPr>
          <w:rFonts w:ascii="Arial" w:hAnsi="Arial" w:cs="Arial"/>
          <w:sz w:val="19"/>
          <w:szCs w:val="19"/>
        </w:rPr>
        <w:t>.</w:t>
      </w:r>
    </w:p>
    <w:p w14:paraId="0F18214E" w14:textId="40E1A8B5" w:rsidR="007D0A1D" w:rsidRDefault="007D0A1D" w:rsidP="002C76C8">
      <w:pPr>
        <w:jc w:val="both"/>
        <w:rPr>
          <w:rFonts w:ascii="Arial" w:hAnsi="Arial" w:cs="Arial"/>
          <w:sz w:val="19"/>
          <w:szCs w:val="19"/>
        </w:rPr>
      </w:pPr>
      <w:r w:rsidRPr="007D0A1D">
        <w:rPr>
          <w:rStyle w:val="Strong"/>
          <w:rFonts w:ascii="Arial" w:eastAsiaTheme="majorEastAsia" w:hAnsi="Arial" w:cs="Arial"/>
          <w:sz w:val="19"/>
          <w:szCs w:val="19"/>
        </w:rPr>
        <w:t>Business Intelligence and Data Warehousing</w:t>
      </w:r>
      <w:r w:rsidRPr="007D0A1D">
        <w:rPr>
          <w:rFonts w:ascii="Arial" w:hAnsi="Arial" w:cs="Arial"/>
          <w:sz w:val="19"/>
          <w:szCs w:val="19"/>
        </w:rPr>
        <w:t>: Trained in BI and data warehousing.</w:t>
      </w:r>
    </w:p>
    <w:p w14:paraId="14DC0A4C" w14:textId="33BE70ED" w:rsidR="000E5918" w:rsidRPr="007D0A1D" w:rsidRDefault="007D0A1D" w:rsidP="002C76C8">
      <w:pPr>
        <w:jc w:val="both"/>
        <w:rPr>
          <w:rFonts w:ascii="Arial" w:hAnsi="Arial" w:cs="Arial"/>
          <w:sz w:val="19"/>
          <w:szCs w:val="19"/>
        </w:rPr>
      </w:pPr>
      <w:r w:rsidRPr="007D0A1D">
        <w:rPr>
          <w:rStyle w:val="Strong"/>
          <w:rFonts w:ascii="Arial" w:eastAsiaTheme="majorEastAsia" w:hAnsi="Arial" w:cs="Arial"/>
          <w:sz w:val="19"/>
          <w:szCs w:val="19"/>
        </w:rPr>
        <w:t>ETL/Cloud Data Integration</w:t>
      </w:r>
      <w:r w:rsidRPr="007D0A1D">
        <w:rPr>
          <w:rFonts w:ascii="Arial" w:hAnsi="Arial" w:cs="Arial"/>
          <w:sz w:val="19"/>
          <w:szCs w:val="19"/>
        </w:rPr>
        <w:t>: Trained in Informatica Cloud Data Integration, Google Cloud Data Engineer, and AWS Data Analytics.</w:t>
      </w:r>
    </w:p>
    <w:p w14:paraId="18EDAC93" w14:textId="77777777" w:rsidR="000E5918" w:rsidRPr="00957637" w:rsidRDefault="000E5918" w:rsidP="002C76C8">
      <w:pPr>
        <w:jc w:val="both"/>
        <w:rPr>
          <w:rFonts w:ascii="Arial" w:hAnsi="Arial" w:cs="Arial"/>
          <w:b/>
          <w:bCs/>
          <w:sz w:val="19"/>
          <w:szCs w:val="19"/>
        </w:rPr>
      </w:pPr>
    </w:p>
    <w:p w14:paraId="2001F64F" w14:textId="77777777" w:rsidR="009027B8" w:rsidRDefault="009027B8" w:rsidP="002C76C8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PROFESSIONAL EXPERIENCE:</w:t>
      </w:r>
    </w:p>
    <w:p w14:paraId="532A04C3" w14:textId="36167B19" w:rsidR="00295192" w:rsidRPr="00957637" w:rsidRDefault="00295192" w:rsidP="00295192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Bank Of New York Mellon (BNY)</w:t>
      </w: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, </w:t>
      </w:r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Pittsburgh, PA</w:t>
      </w:r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ab/>
      </w:r>
      <w:r w:rsidR="00582651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    </w:t>
      </w:r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Sep</w:t>
      </w: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 202</w:t>
      </w:r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5</w:t>
      </w: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 – Till Date</w:t>
      </w:r>
    </w:p>
    <w:p w14:paraId="0E0599DD" w14:textId="13F0700C" w:rsidR="00295192" w:rsidRPr="00957637" w:rsidRDefault="00295192" w:rsidP="00295192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Data </w:t>
      </w:r>
      <w:r w:rsidR="00582651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Analyst</w:t>
      </w:r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/SQL</w:t>
      </w:r>
      <w:r w:rsidR="00582651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/Power BI</w:t>
      </w:r>
      <w:r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 </w:t>
      </w: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Developer</w:t>
      </w:r>
    </w:p>
    <w:p w14:paraId="07EC71C7" w14:textId="77777777" w:rsidR="00295192" w:rsidRDefault="00295192" w:rsidP="00295192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Responsibilities:</w:t>
      </w:r>
    </w:p>
    <w:p w14:paraId="7892BCAC" w14:textId="77777777" w:rsidR="00295192" w:rsidRPr="00295192" w:rsidRDefault="00295192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Designed and optimized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Snowflake SQL data pipelines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supporting analytics, compliance, and risk monitoring use cases, processing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5M+ customer and transactional records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across historical and active datasets.</w:t>
      </w:r>
    </w:p>
    <w:p w14:paraId="305CFD1C" w14:textId="77777777" w:rsidR="00295192" w:rsidRPr="00295192" w:rsidRDefault="00295192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Built and maintained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analytical datasets and SQL transformations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ensure data accuracy, consistency, and regulatory alignment for downstream applications.</w:t>
      </w:r>
    </w:p>
    <w:p w14:paraId="7A66E0ED" w14:textId="77777777" w:rsidR="00295192" w:rsidRDefault="00295192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hAnsi="Arial" w:cs="Arial"/>
          <w:sz w:val="19"/>
          <w:szCs w:val="19"/>
        </w:rPr>
      </w:pP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Modernized and refactored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legacy SQL queries and denormalized views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(CIP, ISO, Wire Search, Transaction Scan, NCF), improving maintainability while reducing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full-table scans and compute costs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>.</w:t>
      </w:r>
    </w:p>
    <w:p w14:paraId="57CFE86B" w14:textId="77777777" w:rsidR="00295192" w:rsidRPr="0093517C" w:rsidRDefault="00295192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</w:rPr>
      </w:pP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Reduced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query latency by 30–50%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by optimizing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query plans, joins, CTEs, and semi-structured data handling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in Snowflake.</w:t>
      </w:r>
    </w:p>
    <w:p w14:paraId="5E1448AE" w14:textId="77777777" w:rsidR="00295192" w:rsidRPr="00295192" w:rsidRDefault="00295192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Redesigned complex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Snowflake denormalized views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by optimizing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FLATTEN/ARRAY logic, join strategies, and CTE structures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>, significantly improving dashboard performance.</w:t>
      </w:r>
    </w:p>
    <w:p w14:paraId="4B35260F" w14:textId="77777777" w:rsidR="00295192" w:rsidRPr="00295192" w:rsidRDefault="00295192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Performed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Snowflake cost and performance tuning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using Query Profile analysis, implementing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clustering keys, search optimization, result caching, and warehouse right-sizing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>.</w:t>
      </w:r>
    </w:p>
    <w:p w14:paraId="5101E809" w14:textId="77777777" w:rsidR="00295192" w:rsidRPr="00295192" w:rsidRDefault="00295192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Developed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 xml:space="preserve">Python and </w:t>
      </w:r>
      <w:proofErr w:type="spellStart"/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PySpark</w:t>
      </w:r>
      <w:proofErr w:type="spellEnd"/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 xml:space="preserve"> automation pipelines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for ingestion, schema drift detection, reconciliation checks, and transformation audits across large-scale datasets.</w:t>
      </w:r>
    </w:p>
    <w:p w14:paraId="512F9243" w14:textId="77777777" w:rsidR="00295192" w:rsidRPr="00295192" w:rsidRDefault="00295192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Integrated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Azure SQL and Azure Data Lake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sources into Snowflake pipelines, supporting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Azure Data Factory (ADF)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orchestration for end-to-end ETL workflows.</w:t>
      </w:r>
    </w:p>
    <w:p w14:paraId="290AEAE2" w14:textId="77777777" w:rsidR="00295192" w:rsidRDefault="00295192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Conducted deep </w:t>
      </w:r>
      <w:r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root-cause analysis of slow-running queries</w:t>
      </w:r>
      <w:r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using pruning efficiency, scan percentage, and operator breakdown metrics to stabilize pipeline runtimes.</w:t>
      </w:r>
    </w:p>
    <w:p w14:paraId="2D9BB296" w14:textId="0EABCBF2" w:rsidR="00582651" w:rsidRDefault="00582651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Designed and delivered </w:t>
      </w:r>
      <w:r w:rsidRPr="00582651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enterprise Power BI dashboards and reports</w:t>
      </w: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on top of </w:t>
      </w:r>
      <w:r w:rsidRPr="00582651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Snowflake analytical datasets</w:t>
      </w: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>, supporting analytics, compliance, and risk monitoring use cases.</w:t>
      </w:r>
    </w:p>
    <w:p w14:paraId="02BCAB20" w14:textId="46369534" w:rsidR="00582651" w:rsidRDefault="00582651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Developed complex </w:t>
      </w:r>
      <w:r w:rsidRPr="00582651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DAX measures</w:t>
      </w: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for KPIs, trends, variance analysis, and compliance metrics, ensuring accurate and consistent business calculations.</w:t>
      </w:r>
    </w:p>
    <w:p w14:paraId="3C2E9B0E" w14:textId="09E9A26D" w:rsidR="00582651" w:rsidRDefault="00582651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Used </w:t>
      </w:r>
      <w:r w:rsidRPr="00582651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Power Query (M)</w:t>
      </w: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cleanse, transform, and shape data sourced from </w:t>
      </w:r>
      <w:r w:rsidRPr="00582651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Snowflake, Azure SQL, and Azure Data Lake</w:t>
      </w: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>.</w:t>
      </w:r>
    </w:p>
    <w:p w14:paraId="247F4850" w14:textId="1594AFA8" w:rsidR="00582651" w:rsidRPr="00582651" w:rsidRDefault="00582651" w:rsidP="00582651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Implemented </w:t>
      </w:r>
      <w:r w:rsidRPr="00582651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Direct Query, Import, and Composite models</w:t>
      </w: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>, selecting the appropriate mode based on data volume, latency, and cost considerations.</w:t>
      </w:r>
    </w:p>
    <w:p w14:paraId="4205DC0F" w14:textId="009C23DA" w:rsidR="00582651" w:rsidRPr="00582651" w:rsidRDefault="00582651" w:rsidP="00582651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Partnered closely with </w:t>
      </w:r>
      <w:r w:rsidRPr="00582651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SQL and data engineering teams</w:t>
      </w: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align Power BI models with optimized Snowflake views and curated datasets.</w:t>
      </w:r>
    </w:p>
    <w:p w14:paraId="076F653D" w14:textId="22E45B15" w:rsidR="00582651" w:rsidRPr="00582651" w:rsidRDefault="00582651" w:rsidP="00582651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Implemented </w:t>
      </w:r>
      <w:r w:rsidRPr="00582651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Row-Level Security (RLS)</w:t>
      </w:r>
      <w:r w:rsidRPr="00582651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and role-based access controls to support secure reporting for compliance and governance requirements.</w:t>
      </w:r>
    </w:p>
    <w:p w14:paraId="79A0D7FE" w14:textId="44B13527" w:rsidR="00295192" w:rsidRDefault="009D4A5A" w:rsidP="00295192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>Partnered</w:t>
      </w:r>
      <w:r w:rsidR="00295192"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with </w:t>
      </w:r>
      <w:r w:rsidR="00295192"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engineering, compliance, risk, and data governance teams</w:t>
      </w:r>
      <w:r w:rsidR="00295192"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, leveraging </w:t>
      </w:r>
      <w:r w:rsidR="00295192"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GitLab, Jira, and IntelliJ</w:t>
      </w:r>
      <w:r w:rsidR="00295192"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, while producing </w:t>
      </w:r>
      <w:r w:rsidR="00295192" w:rsidRPr="00295192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audit-ready documentation</w:t>
      </w:r>
      <w:r w:rsidR="00295192" w:rsidRPr="00295192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including lineage, mappings, and runbooks.</w:t>
      </w:r>
    </w:p>
    <w:p w14:paraId="795E44B4" w14:textId="4805C95C" w:rsidR="00E75FD9" w:rsidRPr="006E68B3" w:rsidRDefault="009D4A5A" w:rsidP="006E68B3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57637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Collaborated with </w:t>
      </w:r>
      <w:r w:rsidRPr="00957637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business analysts, finance teams, and stakeholders</w:t>
      </w:r>
      <w:r w:rsidRPr="00957637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define </w:t>
      </w:r>
      <w:r w:rsidRPr="00957637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business requirements</w:t>
      </w:r>
      <w:r w:rsidRPr="00957637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and develop </w:t>
      </w:r>
      <w:r w:rsidRPr="00957637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custom Power BI solutions</w:t>
      </w:r>
      <w:r w:rsidR="006E68B3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.</w:t>
      </w:r>
    </w:p>
    <w:p w14:paraId="0C813A4A" w14:textId="2675121B" w:rsidR="000177EA" w:rsidRPr="000177EA" w:rsidRDefault="000177EA" w:rsidP="000177EA">
      <w:pPr>
        <w:autoSpaceDE w:val="0"/>
        <w:autoSpaceDN w:val="0"/>
        <w:adjustRightInd w:val="0"/>
        <w:jc w:val="both"/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</w:pPr>
      <w:r w:rsidRPr="000177E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 xml:space="preserve">Environment: </w:t>
      </w:r>
      <w:r w:rsidRPr="000177E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Snowflake SQL, Azure Cloud, Azure Data Factory (ADF), Python, </w:t>
      </w:r>
      <w:proofErr w:type="spellStart"/>
      <w:r w:rsidRPr="000177EA">
        <w:rPr>
          <w:rFonts w:ascii="Arial" w:eastAsiaTheme="minorHAnsi" w:hAnsi="Arial" w:cs="Arial"/>
          <w:sz w:val="19"/>
          <w:szCs w:val="19"/>
          <w14:ligatures w14:val="standardContextual"/>
        </w:rPr>
        <w:t>PySpark</w:t>
      </w:r>
      <w:proofErr w:type="spellEnd"/>
      <w:r w:rsidRPr="000177E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, </w:t>
      </w:r>
      <w:r w:rsidR="006E68B3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Power Query (M), </w:t>
      </w:r>
      <w:r w:rsidRPr="000177E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SQL Optimization, Data </w:t>
      </w:r>
      <w:r w:rsidR="00582651" w:rsidRPr="000177EA">
        <w:rPr>
          <w:rFonts w:ascii="Arial" w:eastAsiaTheme="minorHAnsi" w:hAnsi="Arial" w:cs="Arial"/>
          <w:sz w:val="19"/>
          <w:szCs w:val="19"/>
          <w14:ligatures w14:val="standardContextual"/>
        </w:rPr>
        <w:t>Pipelines, ETL</w:t>
      </w:r>
      <w:r w:rsidRPr="000177EA">
        <w:rPr>
          <w:rFonts w:ascii="Arial" w:eastAsiaTheme="minorHAnsi" w:hAnsi="Arial" w:cs="Arial"/>
          <w:sz w:val="19"/>
          <w:szCs w:val="19"/>
          <w14:ligatures w14:val="standardContextual"/>
        </w:rPr>
        <w:t>, GitLab, Jira</w:t>
      </w:r>
      <w:r>
        <w:rPr>
          <w:rFonts w:ascii="Arial" w:eastAsiaTheme="minorHAnsi" w:hAnsi="Arial" w:cs="Arial"/>
          <w:sz w:val="19"/>
          <w:szCs w:val="19"/>
          <w14:ligatures w14:val="standardContextual"/>
        </w:rPr>
        <w:t>, Power BI.</w:t>
      </w:r>
    </w:p>
    <w:p w14:paraId="348EE16B" w14:textId="77777777" w:rsidR="00295192" w:rsidRPr="00957637" w:rsidRDefault="00295192" w:rsidP="002C76C8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</w:p>
    <w:p w14:paraId="282FE9DB" w14:textId="4FC3F011" w:rsidR="009027B8" w:rsidRPr="00957637" w:rsidRDefault="009027B8" w:rsidP="002C76C8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World Bank Group, Washington DC</w:t>
      </w:r>
      <w:r w:rsidR="002C76C8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ab/>
      </w:r>
      <w:r w:rsidR="002C76C8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ab/>
      </w:r>
      <w:r w:rsidR="002C76C8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ab/>
      </w:r>
      <w:r w:rsidR="002C76C8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ab/>
      </w:r>
      <w:r w:rsidR="002C76C8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ab/>
      </w: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July 2024 – </w:t>
      </w:r>
      <w:r w:rsidR="00582651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Aug 2025</w:t>
      </w:r>
    </w:p>
    <w:p w14:paraId="7D13A4D1" w14:textId="77777777" w:rsidR="009027B8" w:rsidRPr="00957637" w:rsidRDefault="009027B8" w:rsidP="002C76C8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Data Analyst/Power BI Developer</w:t>
      </w:r>
    </w:p>
    <w:p w14:paraId="75A6D33E" w14:textId="77777777" w:rsidR="009027B8" w:rsidRPr="00957637" w:rsidRDefault="009027B8" w:rsidP="002C76C8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Responsibilities:</w:t>
      </w:r>
    </w:p>
    <w:p w14:paraId="784ABBC0" w14:textId="463E84F7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bookmarkStart w:id="1" w:name="_Hlk218507825"/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Collaborated with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IBRD and IFC Treasury teams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deliver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financial risk, liquidity, and performance reporting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across money market portfolios using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PL/SQL, Oracle DB, SQL, Power BI, and Excel-based financial models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>.</w:t>
      </w:r>
    </w:p>
    <w:p w14:paraId="6611A2F8" w14:textId="699F3517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Developed and automated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money market exposure and liquidity reports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, providing enhanced visibility into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counterparty, currency, maturity, and FX risks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for senior treasury stakeholders.</w:t>
      </w:r>
    </w:p>
    <w:p w14:paraId="4DA5E56D" w14:textId="70270AF9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Played a key role in the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migration of Liquidity &amp; Asset Management (LAM) reports from Summit to Murex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, validating historical data consistency and building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cross-system reconciliation logic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using SQL and Power BI.</w:t>
      </w:r>
    </w:p>
    <w:p w14:paraId="705F5E90" w14:textId="5333127B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Designed and optimized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PL/SQL-based ETL pipelines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extract, transform, and load financial data from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Oracle DB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into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Azure Data Warehouse / Synapse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>, supporting Treasury and Risk analytics.</w:t>
      </w:r>
    </w:p>
    <w:p w14:paraId="15BB9D98" w14:textId="0B378BEE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lastRenderedPageBreak/>
        <w:t xml:space="preserve">Built and maintained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Power BI dashboards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for Treasury, Risk, and Portfolio Analytics teams, visualizing KPIs related to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fund performance, FX exposure, liquidity ratios, and loan disbursement trends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>.</w:t>
      </w:r>
    </w:p>
    <w:p w14:paraId="59999D9E" w14:textId="4851BD8E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Developed reusable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PL/SQL procedures and packages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support audit-compliant data traceability across staging and reporting layers.</w:t>
      </w:r>
    </w:p>
    <w:p w14:paraId="7540A896" w14:textId="7DC1C118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Contributed to the enterprise initiative to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transition reporting from data lake environments to a centralized data warehouse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>, improving reporting latency, data quality, and standardization.</w:t>
      </w:r>
    </w:p>
    <w:p w14:paraId="4C907BCD" w14:textId="1C9578C1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Created and optimized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DAX measures, calculated columns, and aggregation tables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improve Power BI performance and support complex financial calculations.</w:t>
      </w:r>
    </w:p>
    <w:p w14:paraId="5DEA444F" w14:textId="38ECD049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Designed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tabular and multidimensional data models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aligned with data warehouse standards to enable high-performance analytics and drill-through reporting.</w:t>
      </w:r>
    </w:p>
    <w:p w14:paraId="7F4B668F" w14:textId="71F8D651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Implemented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Row-Level Security (RLS) and Object-Level Security (OLS)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in Power BI to enforce data governance and controlled access to sensitive financial data.</w:t>
      </w:r>
    </w:p>
    <w:p w14:paraId="0AAA7051" w14:textId="75153B04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Built and deployed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paginated reports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using Power BI Report Builder to support detailed financial statements and regulatory reporting.</w:t>
      </w:r>
    </w:p>
    <w:p w14:paraId="47A38A59" w14:textId="3C7054F0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Integrated Power BI with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Power Automate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enable automated refreshes, alerts, and data-driven workflows.</w:t>
      </w:r>
    </w:p>
    <w:p w14:paraId="67FF57A4" w14:textId="41B8B55E" w:rsidR="009D4A5A" w:rsidRP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>Connected and transformed data from multiple sources (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Oracle, SQL Server, Azure SQL, Excel, APIs, JSON, CSV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) using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Power Query and Power BI Dataflows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>.</w:t>
      </w:r>
    </w:p>
    <w:p w14:paraId="49D20A37" w14:textId="1000C468" w:rsidR="009D4A5A" w:rsidRDefault="009D4A5A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Monitored and optimized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Power BI dataset and report performance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>, improving load times through query folding, model tuning, and indexing strategies.</w:t>
      </w:r>
    </w:p>
    <w:p w14:paraId="48AF27B9" w14:textId="488CCDF8" w:rsidR="006B7E30" w:rsidRPr="009D4A5A" w:rsidRDefault="006B7E30" w:rsidP="009D4A5A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6B7E30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Implemented </w:t>
      </w:r>
      <w:r w:rsidRPr="006B7E30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data quality and reconciliation controls</w:t>
      </w:r>
      <w:r w:rsidRPr="006B7E30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validate balances, cash positions, and exposure metrics across source and target systems during Summit-to-Murex migration.</w:t>
      </w:r>
    </w:p>
    <w:p w14:paraId="3E45CA14" w14:textId="6DF56F39" w:rsidR="007C2EEC" w:rsidRPr="006E68B3" w:rsidRDefault="009D4A5A" w:rsidP="006E68B3">
      <w:pPr>
        <w:pStyle w:val="ListParagraph"/>
        <w:numPr>
          <w:ilvl w:val="0"/>
          <w:numId w:val="15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Partnered cross-functionally with </w:t>
      </w:r>
      <w:r w:rsidRPr="009D4A5A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Risk, Portfolio Analytics, Treasury, and Finance teams</w:t>
      </w:r>
      <w:r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define reporting requirements, validate metrics, and ensure consistency across historical and forward-looking datasets.</w:t>
      </w:r>
      <w:bookmarkEnd w:id="1"/>
    </w:p>
    <w:p w14:paraId="4D26A60F" w14:textId="2C28CB2D" w:rsidR="007C2EEC" w:rsidRPr="00957637" w:rsidRDefault="007C2EEC" w:rsidP="002C76C8">
      <w:pPr>
        <w:autoSpaceDE w:val="0"/>
        <w:autoSpaceDN w:val="0"/>
        <w:adjustRightInd w:val="0"/>
        <w:jc w:val="both"/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</w:pPr>
      <w:r w:rsidRPr="00957637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 xml:space="preserve">Environment: </w:t>
      </w:r>
      <w:r w:rsidR="009D4A5A" w:rsidRPr="009D4A5A">
        <w:rPr>
          <w:rFonts w:ascii="Arial" w:eastAsiaTheme="minorHAnsi" w:hAnsi="Arial" w:cs="Arial"/>
          <w:sz w:val="19"/>
          <w:szCs w:val="19"/>
          <w14:ligatures w14:val="standardContextual"/>
        </w:rPr>
        <w:t>PL/SQL, Oracle Database, SQL, Power BI, DAX, Power Query, Asset Management, Liquidity &amp; Treasury Reporting, Risk Analytics, ETL, Azure SQL, Azure Synapse, Data Warehousing, Power Automate, Financial Reporting, Portfolio Analytics, Data Modeling, RLS/OLS</w:t>
      </w:r>
    </w:p>
    <w:p w14:paraId="5423B3D1" w14:textId="77777777" w:rsidR="00390ABD" w:rsidRPr="00957637" w:rsidRDefault="00390ABD" w:rsidP="002C76C8">
      <w:pPr>
        <w:jc w:val="both"/>
        <w:rPr>
          <w:rFonts w:cs="Arial"/>
          <w:sz w:val="19"/>
          <w:szCs w:val="19"/>
        </w:rPr>
      </w:pPr>
    </w:p>
    <w:p w14:paraId="198A3258" w14:textId="720ABD9A" w:rsidR="00390ABD" w:rsidRPr="00957637" w:rsidRDefault="00390ABD" w:rsidP="002C76C8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Discover Financial, Riverwoods, IL                                                                                              </w:t>
      </w:r>
      <w:r w:rsidRPr="00957637">
        <w:rPr>
          <w:rFonts w:ascii="Arial" w:hAnsi="Arial" w:cs="Arial"/>
          <w:b/>
          <w:sz w:val="19"/>
          <w:szCs w:val="19"/>
        </w:rPr>
        <w:t>September 2022 – June 2024</w:t>
      </w: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                                                                                        </w:t>
      </w:r>
    </w:p>
    <w:p w14:paraId="65BA12C3" w14:textId="35C40A7B" w:rsidR="00390ABD" w:rsidRPr="00957637" w:rsidRDefault="00390ABD" w:rsidP="002C76C8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Data Analyst</w:t>
      </w:r>
      <w:r w:rsidR="006B7E30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/SQL Developer</w:t>
      </w:r>
    </w:p>
    <w:p w14:paraId="4B3E3135" w14:textId="32BE2B7D" w:rsidR="00390ABD" w:rsidRPr="00957637" w:rsidRDefault="00390ABD" w:rsidP="002C76C8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Responsibilities:</w:t>
      </w:r>
    </w:p>
    <w:p w14:paraId="1B7E7B36" w14:textId="60EBD108" w:rsidR="00130F70" w:rsidRDefault="00130F70" w:rsidP="002C76C8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130F70">
        <w:rPr>
          <w:rFonts w:ascii="Arial" w:eastAsiaTheme="minorHAnsi" w:hAnsi="Arial" w:cs="Arial"/>
          <w:sz w:val="19"/>
          <w:szCs w:val="19"/>
          <w14:ligatures w14:val="standardContextual"/>
        </w:rPr>
        <w:t>Automated data extraction and financial restitution calculators using </w:t>
      </w:r>
      <w:r w:rsidRPr="00130F70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Python</w:t>
      </w:r>
      <w:r w:rsidRPr="00130F70">
        <w:rPr>
          <w:rFonts w:ascii="Arial" w:eastAsiaTheme="minorHAnsi" w:hAnsi="Arial" w:cs="Arial"/>
          <w:sz w:val="19"/>
          <w:szCs w:val="19"/>
          <w14:ligatures w14:val="standardContextual"/>
        </w:rPr>
        <w:t>, streamlining customer remediation efforts and improving audit readiness.</w:t>
      </w:r>
    </w:p>
    <w:p w14:paraId="1928F3FE" w14:textId="77777777" w:rsidR="00D1446B" w:rsidRDefault="00D1446B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Developed advanced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SQL and Snowflake queries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extract, reconcile, and validate large-scale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student loan and financial transaction data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for compliance and regulatory reporting.</w:t>
      </w:r>
    </w:p>
    <w:p w14:paraId="13081BAB" w14:textId="21121553" w:rsidR="006B7E30" w:rsidRPr="00D1446B" w:rsidRDefault="006B7E30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6B7E30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Established </w:t>
      </w:r>
      <w:r w:rsidRPr="006B7E30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data quality controls and exception handling frameworks</w:t>
      </w:r>
      <w:r w:rsidRPr="006B7E30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proactively identify discrepancies in student loan datasets prior to regulatory submission.</w:t>
      </w:r>
    </w:p>
    <w:p w14:paraId="53251BE8" w14:textId="77777777" w:rsidR="00D1446B" w:rsidRPr="00D1446B" w:rsidRDefault="00D1446B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Automated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financial restitution calculators and data extraction workflows using Python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>, improving audit readiness and reducing manual effort.</w:t>
      </w:r>
    </w:p>
    <w:p w14:paraId="51AC7BCE" w14:textId="77777777" w:rsidR="00D1446B" w:rsidRPr="00D1446B" w:rsidRDefault="00D1446B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Analyzed historical loan portfolios to identify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restitution-eligible customer populations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, supporting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CFPB and OCC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reporting requirements.</w:t>
      </w:r>
    </w:p>
    <w:p w14:paraId="61167696" w14:textId="77777777" w:rsidR="00D1446B" w:rsidRPr="00D1446B" w:rsidRDefault="00D1446B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Optimized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Snowflake SQL performance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by refactoring queries, improving joins and filtering logic, and supporting large remediation datasets.</w:t>
      </w:r>
    </w:p>
    <w:p w14:paraId="35D02FC9" w14:textId="77777777" w:rsidR="00D1446B" w:rsidRPr="00D1446B" w:rsidRDefault="00D1446B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Built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Python-based data validation and reconciliation scripts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ensure clean, consistent inputs for reporting and dashboards.</w:t>
      </w:r>
    </w:p>
    <w:p w14:paraId="0EC5FCF3" w14:textId="77777777" w:rsidR="00D1446B" w:rsidRPr="00D1446B" w:rsidRDefault="00D1446B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Leveraged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 xml:space="preserve">Azure Databricks and </w:t>
      </w:r>
      <w:proofErr w:type="spellStart"/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PySpark</w:t>
      </w:r>
      <w:proofErr w:type="spellEnd"/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process large financial datasets and perform anomaly detection prior to visualization.</w:t>
      </w:r>
    </w:p>
    <w:p w14:paraId="5C85C254" w14:textId="77777777" w:rsidR="00D1446B" w:rsidRPr="00D1446B" w:rsidRDefault="00D1446B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Designed and maintained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ETL workflows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using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SSIS, Python, and SQL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>, integrating data from Snowflake, SQL Server, Azure Data Lake, Excel, and APIs.</w:t>
      </w:r>
    </w:p>
    <w:p w14:paraId="127CF85F" w14:textId="77777777" w:rsidR="00D1446B" w:rsidRPr="00D1446B" w:rsidRDefault="00D1446B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Created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Power BI dashboards and reports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delivering insights into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financial harm analysis, restitution tracking, risk assessment, and portfolio performance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>.</w:t>
      </w:r>
    </w:p>
    <w:p w14:paraId="5F50FE8B" w14:textId="77777777" w:rsidR="00D1446B" w:rsidRPr="00D1446B" w:rsidRDefault="00D1446B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Developed complex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DAX measures, calculated columns, and aggregation tables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support compliance metrics and business logic.</w:t>
      </w:r>
    </w:p>
    <w:p w14:paraId="414216E1" w14:textId="77777777" w:rsidR="00D1446B" w:rsidRPr="00D1446B" w:rsidRDefault="00D1446B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Implemented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Row-Level Security (RLS) and Object-Level Security (OLS)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in Power BI to enforce data governance and controlled access.</w:t>
      </w:r>
    </w:p>
    <w:p w14:paraId="1F747D4C" w14:textId="77777777" w:rsidR="00D1446B" w:rsidRPr="00D1446B" w:rsidRDefault="00D1446B" w:rsidP="00D1446B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Built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paginated reports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and optimized datasets using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incremental refresh, composite models, and query folding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 to improve performance.</w:t>
      </w:r>
    </w:p>
    <w:p w14:paraId="38909AAD" w14:textId="064176E1" w:rsidR="00D1446B" w:rsidRPr="006E68B3" w:rsidRDefault="00D1446B" w:rsidP="006E68B3">
      <w:pPr>
        <w:pStyle w:val="ListParagraph"/>
        <w:numPr>
          <w:ilvl w:val="0"/>
          <w:numId w:val="16"/>
        </w:numPr>
        <w:autoSpaceDE w:val="0"/>
        <w:autoSpaceDN w:val="0"/>
        <w:adjustRightInd w:val="0"/>
        <w:jc w:val="both"/>
        <w:rPr>
          <w:rFonts w:ascii="Arial" w:eastAsiaTheme="minorHAnsi" w:hAnsi="Arial" w:cs="Arial"/>
          <w:sz w:val="19"/>
          <w:szCs w:val="19"/>
          <w14:ligatures w14:val="standardContextual"/>
        </w:rPr>
      </w:pP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Collaborated with </w:t>
      </w:r>
      <w:r w:rsidRPr="00D1446B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>Legal, Compliance, Risk, and Internal Audit teams</w:t>
      </w:r>
      <w:r w:rsidRPr="00D1446B">
        <w:rPr>
          <w:rFonts w:ascii="Arial" w:eastAsiaTheme="minorHAnsi" w:hAnsi="Arial" w:cs="Arial"/>
          <w:sz w:val="19"/>
          <w:szCs w:val="19"/>
          <w14:ligatures w14:val="standardContextual"/>
        </w:rPr>
        <w:t>, documenting end-to-end data logic, remediation plans, and audit-ready reporting workflows.</w:t>
      </w:r>
    </w:p>
    <w:p w14:paraId="1AAE93F3" w14:textId="77777777" w:rsidR="001149E7" w:rsidRPr="00957637" w:rsidRDefault="001149E7" w:rsidP="002C76C8">
      <w:pPr>
        <w:jc w:val="both"/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</w:pPr>
      <w:r w:rsidRPr="00957637">
        <w:rPr>
          <w:rFonts w:ascii="Arial" w:eastAsiaTheme="minorHAnsi" w:hAnsi="Arial" w:cs="Arial"/>
          <w:b/>
          <w:bCs/>
          <w:sz w:val="19"/>
          <w:szCs w:val="19"/>
          <w14:ligatures w14:val="standardContextual"/>
        </w:rPr>
        <w:t xml:space="preserve">Environment: </w:t>
      </w:r>
      <w:r w:rsidRPr="00957637">
        <w:rPr>
          <w:rFonts w:ascii="Arial" w:eastAsiaTheme="minorHAnsi" w:hAnsi="Arial" w:cs="Arial"/>
          <w:sz w:val="19"/>
          <w:szCs w:val="19"/>
          <w14:ligatures w14:val="standardContextual"/>
        </w:rPr>
        <w:t xml:space="preserve">Power BI Desktop, Power BI Service, Power BI Report Builder, Power Query, DAX, Power Automate, SQL Server, Azure Data Lake, Snowflake, Databricks, Python, </w:t>
      </w:r>
      <w:proofErr w:type="spellStart"/>
      <w:r w:rsidRPr="00957637">
        <w:rPr>
          <w:rFonts w:ascii="Arial" w:eastAsiaTheme="minorHAnsi" w:hAnsi="Arial" w:cs="Arial"/>
          <w:sz w:val="19"/>
          <w:szCs w:val="19"/>
          <w14:ligatures w14:val="standardContextual"/>
        </w:rPr>
        <w:t>PySpark</w:t>
      </w:r>
      <w:proofErr w:type="spellEnd"/>
      <w:r w:rsidRPr="00957637">
        <w:rPr>
          <w:rFonts w:ascii="Arial" w:eastAsiaTheme="minorHAnsi" w:hAnsi="Arial" w:cs="Arial"/>
          <w:sz w:val="19"/>
          <w:szCs w:val="19"/>
          <w14:ligatures w14:val="standardContextual"/>
        </w:rPr>
        <w:t>, SSIS, SSRS, SAS, Visual Studio 2019</w:t>
      </w:r>
    </w:p>
    <w:p w14:paraId="2F56BB27" w14:textId="77777777" w:rsidR="001149E7" w:rsidRPr="00957637" w:rsidRDefault="001149E7" w:rsidP="002C76C8">
      <w:pPr>
        <w:jc w:val="both"/>
        <w:rPr>
          <w:rFonts w:ascii="AppleSystemUIFont" w:eastAsiaTheme="minorHAnsi" w:hAnsi="AppleSystemUIFont" w:cs="AppleSystemUIFont"/>
          <w:b/>
          <w:bCs/>
          <w:sz w:val="19"/>
          <w:szCs w:val="19"/>
          <w14:ligatures w14:val="standardContextual"/>
        </w:rPr>
      </w:pPr>
    </w:p>
    <w:p w14:paraId="11497F96" w14:textId="110855C9" w:rsidR="00D566D8" w:rsidRPr="002C76C8" w:rsidRDefault="00D566D8" w:rsidP="002C76C8">
      <w:pPr>
        <w:jc w:val="both"/>
        <w:rPr>
          <w:rFonts w:ascii="Arial" w:hAnsi="Arial" w:cs="Arial"/>
          <w:b/>
          <w:color w:val="000000"/>
          <w:sz w:val="19"/>
          <w:szCs w:val="19"/>
        </w:rPr>
      </w:pPr>
      <w:r w:rsidRPr="00957637">
        <w:rPr>
          <w:rFonts w:ascii="Arial" w:hAnsi="Arial" w:cs="Arial"/>
          <w:b/>
          <w:sz w:val="19"/>
          <w:szCs w:val="19"/>
        </w:rPr>
        <w:t>Coborn’s Inc</w:t>
      </w:r>
      <w:r w:rsidRPr="00957637">
        <w:rPr>
          <w:rFonts w:ascii="Arial" w:hAnsi="Arial" w:cs="Arial"/>
          <w:b/>
          <w:bCs/>
          <w:sz w:val="19"/>
          <w:szCs w:val="19"/>
        </w:rPr>
        <w:t xml:space="preserve">, </w:t>
      </w:r>
      <w:r w:rsidRPr="00957637">
        <w:rPr>
          <w:rFonts w:ascii="Arial" w:hAnsi="Arial" w:cs="Arial"/>
          <w:b/>
          <w:color w:val="000000"/>
          <w:sz w:val="19"/>
          <w:szCs w:val="19"/>
        </w:rPr>
        <w:t>Minnesota, MN</w:t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  <w:t xml:space="preserve">                                  </w:t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</w:r>
      <w:r w:rsidRPr="00957637">
        <w:rPr>
          <w:rFonts w:ascii="Arial" w:hAnsi="Arial" w:cs="Arial"/>
          <w:b/>
          <w:sz w:val="19"/>
          <w:szCs w:val="19"/>
        </w:rPr>
        <w:t>August 2021 – August 2022</w:t>
      </w:r>
    </w:p>
    <w:p w14:paraId="4BB06712" w14:textId="77777777" w:rsidR="00D566D8" w:rsidRPr="00957637" w:rsidRDefault="00D566D8" w:rsidP="002C76C8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lastRenderedPageBreak/>
        <w:t xml:space="preserve">Data Analyst (Business Intelligence / Power BI Developer) </w:t>
      </w:r>
    </w:p>
    <w:p w14:paraId="3519003D" w14:textId="77777777" w:rsidR="0027394A" w:rsidRPr="00957637" w:rsidRDefault="00D566D8" w:rsidP="002C76C8">
      <w:pPr>
        <w:jc w:val="both"/>
        <w:rPr>
          <w:rStyle w:val="SubtleEmphasis"/>
          <w:rFonts w:ascii="Arial" w:eastAsiaTheme="majorEastAsia" w:hAnsi="Arial" w:cs="Arial"/>
          <w:i w:val="0"/>
          <w:iCs w:val="0"/>
          <w:color w:val="auto"/>
          <w:sz w:val="19"/>
          <w:szCs w:val="19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Responsibilities:</w:t>
      </w:r>
      <w:r w:rsidR="0027394A" w:rsidRPr="00957637">
        <w:rPr>
          <w:rStyle w:val="SubtleEmphasis"/>
          <w:rFonts w:ascii="Arial" w:eastAsiaTheme="majorEastAsia" w:hAnsi="Arial" w:cs="Arial"/>
          <w:i w:val="0"/>
          <w:iCs w:val="0"/>
          <w:color w:val="auto"/>
          <w:sz w:val="19"/>
          <w:szCs w:val="19"/>
        </w:rPr>
        <w:t xml:space="preserve"> </w:t>
      </w:r>
    </w:p>
    <w:p w14:paraId="3DD19D37" w14:textId="1FAA03BE" w:rsidR="00C1036E" w:rsidRP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Designed and delivered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dynamic Power BI dashboards and reports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using Power BI Desktop to visualize KPIs and provide actionable insights to stakeholders.</w:t>
      </w:r>
    </w:p>
    <w:p w14:paraId="2D892A0A" w14:textId="1299ABCC" w:rsidR="00C1036E" w:rsidRP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Published and managed reports in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Power BI Service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, utilizing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workspaces, apps, subscriptions, and scheduled refreshes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for enterprise sharing.</w:t>
      </w:r>
    </w:p>
    <w:p w14:paraId="021E7A0F" w14:textId="1A010CB9" w:rsidR="00C1036E" w:rsidRP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Built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interactive Power BI visualizations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using slicers, filters, drill-down, and drill-through features to enable self-service and in-depth analysis.</w:t>
      </w:r>
    </w:p>
    <w:p w14:paraId="663D3C4E" w14:textId="450F8C8D" w:rsidR="00C1036E" w:rsidRP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Developed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complex DAX measures, calculated columns, and time-intelligence logic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to support advanced business analytics.</w:t>
      </w:r>
    </w:p>
    <w:p w14:paraId="563F78A5" w14:textId="0EB74D11" w:rsidR="00C1036E" w:rsidRP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Used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Power Query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to perform data cleansing, merging, unpivoting, and transformation across multiple datasets.</w:t>
      </w:r>
    </w:p>
    <w:p w14:paraId="5C042988" w14:textId="23515B16" w:rsidR="00C1036E" w:rsidRP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Built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tabular data models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with optimized relationships and aggregation tables to improve report performance and scalability.</w:t>
      </w:r>
    </w:p>
    <w:p w14:paraId="26BA2D36" w14:textId="2DDCFC71" w:rsidR="00C1036E" w:rsidRP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Optimized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Power BI performance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by refining data models, applying data compression, and tuning aggregations.</w:t>
      </w:r>
    </w:p>
    <w:p w14:paraId="4F652C2F" w14:textId="0B1007F9" w:rsidR="00C1036E" w:rsidRP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Implemented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Row-Level Security (RLS)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to enforce role-based access control and ensure data governance.</w:t>
      </w:r>
    </w:p>
    <w:p w14:paraId="775CF06C" w14:textId="65F0BCF5" w:rsidR="00C1036E" w:rsidRP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Developed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SSRS reports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including tabular, matrix (pivot), parameterized, drill-down, and ad-hoc reports with totals and subtotals.</w:t>
      </w:r>
    </w:p>
    <w:p w14:paraId="438047E9" w14:textId="368B3CAF" w:rsidR="00C1036E" w:rsidRP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Integrated Power BI with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SQL Server, Azure SQL, Azure Data Lake, Excel, and MySQL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for comprehensive reporting.</w:t>
      </w:r>
    </w:p>
    <w:p w14:paraId="2B53860B" w14:textId="0FB2FB6F" w:rsid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Designed and maintained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ETL pipelines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using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SSIS, Azure Data Factory, Azure Synapse, and Azure Data Lake</w:t>
      </w:r>
      <w:r w:rsidRPr="00C1036E">
        <w:rPr>
          <w:rFonts w:ascii="Arial" w:hAnsi="Arial" w:cs="Arial"/>
          <w:color w:val="000000"/>
          <w:sz w:val="19"/>
          <w:szCs w:val="19"/>
        </w:rPr>
        <w:t>, supporting reliable data ingestion and processing.</w:t>
      </w:r>
    </w:p>
    <w:p w14:paraId="6FCBAC98" w14:textId="69A357E7" w:rsidR="00E75FD9" w:rsidRPr="00E75FD9" w:rsidRDefault="00E75FD9" w:rsidP="00E75FD9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0B0922">
        <w:rPr>
          <w:rFonts w:ascii="Arial" w:hAnsi="Arial" w:cs="Arial"/>
          <w:color w:val="000000"/>
          <w:sz w:val="19"/>
          <w:szCs w:val="19"/>
        </w:rPr>
        <w:t xml:space="preserve">Worked with corporate technology teams to architect BI and predictive solution meeting technical and business standards. Data Ingestion to one or more </w:t>
      </w:r>
      <w:r w:rsidRPr="000B0922">
        <w:rPr>
          <w:rFonts w:ascii="Arial" w:hAnsi="Arial" w:cs="Arial"/>
          <w:b/>
          <w:bCs/>
          <w:color w:val="000000"/>
          <w:sz w:val="19"/>
          <w:szCs w:val="19"/>
        </w:rPr>
        <w:t>Azure Services</w:t>
      </w:r>
      <w:r w:rsidRPr="000B0922">
        <w:rPr>
          <w:rFonts w:ascii="Arial" w:hAnsi="Arial" w:cs="Arial"/>
          <w:color w:val="000000"/>
          <w:sz w:val="19"/>
          <w:szCs w:val="19"/>
        </w:rPr>
        <w:t xml:space="preserve"> - (Azure Data Lake, Azure Storage, Azure SQL, Azure DW) and processing the data in In Azure Databricks.</w:t>
      </w:r>
    </w:p>
    <w:p w14:paraId="0DB81960" w14:textId="77777777" w:rsidR="00E75FD9" w:rsidRPr="00957637" w:rsidRDefault="00E75FD9" w:rsidP="00E75FD9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Experience in </w:t>
      </w:r>
      <w:r w:rsidRPr="009E02C5">
        <w:rPr>
          <w:rFonts w:ascii="Arial" w:hAnsi="Arial" w:cs="Arial"/>
          <w:color w:val="000000"/>
          <w:sz w:val="19"/>
          <w:szCs w:val="19"/>
        </w:rPr>
        <w:t>Deploy and maintain ETL pipelines on </w:t>
      </w:r>
      <w:r w:rsidRPr="009E02C5">
        <w:rPr>
          <w:rFonts w:ascii="Arial" w:hAnsi="Arial" w:cs="Arial"/>
          <w:b/>
          <w:bCs/>
          <w:color w:val="000000"/>
          <w:sz w:val="19"/>
          <w:szCs w:val="19"/>
        </w:rPr>
        <w:t>Azure</w:t>
      </w:r>
      <w:r w:rsidRPr="009E02C5">
        <w:rPr>
          <w:rFonts w:ascii="Arial" w:hAnsi="Arial" w:cs="Arial"/>
          <w:color w:val="000000"/>
          <w:sz w:val="19"/>
          <w:szCs w:val="19"/>
        </w:rPr>
        <w:t> using services such as </w:t>
      </w:r>
      <w:r w:rsidRPr="009E02C5">
        <w:rPr>
          <w:rFonts w:ascii="Arial" w:hAnsi="Arial" w:cs="Arial"/>
          <w:b/>
          <w:bCs/>
          <w:color w:val="000000"/>
          <w:sz w:val="19"/>
          <w:szCs w:val="19"/>
        </w:rPr>
        <w:t>Azure Data Factory</w:t>
      </w:r>
      <w:r w:rsidRPr="009E02C5">
        <w:rPr>
          <w:rFonts w:ascii="Arial" w:hAnsi="Arial" w:cs="Arial"/>
          <w:color w:val="000000"/>
          <w:sz w:val="19"/>
          <w:szCs w:val="19"/>
        </w:rPr>
        <w:t>, </w:t>
      </w:r>
      <w:r w:rsidRPr="009E02C5">
        <w:rPr>
          <w:rFonts w:ascii="Arial" w:hAnsi="Arial" w:cs="Arial"/>
          <w:b/>
          <w:bCs/>
          <w:color w:val="000000"/>
          <w:sz w:val="19"/>
          <w:szCs w:val="19"/>
        </w:rPr>
        <w:t>Azure Synapse</w:t>
      </w:r>
      <w:r w:rsidRPr="009E02C5">
        <w:rPr>
          <w:rFonts w:ascii="Arial" w:hAnsi="Arial" w:cs="Arial"/>
          <w:color w:val="000000"/>
          <w:sz w:val="19"/>
          <w:szCs w:val="19"/>
        </w:rPr>
        <w:t>, </w:t>
      </w:r>
      <w:r w:rsidRPr="009E02C5">
        <w:rPr>
          <w:rFonts w:ascii="Arial" w:hAnsi="Arial" w:cs="Arial"/>
          <w:b/>
          <w:bCs/>
          <w:color w:val="000000"/>
          <w:sz w:val="19"/>
          <w:szCs w:val="19"/>
        </w:rPr>
        <w:t>Data Lake</w:t>
      </w:r>
      <w:r>
        <w:rPr>
          <w:rFonts w:ascii="Arial" w:hAnsi="Arial" w:cs="Arial"/>
          <w:b/>
          <w:bCs/>
          <w:color w:val="000000"/>
          <w:sz w:val="19"/>
          <w:szCs w:val="19"/>
        </w:rPr>
        <w:t>.</w:t>
      </w:r>
    </w:p>
    <w:p w14:paraId="2ADA2487" w14:textId="6AB2328B" w:rsidR="00E75FD9" w:rsidRPr="00C1036E" w:rsidRDefault="00E75FD9" w:rsidP="00E75FD9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57637">
        <w:rPr>
          <w:rFonts w:ascii="Arial" w:hAnsi="Arial" w:cs="Arial"/>
          <w:color w:val="000000"/>
          <w:sz w:val="19"/>
          <w:szCs w:val="19"/>
        </w:rPr>
        <w:t>Integrated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>Power BI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with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>Azure SQL Database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and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>Azure Data Lake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to create scalable, cloud-based reporting solutions, enabling access to large datasets for analysis</w:t>
      </w:r>
    </w:p>
    <w:p w14:paraId="3E4A2A04" w14:textId="15FCD96C" w:rsidR="00C1036E" w:rsidRPr="00C1036E" w:rsidRDefault="00C1036E" w:rsidP="00C1036E">
      <w:pPr>
        <w:numPr>
          <w:ilvl w:val="0"/>
          <w:numId w:val="17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C1036E">
        <w:rPr>
          <w:rFonts w:ascii="Arial" w:hAnsi="Arial" w:cs="Arial"/>
          <w:color w:val="000000"/>
          <w:sz w:val="19"/>
          <w:szCs w:val="19"/>
        </w:rPr>
        <w:t xml:space="preserve">Collaborated with </w:t>
      </w:r>
      <w:r w:rsidRPr="00C1036E">
        <w:rPr>
          <w:rFonts w:ascii="Arial" w:hAnsi="Arial" w:cs="Arial"/>
          <w:b/>
          <w:bCs/>
          <w:color w:val="000000"/>
          <w:sz w:val="19"/>
          <w:szCs w:val="19"/>
        </w:rPr>
        <w:t>business stakeholders and corporate technology teams</w:t>
      </w:r>
      <w:r w:rsidRPr="00C1036E">
        <w:rPr>
          <w:rFonts w:ascii="Arial" w:hAnsi="Arial" w:cs="Arial"/>
          <w:color w:val="000000"/>
          <w:sz w:val="19"/>
          <w:szCs w:val="19"/>
        </w:rPr>
        <w:t xml:space="preserve"> to gather requirements and deliver BI solutions aligned with business goals.</w:t>
      </w:r>
    </w:p>
    <w:p w14:paraId="050BC669" w14:textId="3AFB6402" w:rsidR="00957637" w:rsidRPr="00957637" w:rsidRDefault="00957637" w:rsidP="002C76C8">
      <w:pPr>
        <w:pStyle w:val="Heading3"/>
        <w:spacing w:before="0" w:after="0"/>
        <w:jc w:val="both"/>
        <w:rPr>
          <w:rFonts w:ascii="Arial" w:hAnsi="Arial" w:cs="Arial"/>
          <w:color w:val="000000"/>
          <w:sz w:val="19"/>
          <w:szCs w:val="19"/>
        </w:rPr>
      </w:pPr>
      <w:r w:rsidRPr="00957637">
        <w:rPr>
          <w:rStyle w:val="Strong"/>
          <w:rFonts w:ascii="Arial" w:hAnsi="Arial" w:cs="Arial"/>
          <w:color w:val="000000"/>
          <w:sz w:val="19"/>
          <w:szCs w:val="19"/>
        </w:rPr>
        <w:t>Environment: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 xml:space="preserve"> Power BI Desktop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Power BI Service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Power Query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DAX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SQL Server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Azure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Power BI Report Server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Power BI Embedded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Power BI Apps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Excel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Azure Data Lake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SQL Server Integration Services (SSIS)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SSRS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Python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Databricks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T-SQL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Azure SQL Database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MySQL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.</w:t>
      </w:r>
    </w:p>
    <w:p w14:paraId="500B4AD0" w14:textId="57E17109" w:rsidR="0033666F" w:rsidRPr="00957637" w:rsidRDefault="0033666F" w:rsidP="002C76C8">
      <w:pPr>
        <w:ind w:left="360"/>
        <w:jc w:val="both"/>
        <w:rPr>
          <w:rFonts w:ascii="Arial" w:hAnsi="Arial" w:cs="Arial"/>
          <w:color w:val="000000"/>
          <w:sz w:val="19"/>
          <w:szCs w:val="19"/>
        </w:rPr>
      </w:pPr>
    </w:p>
    <w:p w14:paraId="50E08D0D" w14:textId="1FD638BE" w:rsidR="0033666F" w:rsidRPr="002C76C8" w:rsidRDefault="0033666F" w:rsidP="002C76C8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957637">
        <w:rPr>
          <w:rFonts w:ascii="Arial" w:hAnsi="Arial" w:cs="Arial"/>
          <w:b/>
          <w:sz w:val="19"/>
          <w:szCs w:val="19"/>
        </w:rPr>
        <w:t>SDLC Partners - Highmark Health</w:t>
      </w:r>
      <w:r w:rsidRPr="00957637">
        <w:rPr>
          <w:rFonts w:ascii="Arial" w:hAnsi="Arial" w:cs="Arial"/>
          <w:b/>
          <w:bCs/>
          <w:sz w:val="19"/>
          <w:szCs w:val="19"/>
        </w:rPr>
        <w:t>, Pittsburgh, PA</w:t>
      </w:r>
      <w:r w:rsidRPr="00957637">
        <w:rPr>
          <w:rFonts w:ascii="Arial" w:hAnsi="Arial" w:cs="Arial"/>
          <w:b/>
          <w:bCs/>
          <w:sz w:val="19"/>
          <w:szCs w:val="19"/>
        </w:rPr>
        <w:tab/>
      </w:r>
      <w:r w:rsidRPr="00957637">
        <w:rPr>
          <w:rFonts w:ascii="Arial" w:hAnsi="Arial" w:cs="Arial"/>
          <w:b/>
          <w:bCs/>
          <w:sz w:val="19"/>
          <w:szCs w:val="19"/>
        </w:rPr>
        <w:tab/>
      </w:r>
      <w:r w:rsidRPr="00957637">
        <w:rPr>
          <w:rFonts w:ascii="Arial" w:hAnsi="Arial" w:cs="Arial"/>
          <w:b/>
          <w:bCs/>
          <w:sz w:val="19"/>
          <w:szCs w:val="19"/>
        </w:rPr>
        <w:tab/>
      </w:r>
      <w:r w:rsidRPr="00957637">
        <w:rPr>
          <w:rFonts w:ascii="Arial" w:hAnsi="Arial" w:cs="Arial"/>
          <w:b/>
          <w:bCs/>
          <w:sz w:val="19"/>
          <w:szCs w:val="19"/>
        </w:rPr>
        <w:tab/>
        <w:t xml:space="preserve">     </w:t>
      </w:r>
      <w:r w:rsidR="002C76C8">
        <w:rPr>
          <w:rFonts w:ascii="Arial" w:hAnsi="Arial" w:cs="Arial"/>
          <w:b/>
          <w:bCs/>
          <w:sz w:val="19"/>
          <w:szCs w:val="19"/>
        </w:rPr>
        <w:tab/>
        <w:t xml:space="preserve">         </w:t>
      </w:r>
      <w:r w:rsidRPr="00957637">
        <w:rPr>
          <w:rFonts w:ascii="Arial" w:hAnsi="Arial" w:cs="Arial"/>
          <w:b/>
          <w:sz w:val="19"/>
          <w:szCs w:val="19"/>
        </w:rPr>
        <w:t>January 2020 – July</w:t>
      </w:r>
      <w:r w:rsidR="00957637">
        <w:rPr>
          <w:rFonts w:ascii="Arial" w:hAnsi="Arial" w:cs="Arial"/>
          <w:b/>
          <w:sz w:val="19"/>
          <w:szCs w:val="19"/>
        </w:rPr>
        <w:t xml:space="preserve"> </w:t>
      </w:r>
      <w:r w:rsidRPr="00957637">
        <w:rPr>
          <w:rFonts w:ascii="Arial" w:hAnsi="Arial" w:cs="Arial"/>
          <w:b/>
          <w:sz w:val="19"/>
          <w:szCs w:val="19"/>
        </w:rPr>
        <w:t>2021</w:t>
      </w:r>
    </w:p>
    <w:p w14:paraId="518FFF0B" w14:textId="77777777" w:rsidR="0033666F" w:rsidRPr="00957637" w:rsidRDefault="0033666F" w:rsidP="002C76C8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 xml:space="preserve">Data Analyst (Business Intelligence, Power BI Developer) </w:t>
      </w:r>
    </w:p>
    <w:p w14:paraId="594D79C0" w14:textId="4EBAEF02" w:rsidR="00E75FD9" w:rsidRPr="00E75FD9" w:rsidRDefault="0033666F" w:rsidP="00E75FD9">
      <w:pPr>
        <w:tabs>
          <w:tab w:val="left" w:pos="180"/>
          <w:tab w:val="left" w:pos="6420"/>
        </w:tabs>
        <w:jc w:val="both"/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Responsibilities:</w:t>
      </w:r>
    </w:p>
    <w:p w14:paraId="77932E47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D4A5A">
        <w:rPr>
          <w:rStyle w:val="Strong"/>
          <w:rFonts w:ascii="Arial" w:eastAsiaTheme="majorEastAsia" w:hAnsi="Arial" w:cs="Arial"/>
          <w:b w:val="0"/>
          <w:bCs w:val="0"/>
          <w:color w:val="000000"/>
          <w:sz w:val="19"/>
          <w:szCs w:val="19"/>
        </w:rPr>
        <w:t>Built and optimized Power BI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 xml:space="preserve"> reports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 xml:space="preserve">with advanced </w:t>
      </w:r>
      <w:r w:rsidRPr="009D4A5A">
        <w:rPr>
          <w:rFonts w:ascii="Arial" w:hAnsi="Arial" w:cs="Arial"/>
          <w:b/>
          <w:bCs/>
          <w:color w:val="000000"/>
          <w:sz w:val="19"/>
          <w:szCs w:val="19"/>
        </w:rPr>
        <w:t xml:space="preserve">DAX </w:t>
      </w:r>
      <w:r w:rsidRPr="00957637">
        <w:rPr>
          <w:rFonts w:ascii="Arial" w:hAnsi="Arial" w:cs="Arial"/>
          <w:color w:val="000000"/>
          <w:sz w:val="19"/>
          <w:szCs w:val="19"/>
        </w:rPr>
        <w:t>formulas to enhance interactivity, including drill-through functionality, calculated columns, and measures for in-depth analysis.</w:t>
      </w:r>
    </w:p>
    <w:p w14:paraId="64634F0E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D4A5A">
        <w:rPr>
          <w:rStyle w:val="Strong"/>
          <w:rFonts w:ascii="Arial" w:eastAsiaTheme="majorEastAsia" w:hAnsi="Arial" w:cs="Arial"/>
          <w:b w:val="0"/>
          <w:bCs w:val="0"/>
          <w:color w:val="000000"/>
          <w:sz w:val="19"/>
          <w:szCs w:val="19"/>
        </w:rPr>
        <w:t>Leveraged Power BI’s Power Query Editor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to clean, transform, and merge data from various sources like SQL Server, Oracle, and Excel, preparing the data for detailed visualizations.</w:t>
      </w:r>
    </w:p>
    <w:p w14:paraId="50DCB044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D4A5A">
        <w:rPr>
          <w:rStyle w:val="Strong"/>
          <w:rFonts w:ascii="Arial" w:eastAsiaTheme="majorEastAsia" w:hAnsi="Arial" w:cs="Arial"/>
          <w:b w:val="0"/>
          <w:bCs w:val="0"/>
          <w:color w:val="000000"/>
          <w:sz w:val="19"/>
          <w:szCs w:val="19"/>
        </w:rPr>
        <w:t>Created dynamic and interactive reports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using slicers, filters, and drill-down features in Power BI, allowing business users to explore data and insights in real-time.</w:t>
      </w:r>
    </w:p>
    <w:p w14:paraId="3D62F4EC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D4A5A">
        <w:rPr>
          <w:rStyle w:val="Strong"/>
          <w:rFonts w:ascii="Arial" w:eastAsiaTheme="majorEastAsia" w:hAnsi="Arial" w:cs="Arial"/>
          <w:b w:val="0"/>
          <w:bCs w:val="0"/>
          <w:color w:val="000000"/>
          <w:sz w:val="19"/>
          <w:szCs w:val="19"/>
        </w:rPr>
        <w:t>Optimized Power BI reports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for performance by reducing query complexity, using efficient DAX calculations, and optimizing data models for faster load times.</w:t>
      </w:r>
    </w:p>
    <w:p w14:paraId="185AE1DF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D4A5A">
        <w:rPr>
          <w:rStyle w:val="Strong"/>
          <w:rFonts w:ascii="Arial" w:eastAsiaTheme="majorEastAsia" w:hAnsi="Arial" w:cs="Arial"/>
          <w:b w:val="0"/>
          <w:bCs w:val="0"/>
          <w:color w:val="000000"/>
          <w:sz w:val="19"/>
          <w:szCs w:val="19"/>
        </w:rPr>
        <w:t>Implemented custom time intelligence calculations</w:t>
      </w:r>
      <w:r w:rsidRPr="009D4A5A">
        <w:rPr>
          <w:rStyle w:val="apple-converted-space"/>
          <w:rFonts w:ascii="Arial" w:eastAsiaTheme="majorEastAsia" w:hAnsi="Arial" w:cs="Arial"/>
          <w:b/>
          <w:bCs/>
          <w:color w:val="000000"/>
          <w:sz w:val="19"/>
          <w:szCs w:val="19"/>
        </w:rPr>
        <w:t> </w:t>
      </w:r>
      <w:r w:rsidRPr="009D4A5A">
        <w:rPr>
          <w:rFonts w:ascii="Arial" w:hAnsi="Arial" w:cs="Arial"/>
          <w:b/>
          <w:bCs/>
          <w:color w:val="000000"/>
          <w:sz w:val="19"/>
          <w:szCs w:val="19"/>
        </w:rPr>
        <w:t>in</w:t>
      </w:r>
      <w:r w:rsidRPr="00957637">
        <w:rPr>
          <w:rFonts w:ascii="Arial" w:hAnsi="Arial" w:cs="Arial"/>
          <w:color w:val="000000"/>
          <w:sz w:val="19"/>
          <w:szCs w:val="19"/>
        </w:rPr>
        <w:t xml:space="preserve"> Power BI using DAX, enabling comparisons over time (YTD, QTD, MTD) for key business metrics.</w:t>
      </w:r>
    </w:p>
    <w:p w14:paraId="7197DD35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57637">
        <w:rPr>
          <w:rFonts w:ascii="Arial" w:hAnsi="Arial" w:cs="Arial"/>
          <w:color w:val="000000"/>
          <w:sz w:val="19"/>
          <w:szCs w:val="19"/>
        </w:rPr>
        <w:t>Integrated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>Power BI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with cloud services like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>Azure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and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>SQL Azure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for data connections and seamless report refresh capabilities.</w:t>
      </w:r>
    </w:p>
    <w:p w14:paraId="6A0E391B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57637">
        <w:rPr>
          <w:rFonts w:ascii="Arial" w:hAnsi="Arial" w:cs="Arial"/>
          <w:color w:val="000000"/>
          <w:sz w:val="19"/>
          <w:szCs w:val="19"/>
        </w:rPr>
        <w:t>Utilized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>Power BI Service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to deploy reports, set up scheduled data refreshes, and share dashboards with stakeholders for continuous insights.</w:t>
      </w:r>
    </w:p>
    <w:p w14:paraId="3EB1AE94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57637">
        <w:rPr>
          <w:rFonts w:ascii="Arial" w:hAnsi="Arial" w:cs="Arial"/>
          <w:color w:val="000000"/>
          <w:sz w:val="19"/>
          <w:szCs w:val="19"/>
        </w:rPr>
        <w:t>Conducted regular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>performance analysis of Power BI reports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using tools like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>Performance Analyzer</w:t>
      </w:r>
      <w:r w:rsidRPr="00957637">
        <w:rPr>
          <w:rFonts w:ascii="Arial" w:hAnsi="Arial" w:cs="Arial"/>
          <w:color w:val="000000"/>
          <w:sz w:val="19"/>
          <w:szCs w:val="19"/>
        </w:rPr>
        <w:t>, identifying bottlenecks and areas for optimization.</w:t>
      </w:r>
    </w:p>
    <w:p w14:paraId="41834193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D4A5A">
        <w:rPr>
          <w:rStyle w:val="Strong"/>
          <w:rFonts w:ascii="Arial" w:eastAsiaTheme="majorEastAsia" w:hAnsi="Arial" w:cs="Arial"/>
          <w:b w:val="0"/>
          <w:bCs w:val="0"/>
          <w:color w:val="000000"/>
          <w:sz w:val="19"/>
          <w:szCs w:val="19"/>
        </w:rPr>
        <w:t>Designed Power BI reports with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 xml:space="preserve"> role-level security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to ensure sensitive data was securely shared with appropriate stakeholders.</w:t>
      </w:r>
    </w:p>
    <w:p w14:paraId="63778E20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D4A5A">
        <w:rPr>
          <w:rStyle w:val="Strong"/>
          <w:rFonts w:ascii="Arial" w:eastAsiaTheme="majorEastAsia" w:hAnsi="Arial" w:cs="Arial"/>
          <w:b w:val="0"/>
          <w:bCs w:val="0"/>
          <w:color w:val="000000"/>
          <w:sz w:val="19"/>
          <w:szCs w:val="19"/>
        </w:rPr>
        <w:t>Migrated existing reporting solutions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from legacy systems such as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>QlikView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to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Style w:val="Strong"/>
          <w:rFonts w:ascii="Arial" w:eastAsiaTheme="majorEastAsia" w:hAnsi="Arial" w:cs="Arial"/>
          <w:color w:val="000000"/>
          <w:sz w:val="19"/>
          <w:szCs w:val="19"/>
        </w:rPr>
        <w:t>Power BI</w:t>
      </w:r>
      <w:r w:rsidRPr="00957637">
        <w:rPr>
          <w:rFonts w:ascii="Arial" w:hAnsi="Arial" w:cs="Arial"/>
          <w:color w:val="000000"/>
          <w:sz w:val="19"/>
          <w:szCs w:val="19"/>
        </w:rPr>
        <w:t>, enhancing report functionality and accessibility.</w:t>
      </w:r>
    </w:p>
    <w:p w14:paraId="1CA28B6A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9D4A5A">
        <w:rPr>
          <w:rStyle w:val="Strong"/>
          <w:rFonts w:ascii="Arial" w:eastAsiaTheme="majorEastAsia" w:hAnsi="Arial" w:cs="Arial"/>
          <w:b w:val="0"/>
          <w:bCs w:val="0"/>
          <w:color w:val="000000"/>
          <w:sz w:val="19"/>
          <w:szCs w:val="19"/>
        </w:rPr>
        <w:t>Created advanced data transformation logic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in Power Query, applying steps like unpivoting, merging, and appending queries for effective analysis and reporting.</w:t>
      </w:r>
    </w:p>
    <w:p w14:paraId="1F4EB590" w14:textId="77777777" w:rsidR="00957637" w:rsidRPr="00957637" w:rsidRDefault="00957637" w:rsidP="002C76C8">
      <w:pPr>
        <w:numPr>
          <w:ilvl w:val="0"/>
          <w:numId w:val="18"/>
        </w:numPr>
        <w:jc w:val="both"/>
        <w:rPr>
          <w:rFonts w:ascii="Arial" w:hAnsi="Arial" w:cs="Arial"/>
          <w:color w:val="000000"/>
          <w:sz w:val="19"/>
          <w:szCs w:val="19"/>
        </w:rPr>
      </w:pPr>
      <w:r w:rsidRPr="00530A67">
        <w:rPr>
          <w:rStyle w:val="Strong"/>
          <w:rFonts w:ascii="Arial" w:eastAsiaTheme="majorEastAsia" w:hAnsi="Arial" w:cs="Arial"/>
          <w:b w:val="0"/>
          <w:bCs w:val="0"/>
          <w:color w:val="000000"/>
          <w:sz w:val="19"/>
          <w:szCs w:val="19"/>
        </w:rPr>
        <w:t>Collaborated with business teams</w:t>
      </w:r>
      <w:r w:rsidRPr="00957637">
        <w:rPr>
          <w:rStyle w:val="apple-converted-space"/>
          <w:rFonts w:ascii="Arial" w:eastAsiaTheme="majorEastAsia" w:hAnsi="Arial" w:cs="Arial"/>
          <w:color w:val="000000"/>
          <w:sz w:val="19"/>
          <w:szCs w:val="19"/>
        </w:rPr>
        <w:t> </w:t>
      </w:r>
      <w:r w:rsidRPr="00957637">
        <w:rPr>
          <w:rFonts w:ascii="Arial" w:hAnsi="Arial" w:cs="Arial"/>
          <w:color w:val="000000"/>
          <w:sz w:val="19"/>
          <w:szCs w:val="19"/>
        </w:rPr>
        <w:t>to design and implement KPIs, ensuring that data visualizations in Power BI aligned with strategic business goals.</w:t>
      </w:r>
    </w:p>
    <w:p w14:paraId="4130095F" w14:textId="293FCDD2" w:rsidR="00957637" w:rsidRPr="00957637" w:rsidRDefault="00957637" w:rsidP="002C76C8">
      <w:pPr>
        <w:pStyle w:val="Heading3"/>
        <w:spacing w:before="0" w:after="0"/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  <w:r w:rsidRPr="00957637">
        <w:rPr>
          <w:rStyle w:val="Strong"/>
          <w:rFonts w:ascii="Arial" w:hAnsi="Arial" w:cs="Arial"/>
          <w:color w:val="000000"/>
          <w:sz w:val="19"/>
          <w:szCs w:val="19"/>
        </w:rPr>
        <w:lastRenderedPageBreak/>
        <w:t>Environment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: Microsoft SQL Server 2017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SQL Server Integration Services (SSIS)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SSRS 2017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Crystal Reports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Power BI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Erwin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Power Pivot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Oracle 18c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Microsoft Azure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SAP BW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QlikView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Salesforce</w:t>
      </w:r>
      <w:r w:rsidRPr="00957637">
        <w:rPr>
          <w:rFonts w:ascii="Arial" w:hAnsi="Arial" w:cs="Arial"/>
          <w:b/>
          <w:bCs/>
          <w:color w:val="000000"/>
          <w:sz w:val="19"/>
          <w:szCs w:val="19"/>
        </w:rPr>
        <w:t>,</w:t>
      </w:r>
      <w:r w:rsidRPr="00957637">
        <w:rPr>
          <w:rStyle w:val="apple-converted-space"/>
          <w:rFonts w:ascii="Arial" w:hAnsi="Arial" w:cs="Arial"/>
          <w:b/>
          <w:bCs/>
          <w:color w:val="000000"/>
          <w:sz w:val="19"/>
          <w:szCs w:val="19"/>
        </w:rPr>
        <w:t> </w:t>
      </w:r>
      <w:r w:rsidRPr="00957637">
        <w:rPr>
          <w:rStyle w:val="Strong"/>
          <w:rFonts w:ascii="Arial" w:hAnsi="Arial" w:cs="Arial"/>
          <w:b w:val="0"/>
          <w:bCs w:val="0"/>
          <w:color w:val="000000"/>
          <w:sz w:val="19"/>
          <w:szCs w:val="19"/>
        </w:rPr>
        <w:t>MS Access.</w:t>
      </w:r>
    </w:p>
    <w:p w14:paraId="7B939D6F" w14:textId="77777777" w:rsidR="0033666F" w:rsidRPr="00957637" w:rsidRDefault="0033666F" w:rsidP="002C76C8">
      <w:pPr>
        <w:jc w:val="both"/>
        <w:rPr>
          <w:rFonts w:ascii="Arial" w:hAnsi="Arial" w:cs="Arial"/>
          <w:sz w:val="19"/>
          <w:szCs w:val="19"/>
        </w:rPr>
      </w:pPr>
    </w:p>
    <w:p w14:paraId="19B18D0A" w14:textId="1324C68E" w:rsidR="0033666F" w:rsidRPr="002C76C8" w:rsidRDefault="0033666F" w:rsidP="002C76C8">
      <w:pPr>
        <w:jc w:val="both"/>
        <w:rPr>
          <w:rFonts w:ascii="Arial" w:hAnsi="Arial" w:cs="Arial"/>
          <w:b/>
          <w:color w:val="000000"/>
          <w:sz w:val="19"/>
          <w:szCs w:val="19"/>
        </w:rPr>
      </w:pPr>
      <w:r w:rsidRPr="00957637">
        <w:rPr>
          <w:rFonts w:ascii="Arial" w:hAnsi="Arial" w:cs="Arial"/>
          <w:b/>
          <w:color w:val="000000"/>
          <w:sz w:val="19"/>
          <w:szCs w:val="19"/>
        </w:rPr>
        <w:t>Sprouts Farmers Market., Phoenix, AZ</w:t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  <w:t xml:space="preserve"> </w:t>
      </w:r>
      <w:r w:rsidRPr="00957637">
        <w:rPr>
          <w:rFonts w:ascii="Arial" w:hAnsi="Arial" w:cs="Arial"/>
          <w:b/>
          <w:color w:val="000000"/>
          <w:sz w:val="19"/>
          <w:szCs w:val="19"/>
        </w:rPr>
        <w:tab/>
      </w:r>
      <w:r w:rsidR="002C76C8">
        <w:rPr>
          <w:rFonts w:ascii="Arial" w:hAnsi="Arial" w:cs="Arial"/>
          <w:b/>
          <w:color w:val="000000"/>
          <w:sz w:val="19"/>
          <w:szCs w:val="19"/>
        </w:rPr>
        <w:tab/>
      </w:r>
      <w:r w:rsidRPr="00957637">
        <w:rPr>
          <w:rFonts w:ascii="Arial" w:hAnsi="Arial" w:cs="Arial"/>
          <w:b/>
          <w:sz w:val="19"/>
          <w:szCs w:val="19"/>
        </w:rPr>
        <w:t>July 2018 - December 2019</w:t>
      </w:r>
    </w:p>
    <w:p w14:paraId="4B7C65E4" w14:textId="77777777" w:rsidR="0033666F" w:rsidRPr="00957637" w:rsidRDefault="0033666F" w:rsidP="002C76C8">
      <w:pPr>
        <w:jc w:val="both"/>
        <w:rPr>
          <w:rFonts w:ascii="Arial" w:hAnsi="Arial" w:cs="Arial"/>
          <w:sz w:val="19"/>
          <w:szCs w:val="19"/>
        </w:rPr>
      </w:pPr>
      <w:r w:rsidRPr="00957637">
        <w:rPr>
          <w:rFonts w:ascii="Arial" w:hAnsi="Arial" w:cs="Arial"/>
          <w:b/>
          <w:sz w:val="19"/>
          <w:szCs w:val="19"/>
        </w:rPr>
        <w:t>SQL BI / Power BI Developer</w:t>
      </w:r>
      <w:r w:rsidRPr="00957637">
        <w:rPr>
          <w:rFonts w:ascii="Arial" w:hAnsi="Arial" w:cs="Arial"/>
          <w:sz w:val="19"/>
          <w:szCs w:val="19"/>
        </w:rPr>
        <w:tab/>
        <w:t xml:space="preserve">  </w:t>
      </w:r>
    </w:p>
    <w:p w14:paraId="7E5DAA93" w14:textId="77777777" w:rsidR="0033666F" w:rsidRPr="00957637" w:rsidRDefault="0033666F" w:rsidP="002C76C8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957637">
        <w:rPr>
          <w:rFonts w:ascii="Arial" w:hAnsi="Arial" w:cs="Arial"/>
          <w:b/>
          <w:bCs/>
          <w:sz w:val="19"/>
          <w:szCs w:val="19"/>
        </w:rPr>
        <w:t xml:space="preserve">Responsibilities:                                                                        </w:t>
      </w:r>
    </w:p>
    <w:p w14:paraId="2DA0A4C9" w14:textId="77777777" w:rsidR="00D05B2D" w:rsidRDefault="00D05B2D" w:rsidP="002C76C8">
      <w:pPr>
        <w:numPr>
          <w:ilvl w:val="0"/>
          <w:numId w:val="21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Designed and developed </w:t>
      </w:r>
      <w:r w:rsidRPr="001A2E1D">
        <w:rPr>
          <w:rFonts w:ascii="Arial" w:hAnsi="Arial" w:cs="Arial"/>
          <w:b/>
          <w:bCs/>
          <w:sz w:val="19"/>
          <w:szCs w:val="19"/>
        </w:rPr>
        <w:t>SSIS</w:t>
      </w:r>
      <w:r w:rsidRPr="001A2E1D">
        <w:rPr>
          <w:rFonts w:ascii="Arial" w:hAnsi="Arial" w:cs="Arial"/>
          <w:sz w:val="19"/>
          <w:szCs w:val="19"/>
        </w:rPr>
        <w:t xml:space="preserve"> packages to perform </w:t>
      </w:r>
      <w:r w:rsidRPr="001A2E1D">
        <w:rPr>
          <w:rFonts w:ascii="Arial" w:hAnsi="Arial" w:cs="Arial"/>
          <w:b/>
          <w:bCs/>
          <w:sz w:val="19"/>
          <w:szCs w:val="19"/>
        </w:rPr>
        <w:t>ETL</w:t>
      </w:r>
      <w:r w:rsidRPr="001A2E1D">
        <w:rPr>
          <w:rFonts w:ascii="Arial" w:hAnsi="Arial" w:cs="Arial"/>
          <w:sz w:val="19"/>
          <w:szCs w:val="19"/>
        </w:rPr>
        <w:t xml:space="preserve"> operations from </w:t>
      </w:r>
      <w:r w:rsidRPr="001A2E1D">
        <w:rPr>
          <w:rFonts w:ascii="Arial" w:hAnsi="Arial" w:cs="Arial"/>
          <w:b/>
          <w:bCs/>
          <w:sz w:val="19"/>
          <w:szCs w:val="19"/>
        </w:rPr>
        <w:t>flat files</w:t>
      </w:r>
      <w:r w:rsidRPr="001A2E1D">
        <w:rPr>
          <w:rFonts w:ascii="Arial" w:hAnsi="Arial" w:cs="Arial"/>
          <w:sz w:val="19"/>
          <w:szCs w:val="19"/>
        </w:rPr>
        <w:t xml:space="preserve">, </w:t>
      </w:r>
      <w:r w:rsidRPr="001A2E1D">
        <w:rPr>
          <w:rFonts w:ascii="Arial" w:hAnsi="Arial" w:cs="Arial"/>
          <w:b/>
          <w:bCs/>
          <w:sz w:val="19"/>
          <w:szCs w:val="19"/>
        </w:rPr>
        <w:t>Excel</w:t>
      </w:r>
      <w:r w:rsidRPr="001A2E1D">
        <w:rPr>
          <w:rFonts w:ascii="Arial" w:hAnsi="Arial" w:cs="Arial"/>
          <w:sz w:val="19"/>
          <w:szCs w:val="19"/>
        </w:rPr>
        <w:t xml:space="preserve">, and legacy systems into </w:t>
      </w:r>
      <w:r w:rsidRPr="001A2E1D">
        <w:rPr>
          <w:rFonts w:ascii="Arial" w:hAnsi="Arial" w:cs="Arial"/>
          <w:b/>
          <w:bCs/>
          <w:sz w:val="19"/>
          <w:szCs w:val="19"/>
        </w:rPr>
        <w:t>SQL Server</w:t>
      </w:r>
      <w:r w:rsidRPr="001A2E1D">
        <w:rPr>
          <w:rFonts w:ascii="Arial" w:hAnsi="Arial" w:cs="Arial"/>
          <w:sz w:val="19"/>
          <w:szCs w:val="19"/>
        </w:rPr>
        <w:t xml:space="preserve"> with robust error handling and data profiling.</w:t>
      </w:r>
    </w:p>
    <w:p w14:paraId="6342FEA5" w14:textId="43AABEF1" w:rsidR="00276AB1" w:rsidRPr="001A2E1D" w:rsidRDefault="00276AB1" w:rsidP="002C76C8">
      <w:pPr>
        <w:numPr>
          <w:ilvl w:val="0"/>
          <w:numId w:val="21"/>
        </w:numPr>
        <w:jc w:val="both"/>
        <w:rPr>
          <w:rFonts w:ascii="Arial" w:hAnsi="Arial" w:cs="Arial"/>
          <w:sz w:val="19"/>
          <w:szCs w:val="19"/>
        </w:rPr>
      </w:pPr>
      <w:r w:rsidRPr="00276AB1">
        <w:rPr>
          <w:rFonts w:ascii="Arial" w:hAnsi="Arial" w:cs="Arial"/>
          <w:sz w:val="19"/>
          <w:szCs w:val="19"/>
        </w:rPr>
        <w:t xml:space="preserve">Design, develop, and maintain scalable </w:t>
      </w:r>
      <w:r w:rsidRPr="00276AB1">
        <w:rPr>
          <w:rFonts w:ascii="Arial" w:hAnsi="Arial" w:cs="Arial"/>
          <w:b/>
          <w:bCs/>
          <w:sz w:val="19"/>
          <w:szCs w:val="19"/>
        </w:rPr>
        <w:t>ETL</w:t>
      </w:r>
      <w:r w:rsidRPr="00276AB1">
        <w:rPr>
          <w:rFonts w:ascii="Arial" w:hAnsi="Arial" w:cs="Arial"/>
          <w:sz w:val="19"/>
          <w:szCs w:val="19"/>
        </w:rPr>
        <w:t xml:space="preserve"> processes to support data integration from various sources into </w:t>
      </w:r>
      <w:r w:rsidRPr="00276AB1">
        <w:rPr>
          <w:rFonts w:ascii="Arial" w:hAnsi="Arial" w:cs="Arial"/>
          <w:b/>
          <w:bCs/>
          <w:sz w:val="19"/>
          <w:szCs w:val="19"/>
        </w:rPr>
        <w:t>data warehouses</w:t>
      </w:r>
      <w:r w:rsidRPr="00276AB1">
        <w:rPr>
          <w:rFonts w:ascii="Arial" w:hAnsi="Arial" w:cs="Arial"/>
          <w:sz w:val="19"/>
          <w:szCs w:val="19"/>
        </w:rPr>
        <w:t xml:space="preserve"> and </w:t>
      </w:r>
      <w:r w:rsidRPr="00276AB1">
        <w:rPr>
          <w:rFonts w:ascii="Arial" w:hAnsi="Arial" w:cs="Arial"/>
          <w:b/>
          <w:bCs/>
          <w:sz w:val="19"/>
          <w:szCs w:val="19"/>
        </w:rPr>
        <w:t>data lakes</w:t>
      </w:r>
      <w:r>
        <w:rPr>
          <w:rFonts w:ascii="Arial" w:hAnsi="Arial" w:cs="Arial"/>
          <w:b/>
          <w:bCs/>
          <w:sz w:val="19"/>
          <w:szCs w:val="19"/>
        </w:rPr>
        <w:t>.</w:t>
      </w:r>
    </w:p>
    <w:p w14:paraId="06DE7B1B" w14:textId="77777777" w:rsidR="00D05B2D" w:rsidRPr="001A2E1D" w:rsidRDefault="00D05B2D" w:rsidP="002C76C8">
      <w:pPr>
        <w:numPr>
          <w:ilvl w:val="0"/>
          <w:numId w:val="21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Built and optimized </w:t>
      </w:r>
      <w:r w:rsidRPr="001A2E1D">
        <w:rPr>
          <w:rFonts w:ascii="Arial" w:hAnsi="Arial" w:cs="Arial"/>
          <w:b/>
          <w:bCs/>
          <w:sz w:val="19"/>
          <w:szCs w:val="19"/>
        </w:rPr>
        <w:t>Power BI</w:t>
      </w:r>
      <w:r w:rsidRPr="001A2E1D">
        <w:rPr>
          <w:rFonts w:ascii="Arial" w:hAnsi="Arial" w:cs="Arial"/>
          <w:sz w:val="19"/>
          <w:szCs w:val="19"/>
        </w:rPr>
        <w:t xml:space="preserve"> dashboards and reports using </w:t>
      </w:r>
      <w:r w:rsidRPr="001A2E1D">
        <w:rPr>
          <w:rFonts w:ascii="Arial" w:hAnsi="Arial" w:cs="Arial"/>
          <w:b/>
          <w:bCs/>
          <w:sz w:val="19"/>
          <w:szCs w:val="19"/>
        </w:rPr>
        <w:t>DAX</w:t>
      </w:r>
      <w:r w:rsidRPr="001A2E1D">
        <w:rPr>
          <w:rFonts w:ascii="Arial" w:hAnsi="Arial" w:cs="Arial"/>
          <w:sz w:val="19"/>
          <w:szCs w:val="19"/>
        </w:rPr>
        <w:t xml:space="preserve">, </w:t>
      </w:r>
      <w:r w:rsidRPr="001A2E1D">
        <w:rPr>
          <w:rFonts w:ascii="Arial" w:hAnsi="Arial" w:cs="Arial"/>
          <w:b/>
          <w:bCs/>
          <w:sz w:val="19"/>
          <w:szCs w:val="19"/>
        </w:rPr>
        <w:t>Power Pivot</w:t>
      </w:r>
      <w:r w:rsidRPr="001A2E1D">
        <w:rPr>
          <w:rFonts w:ascii="Arial" w:hAnsi="Arial" w:cs="Arial"/>
          <w:sz w:val="19"/>
          <w:szCs w:val="19"/>
        </w:rPr>
        <w:t xml:space="preserve">, and </w:t>
      </w:r>
      <w:r w:rsidRPr="001A2E1D">
        <w:rPr>
          <w:rFonts w:ascii="Arial" w:hAnsi="Arial" w:cs="Arial"/>
          <w:b/>
          <w:bCs/>
          <w:sz w:val="19"/>
          <w:szCs w:val="19"/>
        </w:rPr>
        <w:t>Power Query</w:t>
      </w:r>
      <w:r w:rsidRPr="001A2E1D">
        <w:rPr>
          <w:rFonts w:ascii="Arial" w:hAnsi="Arial" w:cs="Arial"/>
          <w:sz w:val="19"/>
          <w:szCs w:val="19"/>
        </w:rPr>
        <w:t xml:space="preserve">; implemented </w:t>
      </w:r>
      <w:r w:rsidRPr="001A2E1D">
        <w:rPr>
          <w:rFonts w:ascii="Arial" w:hAnsi="Arial" w:cs="Arial"/>
          <w:b/>
          <w:bCs/>
          <w:sz w:val="19"/>
          <w:szCs w:val="19"/>
        </w:rPr>
        <w:t>row-level security</w:t>
      </w:r>
      <w:r w:rsidRPr="001A2E1D">
        <w:rPr>
          <w:rFonts w:ascii="Arial" w:hAnsi="Arial" w:cs="Arial"/>
          <w:sz w:val="19"/>
          <w:szCs w:val="19"/>
        </w:rPr>
        <w:t xml:space="preserve"> and live data connections via </w:t>
      </w:r>
      <w:r w:rsidRPr="001A2E1D">
        <w:rPr>
          <w:rFonts w:ascii="Arial" w:hAnsi="Arial" w:cs="Arial"/>
          <w:b/>
          <w:bCs/>
          <w:sz w:val="19"/>
          <w:szCs w:val="19"/>
        </w:rPr>
        <w:t>on-premises gateway</w:t>
      </w:r>
      <w:r w:rsidRPr="001A2E1D">
        <w:rPr>
          <w:rFonts w:ascii="Arial" w:hAnsi="Arial" w:cs="Arial"/>
          <w:sz w:val="19"/>
          <w:szCs w:val="19"/>
        </w:rPr>
        <w:t>.</w:t>
      </w:r>
    </w:p>
    <w:p w14:paraId="2025643F" w14:textId="77777777" w:rsidR="00D05B2D" w:rsidRPr="001A2E1D" w:rsidRDefault="00D05B2D" w:rsidP="002C76C8">
      <w:pPr>
        <w:numPr>
          <w:ilvl w:val="0"/>
          <w:numId w:val="21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Created </w:t>
      </w:r>
      <w:r w:rsidRPr="001A2E1D">
        <w:rPr>
          <w:rFonts w:ascii="Arial" w:hAnsi="Arial" w:cs="Arial"/>
          <w:b/>
          <w:bCs/>
          <w:sz w:val="19"/>
          <w:szCs w:val="19"/>
        </w:rPr>
        <w:t>SQL Server</w:t>
      </w:r>
      <w:r w:rsidRPr="001A2E1D">
        <w:rPr>
          <w:rFonts w:ascii="Arial" w:hAnsi="Arial" w:cs="Arial"/>
          <w:sz w:val="19"/>
          <w:szCs w:val="19"/>
        </w:rPr>
        <w:t xml:space="preserve"> database objects including </w:t>
      </w:r>
      <w:r w:rsidRPr="001A2E1D">
        <w:rPr>
          <w:rFonts w:ascii="Arial" w:hAnsi="Arial" w:cs="Arial"/>
          <w:b/>
          <w:bCs/>
          <w:sz w:val="19"/>
          <w:szCs w:val="19"/>
        </w:rPr>
        <w:t>tables</w:t>
      </w:r>
      <w:r w:rsidRPr="001A2E1D">
        <w:rPr>
          <w:rFonts w:ascii="Arial" w:hAnsi="Arial" w:cs="Arial"/>
          <w:sz w:val="19"/>
          <w:szCs w:val="19"/>
        </w:rPr>
        <w:t xml:space="preserve">, </w:t>
      </w:r>
      <w:r w:rsidRPr="001A2E1D">
        <w:rPr>
          <w:rFonts w:ascii="Arial" w:hAnsi="Arial" w:cs="Arial"/>
          <w:b/>
          <w:bCs/>
          <w:sz w:val="19"/>
          <w:szCs w:val="19"/>
        </w:rPr>
        <w:t>views</w:t>
      </w:r>
      <w:r w:rsidRPr="001A2E1D">
        <w:rPr>
          <w:rFonts w:ascii="Arial" w:hAnsi="Arial" w:cs="Arial"/>
          <w:sz w:val="19"/>
          <w:szCs w:val="19"/>
        </w:rPr>
        <w:t xml:space="preserve">, </w:t>
      </w:r>
      <w:r w:rsidRPr="001A2E1D">
        <w:rPr>
          <w:rFonts w:ascii="Arial" w:hAnsi="Arial" w:cs="Arial"/>
          <w:b/>
          <w:bCs/>
          <w:sz w:val="19"/>
          <w:szCs w:val="19"/>
        </w:rPr>
        <w:t>indexes</w:t>
      </w:r>
      <w:r w:rsidRPr="001A2E1D">
        <w:rPr>
          <w:rFonts w:ascii="Arial" w:hAnsi="Arial" w:cs="Arial"/>
          <w:sz w:val="19"/>
          <w:szCs w:val="19"/>
        </w:rPr>
        <w:t xml:space="preserve">, </w:t>
      </w:r>
      <w:r w:rsidRPr="001A2E1D">
        <w:rPr>
          <w:rFonts w:ascii="Arial" w:hAnsi="Arial" w:cs="Arial"/>
          <w:b/>
          <w:bCs/>
          <w:sz w:val="19"/>
          <w:szCs w:val="19"/>
        </w:rPr>
        <w:t>stored procedures</w:t>
      </w:r>
      <w:r w:rsidRPr="001A2E1D">
        <w:rPr>
          <w:rFonts w:ascii="Arial" w:hAnsi="Arial" w:cs="Arial"/>
          <w:sz w:val="19"/>
          <w:szCs w:val="19"/>
        </w:rPr>
        <w:t xml:space="preserve">, and </w:t>
      </w:r>
      <w:r w:rsidRPr="001A2E1D">
        <w:rPr>
          <w:rFonts w:ascii="Arial" w:hAnsi="Arial" w:cs="Arial"/>
          <w:b/>
          <w:bCs/>
          <w:sz w:val="19"/>
          <w:szCs w:val="19"/>
        </w:rPr>
        <w:t>triggers</w:t>
      </w:r>
      <w:r w:rsidRPr="001A2E1D">
        <w:rPr>
          <w:rFonts w:ascii="Arial" w:hAnsi="Arial" w:cs="Arial"/>
          <w:sz w:val="19"/>
          <w:szCs w:val="19"/>
        </w:rPr>
        <w:t xml:space="preserve"> to support reporting and analytics.</w:t>
      </w:r>
    </w:p>
    <w:p w14:paraId="55838985" w14:textId="77777777" w:rsidR="00D05B2D" w:rsidRPr="001A2E1D" w:rsidRDefault="00D05B2D" w:rsidP="002C76C8">
      <w:pPr>
        <w:numPr>
          <w:ilvl w:val="0"/>
          <w:numId w:val="21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Developed ad-hoc, drill-through, and drill-down reports using </w:t>
      </w:r>
      <w:r w:rsidRPr="001A2E1D">
        <w:rPr>
          <w:rFonts w:ascii="Arial" w:hAnsi="Arial" w:cs="Arial"/>
          <w:b/>
          <w:bCs/>
          <w:sz w:val="19"/>
          <w:szCs w:val="19"/>
        </w:rPr>
        <w:t>SSRS</w:t>
      </w:r>
      <w:r w:rsidRPr="001A2E1D">
        <w:rPr>
          <w:rFonts w:ascii="Arial" w:hAnsi="Arial" w:cs="Arial"/>
          <w:sz w:val="19"/>
          <w:szCs w:val="19"/>
        </w:rPr>
        <w:t xml:space="preserve"> and </w:t>
      </w:r>
      <w:r w:rsidRPr="001A2E1D">
        <w:rPr>
          <w:rFonts w:ascii="Arial" w:hAnsi="Arial" w:cs="Arial"/>
          <w:b/>
          <w:bCs/>
          <w:sz w:val="19"/>
          <w:szCs w:val="19"/>
        </w:rPr>
        <w:t>Crystal Reports</w:t>
      </w:r>
      <w:r w:rsidRPr="001A2E1D">
        <w:rPr>
          <w:rFonts w:ascii="Arial" w:hAnsi="Arial" w:cs="Arial"/>
          <w:sz w:val="19"/>
          <w:szCs w:val="19"/>
        </w:rPr>
        <w:t xml:space="preserve"> for operational and financial insights.</w:t>
      </w:r>
    </w:p>
    <w:p w14:paraId="323F9BD8" w14:textId="77777777" w:rsidR="00D05B2D" w:rsidRPr="001A2E1D" w:rsidRDefault="00D05B2D" w:rsidP="002C76C8">
      <w:pPr>
        <w:numPr>
          <w:ilvl w:val="0"/>
          <w:numId w:val="21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Performed data profiling and quality checks using </w:t>
      </w:r>
      <w:r w:rsidRPr="001A2E1D">
        <w:rPr>
          <w:rFonts w:ascii="Arial" w:hAnsi="Arial" w:cs="Arial"/>
          <w:b/>
          <w:bCs/>
          <w:sz w:val="19"/>
          <w:szCs w:val="19"/>
        </w:rPr>
        <w:t>SSIS Data Profiling Task</w:t>
      </w:r>
      <w:r w:rsidRPr="001A2E1D">
        <w:rPr>
          <w:rFonts w:ascii="Arial" w:hAnsi="Arial" w:cs="Arial"/>
          <w:sz w:val="19"/>
          <w:szCs w:val="19"/>
        </w:rPr>
        <w:t xml:space="preserve"> and </w:t>
      </w:r>
      <w:r w:rsidRPr="001A2E1D">
        <w:rPr>
          <w:rFonts w:ascii="Arial" w:hAnsi="Arial" w:cs="Arial"/>
          <w:b/>
          <w:bCs/>
          <w:sz w:val="19"/>
          <w:szCs w:val="19"/>
        </w:rPr>
        <w:t>T-SQL</w:t>
      </w:r>
      <w:r w:rsidRPr="001A2E1D">
        <w:rPr>
          <w:rFonts w:ascii="Arial" w:hAnsi="Arial" w:cs="Arial"/>
          <w:sz w:val="19"/>
          <w:szCs w:val="19"/>
        </w:rPr>
        <w:t xml:space="preserve"> scripts to ensure data accuracy and consistency.</w:t>
      </w:r>
    </w:p>
    <w:p w14:paraId="4D4A6FDB" w14:textId="77777777" w:rsidR="00D05B2D" w:rsidRPr="001A2E1D" w:rsidRDefault="00D05B2D" w:rsidP="002C76C8">
      <w:pPr>
        <w:numPr>
          <w:ilvl w:val="0"/>
          <w:numId w:val="21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Created and published interactive dashboards in </w:t>
      </w:r>
      <w:r w:rsidRPr="001A2E1D">
        <w:rPr>
          <w:rFonts w:ascii="Arial" w:hAnsi="Arial" w:cs="Arial"/>
          <w:b/>
          <w:bCs/>
          <w:sz w:val="19"/>
          <w:szCs w:val="19"/>
        </w:rPr>
        <w:t>Power BI</w:t>
      </w:r>
      <w:r w:rsidRPr="001A2E1D">
        <w:rPr>
          <w:rFonts w:ascii="Arial" w:hAnsi="Arial" w:cs="Arial"/>
          <w:sz w:val="19"/>
          <w:szCs w:val="19"/>
        </w:rPr>
        <w:t>, enabling real-time insights and strategic decision-making across departments.</w:t>
      </w:r>
    </w:p>
    <w:p w14:paraId="3BB1FBDA" w14:textId="77777777" w:rsidR="00D05B2D" w:rsidRPr="001A2E1D" w:rsidRDefault="00D05B2D" w:rsidP="002C76C8">
      <w:pPr>
        <w:numPr>
          <w:ilvl w:val="0"/>
          <w:numId w:val="21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>Collaborated with business stakeholders to gather requirements and designed standardized report templates to ensure alignment with business needs.</w:t>
      </w:r>
    </w:p>
    <w:p w14:paraId="3617A520" w14:textId="77777777" w:rsidR="00D05B2D" w:rsidRPr="001A2E1D" w:rsidRDefault="00D05B2D" w:rsidP="002C76C8">
      <w:pPr>
        <w:numPr>
          <w:ilvl w:val="0"/>
          <w:numId w:val="21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Implemented </w:t>
      </w:r>
      <w:r w:rsidRPr="001A2E1D">
        <w:rPr>
          <w:rFonts w:ascii="Arial" w:hAnsi="Arial" w:cs="Arial"/>
          <w:b/>
          <w:bCs/>
          <w:sz w:val="19"/>
          <w:szCs w:val="19"/>
        </w:rPr>
        <w:t>OLAP cubes</w:t>
      </w:r>
      <w:r w:rsidRPr="001A2E1D">
        <w:rPr>
          <w:rFonts w:ascii="Arial" w:hAnsi="Arial" w:cs="Arial"/>
          <w:sz w:val="19"/>
          <w:szCs w:val="19"/>
        </w:rPr>
        <w:t xml:space="preserve"> and </w:t>
      </w:r>
      <w:r w:rsidRPr="001A2E1D">
        <w:rPr>
          <w:rFonts w:ascii="Arial" w:hAnsi="Arial" w:cs="Arial"/>
          <w:b/>
          <w:bCs/>
          <w:sz w:val="19"/>
          <w:szCs w:val="19"/>
        </w:rPr>
        <w:t>SSAS tabular models</w:t>
      </w:r>
      <w:r w:rsidRPr="001A2E1D">
        <w:rPr>
          <w:rFonts w:ascii="Arial" w:hAnsi="Arial" w:cs="Arial"/>
          <w:sz w:val="19"/>
          <w:szCs w:val="19"/>
        </w:rPr>
        <w:t xml:space="preserve"> for multidimensional analysis and enhanced data exploration capabilities.</w:t>
      </w:r>
    </w:p>
    <w:p w14:paraId="442688AD" w14:textId="77777777" w:rsidR="00D05B2D" w:rsidRPr="001A2E1D" w:rsidRDefault="00D05B2D" w:rsidP="002C76C8">
      <w:pPr>
        <w:numPr>
          <w:ilvl w:val="0"/>
          <w:numId w:val="21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Developed </w:t>
      </w:r>
      <w:r w:rsidRPr="001A2E1D">
        <w:rPr>
          <w:rFonts w:ascii="Arial" w:hAnsi="Arial" w:cs="Arial"/>
          <w:b/>
          <w:bCs/>
          <w:sz w:val="19"/>
          <w:szCs w:val="19"/>
        </w:rPr>
        <w:t>U-SQL</w:t>
      </w:r>
      <w:r w:rsidRPr="001A2E1D">
        <w:rPr>
          <w:rFonts w:ascii="Arial" w:hAnsi="Arial" w:cs="Arial"/>
          <w:sz w:val="19"/>
          <w:szCs w:val="19"/>
        </w:rPr>
        <w:t xml:space="preserve"> scripts and </w:t>
      </w:r>
      <w:r w:rsidRPr="001A2E1D">
        <w:rPr>
          <w:rFonts w:ascii="Arial" w:hAnsi="Arial" w:cs="Arial"/>
          <w:b/>
          <w:bCs/>
          <w:sz w:val="19"/>
          <w:szCs w:val="19"/>
        </w:rPr>
        <w:t>Azure Data Factory</w:t>
      </w:r>
      <w:r w:rsidRPr="001A2E1D">
        <w:rPr>
          <w:rFonts w:ascii="Arial" w:hAnsi="Arial" w:cs="Arial"/>
          <w:sz w:val="19"/>
          <w:szCs w:val="19"/>
        </w:rPr>
        <w:t xml:space="preserve"> pipelines for large-scale data processing and integration with </w:t>
      </w:r>
      <w:r w:rsidRPr="001A2E1D">
        <w:rPr>
          <w:rFonts w:ascii="Arial" w:hAnsi="Arial" w:cs="Arial"/>
          <w:b/>
          <w:bCs/>
          <w:sz w:val="19"/>
          <w:szCs w:val="19"/>
        </w:rPr>
        <w:t>cloud data sources</w:t>
      </w:r>
      <w:r w:rsidRPr="001A2E1D">
        <w:rPr>
          <w:rFonts w:ascii="Arial" w:hAnsi="Arial" w:cs="Arial"/>
          <w:sz w:val="19"/>
          <w:szCs w:val="19"/>
        </w:rPr>
        <w:t>.</w:t>
      </w:r>
    </w:p>
    <w:p w14:paraId="15563CB4" w14:textId="77777777" w:rsidR="00D05B2D" w:rsidRPr="001A2E1D" w:rsidRDefault="00D05B2D" w:rsidP="002C76C8">
      <w:pPr>
        <w:numPr>
          <w:ilvl w:val="0"/>
          <w:numId w:val="21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Maintained technical documentation and conducted </w:t>
      </w:r>
      <w:r w:rsidRPr="001A2E1D">
        <w:rPr>
          <w:rFonts w:ascii="Arial" w:hAnsi="Arial" w:cs="Arial"/>
          <w:b/>
          <w:bCs/>
          <w:sz w:val="19"/>
          <w:szCs w:val="19"/>
        </w:rPr>
        <w:t>performance tuning</w:t>
      </w:r>
      <w:r w:rsidRPr="001A2E1D">
        <w:rPr>
          <w:rFonts w:ascii="Arial" w:hAnsi="Arial" w:cs="Arial"/>
          <w:sz w:val="19"/>
          <w:szCs w:val="19"/>
        </w:rPr>
        <w:t xml:space="preserve"> for </w:t>
      </w:r>
      <w:r w:rsidRPr="001A2E1D">
        <w:rPr>
          <w:rFonts w:ascii="Arial" w:hAnsi="Arial" w:cs="Arial"/>
          <w:b/>
          <w:bCs/>
          <w:sz w:val="19"/>
          <w:szCs w:val="19"/>
        </w:rPr>
        <w:t>Power BI</w:t>
      </w:r>
      <w:r w:rsidRPr="001A2E1D">
        <w:rPr>
          <w:rFonts w:ascii="Arial" w:hAnsi="Arial" w:cs="Arial"/>
          <w:sz w:val="19"/>
          <w:szCs w:val="19"/>
        </w:rPr>
        <w:t xml:space="preserve"> and </w:t>
      </w:r>
      <w:r w:rsidRPr="001A2E1D">
        <w:rPr>
          <w:rFonts w:ascii="Arial" w:hAnsi="Arial" w:cs="Arial"/>
          <w:b/>
          <w:bCs/>
          <w:sz w:val="19"/>
          <w:szCs w:val="19"/>
        </w:rPr>
        <w:t>SQL-based</w:t>
      </w:r>
      <w:r w:rsidRPr="001A2E1D">
        <w:rPr>
          <w:rFonts w:ascii="Arial" w:hAnsi="Arial" w:cs="Arial"/>
          <w:sz w:val="19"/>
          <w:szCs w:val="19"/>
        </w:rPr>
        <w:t xml:space="preserve"> solutions to ensure optimal report responsiveness.</w:t>
      </w:r>
    </w:p>
    <w:p w14:paraId="30B22AEC" w14:textId="01A1E323" w:rsidR="0033666F" w:rsidRPr="00957637" w:rsidRDefault="0033666F" w:rsidP="002C76C8">
      <w:pPr>
        <w:ind w:left="360"/>
        <w:jc w:val="both"/>
        <w:rPr>
          <w:rFonts w:ascii="Arial" w:hAnsi="Arial" w:cs="Arial"/>
          <w:b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color w:val="000000"/>
          <w:sz w:val="19"/>
          <w:szCs w:val="19"/>
          <w:shd w:val="clear" w:color="auto" w:fill="FFFFFF"/>
        </w:rPr>
        <w:t xml:space="preserve">Environment: </w:t>
      </w:r>
      <w:r w:rsidRPr="00957637">
        <w:rPr>
          <w:rFonts w:ascii="Arial" w:hAnsi="Arial" w:cs="Arial"/>
          <w:color w:val="000000"/>
          <w:sz w:val="19"/>
          <w:szCs w:val="19"/>
          <w:shd w:val="clear" w:color="auto" w:fill="FFFFFF"/>
        </w:rPr>
        <w:t>MS SQL Server 2014/2016, TSQL,</w:t>
      </w:r>
      <w:r w:rsidR="00B4171E" w:rsidRPr="00957637">
        <w:rPr>
          <w:rFonts w:ascii="Arial" w:hAnsi="Arial" w:cs="Arial"/>
          <w:color w:val="000000"/>
          <w:sz w:val="19"/>
          <w:szCs w:val="19"/>
          <w:shd w:val="clear" w:color="auto" w:fill="FFFFFF"/>
        </w:rPr>
        <w:t xml:space="preserve"> </w:t>
      </w:r>
      <w:r w:rsidRPr="00957637">
        <w:rPr>
          <w:rFonts w:ascii="Arial" w:hAnsi="Arial" w:cs="Arial"/>
          <w:color w:val="000000"/>
          <w:sz w:val="19"/>
          <w:szCs w:val="19"/>
          <w:shd w:val="clear" w:color="auto" w:fill="FFFFFF"/>
        </w:rPr>
        <w:t>Power BI, ASP.Net, Informatica, Power Center 9.6/10.0, Visual Studio 2017, Oracle 11g, SharePoint 2007/2010, SSAS, SSRS, Crystal Reports, SSIS, Informatica, Erwin, Auto Sys Scheduler.</w:t>
      </w:r>
    </w:p>
    <w:p w14:paraId="3E2564E5" w14:textId="77777777" w:rsidR="0033666F" w:rsidRPr="00957637" w:rsidRDefault="0033666F" w:rsidP="002C76C8">
      <w:pPr>
        <w:jc w:val="both"/>
        <w:rPr>
          <w:rFonts w:ascii="Arial" w:hAnsi="Arial" w:cs="Arial"/>
          <w:b/>
          <w:color w:val="000000"/>
          <w:sz w:val="19"/>
          <w:szCs w:val="19"/>
          <w:shd w:val="clear" w:color="auto" w:fill="FFFFFF"/>
        </w:rPr>
      </w:pPr>
    </w:p>
    <w:p w14:paraId="7BC55E77" w14:textId="74A44FFB" w:rsidR="0033666F" w:rsidRPr="00957637" w:rsidRDefault="00336038" w:rsidP="002C76C8">
      <w:pPr>
        <w:jc w:val="both"/>
        <w:rPr>
          <w:rFonts w:ascii="Arial" w:hAnsi="Arial" w:cs="Arial"/>
          <w:b/>
          <w:sz w:val="19"/>
          <w:szCs w:val="19"/>
        </w:rPr>
      </w:pPr>
      <w:r w:rsidRPr="00957637">
        <w:rPr>
          <w:rFonts w:ascii="Arial" w:hAnsi="Arial" w:cs="Arial"/>
          <w:b/>
          <w:sz w:val="19"/>
          <w:szCs w:val="19"/>
        </w:rPr>
        <w:t xml:space="preserve">       </w:t>
      </w:r>
      <w:r w:rsidR="0033666F" w:rsidRPr="00957637">
        <w:rPr>
          <w:rFonts w:ascii="Arial" w:hAnsi="Arial" w:cs="Arial"/>
          <w:b/>
          <w:sz w:val="19"/>
          <w:szCs w:val="19"/>
        </w:rPr>
        <w:t xml:space="preserve">Wells Fargo Banking - Charlotte, NC </w:t>
      </w:r>
      <w:r w:rsidR="0033666F" w:rsidRPr="00957637">
        <w:rPr>
          <w:rFonts w:ascii="Arial" w:hAnsi="Arial" w:cs="Arial"/>
          <w:b/>
          <w:sz w:val="19"/>
          <w:szCs w:val="19"/>
        </w:rPr>
        <w:tab/>
      </w:r>
      <w:r w:rsidR="0033666F" w:rsidRPr="00957637">
        <w:rPr>
          <w:rFonts w:ascii="Arial" w:hAnsi="Arial" w:cs="Arial"/>
          <w:b/>
          <w:sz w:val="19"/>
          <w:szCs w:val="19"/>
        </w:rPr>
        <w:tab/>
      </w:r>
      <w:r w:rsidR="0033666F" w:rsidRPr="00957637">
        <w:rPr>
          <w:rFonts w:ascii="Arial" w:hAnsi="Arial" w:cs="Arial"/>
          <w:b/>
          <w:sz w:val="19"/>
          <w:szCs w:val="19"/>
        </w:rPr>
        <w:tab/>
      </w:r>
      <w:r w:rsidR="0033666F" w:rsidRPr="00957637">
        <w:rPr>
          <w:rFonts w:ascii="Arial" w:hAnsi="Arial" w:cs="Arial"/>
          <w:b/>
          <w:sz w:val="19"/>
          <w:szCs w:val="19"/>
        </w:rPr>
        <w:tab/>
      </w:r>
      <w:r w:rsidR="0033666F" w:rsidRPr="00957637">
        <w:rPr>
          <w:rFonts w:ascii="Arial" w:hAnsi="Arial" w:cs="Arial"/>
          <w:b/>
          <w:sz w:val="19"/>
          <w:szCs w:val="19"/>
        </w:rPr>
        <w:tab/>
      </w:r>
      <w:r w:rsidR="0033666F" w:rsidRPr="00957637">
        <w:rPr>
          <w:rFonts w:ascii="Arial" w:hAnsi="Arial" w:cs="Arial"/>
          <w:b/>
          <w:sz w:val="19"/>
          <w:szCs w:val="19"/>
        </w:rPr>
        <w:tab/>
      </w:r>
      <w:r w:rsidR="009D4A5A" w:rsidRPr="00957637">
        <w:rPr>
          <w:rFonts w:ascii="Arial" w:hAnsi="Arial" w:cs="Arial"/>
          <w:b/>
          <w:sz w:val="19"/>
          <w:szCs w:val="19"/>
        </w:rPr>
        <w:tab/>
        <w:t xml:space="preserve"> July</w:t>
      </w:r>
      <w:r w:rsidR="0033666F" w:rsidRPr="00957637">
        <w:rPr>
          <w:rFonts w:ascii="Arial" w:hAnsi="Arial" w:cs="Arial"/>
          <w:b/>
          <w:sz w:val="19"/>
          <w:szCs w:val="19"/>
        </w:rPr>
        <w:t xml:space="preserve"> 2016 - July 2018</w:t>
      </w:r>
    </w:p>
    <w:p w14:paraId="5DC5FB82" w14:textId="77777777" w:rsidR="0033666F" w:rsidRPr="00957637" w:rsidRDefault="0033666F" w:rsidP="002C76C8">
      <w:pPr>
        <w:ind w:left="360"/>
        <w:jc w:val="both"/>
        <w:rPr>
          <w:rFonts w:ascii="Arial" w:hAnsi="Arial" w:cs="Arial"/>
          <w:b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color w:val="000000"/>
          <w:sz w:val="19"/>
          <w:szCs w:val="19"/>
          <w:shd w:val="clear" w:color="auto" w:fill="FFFFFF"/>
        </w:rPr>
        <w:t>SQL BI/Power BI Data Analyst</w:t>
      </w:r>
    </w:p>
    <w:p w14:paraId="0F4E82DF" w14:textId="77777777" w:rsidR="0033666F" w:rsidRPr="00957637" w:rsidRDefault="0033666F" w:rsidP="002C76C8">
      <w:pPr>
        <w:ind w:left="360"/>
        <w:jc w:val="both"/>
        <w:rPr>
          <w:rFonts w:ascii="Arial" w:hAnsi="Arial" w:cs="Arial"/>
          <w:b/>
          <w:color w:val="000000"/>
          <w:sz w:val="19"/>
          <w:szCs w:val="19"/>
          <w:shd w:val="clear" w:color="auto" w:fill="FFFFFF"/>
        </w:rPr>
      </w:pPr>
      <w:r w:rsidRPr="00957637">
        <w:rPr>
          <w:rFonts w:ascii="Arial" w:hAnsi="Arial" w:cs="Arial"/>
          <w:b/>
          <w:color w:val="000000"/>
          <w:sz w:val="19"/>
          <w:szCs w:val="19"/>
          <w:shd w:val="clear" w:color="auto" w:fill="FFFFFF"/>
        </w:rPr>
        <w:t>Responsibilities:</w:t>
      </w:r>
    </w:p>
    <w:p w14:paraId="7D5FF76E" w14:textId="77777777" w:rsidR="00D05B2D" w:rsidRDefault="00D05B2D" w:rsidP="002C76C8">
      <w:pPr>
        <w:numPr>
          <w:ilvl w:val="0"/>
          <w:numId w:val="13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Served as </w:t>
      </w:r>
      <w:r w:rsidRPr="001A2E1D">
        <w:rPr>
          <w:rFonts w:ascii="Arial" w:hAnsi="Arial" w:cs="Arial"/>
          <w:b/>
          <w:bCs/>
          <w:sz w:val="19"/>
          <w:szCs w:val="19"/>
        </w:rPr>
        <w:t>Subject Matter Expert (SME)</w:t>
      </w:r>
      <w:r w:rsidRPr="001A2E1D">
        <w:rPr>
          <w:rFonts w:ascii="Arial" w:hAnsi="Arial" w:cs="Arial"/>
          <w:sz w:val="19"/>
          <w:szCs w:val="19"/>
        </w:rPr>
        <w:t xml:space="preserve"> for </w:t>
      </w:r>
      <w:r w:rsidRPr="001A2E1D">
        <w:rPr>
          <w:rFonts w:ascii="Arial" w:hAnsi="Arial" w:cs="Arial"/>
          <w:b/>
          <w:bCs/>
          <w:sz w:val="19"/>
          <w:szCs w:val="19"/>
        </w:rPr>
        <w:t>Power BI</w:t>
      </w:r>
      <w:r w:rsidRPr="001A2E1D">
        <w:rPr>
          <w:rFonts w:ascii="Arial" w:hAnsi="Arial" w:cs="Arial"/>
          <w:sz w:val="19"/>
          <w:szCs w:val="19"/>
        </w:rPr>
        <w:t xml:space="preserve">, leading the migration of </w:t>
      </w:r>
      <w:r w:rsidRPr="001A2E1D">
        <w:rPr>
          <w:rFonts w:ascii="Arial" w:hAnsi="Arial" w:cs="Arial"/>
          <w:b/>
          <w:bCs/>
          <w:sz w:val="19"/>
          <w:szCs w:val="19"/>
        </w:rPr>
        <w:t>Excel</w:t>
      </w:r>
      <w:r w:rsidRPr="001A2E1D">
        <w:rPr>
          <w:rFonts w:ascii="Arial" w:hAnsi="Arial" w:cs="Arial"/>
          <w:sz w:val="19"/>
          <w:szCs w:val="19"/>
        </w:rPr>
        <w:t xml:space="preserve"> and </w:t>
      </w:r>
      <w:r w:rsidRPr="001A2E1D">
        <w:rPr>
          <w:rFonts w:ascii="Arial" w:hAnsi="Arial" w:cs="Arial"/>
          <w:b/>
          <w:bCs/>
          <w:sz w:val="19"/>
          <w:szCs w:val="19"/>
        </w:rPr>
        <w:t>Pyramid Analytics</w:t>
      </w:r>
      <w:r w:rsidRPr="001A2E1D">
        <w:rPr>
          <w:rFonts w:ascii="Arial" w:hAnsi="Arial" w:cs="Arial"/>
          <w:sz w:val="19"/>
          <w:szCs w:val="19"/>
        </w:rPr>
        <w:t xml:space="preserve"> reports and developing centralized </w:t>
      </w:r>
      <w:r w:rsidRPr="001A2E1D">
        <w:rPr>
          <w:rFonts w:ascii="Arial" w:hAnsi="Arial" w:cs="Arial"/>
          <w:b/>
          <w:bCs/>
          <w:sz w:val="19"/>
          <w:szCs w:val="19"/>
        </w:rPr>
        <w:t>data models</w:t>
      </w:r>
      <w:r w:rsidRPr="001A2E1D">
        <w:rPr>
          <w:rFonts w:ascii="Arial" w:hAnsi="Arial" w:cs="Arial"/>
          <w:sz w:val="19"/>
          <w:szCs w:val="19"/>
        </w:rPr>
        <w:t xml:space="preserve"> for cross-business reporting.  </w:t>
      </w:r>
    </w:p>
    <w:p w14:paraId="65A427F3" w14:textId="77777777" w:rsidR="00D05B2D" w:rsidRDefault="00D05B2D" w:rsidP="002C76C8">
      <w:pPr>
        <w:numPr>
          <w:ilvl w:val="0"/>
          <w:numId w:val="13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Built and maintained interactive </w:t>
      </w:r>
      <w:r w:rsidRPr="001A2E1D">
        <w:rPr>
          <w:rFonts w:ascii="Arial" w:hAnsi="Arial" w:cs="Arial"/>
          <w:b/>
          <w:bCs/>
          <w:sz w:val="19"/>
          <w:szCs w:val="19"/>
        </w:rPr>
        <w:t>Power BI</w:t>
      </w:r>
      <w:r w:rsidRPr="001A2E1D">
        <w:rPr>
          <w:rFonts w:ascii="Arial" w:hAnsi="Arial" w:cs="Arial"/>
          <w:sz w:val="19"/>
          <w:szCs w:val="19"/>
        </w:rPr>
        <w:t xml:space="preserve"> dashboards using </w:t>
      </w:r>
      <w:r w:rsidRPr="001A2E1D">
        <w:rPr>
          <w:rFonts w:ascii="Arial" w:hAnsi="Arial" w:cs="Arial"/>
          <w:b/>
          <w:bCs/>
          <w:sz w:val="19"/>
          <w:szCs w:val="19"/>
        </w:rPr>
        <w:t>DAX</w:t>
      </w:r>
      <w:r w:rsidRPr="001A2E1D">
        <w:rPr>
          <w:rFonts w:ascii="Arial" w:hAnsi="Arial" w:cs="Arial"/>
          <w:sz w:val="19"/>
          <w:szCs w:val="19"/>
        </w:rPr>
        <w:t xml:space="preserve">, </w:t>
      </w:r>
      <w:r w:rsidRPr="001A2E1D">
        <w:rPr>
          <w:rFonts w:ascii="Arial" w:hAnsi="Arial" w:cs="Arial"/>
          <w:b/>
          <w:bCs/>
          <w:sz w:val="19"/>
          <w:szCs w:val="19"/>
        </w:rPr>
        <w:t>Power Pivot</w:t>
      </w:r>
      <w:r w:rsidRPr="001A2E1D">
        <w:rPr>
          <w:rFonts w:ascii="Arial" w:hAnsi="Arial" w:cs="Arial"/>
          <w:sz w:val="19"/>
          <w:szCs w:val="19"/>
        </w:rPr>
        <w:t xml:space="preserve">, and </w:t>
      </w:r>
      <w:r w:rsidRPr="001A2E1D">
        <w:rPr>
          <w:rFonts w:ascii="Arial" w:hAnsi="Arial" w:cs="Arial"/>
          <w:b/>
          <w:bCs/>
          <w:sz w:val="19"/>
          <w:szCs w:val="19"/>
        </w:rPr>
        <w:t>Power View</w:t>
      </w:r>
      <w:r w:rsidRPr="001A2E1D">
        <w:rPr>
          <w:rFonts w:ascii="Arial" w:hAnsi="Arial" w:cs="Arial"/>
          <w:sz w:val="19"/>
          <w:szCs w:val="19"/>
        </w:rPr>
        <w:t xml:space="preserve">, incorporating </w:t>
      </w:r>
      <w:r w:rsidRPr="001A2E1D">
        <w:rPr>
          <w:rFonts w:ascii="Arial" w:hAnsi="Arial" w:cs="Arial"/>
          <w:b/>
          <w:bCs/>
          <w:sz w:val="19"/>
          <w:szCs w:val="19"/>
        </w:rPr>
        <w:t>row-level security</w:t>
      </w:r>
      <w:r w:rsidRPr="001A2E1D">
        <w:rPr>
          <w:rFonts w:ascii="Arial" w:hAnsi="Arial" w:cs="Arial"/>
          <w:sz w:val="19"/>
          <w:szCs w:val="19"/>
        </w:rPr>
        <w:t>, scheduled refreshes, and gateway configurations.</w:t>
      </w:r>
    </w:p>
    <w:p w14:paraId="659D922E" w14:textId="77777777" w:rsidR="00D05B2D" w:rsidRDefault="00D05B2D" w:rsidP="002C76C8">
      <w:pPr>
        <w:numPr>
          <w:ilvl w:val="0"/>
          <w:numId w:val="13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Designed </w:t>
      </w:r>
      <w:r w:rsidRPr="001A2E1D">
        <w:rPr>
          <w:rFonts w:ascii="Arial" w:hAnsi="Arial" w:cs="Arial"/>
          <w:b/>
          <w:bCs/>
          <w:sz w:val="19"/>
          <w:szCs w:val="19"/>
        </w:rPr>
        <w:t>tabular and multidimensional models</w:t>
      </w:r>
      <w:r w:rsidRPr="001A2E1D">
        <w:rPr>
          <w:rFonts w:ascii="Arial" w:hAnsi="Arial" w:cs="Arial"/>
          <w:sz w:val="19"/>
          <w:szCs w:val="19"/>
        </w:rPr>
        <w:t xml:space="preserve"> in </w:t>
      </w:r>
      <w:r w:rsidRPr="001A2E1D">
        <w:rPr>
          <w:rFonts w:ascii="Arial" w:hAnsi="Arial" w:cs="Arial"/>
          <w:b/>
          <w:bCs/>
          <w:sz w:val="19"/>
          <w:szCs w:val="19"/>
        </w:rPr>
        <w:t>Power BI</w:t>
      </w:r>
      <w:r w:rsidRPr="001A2E1D">
        <w:rPr>
          <w:rFonts w:ascii="Arial" w:hAnsi="Arial" w:cs="Arial"/>
          <w:sz w:val="19"/>
          <w:szCs w:val="19"/>
        </w:rPr>
        <w:t xml:space="preserve"> with multiple fact and dimension tables, enabling scalable analytics across financial domains.</w:t>
      </w:r>
    </w:p>
    <w:p w14:paraId="68FDE70B" w14:textId="77777777" w:rsidR="00D05B2D" w:rsidRDefault="00D05B2D" w:rsidP="002C76C8">
      <w:pPr>
        <w:numPr>
          <w:ilvl w:val="0"/>
          <w:numId w:val="13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Developed </w:t>
      </w:r>
      <w:r w:rsidRPr="001A2E1D">
        <w:rPr>
          <w:rFonts w:ascii="Arial" w:hAnsi="Arial" w:cs="Arial"/>
          <w:b/>
          <w:bCs/>
          <w:sz w:val="19"/>
          <w:szCs w:val="19"/>
        </w:rPr>
        <w:t>SSIS</w:t>
      </w:r>
      <w:r w:rsidRPr="001A2E1D">
        <w:rPr>
          <w:rFonts w:ascii="Arial" w:hAnsi="Arial" w:cs="Arial"/>
          <w:sz w:val="19"/>
          <w:szCs w:val="19"/>
        </w:rPr>
        <w:t xml:space="preserve"> packages for </w:t>
      </w:r>
      <w:r w:rsidRPr="001A2E1D">
        <w:rPr>
          <w:rFonts w:ascii="Arial" w:hAnsi="Arial" w:cs="Arial"/>
          <w:b/>
          <w:bCs/>
          <w:sz w:val="19"/>
          <w:szCs w:val="19"/>
        </w:rPr>
        <w:t>ETL</w:t>
      </w:r>
      <w:r w:rsidRPr="001A2E1D">
        <w:rPr>
          <w:rFonts w:ascii="Arial" w:hAnsi="Arial" w:cs="Arial"/>
          <w:sz w:val="19"/>
          <w:szCs w:val="19"/>
        </w:rPr>
        <w:t xml:space="preserve"> processes, migrating legacy data into </w:t>
      </w:r>
      <w:r w:rsidRPr="001A2E1D">
        <w:rPr>
          <w:rFonts w:ascii="Arial" w:hAnsi="Arial" w:cs="Arial"/>
          <w:b/>
          <w:bCs/>
          <w:sz w:val="19"/>
          <w:szCs w:val="19"/>
        </w:rPr>
        <w:t>SQL Server Data Warehouses</w:t>
      </w:r>
      <w:r w:rsidRPr="001A2E1D">
        <w:rPr>
          <w:rFonts w:ascii="Arial" w:hAnsi="Arial" w:cs="Arial"/>
          <w:sz w:val="19"/>
          <w:szCs w:val="19"/>
        </w:rPr>
        <w:t>, with error handling, data cleansing, and logging.</w:t>
      </w:r>
    </w:p>
    <w:p w14:paraId="6F958642" w14:textId="77777777" w:rsidR="00D05B2D" w:rsidRDefault="00D05B2D" w:rsidP="002C76C8">
      <w:pPr>
        <w:numPr>
          <w:ilvl w:val="0"/>
          <w:numId w:val="13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Created and optimized complex </w:t>
      </w:r>
      <w:r w:rsidRPr="001A2E1D">
        <w:rPr>
          <w:rFonts w:ascii="Arial" w:hAnsi="Arial" w:cs="Arial"/>
          <w:b/>
          <w:bCs/>
          <w:sz w:val="19"/>
          <w:szCs w:val="19"/>
        </w:rPr>
        <w:t>T-SQL</w:t>
      </w:r>
      <w:r w:rsidRPr="001A2E1D">
        <w:rPr>
          <w:rFonts w:ascii="Arial" w:hAnsi="Arial" w:cs="Arial"/>
          <w:sz w:val="19"/>
          <w:szCs w:val="19"/>
        </w:rPr>
        <w:t xml:space="preserve"> queries, </w:t>
      </w:r>
      <w:r w:rsidRPr="001A2E1D">
        <w:rPr>
          <w:rFonts w:ascii="Arial" w:hAnsi="Arial" w:cs="Arial"/>
          <w:b/>
          <w:bCs/>
          <w:sz w:val="19"/>
          <w:szCs w:val="19"/>
        </w:rPr>
        <w:t>stored procedures</w:t>
      </w:r>
      <w:r w:rsidRPr="001A2E1D">
        <w:rPr>
          <w:rFonts w:ascii="Arial" w:hAnsi="Arial" w:cs="Arial"/>
          <w:sz w:val="19"/>
          <w:szCs w:val="19"/>
        </w:rPr>
        <w:t xml:space="preserve">, and </w:t>
      </w:r>
      <w:r w:rsidRPr="001A2E1D">
        <w:rPr>
          <w:rFonts w:ascii="Arial" w:hAnsi="Arial" w:cs="Arial"/>
          <w:b/>
          <w:bCs/>
          <w:sz w:val="19"/>
          <w:szCs w:val="19"/>
        </w:rPr>
        <w:t>views</w:t>
      </w:r>
      <w:r w:rsidRPr="001A2E1D">
        <w:rPr>
          <w:rFonts w:ascii="Arial" w:hAnsi="Arial" w:cs="Arial"/>
          <w:sz w:val="19"/>
          <w:szCs w:val="19"/>
        </w:rPr>
        <w:t xml:space="preserve"> to support data transformations and reporting requirements.</w:t>
      </w:r>
    </w:p>
    <w:p w14:paraId="564C7614" w14:textId="77777777" w:rsidR="00D05B2D" w:rsidRDefault="00D05B2D" w:rsidP="002C76C8">
      <w:pPr>
        <w:numPr>
          <w:ilvl w:val="0"/>
          <w:numId w:val="13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Developed reports in </w:t>
      </w:r>
      <w:r w:rsidRPr="001A2E1D">
        <w:rPr>
          <w:rFonts w:ascii="Arial" w:hAnsi="Arial" w:cs="Arial"/>
          <w:b/>
          <w:bCs/>
          <w:sz w:val="19"/>
          <w:szCs w:val="19"/>
        </w:rPr>
        <w:t>SSRS</w:t>
      </w:r>
      <w:r w:rsidRPr="001A2E1D">
        <w:rPr>
          <w:rFonts w:ascii="Arial" w:hAnsi="Arial" w:cs="Arial"/>
          <w:sz w:val="19"/>
          <w:szCs w:val="19"/>
        </w:rPr>
        <w:t xml:space="preserve"> and </w:t>
      </w:r>
      <w:r w:rsidRPr="001A2E1D">
        <w:rPr>
          <w:rFonts w:ascii="Arial" w:hAnsi="Arial" w:cs="Arial"/>
          <w:b/>
          <w:bCs/>
          <w:sz w:val="19"/>
          <w:szCs w:val="19"/>
        </w:rPr>
        <w:t>Crystal Reports</w:t>
      </w:r>
      <w:r w:rsidRPr="001A2E1D">
        <w:rPr>
          <w:rFonts w:ascii="Arial" w:hAnsi="Arial" w:cs="Arial"/>
          <w:sz w:val="19"/>
          <w:szCs w:val="19"/>
        </w:rPr>
        <w:t>, utilizing multiple datasets and embedded queries for portfolio analysis, risk reporting, and regulatory compliance.</w:t>
      </w:r>
    </w:p>
    <w:p w14:paraId="4E5AD0E1" w14:textId="77777777" w:rsidR="00D05B2D" w:rsidRDefault="00D05B2D" w:rsidP="002C76C8">
      <w:pPr>
        <w:numPr>
          <w:ilvl w:val="0"/>
          <w:numId w:val="13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Performed </w:t>
      </w:r>
      <w:r w:rsidRPr="001A2E1D">
        <w:rPr>
          <w:rFonts w:ascii="Arial" w:hAnsi="Arial" w:cs="Arial"/>
          <w:b/>
          <w:bCs/>
          <w:sz w:val="19"/>
          <w:szCs w:val="19"/>
        </w:rPr>
        <w:t>data modeling</w:t>
      </w:r>
      <w:r w:rsidRPr="001A2E1D">
        <w:rPr>
          <w:rFonts w:ascii="Arial" w:hAnsi="Arial" w:cs="Arial"/>
          <w:sz w:val="19"/>
          <w:szCs w:val="19"/>
        </w:rPr>
        <w:t xml:space="preserve">, created </w:t>
      </w:r>
      <w:r w:rsidRPr="001A2E1D">
        <w:rPr>
          <w:rFonts w:ascii="Arial" w:hAnsi="Arial" w:cs="Arial"/>
          <w:b/>
          <w:bCs/>
          <w:sz w:val="19"/>
          <w:szCs w:val="19"/>
        </w:rPr>
        <w:t>databases</w:t>
      </w:r>
      <w:r w:rsidRPr="001A2E1D">
        <w:rPr>
          <w:rFonts w:ascii="Arial" w:hAnsi="Arial" w:cs="Arial"/>
          <w:sz w:val="19"/>
          <w:szCs w:val="19"/>
        </w:rPr>
        <w:t xml:space="preserve">, </w:t>
      </w:r>
      <w:r w:rsidRPr="001A2E1D">
        <w:rPr>
          <w:rFonts w:ascii="Arial" w:hAnsi="Arial" w:cs="Arial"/>
          <w:b/>
          <w:bCs/>
          <w:sz w:val="19"/>
          <w:szCs w:val="19"/>
        </w:rPr>
        <w:t>indexes</w:t>
      </w:r>
      <w:r w:rsidRPr="001A2E1D">
        <w:rPr>
          <w:rFonts w:ascii="Arial" w:hAnsi="Arial" w:cs="Arial"/>
          <w:sz w:val="19"/>
          <w:szCs w:val="19"/>
        </w:rPr>
        <w:t xml:space="preserve">, </w:t>
      </w:r>
      <w:r w:rsidRPr="001A2E1D">
        <w:rPr>
          <w:rFonts w:ascii="Arial" w:hAnsi="Arial" w:cs="Arial"/>
          <w:b/>
          <w:bCs/>
          <w:sz w:val="19"/>
          <w:szCs w:val="19"/>
        </w:rPr>
        <w:t>constraints</w:t>
      </w:r>
      <w:r w:rsidRPr="001A2E1D">
        <w:rPr>
          <w:rFonts w:ascii="Arial" w:hAnsi="Arial" w:cs="Arial"/>
          <w:sz w:val="19"/>
          <w:szCs w:val="19"/>
        </w:rPr>
        <w:t xml:space="preserve">, and participated in full </w:t>
      </w:r>
      <w:r w:rsidRPr="001A2E1D">
        <w:rPr>
          <w:rFonts w:ascii="Arial" w:hAnsi="Arial" w:cs="Arial"/>
          <w:b/>
          <w:bCs/>
          <w:sz w:val="19"/>
          <w:szCs w:val="19"/>
        </w:rPr>
        <w:t>SSIS</w:t>
      </w:r>
      <w:r w:rsidRPr="001A2E1D">
        <w:rPr>
          <w:rFonts w:ascii="Arial" w:hAnsi="Arial" w:cs="Arial"/>
          <w:sz w:val="19"/>
          <w:szCs w:val="19"/>
        </w:rPr>
        <w:t xml:space="preserve"> lifecycle from development to production deployment.</w:t>
      </w:r>
    </w:p>
    <w:p w14:paraId="0D0C2BFF" w14:textId="77777777" w:rsidR="00D05B2D" w:rsidRDefault="00D05B2D" w:rsidP="002C76C8">
      <w:pPr>
        <w:numPr>
          <w:ilvl w:val="0"/>
          <w:numId w:val="13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Integrated data from diverse sources such as </w:t>
      </w:r>
      <w:r w:rsidRPr="001A2E1D">
        <w:rPr>
          <w:rFonts w:ascii="Arial" w:hAnsi="Arial" w:cs="Arial"/>
          <w:b/>
          <w:bCs/>
          <w:sz w:val="19"/>
          <w:szCs w:val="19"/>
        </w:rPr>
        <w:t>SQL Server</w:t>
      </w:r>
      <w:r w:rsidRPr="001A2E1D">
        <w:rPr>
          <w:rFonts w:ascii="Arial" w:hAnsi="Arial" w:cs="Arial"/>
          <w:sz w:val="19"/>
          <w:szCs w:val="19"/>
        </w:rPr>
        <w:t xml:space="preserve">, </w:t>
      </w:r>
      <w:r w:rsidRPr="001A2E1D">
        <w:rPr>
          <w:rFonts w:ascii="Arial" w:hAnsi="Arial" w:cs="Arial"/>
          <w:b/>
          <w:bCs/>
          <w:sz w:val="19"/>
          <w:szCs w:val="19"/>
        </w:rPr>
        <w:t>Azure SQL</w:t>
      </w:r>
      <w:r w:rsidRPr="001A2E1D">
        <w:rPr>
          <w:rFonts w:ascii="Arial" w:hAnsi="Arial" w:cs="Arial"/>
          <w:sz w:val="19"/>
          <w:szCs w:val="19"/>
        </w:rPr>
        <w:t xml:space="preserve">, </w:t>
      </w:r>
      <w:r w:rsidRPr="001A2E1D">
        <w:rPr>
          <w:rFonts w:ascii="Arial" w:hAnsi="Arial" w:cs="Arial"/>
          <w:b/>
          <w:bCs/>
          <w:sz w:val="19"/>
          <w:szCs w:val="19"/>
        </w:rPr>
        <w:t>Oracle</w:t>
      </w:r>
      <w:r w:rsidRPr="001A2E1D">
        <w:rPr>
          <w:rFonts w:ascii="Arial" w:hAnsi="Arial" w:cs="Arial"/>
          <w:sz w:val="19"/>
          <w:szCs w:val="19"/>
        </w:rPr>
        <w:t xml:space="preserve">, </w:t>
      </w:r>
      <w:r w:rsidRPr="001A2E1D">
        <w:rPr>
          <w:rFonts w:ascii="Arial" w:hAnsi="Arial" w:cs="Arial"/>
          <w:b/>
          <w:bCs/>
          <w:sz w:val="19"/>
          <w:szCs w:val="19"/>
        </w:rPr>
        <w:t>Excel</w:t>
      </w:r>
      <w:r w:rsidRPr="001A2E1D">
        <w:rPr>
          <w:rFonts w:ascii="Arial" w:hAnsi="Arial" w:cs="Arial"/>
          <w:sz w:val="19"/>
          <w:szCs w:val="19"/>
        </w:rPr>
        <w:t xml:space="preserve">, and </w:t>
      </w:r>
      <w:r w:rsidRPr="001A2E1D">
        <w:rPr>
          <w:rFonts w:ascii="Arial" w:hAnsi="Arial" w:cs="Arial"/>
          <w:b/>
          <w:bCs/>
          <w:sz w:val="19"/>
          <w:szCs w:val="19"/>
        </w:rPr>
        <w:t>flat files</w:t>
      </w:r>
      <w:r w:rsidRPr="001A2E1D">
        <w:rPr>
          <w:rFonts w:ascii="Arial" w:hAnsi="Arial" w:cs="Arial"/>
          <w:sz w:val="19"/>
          <w:szCs w:val="19"/>
        </w:rPr>
        <w:t xml:space="preserve">, leveraging </w:t>
      </w:r>
      <w:r w:rsidRPr="001A2E1D">
        <w:rPr>
          <w:rFonts w:ascii="Arial" w:hAnsi="Arial" w:cs="Arial"/>
          <w:b/>
          <w:bCs/>
          <w:sz w:val="19"/>
          <w:szCs w:val="19"/>
        </w:rPr>
        <w:t>Azure Data Factory</w:t>
      </w:r>
      <w:r w:rsidRPr="001A2E1D">
        <w:rPr>
          <w:rFonts w:ascii="Arial" w:hAnsi="Arial" w:cs="Arial"/>
          <w:sz w:val="19"/>
          <w:szCs w:val="19"/>
        </w:rPr>
        <w:t xml:space="preserve"> for scalable pipelines.</w:t>
      </w:r>
    </w:p>
    <w:p w14:paraId="5ACCACE1" w14:textId="77777777" w:rsidR="00D05B2D" w:rsidRPr="001A2E1D" w:rsidRDefault="00D05B2D" w:rsidP="002C76C8">
      <w:pPr>
        <w:numPr>
          <w:ilvl w:val="0"/>
          <w:numId w:val="13"/>
        </w:numPr>
        <w:jc w:val="both"/>
        <w:rPr>
          <w:rFonts w:ascii="Arial" w:hAnsi="Arial" w:cs="Arial"/>
          <w:sz w:val="19"/>
          <w:szCs w:val="19"/>
        </w:rPr>
      </w:pPr>
      <w:r w:rsidRPr="001A2E1D">
        <w:rPr>
          <w:rFonts w:ascii="Arial" w:hAnsi="Arial" w:cs="Arial"/>
          <w:sz w:val="19"/>
          <w:szCs w:val="19"/>
        </w:rPr>
        <w:t xml:space="preserve">Led the creation of secure and user-friendly </w:t>
      </w:r>
      <w:r w:rsidRPr="001A2E1D">
        <w:rPr>
          <w:rFonts w:ascii="Arial" w:hAnsi="Arial" w:cs="Arial"/>
          <w:b/>
          <w:bCs/>
          <w:sz w:val="19"/>
          <w:szCs w:val="19"/>
        </w:rPr>
        <w:t>Power BI Workspaces</w:t>
      </w:r>
      <w:r w:rsidRPr="001A2E1D">
        <w:rPr>
          <w:rFonts w:ascii="Arial" w:hAnsi="Arial" w:cs="Arial"/>
          <w:sz w:val="19"/>
          <w:szCs w:val="19"/>
        </w:rPr>
        <w:t xml:space="preserve"> and </w:t>
      </w:r>
      <w:r w:rsidRPr="001A2E1D">
        <w:rPr>
          <w:rFonts w:ascii="Arial" w:hAnsi="Arial" w:cs="Arial"/>
          <w:b/>
          <w:bCs/>
          <w:sz w:val="19"/>
          <w:szCs w:val="19"/>
        </w:rPr>
        <w:t>Apps</w:t>
      </w:r>
      <w:r w:rsidRPr="001A2E1D">
        <w:rPr>
          <w:rFonts w:ascii="Arial" w:hAnsi="Arial" w:cs="Arial"/>
          <w:sz w:val="19"/>
          <w:szCs w:val="19"/>
        </w:rPr>
        <w:t>, enabling broad access to business insights while maintaining governance controls.</w:t>
      </w:r>
    </w:p>
    <w:p w14:paraId="65E5D40B" w14:textId="77777777" w:rsidR="0033666F" w:rsidRPr="00957637" w:rsidRDefault="0033666F" w:rsidP="002C76C8">
      <w:pPr>
        <w:jc w:val="both"/>
        <w:rPr>
          <w:rFonts w:ascii="Arial" w:hAnsi="Arial" w:cs="Arial"/>
          <w:sz w:val="19"/>
          <w:szCs w:val="19"/>
        </w:rPr>
      </w:pPr>
    </w:p>
    <w:p w14:paraId="3D048EED" w14:textId="77777777" w:rsidR="0033666F" w:rsidRPr="00957637" w:rsidRDefault="0033666F" w:rsidP="002C76C8">
      <w:pPr>
        <w:jc w:val="both"/>
        <w:rPr>
          <w:rFonts w:ascii="Arial" w:hAnsi="Arial" w:cs="Arial"/>
          <w:b/>
          <w:color w:val="000000"/>
          <w:sz w:val="19"/>
          <w:szCs w:val="19"/>
        </w:rPr>
      </w:pPr>
      <w:r w:rsidRPr="00957637">
        <w:rPr>
          <w:rFonts w:ascii="Arial" w:hAnsi="Arial" w:cs="Arial"/>
          <w:b/>
          <w:color w:val="000000"/>
          <w:sz w:val="19"/>
          <w:szCs w:val="19"/>
        </w:rPr>
        <w:t>PREVIOUS WORK EXPERIENCE:</w:t>
      </w:r>
    </w:p>
    <w:p w14:paraId="72EBFE46" w14:textId="77777777" w:rsidR="0033666F" w:rsidRPr="00957637" w:rsidRDefault="0033666F" w:rsidP="002C76C8">
      <w:pPr>
        <w:jc w:val="both"/>
        <w:rPr>
          <w:rFonts w:ascii="Arial" w:hAnsi="Arial" w:cs="Arial"/>
          <w:b/>
          <w:sz w:val="19"/>
          <w:szCs w:val="19"/>
        </w:rPr>
      </w:pPr>
      <w:r w:rsidRPr="00957637">
        <w:rPr>
          <w:rFonts w:ascii="Arial" w:hAnsi="Arial" w:cs="Arial"/>
          <w:b/>
          <w:color w:val="000000"/>
          <w:sz w:val="19"/>
          <w:szCs w:val="19"/>
        </w:rPr>
        <w:t>Tech Mahindra, Hyderabad, India</w:t>
      </w:r>
      <w:r w:rsidRPr="00957637">
        <w:rPr>
          <w:rFonts w:ascii="Arial" w:hAnsi="Arial" w:cs="Arial"/>
          <w:b/>
          <w:sz w:val="19"/>
          <w:szCs w:val="19"/>
        </w:rPr>
        <w:tab/>
      </w:r>
      <w:r w:rsidRPr="00957637">
        <w:rPr>
          <w:rFonts w:ascii="Arial" w:hAnsi="Arial" w:cs="Arial"/>
          <w:b/>
          <w:sz w:val="19"/>
          <w:szCs w:val="19"/>
        </w:rPr>
        <w:tab/>
      </w:r>
      <w:r w:rsidRPr="00957637">
        <w:rPr>
          <w:rFonts w:ascii="Arial" w:hAnsi="Arial" w:cs="Arial"/>
          <w:b/>
          <w:sz w:val="19"/>
          <w:szCs w:val="19"/>
        </w:rPr>
        <w:tab/>
        <w:t xml:space="preserve">       </w:t>
      </w:r>
      <w:r w:rsidRPr="00957637">
        <w:rPr>
          <w:rFonts w:ascii="Arial" w:hAnsi="Arial" w:cs="Arial"/>
          <w:b/>
          <w:sz w:val="19"/>
          <w:szCs w:val="19"/>
        </w:rPr>
        <w:tab/>
        <w:t xml:space="preserve">               </w:t>
      </w:r>
      <w:r w:rsidRPr="00957637">
        <w:rPr>
          <w:rFonts w:ascii="Arial" w:hAnsi="Arial" w:cs="Arial"/>
          <w:b/>
          <w:sz w:val="19"/>
          <w:szCs w:val="19"/>
        </w:rPr>
        <w:tab/>
      </w:r>
      <w:r w:rsidRPr="00957637">
        <w:rPr>
          <w:rFonts w:ascii="Arial" w:hAnsi="Arial" w:cs="Arial"/>
          <w:b/>
          <w:sz w:val="19"/>
          <w:szCs w:val="19"/>
        </w:rPr>
        <w:tab/>
      </w:r>
    </w:p>
    <w:p w14:paraId="6286BE03" w14:textId="77777777" w:rsidR="0033666F" w:rsidRPr="00957637" w:rsidRDefault="0033666F" w:rsidP="002C76C8">
      <w:pPr>
        <w:jc w:val="both"/>
        <w:rPr>
          <w:rFonts w:ascii="Arial" w:hAnsi="Arial" w:cs="Arial"/>
          <w:b/>
          <w:sz w:val="19"/>
          <w:szCs w:val="19"/>
        </w:rPr>
      </w:pPr>
      <w:r w:rsidRPr="00957637">
        <w:rPr>
          <w:rFonts w:ascii="Arial" w:hAnsi="Arial" w:cs="Arial"/>
          <w:b/>
          <w:sz w:val="19"/>
          <w:szCs w:val="19"/>
        </w:rPr>
        <w:t>March 2015 - June 2016</w:t>
      </w:r>
    </w:p>
    <w:p w14:paraId="66345939" w14:textId="7B60E285" w:rsidR="0033666F" w:rsidRPr="00957637" w:rsidRDefault="0033666F" w:rsidP="002C76C8">
      <w:pPr>
        <w:jc w:val="both"/>
        <w:rPr>
          <w:rFonts w:ascii="Arial" w:hAnsi="Arial" w:cs="Arial"/>
          <w:sz w:val="19"/>
          <w:szCs w:val="19"/>
        </w:rPr>
      </w:pPr>
      <w:r w:rsidRPr="00957637">
        <w:rPr>
          <w:rFonts w:ascii="Arial" w:hAnsi="Arial" w:cs="Arial"/>
          <w:b/>
          <w:sz w:val="19"/>
          <w:szCs w:val="19"/>
        </w:rPr>
        <w:t>SQL</w:t>
      </w:r>
      <w:r w:rsidR="001F2088" w:rsidRPr="00957637">
        <w:rPr>
          <w:rFonts w:ascii="Arial" w:hAnsi="Arial" w:cs="Arial"/>
          <w:b/>
          <w:sz w:val="19"/>
          <w:szCs w:val="19"/>
        </w:rPr>
        <w:t xml:space="preserve"> </w:t>
      </w:r>
      <w:r w:rsidRPr="00957637">
        <w:rPr>
          <w:rFonts w:ascii="Arial" w:hAnsi="Arial" w:cs="Arial"/>
          <w:b/>
          <w:sz w:val="19"/>
          <w:szCs w:val="19"/>
        </w:rPr>
        <w:t>Developer</w:t>
      </w:r>
    </w:p>
    <w:p w14:paraId="1782AD2C" w14:textId="675F3C3B" w:rsidR="00390ABD" w:rsidRPr="003433C7" w:rsidRDefault="009A39F6" w:rsidP="002C76C8">
      <w:pPr>
        <w:tabs>
          <w:tab w:val="left" w:pos="2898"/>
          <w:tab w:val="left" w:pos="8838"/>
        </w:tabs>
        <w:ind w:left="360"/>
        <w:jc w:val="both"/>
        <w:rPr>
          <w:rFonts w:ascii="Arial" w:hAnsi="Arial" w:cs="Arial"/>
          <w:sz w:val="19"/>
          <w:szCs w:val="19"/>
        </w:rPr>
      </w:pPr>
      <w:r w:rsidRPr="00957637">
        <w:rPr>
          <w:rFonts w:ascii="Arial" w:hAnsi="Arial" w:cs="Arial"/>
          <w:b/>
          <w:sz w:val="19"/>
          <w:szCs w:val="19"/>
        </w:rPr>
        <w:t xml:space="preserve"> </w:t>
      </w:r>
      <w:r w:rsidR="0033666F" w:rsidRPr="00957637">
        <w:rPr>
          <w:rFonts w:ascii="Arial" w:hAnsi="Arial" w:cs="Arial"/>
          <w:b/>
          <w:sz w:val="19"/>
          <w:szCs w:val="19"/>
        </w:rPr>
        <w:t>*Environment</w:t>
      </w:r>
      <w:r w:rsidR="0033666F" w:rsidRPr="00957637">
        <w:rPr>
          <w:rFonts w:ascii="Arial" w:hAnsi="Arial" w:cs="Arial"/>
          <w:sz w:val="19"/>
          <w:szCs w:val="19"/>
        </w:rPr>
        <w:t>: Microsoft SQL Server 2014, SQL Server Integration Services (SSIS), SQL Server Reporting Service (SSRS), Crystal Reports, SQL Server Analytic Service</w:t>
      </w:r>
      <w:r w:rsidR="0033666F" w:rsidRPr="00957637">
        <w:rPr>
          <w:rFonts w:ascii="Arial" w:hAnsi="Arial" w:cs="Arial"/>
          <w:color w:val="000000"/>
          <w:sz w:val="19"/>
          <w:szCs w:val="19"/>
          <w:shd w:val="clear" w:color="auto" w:fill="FFFFFF"/>
        </w:rPr>
        <w:t>.</w:t>
      </w:r>
      <w:bookmarkEnd w:id="0"/>
    </w:p>
    <w:sectPr w:rsidR="00390ABD" w:rsidRPr="003433C7" w:rsidSect="00C516DC">
      <w:footerReference w:type="default" r:id="rId12"/>
      <w:pgSz w:w="12240" w:h="15840"/>
      <w:pgMar w:top="504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5D43B" w14:textId="77777777" w:rsidR="00B95B89" w:rsidRDefault="00B95B89" w:rsidP="00D577D9">
      <w:r>
        <w:separator/>
      </w:r>
    </w:p>
  </w:endnote>
  <w:endnote w:type="continuationSeparator" w:id="0">
    <w:p w14:paraId="25907178" w14:textId="77777777" w:rsidR="00B95B89" w:rsidRDefault="00B95B89" w:rsidP="00D57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44594" w14:textId="5FAB93F8" w:rsidR="00896CFF" w:rsidRDefault="00896CFF">
    <w:pPr>
      <w:pStyle w:val="Footer"/>
    </w:pPr>
  </w:p>
  <w:p w14:paraId="2E3C9DFB" w14:textId="77777777" w:rsidR="00896CFF" w:rsidRDefault="00896C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1F8E" w14:textId="77777777" w:rsidR="00B95B89" w:rsidRDefault="00B95B89" w:rsidP="00D577D9">
      <w:r>
        <w:separator/>
      </w:r>
    </w:p>
  </w:footnote>
  <w:footnote w:type="continuationSeparator" w:id="0">
    <w:p w14:paraId="3162B371" w14:textId="77777777" w:rsidR="00B95B89" w:rsidRDefault="00B95B89" w:rsidP="00D577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0B2A1C"/>
    <w:multiLevelType w:val="hybridMultilevel"/>
    <w:tmpl w:val="6A386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D46C6"/>
    <w:multiLevelType w:val="singleLevel"/>
    <w:tmpl w:val="498CF76A"/>
    <w:lvl w:ilvl="0">
      <w:start w:val="1"/>
      <w:numFmt w:val="bullet"/>
      <w:pStyle w:val="Bull"/>
      <w:lvlText w:val="▪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3" w15:restartNumberingAfterBreak="0">
    <w:nsid w:val="12B739BF"/>
    <w:multiLevelType w:val="multilevel"/>
    <w:tmpl w:val="2546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2415F"/>
    <w:multiLevelType w:val="hybridMultilevel"/>
    <w:tmpl w:val="A6467FC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C4117"/>
    <w:multiLevelType w:val="hybridMultilevel"/>
    <w:tmpl w:val="910E5D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5FF6F6F"/>
    <w:multiLevelType w:val="multilevel"/>
    <w:tmpl w:val="ABD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E3E65"/>
    <w:multiLevelType w:val="hybridMultilevel"/>
    <w:tmpl w:val="38C2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F5DA3"/>
    <w:multiLevelType w:val="hybridMultilevel"/>
    <w:tmpl w:val="19C61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2C7E12"/>
    <w:multiLevelType w:val="multilevel"/>
    <w:tmpl w:val="916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977E2"/>
    <w:multiLevelType w:val="hybridMultilevel"/>
    <w:tmpl w:val="C498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95F5F"/>
    <w:multiLevelType w:val="hybridMultilevel"/>
    <w:tmpl w:val="92B81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9DC78DF"/>
    <w:multiLevelType w:val="multilevel"/>
    <w:tmpl w:val="914E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079AB"/>
    <w:multiLevelType w:val="hybridMultilevel"/>
    <w:tmpl w:val="EE0601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3DD551ED"/>
    <w:multiLevelType w:val="hybridMultilevel"/>
    <w:tmpl w:val="6ABAF71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40CF0704"/>
    <w:multiLevelType w:val="hybridMultilevel"/>
    <w:tmpl w:val="7146F2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E4F69"/>
    <w:multiLevelType w:val="multilevel"/>
    <w:tmpl w:val="5BE03CEE"/>
    <w:lvl w:ilvl="0">
      <w:start w:val="1"/>
      <w:numFmt w:val="bullet"/>
      <w:pStyle w:val="BulletList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C1F4EC0"/>
    <w:multiLevelType w:val="hybridMultilevel"/>
    <w:tmpl w:val="C352933C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5C58717F"/>
    <w:multiLevelType w:val="hybridMultilevel"/>
    <w:tmpl w:val="CCDEE5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23486F"/>
    <w:multiLevelType w:val="hybridMultilevel"/>
    <w:tmpl w:val="D82EE8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F052B"/>
    <w:multiLevelType w:val="multilevel"/>
    <w:tmpl w:val="C5C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C409F"/>
    <w:multiLevelType w:val="multilevel"/>
    <w:tmpl w:val="AA6A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37003"/>
    <w:multiLevelType w:val="hybridMultilevel"/>
    <w:tmpl w:val="CE728F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5517098"/>
    <w:multiLevelType w:val="multilevel"/>
    <w:tmpl w:val="9CCE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82B64"/>
    <w:multiLevelType w:val="hybridMultilevel"/>
    <w:tmpl w:val="AA8C493E"/>
    <w:lvl w:ilvl="0" w:tplc="04090001">
      <w:start w:val="1"/>
      <w:numFmt w:val="bullet"/>
      <w:lvlText w:val=""/>
      <w:lvlJc w:val="left"/>
      <w:pPr>
        <w:ind w:left="1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num w:numId="1" w16cid:durableId="722605323">
    <w:abstractNumId w:val="16"/>
  </w:num>
  <w:num w:numId="2" w16cid:durableId="1954701471">
    <w:abstractNumId w:val="2"/>
  </w:num>
  <w:num w:numId="3" w16cid:durableId="312829630">
    <w:abstractNumId w:val="4"/>
  </w:num>
  <w:num w:numId="4" w16cid:durableId="1219322709">
    <w:abstractNumId w:val="14"/>
  </w:num>
  <w:num w:numId="5" w16cid:durableId="496000713">
    <w:abstractNumId w:val="13"/>
  </w:num>
  <w:num w:numId="6" w16cid:durableId="1906988633">
    <w:abstractNumId w:val="17"/>
  </w:num>
  <w:num w:numId="7" w16cid:durableId="717168609">
    <w:abstractNumId w:val="11"/>
  </w:num>
  <w:num w:numId="8" w16cid:durableId="1325008573">
    <w:abstractNumId w:val="19"/>
  </w:num>
  <w:num w:numId="9" w16cid:durableId="544683280">
    <w:abstractNumId w:val="18"/>
  </w:num>
  <w:num w:numId="10" w16cid:durableId="575940836">
    <w:abstractNumId w:val="24"/>
  </w:num>
  <w:num w:numId="11" w16cid:durableId="441262025">
    <w:abstractNumId w:val="5"/>
  </w:num>
  <w:num w:numId="12" w16cid:durableId="1981764689">
    <w:abstractNumId w:val="22"/>
  </w:num>
  <w:num w:numId="13" w16cid:durableId="2098862526">
    <w:abstractNumId w:val="8"/>
  </w:num>
  <w:num w:numId="14" w16cid:durableId="1983079665">
    <w:abstractNumId w:val="0"/>
  </w:num>
  <w:num w:numId="15" w16cid:durableId="1809930984">
    <w:abstractNumId w:val="10"/>
  </w:num>
  <w:num w:numId="16" w16cid:durableId="1060321953">
    <w:abstractNumId w:val="1"/>
  </w:num>
  <w:num w:numId="17" w16cid:durableId="1647082926">
    <w:abstractNumId w:val="23"/>
  </w:num>
  <w:num w:numId="18" w16cid:durableId="1923484024">
    <w:abstractNumId w:val="9"/>
  </w:num>
  <w:num w:numId="19" w16cid:durableId="247008026">
    <w:abstractNumId w:val="7"/>
  </w:num>
  <w:num w:numId="20" w16cid:durableId="263342719">
    <w:abstractNumId w:val="15"/>
  </w:num>
  <w:num w:numId="21" w16cid:durableId="1165903205">
    <w:abstractNumId w:val="12"/>
  </w:num>
  <w:num w:numId="22" w16cid:durableId="991059403">
    <w:abstractNumId w:val="3"/>
  </w:num>
  <w:num w:numId="23" w16cid:durableId="1078677083">
    <w:abstractNumId w:val="6"/>
  </w:num>
  <w:num w:numId="24" w16cid:durableId="188960132">
    <w:abstractNumId w:val="20"/>
  </w:num>
  <w:num w:numId="25" w16cid:durableId="7852726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B8"/>
    <w:rsid w:val="000177EA"/>
    <w:rsid w:val="0005679A"/>
    <w:rsid w:val="00080411"/>
    <w:rsid w:val="00083F13"/>
    <w:rsid w:val="0008481E"/>
    <w:rsid w:val="000B0922"/>
    <w:rsid w:val="000E5918"/>
    <w:rsid w:val="000F7E25"/>
    <w:rsid w:val="001012CB"/>
    <w:rsid w:val="001149E7"/>
    <w:rsid w:val="001200CF"/>
    <w:rsid w:val="00130F70"/>
    <w:rsid w:val="00155E97"/>
    <w:rsid w:val="00170036"/>
    <w:rsid w:val="001A5EE4"/>
    <w:rsid w:val="001E3525"/>
    <w:rsid w:val="001F2088"/>
    <w:rsid w:val="002075CE"/>
    <w:rsid w:val="00220DC8"/>
    <w:rsid w:val="0023476E"/>
    <w:rsid w:val="0027218F"/>
    <w:rsid w:val="0027394A"/>
    <w:rsid w:val="00276AB1"/>
    <w:rsid w:val="002822AE"/>
    <w:rsid w:val="00295192"/>
    <w:rsid w:val="002C76C8"/>
    <w:rsid w:val="003051C0"/>
    <w:rsid w:val="00336038"/>
    <w:rsid w:val="0033666F"/>
    <w:rsid w:val="003433C7"/>
    <w:rsid w:val="0035001A"/>
    <w:rsid w:val="00350DDD"/>
    <w:rsid w:val="00390ABD"/>
    <w:rsid w:val="004142D5"/>
    <w:rsid w:val="0047144B"/>
    <w:rsid w:val="00530A67"/>
    <w:rsid w:val="00541220"/>
    <w:rsid w:val="0054417A"/>
    <w:rsid w:val="00563B32"/>
    <w:rsid w:val="005655FE"/>
    <w:rsid w:val="00582651"/>
    <w:rsid w:val="005A18B0"/>
    <w:rsid w:val="005D76A5"/>
    <w:rsid w:val="00600784"/>
    <w:rsid w:val="006069E9"/>
    <w:rsid w:val="00627812"/>
    <w:rsid w:val="0067428F"/>
    <w:rsid w:val="00693C63"/>
    <w:rsid w:val="006B7E30"/>
    <w:rsid w:val="006E68B3"/>
    <w:rsid w:val="006E75D8"/>
    <w:rsid w:val="006F5F77"/>
    <w:rsid w:val="007071FB"/>
    <w:rsid w:val="00755D9C"/>
    <w:rsid w:val="00792F04"/>
    <w:rsid w:val="007C212D"/>
    <w:rsid w:val="007C2EEC"/>
    <w:rsid w:val="007D0A1D"/>
    <w:rsid w:val="0080162A"/>
    <w:rsid w:val="008914A3"/>
    <w:rsid w:val="00896CFF"/>
    <w:rsid w:val="008A237E"/>
    <w:rsid w:val="008B448B"/>
    <w:rsid w:val="008D532A"/>
    <w:rsid w:val="009027B8"/>
    <w:rsid w:val="00902E46"/>
    <w:rsid w:val="00957637"/>
    <w:rsid w:val="00957CB1"/>
    <w:rsid w:val="0097331C"/>
    <w:rsid w:val="00982A85"/>
    <w:rsid w:val="009A39F6"/>
    <w:rsid w:val="009B31A9"/>
    <w:rsid w:val="009B4D37"/>
    <w:rsid w:val="009B6CA8"/>
    <w:rsid w:val="009D4455"/>
    <w:rsid w:val="009D4A5A"/>
    <w:rsid w:val="009E02C5"/>
    <w:rsid w:val="00A96CA2"/>
    <w:rsid w:val="00AE654B"/>
    <w:rsid w:val="00B24F76"/>
    <w:rsid w:val="00B4171E"/>
    <w:rsid w:val="00B52026"/>
    <w:rsid w:val="00B828F8"/>
    <w:rsid w:val="00B95B89"/>
    <w:rsid w:val="00BB020F"/>
    <w:rsid w:val="00BB594E"/>
    <w:rsid w:val="00BE4E4E"/>
    <w:rsid w:val="00BF2FBB"/>
    <w:rsid w:val="00C0763C"/>
    <w:rsid w:val="00C1036E"/>
    <w:rsid w:val="00C346A9"/>
    <w:rsid w:val="00C516DC"/>
    <w:rsid w:val="00CA084D"/>
    <w:rsid w:val="00CB4E94"/>
    <w:rsid w:val="00CD6BD3"/>
    <w:rsid w:val="00CE4CE0"/>
    <w:rsid w:val="00CF72B0"/>
    <w:rsid w:val="00D05B2D"/>
    <w:rsid w:val="00D1446B"/>
    <w:rsid w:val="00D37AAD"/>
    <w:rsid w:val="00D566D8"/>
    <w:rsid w:val="00D577D9"/>
    <w:rsid w:val="00DB260E"/>
    <w:rsid w:val="00DD0C65"/>
    <w:rsid w:val="00E47ECF"/>
    <w:rsid w:val="00E670CE"/>
    <w:rsid w:val="00E75FD9"/>
    <w:rsid w:val="00E9167E"/>
    <w:rsid w:val="00EA3BD4"/>
    <w:rsid w:val="00EE4833"/>
    <w:rsid w:val="00EE5A4B"/>
    <w:rsid w:val="00EF62D8"/>
    <w:rsid w:val="00EF6DCA"/>
    <w:rsid w:val="00F21024"/>
    <w:rsid w:val="00FC2A80"/>
    <w:rsid w:val="00FC57B5"/>
    <w:rsid w:val="00FE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6F014"/>
  <w15:chartTrackingRefBased/>
  <w15:docId w15:val="{08C92EE8-92CA-2047-A520-6BCA1796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7B8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2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2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7B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02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B8"/>
    <w:rPr>
      <w:b/>
      <w:bCs/>
      <w:smallCaps/>
      <w:color w:val="0F4761" w:themeColor="accent1" w:themeShade="BF"/>
      <w:spacing w:val="5"/>
    </w:rPr>
  </w:style>
  <w:style w:type="paragraph" w:customStyle="1" w:styleId="BulletList1">
    <w:name w:val="Bullet_List1"/>
    <w:basedOn w:val="Normal"/>
    <w:rsid w:val="009027B8"/>
    <w:pPr>
      <w:numPr>
        <w:numId w:val="1"/>
      </w:numPr>
      <w:autoSpaceDE w:val="0"/>
      <w:jc w:val="both"/>
    </w:pPr>
    <w:rPr>
      <w:rFonts w:eastAsia="SimSun"/>
      <w:bCs/>
      <w:color w:val="000000"/>
      <w:sz w:val="20"/>
      <w:szCs w:val="20"/>
    </w:rPr>
  </w:style>
  <w:style w:type="paragraph" w:customStyle="1" w:styleId="Bull">
    <w:name w:val="Bull"/>
    <w:basedOn w:val="Normal"/>
    <w:uiPriority w:val="99"/>
    <w:rsid w:val="009027B8"/>
    <w:pPr>
      <w:numPr>
        <w:numId w:val="2"/>
      </w:numPr>
      <w:jc w:val="both"/>
    </w:pPr>
    <w:rPr>
      <w:rFonts w:ascii="Arial" w:hAnsi="Arial" w:cs="Arial"/>
      <w:sz w:val="19"/>
      <w:szCs w:val="19"/>
    </w:rPr>
  </w:style>
  <w:style w:type="character" w:customStyle="1" w:styleId="ListParagraphChar">
    <w:name w:val="List Paragraph Char"/>
    <w:link w:val="ListParagraph"/>
    <w:uiPriority w:val="99"/>
    <w:rsid w:val="009027B8"/>
    <w:rPr>
      <w:rFonts w:ascii="Times New Roman" w:eastAsia="Times New Roman" w:hAnsi="Times New Roman" w:cs="Times New Roman"/>
      <w:kern w:val="0"/>
      <w14:ligatures w14:val="none"/>
    </w:rPr>
  </w:style>
  <w:style w:type="character" w:styleId="SubtleEmphasis">
    <w:name w:val="Subtle Emphasis"/>
    <w:uiPriority w:val="19"/>
    <w:qFormat/>
    <w:rsid w:val="00390ABD"/>
    <w:rPr>
      <w:i/>
      <w:iCs/>
      <w:color w:val="404040"/>
    </w:rPr>
  </w:style>
  <w:style w:type="paragraph" w:styleId="Header">
    <w:name w:val="header"/>
    <w:basedOn w:val="Normal"/>
    <w:link w:val="HeaderChar"/>
    <w:uiPriority w:val="99"/>
    <w:unhideWhenUsed/>
    <w:rsid w:val="00D577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7D9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577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77D9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7637"/>
    <w:rPr>
      <w:b/>
      <w:bCs/>
    </w:rPr>
  </w:style>
  <w:style w:type="character" w:customStyle="1" w:styleId="apple-converted-space">
    <w:name w:val="apple-converted-space"/>
    <w:basedOn w:val="DefaultParagraphFont"/>
    <w:rsid w:val="00957637"/>
  </w:style>
  <w:style w:type="paragraph" w:styleId="NormalWeb">
    <w:name w:val="Normal (Web)"/>
    <w:basedOn w:val="Normal"/>
    <w:uiPriority w:val="99"/>
    <w:semiHidden/>
    <w:unhideWhenUsed/>
    <w:rsid w:val="0095763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67428F"/>
    <w:rPr>
      <w:i/>
      <w:iCs/>
    </w:rPr>
  </w:style>
  <w:style w:type="character" w:styleId="Hyperlink">
    <w:name w:val="Hyperlink"/>
    <w:basedOn w:val="DefaultParagraphFont"/>
    <w:uiPriority w:val="99"/>
    <w:unhideWhenUsed/>
    <w:rsid w:val="00792F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arab484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3459</Words>
  <Characters>19717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Engineer</vt:lpstr>
    </vt:vector>
  </TitlesOfParts>
  <Manager>Lue</Manager>
  <Company>Tech Mahindra, India</Company>
  <LinksUpToDate>false</LinksUpToDate>
  <CharactersWithSpaces>23130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</dc:title>
  <dc:subject>BI Developer</dc:subject>
  <dc:creator>Balina, Jansi Rani (Student)</dc:creator>
  <cp:keywords/>
  <dc:description/>
  <cp:lastModifiedBy>Sulthan, Udaykumar (Student)</cp:lastModifiedBy>
  <cp:revision>2</cp:revision>
  <dcterms:created xsi:type="dcterms:W3CDTF">2026-01-05T22:32:00Z</dcterms:created>
  <dcterms:modified xsi:type="dcterms:W3CDTF">2026-01-05T22:32:00Z</dcterms:modified>
  <cp:category/>
</cp:coreProperties>
</file>