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5F056" w14:textId="77777777" w:rsidR="006953D5" w:rsidRDefault="006953D5" w:rsidP="006953D5">
      <w:pPr>
        <w:pBdr>
          <w:bottom w:val="single" w:sz="4" w:space="1" w:color="auto"/>
        </w:pBdr>
        <w:spacing w:before="100" w:beforeAutospacing="1" w:after="100" w:afterAutospacing="1"/>
        <w:contextualSpacing/>
        <w:mirrorIndents/>
        <w:jc w:val="center"/>
        <w:rPr>
          <w:rFonts w:ascii="Calibri" w:hAnsi="Calibri" w:cs="Calibri"/>
          <w:b/>
          <w:bCs/>
          <w:sz w:val="28"/>
          <w:szCs w:val="28"/>
        </w:rPr>
      </w:pPr>
      <w:r w:rsidRPr="00330A69">
        <w:rPr>
          <w:rFonts w:ascii="Calibri" w:hAnsi="Calibri" w:cs="Calibri"/>
          <w:b/>
          <w:bCs/>
          <w:sz w:val="28"/>
          <w:szCs w:val="28"/>
        </w:rPr>
        <w:t>SUPRITH MEKALA</w:t>
      </w:r>
    </w:p>
    <w:p w14:paraId="2C81ECEF" w14:textId="77777777" w:rsidR="006953D5" w:rsidRDefault="006953D5" w:rsidP="006953D5">
      <w:pPr>
        <w:pBdr>
          <w:bottom w:val="single" w:sz="4" w:space="1" w:color="auto"/>
        </w:pBdr>
        <w:spacing w:before="100" w:beforeAutospacing="1" w:after="100" w:afterAutospacing="1"/>
        <w:contextualSpacing/>
        <w:mirrorIndents/>
        <w:jc w:val="center"/>
        <w:rPr>
          <w:rFonts w:ascii="Calibri" w:hAnsi="Calibri" w:cs="Calibri"/>
          <w:b/>
          <w:bCs/>
          <w:sz w:val="28"/>
          <w:szCs w:val="28"/>
        </w:rPr>
      </w:pPr>
    </w:p>
    <w:p w14:paraId="0F6B5090" w14:textId="77777777" w:rsidR="006953D5" w:rsidRDefault="006953D5" w:rsidP="006953D5">
      <w:pPr>
        <w:pBdr>
          <w:bottom w:val="single" w:sz="4" w:space="1" w:color="auto"/>
        </w:pBdr>
        <w:spacing w:before="100" w:beforeAutospacing="1" w:after="100" w:afterAutospacing="1"/>
        <w:contextualSpacing/>
        <w:mirrorIndents/>
        <w:jc w:val="center"/>
        <w:rPr>
          <w:rFonts w:ascii="Calibri" w:hAnsi="Calibri" w:cs="Calibri"/>
        </w:rPr>
      </w:pPr>
      <w:r>
        <w:rPr>
          <w:rFonts w:ascii="Calibri" w:hAnsi="Calibri" w:cs="Calibri"/>
          <w:b/>
          <w:bCs/>
        </w:rPr>
        <w:t xml:space="preserve">Senior DevOps Engineer </w:t>
      </w:r>
      <w:r w:rsidRPr="00330A69">
        <w:rPr>
          <w:rFonts w:ascii="Calibri" w:hAnsi="Calibri" w:cs="Calibri"/>
        </w:rPr>
        <w:t xml:space="preserve">| </w:t>
      </w:r>
      <w:r w:rsidRPr="00330A69">
        <w:rPr>
          <w:rFonts w:ascii="Calibri" w:hAnsi="Calibri" w:cs="Calibri"/>
          <w:b/>
          <w:bCs/>
        </w:rPr>
        <w:t>Phone:</w:t>
      </w:r>
      <w:r w:rsidRPr="00330A69">
        <w:rPr>
          <w:rFonts w:ascii="Calibri" w:hAnsi="Calibri" w:cs="Calibri"/>
        </w:rPr>
        <w:t xml:space="preserve"> +1 (945) 301-7896 | </w:t>
      </w:r>
      <w:r w:rsidRPr="00330A69">
        <w:rPr>
          <w:rFonts w:ascii="Calibri" w:hAnsi="Calibri" w:cs="Calibri"/>
          <w:b/>
          <w:bCs/>
        </w:rPr>
        <w:t>Email:</w:t>
      </w:r>
      <w:r w:rsidRPr="00330A69">
        <w:rPr>
          <w:rFonts w:ascii="Calibri" w:hAnsi="Calibri" w:cs="Calibri"/>
        </w:rPr>
        <w:t xml:space="preserve"> </w:t>
      </w:r>
      <w:hyperlink r:id="rId8" w:history="1">
        <w:r w:rsidRPr="00D17DAE">
          <w:rPr>
            <w:rStyle w:val="Hyperlink"/>
            <w:rFonts w:ascii="Calibri" w:hAnsi="Calibri" w:cs="Calibri"/>
          </w:rPr>
          <w:t>suprith.mekala@gmail.com</w:t>
        </w:r>
      </w:hyperlink>
    </w:p>
    <w:p w14:paraId="22FE5F95" w14:textId="77777777" w:rsidR="006953D5" w:rsidRPr="002F20CE" w:rsidRDefault="006953D5" w:rsidP="006953D5">
      <w:pPr>
        <w:pBdr>
          <w:bottom w:val="single" w:sz="4" w:space="1" w:color="auto"/>
        </w:pBdr>
        <w:spacing w:before="100" w:beforeAutospacing="1" w:after="100" w:afterAutospacing="1"/>
        <w:contextualSpacing/>
        <w:mirrorIndents/>
        <w:jc w:val="center"/>
      </w:pPr>
      <w:r w:rsidRPr="00330A69">
        <w:rPr>
          <w:rFonts w:ascii="Calibri" w:hAnsi="Calibri" w:cs="Calibri"/>
        </w:rPr>
        <w:t xml:space="preserve"> </w:t>
      </w:r>
      <w:r>
        <w:rPr>
          <w:rFonts w:ascii="Calibri" w:hAnsi="Calibri" w:cs="Calibri"/>
        </w:rPr>
        <w:t>Plano, TX</w:t>
      </w:r>
      <w:r w:rsidRPr="00330A69">
        <w:rPr>
          <w:rFonts w:ascii="Calibri" w:hAnsi="Calibri" w:cs="Calibri"/>
        </w:rPr>
        <w:t>, US, 7502</w:t>
      </w:r>
      <w:r>
        <w:rPr>
          <w:rFonts w:ascii="Calibri" w:hAnsi="Calibri" w:cs="Calibri"/>
        </w:rPr>
        <w:t xml:space="preserve">4 </w:t>
      </w:r>
      <w:r w:rsidRPr="00330A69">
        <w:rPr>
          <w:rFonts w:ascii="Calibri" w:hAnsi="Calibri" w:cs="Calibri"/>
        </w:rPr>
        <w:t xml:space="preserve">| </w:t>
      </w:r>
      <w:r w:rsidRPr="00330A69">
        <w:rPr>
          <w:rFonts w:ascii="Calibri" w:hAnsi="Calibri" w:cs="Calibri"/>
          <w:b/>
          <w:bCs/>
        </w:rPr>
        <w:t>LinkedIn:</w:t>
      </w:r>
      <w:r w:rsidRPr="00330A69">
        <w:rPr>
          <w:rFonts w:ascii="Calibri" w:hAnsi="Calibri" w:cs="Calibri"/>
        </w:rPr>
        <w:t xml:space="preserve"> </w:t>
      </w:r>
      <w:hyperlink r:id="rId9" w:tgtFrame="_blank" w:history="1">
        <w:r w:rsidRPr="00330A69">
          <w:rPr>
            <w:rStyle w:val="Hyperlink"/>
            <w:rFonts w:ascii="Calibri" w:hAnsi="Calibri" w:cs="Calibri"/>
          </w:rPr>
          <w:t>linkedin.com/in/suprithm</w:t>
        </w:r>
      </w:hyperlink>
    </w:p>
    <w:p w14:paraId="13A5A49C" w14:textId="77777777" w:rsidR="006953D5" w:rsidRDefault="006953D5" w:rsidP="006953D5">
      <w:pPr>
        <w:pBdr>
          <w:bottom w:val="single" w:sz="4" w:space="1" w:color="auto"/>
        </w:pBdr>
        <w:spacing w:before="100" w:beforeAutospacing="1" w:after="100" w:afterAutospacing="1"/>
        <w:contextualSpacing/>
        <w:mirrorIndents/>
        <w:jc w:val="both"/>
        <w:rPr>
          <w:rFonts w:ascii="Calibri" w:hAnsi="Calibri" w:cs="Calibri"/>
          <w:b/>
          <w:bCs/>
          <w:sz w:val="28"/>
          <w:szCs w:val="28"/>
        </w:rPr>
      </w:pPr>
    </w:p>
    <w:p w14:paraId="54A8A11A" w14:textId="77777777" w:rsidR="006953D5" w:rsidRDefault="006953D5" w:rsidP="006953D5">
      <w:pPr>
        <w:pBdr>
          <w:bottom w:val="single" w:sz="4" w:space="1" w:color="auto"/>
        </w:pBdr>
        <w:spacing w:before="100" w:beforeAutospacing="1" w:after="100" w:afterAutospacing="1"/>
        <w:contextualSpacing/>
        <w:mirrorIndents/>
        <w:rPr>
          <w:rFonts w:ascii="Calibri" w:hAnsi="Calibri" w:cs="Calibri"/>
          <w:b/>
          <w:bCs/>
          <w:sz w:val="28"/>
          <w:szCs w:val="28"/>
        </w:rPr>
      </w:pPr>
      <w:r w:rsidRPr="001A743C">
        <w:rPr>
          <w:rFonts w:ascii="Calibri" w:hAnsi="Calibri" w:cs="Calibri"/>
          <w:b/>
          <w:bCs/>
          <w:sz w:val="28"/>
          <w:szCs w:val="28"/>
        </w:rPr>
        <w:t xml:space="preserve">Certifications: </w:t>
      </w:r>
    </w:p>
    <w:p w14:paraId="165CD5C3" w14:textId="77777777" w:rsidR="004E43B3" w:rsidRPr="001D788B" w:rsidRDefault="004E43B3" w:rsidP="004E43B3">
      <w:pPr>
        <w:pBdr>
          <w:bottom w:val="single" w:sz="4" w:space="1" w:color="auto"/>
        </w:pBdr>
        <w:spacing w:before="100" w:beforeAutospacing="1" w:after="100" w:afterAutospacing="1"/>
        <w:contextualSpacing/>
        <w:mirrorIndents/>
        <w:rPr>
          <w:rFonts w:ascii="Calibri" w:hAnsi="Calibri" w:cs="Calibri"/>
          <w:b/>
          <w:bCs/>
        </w:rPr>
      </w:pPr>
      <w:hyperlink r:id="rId10" w:history="1">
        <w:r w:rsidRPr="001D788B">
          <w:rPr>
            <w:rStyle w:val="Hyperlink"/>
            <w:rFonts w:ascii="Calibri" w:hAnsi="Calibri" w:cs="Calibri"/>
            <w:b/>
            <w:bCs/>
            <w:sz w:val="28"/>
            <w:szCs w:val="28"/>
          </w:rPr>
          <w:t>DevOps Engineer Expert (AZ-400)</w:t>
        </w:r>
      </w:hyperlink>
      <w:r w:rsidRPr="00256C2C">
        <w:rPr>
          <w:rStyle w:val="Hyperlink"/>
          <w:b/>
          <w:bCs/>
          <w:sz w:val="28"/>
          <w:szCs w:val="28"/>
          <w:u w:val="none"/>
        </w:rPr>
        <w:t xml:space="preserve"> </w:t>
      </w:r>
      <w:r w:rsidRPr="00190E94">
        <w:rPr>
          <w:rFonts w:ascii="Calibri" w:hAnsi="Calibri" w:cs="Calibri"/>
          <w:b/>
          <w:bCs/>
          <w:sz w:val="28"/>
          <w:szCs w:val="28"/>
        </w:rPr>
        <w:t>|</w:t>
      </w:r>
      <w:r>
        <w:t xml:space="preserve">  </w:t>
      </w:r>
      <w:hyperlink r:id="rId11" w:history="1">
        <w:r w:rsidRPr="00727361">
          <w:rPr>
            <w:rStyle w:val="Hyperlink"/>
            <w:rFonts w:ascii="Calibri" w:hAnsi="Calibri" w:cs="Calibri"/>
            <w:b/>
            <w:bCs/>
            <w:sz w:val="28"/>
            <w:szCs w:val="28"/>
          </w:rPr>
          <w:t>Certified Kubernetes Administrator (CKA)</w:t>
        </w:r>
      </w:hyperlink>
      <w:r>
        <w:t xml:space="preserve"> </w:t>
      </w:r>
      <w:r w:rsidRPr="001D788B">
        <w:rPr>
          <w:rFonts w:ascii="Calibri" w:hAnsi="Calibri" w:cs="Calibri"/>
          <w:b/>
          <w:bCs/>
          <w:sz w:val="28"/>
          <w:szCs w:val="28"/>
        </w:rPr>
        <w:t>|</w:t>
      </w:r>
      <w:r>
        <w:rPr>
          <w:rFonts w:ascii="Calibri" w:hAnsi="Calibri" w:cs="Calibri"/>
          <w:b/>
          <w:bCs/>
          <w:sz w:val="28"/>
          <w:szCs w:val="28"/>
        </w:rPr>
        <w:t xml:space="preserve"> </w:t>
      </w:r>
      <w:hyperlink r:id="rId12" w:history="1">
        <w:r w:rsidRPr="001D788B">
          <w:rPr>
            <w:rStyle w:val="Hyperlink"/>
            <w:rFonts w:ascii="Calibri" w:hAnsi="Calibri" w:cs="Calibri"/>
            <w:b/>
            <w:bCs/>
            <w:sz w:val="28"/>
            <w:szCs w:val="28"/>
          </w:rPr>
          <w:t>Azure Administrator Associate (AZ-104)</w:t>
        </w:r>
      </w:hyperlink>
      <w:r>
        <w:t xml:space="preserve"> </w:t>
      </w:r>
      <w:r w:rsidRPr="00190E94">
        <w:rPr>
          <w:rFonts w:ascii="Calibri" w:hAnsi="Calibri" w:cs="Calibri"/>
          <w:b/>
          <w:bCs/>
          <w:sz w:val="28"/>
          <w:szCs w:val="28"/>
        </w:rPr>
        <w:t>|</w:t>
      </w:r>
      <w:r>
        <w:t xml:space="preserve"> </w:t>
      </w:r>
      <w:r w:rsidRPr="00190E94">
        <w:rPr>
          <w:rFonts w:ascii="Calibri" w:hAnsi="Calibri" w:cs="Calibri"/>
          <w:b/>
          <w:bCs/>
          <w:sz w:val="28"/>
          <w:szCs w:val="28"/>
        </w:rPr>
        <w:t xml:space="preserve"> </w:t>
      </w:r>
      <w:r>
        <w:t xml:space="preserve"> </w:t>
      </w:r>
      <w:hyperlink r:id="rId13" w:history="1">
        <w:r w:rsidRPr="00F8703C">
          <w:rPr>
            <w:rStyle w:val="Hyperlink"/>
            <w:rFonts w:ascii="Calibri" w:hAnsi="Calibri" w:cs="Calibri"/>
            <w:b/>
            <w:bCs/>
            <w:sz w:val="28"/>
            <w:szCs w:val="28"/>
          </w:rPr>
          <w:t>Hashi Corp Terraform Associate</w:t>
        </w:r>
      </w:hyperlink>
    </w:p>
    <w:p w14:paraId="1C307B9A" w14:textId="77777777" w:rsidR="006953D5" w:rsidRDefault="006953D5" w:rsidP="006953D5">
      <w:pPr>
        <w:pBdr>
          <w:bottom w:val="single" w:sz="4" w:space="1" w:color="auto"/>
        </w:pBdr>
        <w:spacing w:before="100" w:beforeAutospacing="1" w:after="100" w:afterAutospacing="1"/>
        <w:contextualSpacing/>
        <w:mirrorIndents/>
      </w:pPr>
    </w:p>
    <w:p w14:paraId="005D8807" w14:textId="0BDCB69E" w:rsidR="003122CD" w:rsidRPr="007D7F2A" w:rsidRDefault="00A96476" w:rsidP="00EC2305">
      <w:pPr>
        <w:pBdr>
          <w:bottom w:val="single" w:sz="4" w:space="1" w:color="auto"/>
        </w:pBdr>
        <w:spacing w:before="100" w:beforeAutospacing="1" w:after="100" w:afterAutospacing="1"/>
        <w:jc w:val="both"/>
        <w:rPr>
          <w:rFonts w:ascii="Calibri" w:hAnsi="Calibri" w:cs="Calibri"/>
          <w:b/>
          <w:bCs/>
          <w:sz w:val="28"/>
          <w:szCs w:val="28"/>
        </w:rPr>
      </w:pPr>
      <w:r w:rsidRPr="00330A69">
        <w:rPr>
          <w:rFonts w:ascii="Calibri" w:hAnsi="Calibri" w:cs="Calibri"/>
          <w:b/>
          <w:bCs/>
          <w:sz w:val="28"/>
          <w:szCs w:val="28"/>
        </w:rPr>
        <w:t>P</w:t>
      </w:r>
      <w:r w:rsidR="00BF00FF" w:rsidRPr="00330A69">
        <w:rPr>
          <w:rFonts w:ascii="Calibri" w:hAnsi="Calibri" w:cs="Calibri"/>
          <w:b/>
          <w:bCs/>
          <w:sz w:val="28"/>
          <w:szCs w:val="28"/>
        </w:rPr>
        <w:t xml:space="preserve">rofessional </w:t>
      </w:r>
      <w:r w:rsidRPr="00330A69">
        <w:rPr>
          <w:rFonts w:ascii="Calibri" w:hAnsi="Calibri" w:cs="Calibri"/>
          <w:b/>
          <w:bCs/>
          <w:sz w:val="28"/>
          <w:szCs w:val="28"/>
        </w:rPr>
        <w:t>S</w:t>
      </w:r>
      <w:r w:rsidR="00BF00FF" w:rsidRPr="00330A69">
        <w:rPr>
          <w:rFonts w:ascii="Calibri" w:hAnsi="Calibri" w:cs="Calibri"/>
          <w:b/>
          <w:bCs/>
          <w:sz w:val="28"/>
          <w:szCs w:val="28"/>
        </w:rPr>
        <w:t>ummary:</w:t>
      </w:r>
    </w:p>
    <w:p w14:paraId="65C74903" w14:textId="6A1731ED" w:rsidR="00030BF1" w:rsidRPr="00512F68" w:rsidRDefault="00030BF1" w:rsidP="00512F68">
      <w:pPr>
        <w:pBdr>
          <w:bottom w:val="single" w:sz="4" w:space="1" w:color="auto"/>
        </w:pBdr>
        <w:spacing w:before="100" w:beforeAutospacing="1" w:after="100" w:afterAutospacing="1"/>
        <w:jc w:val="both"/>
        <w:rPr>
          <w:rFonts w:ascii="Calibri" w:hAnsi="Calibri" w:cs="Calibri"/>
        </w:rPr>
      </w:pPr>
      <w:r w:rsidRPr="00512F68">
        <w:rPr>
          <w:rFonts w:ascii="Calibri" w:hAnsi="Calibri" w:cs="Calibri"/>
        </w:rPr>
        <w:t xml:space="preserve">I have around </w:t>
      </w:r>
      <w:r w:rsidR="00FC4EA1">
        <w:rPr>
          <w:rFonts w:ascii="Calibri" w:hAnsi="Calibri" w:cs="Calibri"/>
        </w:rPr>
        <w:t>10</w:t>
      </w:r>
      <w:r w:rsidRPr="00512F68">
        <w:rPr>
          <w:rFonts w:ascii="Calibri" w:hAnsi="Calibri" w:cs="Calibri"/>
        </w:rPr>
        <w:t xml:space="preserve"> years of experience in Cloud, Administration, DevOps, CI/CD automation, Kubernetes, and large</w:t>
      </w:r>
      <w:r w:rsidRPr="00512F68">
        <w:rPr>
          <w:rFonts w:ascii="Calibri" w:hAnsi="Calibri" w:cs="Calibri"/>
        </w:rPr>
        <w:noBreakHyphen/>
        <w:t>scale Azure platform engineering across financial services and global product engineering teams. Strong expertise in Azure landing zones, AKS, Kubernetes on</w:t>
      </w:r>
      <w:r w:rsidRPr="00512F68">
        <w:rPr>
          <w:rFonts w:ascii="Calibri" w:hAnsi="Calibri" w:cs="Calibri"/>
        </w:rPr>
        <w:noBreakHyphen/>
        <w:t>premise (kubeadm</w:t>
      </w:r>
      <w:r w:rsidRPr="00512F68">
        <w:rPr>
          <w:rFonts w:ascii="Calibri" w:hAnsi="Calibri" w:cs="Calibri"/>
        </w:rPr>
        <w:noBreakHyphen/>
        <w:t>based clusters), Terraform, containerization, cloud security, and SRE observability. Proven ability to design enterprise</w:t>
      </w:r>
      <w:r w:rsidRPr="00512F68">
        <w:rPr>
          <w:rFonts w:ascii="Calibri" w:hAnsi="Calibri" w:cs="Calibri"/>
        </w:rPr>
        <w:noBreakHyphen/>
        <w:t>grade CI/CD pipelines, automate infrastructure provisioning, and deliver secure, scalable, and compliant cloud ecosystems. Adept at leading cross</w:t>
      </w:r>
      <w:r w:rsidRPr="00512F68">
        <w:rPr>
          <w:rFonts w:ascii="Calibri" w:hAnsi="Calibri" w:cs="Calibri"/>
        </w:rPr>
        <w:noBreakHyphen/>
        <w:t>functional engineering teams, driving Zero Trust adoption, optimizing compute spend, and improving release velocity through automation, GitOps, and intelligent monitoring.</w:t>
      </w:r>
    </w:p>
    <w:p w14:paraId="2948DB12" w14:textId="77777777" w:rsidR="00030BF1" w:rsidRDefault="00030BF1" w:rsidP="00512F68">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A200E1">
        <w:rPr>
          <w:rFonts w:ascii="Calibri" w:hAnsi="Calibri" w:cs="Calibri"/>
        </w:rPr>
        <w:t>Senior Cloud/DevOps Engineer with deep expertise in Microsoft Entra ID identity administration, secure access governance, Conditional Access, and enterprise RBAC/PIM implementation across multi</w:t>
      </w:r>
      <w:r w:rsidRPr="00A200E1">
        <w:rPr>
          <w:rFonts w:ascii="Calibri" w:hAnsi="Calibri" w:cs="Calibri"/>
        </w:rPr>
        <w:noBreakHyphen/>
        <w:t>subscription Azure environments.</w:t>
      </w:r>
    </w:p>
    <w:p w14:paraId="785DCD4C" w14:textId="77777777" w:rsidR="002051FB" w:rsidRDefault="002051FB" w:rsidP="00512F68">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2051FB">
        <w:rPr>
          <w:rFonts w:ascii="Calibri" w:hAnsi="Calibri" w:cs="Calibri"/>
        </w:rPr>
        <w:t>Designed and implemented an Automated Release Management platform for a large-scale banking environment, orchestrating end-to-end deployment pipelines across Azure microservices and AKS clusters using Terraform, enabling zero-downtime releases, automated rollback, and full SRE-driven observability aligned with financial services compliance and availability standards.</w:t>
      </w:r>
    </w:p>
    <w:p w14:paraId="6B09195A" w14:textId="53DDA05C" w:rsidR="00030BF1" w:rsidRPr="00A200E1" w:rsidRDefault="00030BF1" w:rsidP="00512F68">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A200E1">
        <w:rPr>
          <w:rFonts w:ascii="Calibri" w:hAnsi="Calibri" w:cs="Calibri"/>
        </w:rPr>
        <w:t>Experience collaborating with Architects, Product Owners, Engineering Managers, and cross</w:t>
      </w:r>
      <w:r w:rsidRPr="00A200E1">
        <w:rPr>
          <w:rFonts w:ascii="Calibri" w:hAnsi="Calibri" w:cs="Calibri"/>
        </w:rPr>
        <w:noBreakHyphen/>
        <w:t>functional teams to review workloads, define system dependencies, and design secure, scalable Azure landing zones aligned with enterprise governance.</w:t>
      </w:r>
    </w:p>
    <w:p w14:paraId="571E8D67" w14:textId="77777777" w:rsidR="00030BF1" w:rsidRPr="00A200E1" w:rsidRDefault="00030BF1" w:rsidP="00512F68">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A200E1">
        <w:rPr>
          <w:rFonts w:ascii="Calibri" w:hAnsi="Calibri" w:cs="Calibri"/>
        </w:rPr>
        <w:t>Experienced in designing Zero Trust–aligned identity architectures, modernizing authentication for cloud workloads, and enforcing least</w:t>
      </w:r>
      <w:r w:rsidRPr="00A200E1">
        <w:rPr>
          <w:rFonts w:ascii="Calibri" w:hAnsi="Calibri" w:cs="Calibri"/>
        </w:rPr>
        <w:noBreakHyphen/>
        <w:t>privilege access across hybrid cloud platforms.</w:t>
      </w:r>
    </w:p>
    <w:p w14:paraId="4A237E10" w14:textId="77777777" w:rsidR="00030BF1" w:rsidRPr="00A200E1" w:rsidRDefault="00030BF1" w:rsidP="00512F68">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A200E1">
        <w:rPr>
          <w:rFonts w:ascii="Calibri" w:hAnsi="Calibri" w:cs="Calibri"/>
        </w:rPr>
        <w:t>Proven ability to lead identity modernization initiatives, streamline provisioning workflows, and strengthen organizational security posture through policy</w:t>
      </w:r>
      <w:r w:rsidRPr="00A200E1">
        <w:rPr>
          <w:rFonts w:ascii="Calibri" w:hAnsi="Calibri" w:cs="Calibri"/>
        </w:rPr>
        <w:noBreakHyphen/>
        <w:t>as</w:t>
      </w:r>
      <w:r w:rsidRPr="00A200E1">
        <w:rPr>
          <w:rFonts w:ascii="Calibri" w:hAnsi="Calibri" w:cs="Calibri"/>
        </w:rPr>
        <w:noBreakHyphen/>
        <w:t>code and automated governance.</w:t>
      </w:r>
    </w:p>
    <w:p w14:paraId="4EA7F6E4" w14:textId="77777777" w:rsidR="00030BF1" w:rsidRPr="00A200E1" w:rsidRDefault="00030BF1" w:rsidP="00512F68">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A200E1">
        <w:rPr>
          <w:rFonts w:ascii="Calibri" w:hAnsi="Calibri" w:cs="Calibri"/>
        </w:rPr>
        <w:t>Strong background in identity automation, integrating Entra ID with Azure, Kubernetes (AKS and on</w:t>
      </w:r>
      <w:r w:rsidRPr="00A200E1">
        <w:rPr>
          <w:rFonts w:ascii="Calibri" w:hAnsi="Calibri" w:cs="Calibri"/>
        </w:rPr>
        <w:noBreakHyphen/>
        <w:t>prem), and CI/CD pipelines using Terraform, Managed Identities, and Microsoft Graph API.</w:t>
      </w:r>
    </w:p>
    <w:p w14:paraId="1CB762D2" w14:textId="77777777" w:rsidR="00030BF1" w:rsidRPr="00A200E1" w:rsidRDefault="00030BF1" w:rsidP="00512F68">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A200E1">
        <w:rPr>
          <w:rFonts w:ascii="Calibri" w:hAnsi="Calibri" w:cs="Calibri"/>
        </w:rPr>
        <w:t>Designed and implemented Azure Verified Terraform Modules for AKS, networking, identity, and monitoring, ensuring enterprise</w:t>
      </w:r>
      <w:r w:rsidRPr="00A200E1">
        <w:rPr>
          <w:rFonts w:ascii="Calibri" w:hAnsi="Calibri" w:cs="Calibri"/>
        </w:rPr>
        <w:noBreakHyphen/>
        <w:t>grade security, consistency, and compliance across multi</w:t>
      </w:r>
      <w:r w:rsidRPr="00A200E1">
        <w:rPr>
          <w:rFonts w:ascii="Calibri" w:hAnsi="Calibri" w:cs="Calibri"/>
        </w:rPr>
        <w:noBreakHyphen/>
        <w:t>subscription environments.</w:t>
      </w:r>
    </w:p>
    <w:p w14:paraId="4256CB89" w14:textId="77777777" w:rsidR="00030BF1" w:rsidRPr="00A200E1" w:rsidRDefault="00030BF1" w:rsidP="00512F68">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A200E1">
        <w:rPr>
          <w:rFonts w:ascii="Calibri" w:hAnsi="Calibri" w:cs="Calibri"/>
        </w:rPr>
        <w:t>Senior DevOps Engineer with deep hands</w:t>
      </w:r>
      <w:r w:rsidRPr="00A200E1">
        <w:rPr>
          <w:rFonts w:ascii="Calibri" w:hAnsi="Calibri" w:cs="Calibri"/>
        </w:rPr>
        <w:noBreakHyphen/>
        <w:t>on expertise in Azure Kubernetes Service (AKS) and on</w:t>
      </w:r>
      <w:r w:rsidRPr="00A200E1">
        <w:rPr>
          <w:rFonts w:ascii="Calibri" w:hAnsi="Calibri" w:cs="Calibri"/>
        </w:rPr>
        <w:noBreakHyphen/>
        <w:t>premise Kubernetes clusters using kubeadm, including cluster bootstrapping, control</w:t>
      </w:r>
      <w:r w:rsidRPr="00A200E1">
        <w:rPr>
          <w:rFonts w:ascii="Calibri" w:hAnsi="Calibri" w:cs="Calibri"/>
        </w:rPr>
        <w:noBreakHyphen/>
        <w:t>plane HA, node pools, taints/tolerations, autoscaling, network policies, workload isolation, and multi</w:t>
      </w:r>
      <w:r w:rsidRPr="00A200E1">
        <w:rPr>
          <w:rFonts w:ascii="Calibri" w:hAnsi="Calibri" w:cs="Calibri"/>
        </w:rPr>
        <w:noBreakHyphen/>
        <w:t>node cluster design.</w:t>
      </w:r>
    </w:p>
    <w:p w14:paraId="16CB17EB" w14:textId="77777777" w:rsidR="00030BF1" w:rsidRPr="00A200E1" w:rsidRDefault="00030BF1" w:rsidP="00512F68">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A200E1">
        <w:rPr>
          <w:rFonts w:ascii="Calibri" w:hAnsi="Calibri" w:cs="Calibri"/>
        </w:rPr>
        <w:lastRenderedPageBreak/>
        <w:t>Skilled in containerizing .NET, Windows, and Linux applications using Docker, building optimized multi</w:t>
      </w:r>
      <w:r w:rsidRPr="00A200E1">
        <w:rPr>
          <w:rFonts w:ascii="Calibri" w:hAnsi="Calibri" w:cs="Calibri"/>
        </w:rPr>
        <w:noBreakHyphen/>
        <w:t>stage images, and deploying microservices to AKS and on</w:t>
      </w:r>
      <w:r w:rsidRPr="00A200E1">
        <w:rPr>
          <w:rFonts w:ascii="Calibri" w:hAnsi="Calibri" w:cs="Calibri"/>
        </w:rPr>
        <w:noBreakHyphen/>
        <w:t>prem clusters using Helm charts, GitOps patterns, and environment</w:t>
      </w:r>
      <w:r w:rsidRPr="00A200E1">
        <w:rPr>
          <w:rFonts w:ascii="Calibri" w:hAnsi="Calibri" w:cs="Calibri"/>
        </w:rPr>
        <w:noBreakHyphen/>
        <w:t>specific release configurations stored in ACR.</w:t>
      </w:r>
    </w:p>
    <w:p w14:paraId="08616159" w14:textId="77777777" w:rsidR="00030BF1" w:rsidRPr="00A200E1" w:rsidRDefault="00030BF1" w:rsidP="00512F68">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A200E1">
        <w:rPr>
          <w:rFonts w:ascii="Calibri" w:hAnsi="Calibri" w:cs="Calibri"/>
        </w:rPr>
        <w:t>Expertise in Terraform (modules, workspaces, remote state) and ARM templates for provisioning compute, networking, storage, and security resources across Azure.</w:t>
      </w:r>
    </w:p>
    <w:p w14:paraId="1AE0580B" w14:textId="77777777" w:rsidR="00030BF1" w:rsidRPr="00A200E1" w:rsidRDefault="00030BF1" w:rsidP="00512F68">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A200E1">
        <w:rPr>
          <w:rFonts w:ascii="Calibri" w:hAnsi="Calibri" w:cs="Calibri"/>
        </w:rPr>
        <w:t>Strong experience implementing blue</w:t>
      </w:r>
      <w:r w:rsidRPr="00A200E1">
        <w:rPr>
          <w:rFonts w:ascii="Calibri" w:hAnsi="Calibri" w:cs="Calibri"/>
        </w:rPr>
        <w:noBreakHyphen/>
        <w:t>green and canary deployment strategies using ingress routing, Helm hooks, and Kubernetes rollout patterns to achieve near</w:t>
      </w:r>
      <w:r w:rsidRPr="00A200E1">
        <w:rPr>
          <w:rFonts w:ascii="Calibri" w:hAnsi="Calibri" w:cs="Calibri"/>
        </w:rPr>
        <w:noBreakHyphen/>
        <w:t>zero</w:t>
      </w:r>
      <w:r w:rsidRPr="00A200E1">
        <w:rPr>
          <w:rFonts w:ascii="Calibri" w:hAnsi="Calibri" w:cs="Calibri"/>
        </w:rPr>
        <w:noBreakHyphen/>
        <w:t>downtime releases and rapid rollback capabilities.</w:t>
      </w:r>
    </w:p>
    <w:p w14:paraId="2B9E6721" w14:textId="77777777" w:rsidR="00030BF1" w:rsidRPr="00A200E1" w:rsidRDefault="00030BF1" w:rsidP="00512F68">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A200E1">
        <w:rPr>
          <w:rFonts w:ascii="Calibri" w:hAnsi="Calibri" w:cs="Calibri"/>
        </w:rPr>
        <w:t>Hands</w:t>
      </w:r>
      <w:r w:rsidRPr="00A200E1">
        <w:rPr>
          <w:rFonts w:ascii="Calibri" w:hAnsi="Calibri" w:cs="Calibri"/>
        </w:rPr>
        <w:noBreakHyphen/>
        <w:t>on experience with Azure Monitor, Log Analytics, Application Insights, Prometheus, Grafana, and ELK for building full</w:t>
      </w:r>
      <w:r w:rsidRPr="00A200E1">
        <w:rPr>
          <w:rFonts w:ascii="Calibri" w:hAnsi="Calibri" w:cs="Calibri"/>
        </w:rPr>
        <w:noBreakHyphen/>
        <w:t>stack observability, distributed tracing, fraud detection dashboards, and SRE</w:t>
      </w:r>
      <w:r w:rsidRPr="00A200E1">
        <w:rPr>
          <w:rFonts w:ascii="Calibri" w:hAnsi="Calibri" w:cs="Calibri"/>
        </w:rPr>
        <w:noBreakHyphen/>
        <w:t>driven alerting pipelines across AKS and on</w:t>
      </w:r>
      <w:r w:rsidRPr="00A200E1">
        <w:rPr>
          <w:rFonts w:ascii="Calibri" w:hAnsi="Calibri" w:cs="Calibri"/>
        </w:rPr>
        <w:noBreakHyphen/>
        <w:t>prem clusters.</w:t>
      </w:r>
    </w:p>
    <w:p w14:paraId="76E71B40" w14:textId="77777777" w:rsidR="00030BF1" w:rsidRPr="00A200E1" w:rsidRDefault="00030BF1" w:rsidP="00512F68">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A200E1">
        <w:rPr>
          <w:rFonts w:ascii="Calibri" w:hAnsi="Calibri" w:cs="Calibri"/>
        </w:rPr>
        <w:t>Extensive experience designing and maintaining CI/CD pipelines using Azure DevOps (YAML), GitHub Actions, and Jenkins for automated builds, tests, security scans, and cloud</w:t>
      </w:r>
      <w:r w:rsidRPr="00A200E1">
        <w:rPr>
          <w:rFonts w:ascii="Calibri" w:hAnsi="Calibri" w:cs="Calibri"/>
        </w:rPr>
        <w:noBreakHyphen/>
        <w:t>native/on</w:t>
      </w:r>
      <w:r w:rsidRPr="00A200E1">
        <w:rPr>
          <w:rFonts w:ascii="Calibri" w:hAnsi="Calibri" w:cs="Calibri"/>
        </w:rPr>
        <w:noBreakHyphen/>
        <w:t>prem deployments.</w:t>
      </w:r>
    </w:p>
    <w:p w14:paraId="1B0D6448" w14:textId="77777777" w:rsidR="00030BF1" w:rsidRPr="00A200E1" w:rsidRDefault="00030BF1" w:rsidP="00512F68">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A200E1">
        <w:rPr>
          <w:rFonts w:ascii="Calibri" w:hAnsi="Calibri" w:cs="Calibri"/>
        </w:rPr>
        <w:t>Proven ability to automate cloud security posture using Azure Managed Identities, Key Vault, NSGs, Private Endpoints, and policy</w:t>
      </w:r>
      <w:r w:rsidRPr="00A200E1">
        <w:rPr>
          <w:rFonts w:ascii="Calibri" w:hAnsi="Calibri" w:cs="Calibri"/>
        </w:rPr>
        <w:noBreakHyphen/>
        <w:t>driven governance for secret rotation, policy enforcement, and vulnerability remediation.</w:t>
      </w:r>
    </w:p>
    <w:p w14:paraId="6BCCE5B6" w14:textId="77777777" w:rsidR="00030BF1" w:rsidRPr="00A200E1" w:rsidRDefault="00030BF1" w:rsidP="00512F68">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A200E1">
        <w:rPr>
          <w:rFonts w:ascii="Calibri" w:hAnsi="Calibri" w:cs="Calibri"/>
        </w:rPr>
        <w:t>Experience leading and mentoring 25+ engineers across DevOps, Cloud, and Test Automation teams, driving engineering standards, reusable IaC patterns, and automated validation workflows for Windows and Azure platforms.</w:t>
      </w:r>
    </w:p>
    <w:p w14:paraId="2E9562DE" w14:textId="77777777" w:rsidR="00030BF1" w:rsidRPr="00A200E1" w:rsidRDefault="00030BF1" w:rsidP="00512F68">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A200E1">
        <w:rPr>
          <w:rFonts w:ascii="Calibri" w:hAnsi="Calibri" w:cs="Calibri"/>
        </w:rPr>
        <w:t>Strong background in building and managing large</w:t>
      </w:r>
      <w:r w:rsidRPr="00A200E1">
        <w:rPr>
          <w:rFonts w:ascii="Calibri" w:hAnsi="Calibri" w:cs="Calibri"/>
        </w:rPr>
        <w:noBreakHyphen/>
        <w:t>scale Azure environments including Azure VMs/VMSS, Compute Galleries, vNet peering, Azure SQL, Blob/File Storage, and DevTest Labs.</w:t>
      </w:r>
    </w:p>
    <w:p w14:paraId="33FE99EB" w14:textId="77777777" w:rsidR="00030BF1" w:rsidRPr="00A200E1" w:rsidRDefault="00030BF1" w:rsidP="00512F68">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A200E1">
        <w:rPr>
          <w:rFonts w:ascii="Calibri" w:hAnsi="Calibri" w:cs="Calibri"/>
        </w:rPr>
        <w:t>Expertise in SAST/DAST automation using SonarQube, GitHub Advanced Security, OWASP ZAP, and Burp Suite with authenticated scans, PR gates, and security dashboards aligned with OWASP/CWE/SDL standards.</w:t>
      </w:r>
    </w:p>
    <w:p w14:paraId="496399D9" w14:textId="6EECC7C1" w:rsidR="00030BF1" w:rsidRPr="00A200E1" w:rsidRDefault="00030BF1" w:rsidP="00512F68">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A200E1">
        <w:rPr>
          <w:rFonts w:ascii="Calibri" w:hAnsi="Calibri" w:cs="Calibri"/>
        </w:rPr>
        <w:t xml:space="preserve">Experience developing PowerShell, Bash, Python, and KQL scripts for automation, monitoring, infrastructure provisioning, and operational workflows across Windows, Linux, Azure, and </w:t>
      </w:r>
      <w:r w:rsidR="00512F68" w:rsidRPr="00A200E1">
        <w:rPr>
          <w:rFonts w:ascii="Calibri" w:hAnsi="Calibri" w:cs="Calibri"/>
        </w:rPr>
        <w:t>Kubernetes onprem</w:t>
      </w:r>
      <w:r w:rsidRPr="00A200E1">
        <w:rPr>
          <w:rFonts w:ascii="Calibri" w:hAnsi="Calibri" w:cs="Calibri"/>
        </w:rPr>
        <w:t xml:space="preserve"> environments.</w:t>
      </w:r>
    </w:p>
    <w:p w14:paraId="0D11ECA2" w14:textId="77777777" w:rsidR="00030BF1" w:rsidRPr="00A200E1" w:rsidRDefault="00030BF1" w:rsidP="00512F68">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A200E1">
        <w:rPr>
          <w:rFonts w:ascii="Calibri" w:hAnsi="Calibri" w:cs="Calibri"/>
        </w:rPr>
        <w:t>Delivered high availability and compatibility validation for major Windows OS releases including Windows Server 2025 and Azure Stack HCI, supporting 30M+ applications across 1B+ devices.</w:t>
      </w:r>
    </w:p>
    <w:p w14:paraId="41A25733" w14:textId="77777777" w:rsidR="00030BF1" w:rsidRPr="00EC2305" w:rsidRDefault="00030BF1" w:rsidP="00EC2305">
      <w:pPr>
        <w:pBdr>
          <w:bottom w:val="single" w:sz="4" w:space="1" w:color="auto"/>
        </w:pBdr>
        <w:spacing w:before="100" w:beforeAutospacing="1" w:after="100" w:afterAutospacing="1"/>
        <w:jc w:val="both"/>
        <w:rPr>
          <w:rFonts w:ascii="Calibri" w:hAnsi="Calibri" w:cs="Calibri"/>
          <w:b/>
          <w:bCs/>
          <w:sz w:val="28"/>
          <w:szCs w:val="28"/>
        </w:rPr>
      </w:pPr>
    </w:p>
    <w:p w14:paraId="110810CF" w14:textId="0C5161FB" w:rsidR="00C63F96" w:rsidRPr="00EC2305" w:rsidRDefault="00A96476" w:rsidP="00EC2305">
      <w:pPr>
        <w:pBdr>
          <w:bottom w:val="single" w:sz="4" w:space="1" w:color="auto"/>
        </w:pBdr>
        <w:spacing w:before="100" w:beforeAutospacing="1" w:after="100" w:afterAutospacing="1"/>
        <w:jc w:val="both"/>
        <w:rPr>
          <w:rFonts w:ascii="Calibri" w:hAnsi="Calibri" w:cs="Calibri"/>
          <w:b/>
          <w:bCs/>
          <w:sz w:val="28"/>
          <w:szCs w:val="28"/>
        </w:rPr>
      </w:pPr>
      <w:r w:rsidRPr="00330A69">
        <w:rPr>
          <w:rFonts w:ascii="Calibri" w:hAnsi="Calibri" w:cs="Calibri"/>
          <w:b/>
          <w:bCs/>
          <w:sz w:val="28"/>
          <w:szCs w:val="28"/>
        </w:rPr>
        <w:t>T</w:t>
      </w:r>
      <w:r w:rsidR="00BF00FF" w:rsidRPr="00330A69">
        <w:rPr>
          <w:rFonts w:ascii="Calibri" w:hAnsi="Calibri" w:cs="Calibri"/>
          <w:b/>
          <w:bCs/>
          <w:sz w:val="28"/>
          <w:szCs w:val="28"/>
        </w:rPr>
        <w:t>echnical</w:t>
      </w:r>
      <w:r w:rsidRPr="00330A69">
        <w:rPr>
          <w:rFonts w:ascii="Calibri" w:hAnsi="Calibri" w:cs="Calibri"/>
          <w:b/>
          <w:bCs/>
          <w:sz w:val="28"/>
          <w:szCs w:val="28"/>
        </w:rPr>
        <w:t xml:space="preserve"> S</w:t>
      </w:r>
      <w:r w:rsidR="00BF00FF" w:rsidRPr="00330A69">
        <w:rPr>
          <w:rFonts w:ascii="Calibri" w:hAnsi="Calibri" w:cs="Calibri"/>
          <w:b/>
          <w:bCs/>
          <w:sz w:val="28"/>
          <w:szCs w:val="28"/>
        </w:rPr>
        <w:t>kills</w:t>
      </w:r>
      <w:r w:rsidR="00856B80" w:rsidRPr="00330A69">
        <w:rPr>
          <w:rFonts w:ascii="Calibri" w:hAnsi="Calibri" w:cs="Calibri"/>
          <w:b/>
          <w:bCs/>
          <w:sz w:val="28"/>
          <w:szCs w:val="28"/>
        </w:rPr>
        <w:t>:</w:t>
      </w:r>
    </w:p>
    <w:p w14:paraId="4122A87D" w14:textId="77777777" w:rsidR="002444BE" w:rsidRDefault="00063F68" w:rsidP="002444BE">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7A3227">
        <w:rPr>
          <w:rFonts w:ascii="Calibri" w:hAnsi="Calibri" w:cs="Calibri"/>
          <w:b/>
          <w:bCs/>
        </w:rPr>
        <w:t>Identity &amp; Access Management:</w:t>
      </w:r>
      <w:r w:rsidRPr="007A3227">
        <w:rPr>
          <w:rFonts w:ascii="Calibri" w:hAnsi="Calibri" w:cs="Calibri"/>
        </w:rPr>
        <w:t xml:space="preserve"> </w:t>
      </w:r>
      <w:r w:rsidR="00512F68" w:rsidRPr="00A200E1">
        <w:rPr>
          <w:rFonts w:ascii="Calibri" w:hAnsi="Calibri" w:cs="Calibri"/>
        </w:rPr>
        <w:t>Microsoft Entra ID (Azure AD) Administration, Role-Based Access Control (RBAC), Privileged Identity Management (PIM), Conditional Access Policies, Multi-Factor Authentication (MFA), Authentication Methods Policy (FIDO2, Passkeys, Authenticator), Identity Protection &amp; Risk-Based Access, Identity Lifecycle Management (Provisioning, Deprovisioning, Access Reviews)</w:t>
      </w:r>
    </w:p>
    <w:p w14:paraId="4B2EBD90" w14:textId="77777777" w:rsidR="00512F68" w:rsidRPr="007A3227" w:rsidRDefault="00063F68" w:rsidP="00512F68">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7A3227">
        <w:rPr>
          <w:rFonts w:ascii="Calibri" w:hAnsi="Calibri" w:cs="Calibri"/>
          <w:b/>
          <w:bCs/>
        </w:rPr>
        <w:t xml:space="preserve">Security &amp; Zero Trust: </w:t>
      </w:r>
      <w:r w:rsidR="00512F68" w:rsidRPr="007A3227">
        <w:rPr>
          <w:rFonts w:ascii="Calibri" w:hAnsi="Calibri" w:cs="Calibri"/>
        </w:rPr>
        <w:t>Zero Trust Identity Architecture, Continuous Access Evaluation (CAE), Secure Score Optimization, Audit Logs &amp; Sign-In Logs Analysis, Threat Detection &amp; Remediation, Governance &amp; Compliance (Azure Policy, Blueprints)</w:t>
      </w:r>
    </w:p>
    <w:p w14:paraId="1711ACC4" w14:textId="77777777" w:rsidR="007A3227" w:rsidRPr="007A3227" w:rsidRDefault="00BB68A8" w:rsidP="007A3227">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7A3227">
        <w:rPr>
          <w:rFonts w:ascii="Calibri" w:hAnsi="Calibri" w:cs="Calibri"/>
          <w:b/>
          <w:bCs/>
        </w:rPr>
        <w:t xml:space="preserve">Cloud Platforms: </w:t>
      </w:r>
      <w:r w:rsidR="00512F68" w:rsidRPr="007A3227">
        <w:rPr>
          <w:rFonts w:ascii="Calibri" w:hAnsi="Calibri" w:cs="Calibri"/>
        </w:rPr>
        <w:t>Azure Virtual Machines, Virtual Machine Scale Sets (VMSS), Azure Compute Galleries, Azure OpenAI, Azure Container Instances (ACI), Azure Functions</w:t>
      </w:r>
    </w:p>
    <w:p w14:paraId="181A1AD3" w14:textId="77777777" w:rsidR="007A3227" w:rsidRPr="007A3227" w:rsidRDefault="007A3227" w:rsidP="007A3227">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7A3227">
        <w:rPr>
          <w:rFonts w:ascii="Calibri" w:hAnsi="Calibri" w:cs="Calibri"/>
          <w:b/>
          <w:bCs/>
        </w:rPr>
        <w:lastRenderedPageBreak/>
        <w:t>Compute Services</w:t>
      </w:r>
      <w:r w:rsidRPr="007A3227">
        <w:rPr>
          <w:rFonts w:ascii="Calibri" w:hAnsi="Calibri" w:cs="Calibri"/>
        </w:rPr>
        <w:t>: Azure Virtual Machines, Virtual Machine Scale Sets (VMSS), Azure Compute Galleries, Azure OpenAI, Azure Container Instances (ACI), Azure Functions</w:t>
      </w:r>
    </w:p>
    <w:p w14:paraId="30B49EAB" w14:textId="77777777" w:rsidR="007A3227" w:rsidRPr="007A3227" w:rsidRDefault="007A3227" w:rsidP="007A3227">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7A3227">
        <w:rPr>
          <w:rFonts w:ascii="Calibri" w:hAnsi="Calibri" w:cs="Calibri"/>
          <w:b/>
          <w:bCs/>
        </w:rPr>
        <w:t xml:space="preserve">Storage Services: </w:t>
      </w:r>
      <w:r w:rsidRPr="007A3227">
        <w:rPr>
          <w:rFonts w:ascii="Calibri" w:hAnsi="Calibri" w:cs="Calibri"/>
        </w:rPr>
        <w:t>Azure Blob Storage, Azure File Shares, Azure Container Storage (ACS), Azure Disk Storage, Azure Backup &amp; Recovery Vaults</w:t>
      </w:r>
    </w:p>
    <w:p w14:paraId="6E675F45" w14:textId="77777777" w:rsidR="007A3227" w:rsidRPr="007A3227" w:rsidRDefault="007A3227" w:rsidP="007A3227">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7A3227">
        <w:rPr>
          <w:rFonts w:ascii="Calibri" w:hAnsi="Calibri" w:cs="Calibri"/>
          <w:b/>
          <w:bCs/>
        </w:rPr>
        <w:t xml:space="preserve">Database &amp; Data Service: </w:t>
      </w:r>
      <w:r w:rsidRPr="007A3227">
        <w:rPr>
          <w:rFonts w:ascii="Calibri" w:hAnsi="Calibri" w:cs="Calibri"/>
        </w:rPr>
        <w:t>Azure SQL Database, Azure Database for MySQL/PostgreSQL, Azure Cosmos DB, Azure Data Factory (ADF), Azure Cache for Redis</w:t>
      </w:r>
    </w:p>
    <w:p w14:paraId="23988C9C" w14:textId="77777777" w:rsidR="007A3227" w:rsidRPr="007A3227" w:rsidRDefault="007A3227" w:rsidP="007A3227">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7A3227">
        <w:rPr>
          <w:rFonts w:ascii="Calibri" w:hAnsi="Calibri" w:cs="Calibri"/>
          <w:b/>
          <w:bCs/>
        </w:rPr>
        <w:t>Networking</w:t>
      </w:r>
      <w:r w:rsidRPr="007A3227">
        <w:rPr>
          <w:rFonts w:ascii="Calibri" w:hAnsi="Calibri" w:cs="Calibri"/>
        </w:rPr>
        <w:t>: Virtual Network (vNet), Azure Front Door/CDN, Private Endpoints, Azure DNS, Azure Firewall, Azure Load Balancer, Application Gateway (WAF), Route Tables/UDRs, Service Endpoints, ExpressRoute, VPN Gateways</w:t>
      </w:r>
    </w:p>
    <w:p w14:paraId="00EA06AB" w14:textId="77777777" w:rsidR="007A3227" w:rsidRPr="007A3227" w:rsidRDefault="007A3227" w:rsidP="007A3227">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7A3227">
        <w:rPr>
          <w:rFonts w:ascii="Calibri" w:hAnsi="Calibri" w:cs="Calibri"/>
          <w:b/>
          <w:bCs/>
        </w:rPr>
        <w:t>Containerization &amp; Orchestration</w:t>
      </w:r>
      <w:r w:rsidRPr="007A3227">
        <w:rPr>
          <w:rFonts w:ascii="Calibri" w:hAnsi="Calibri" w:cs="Calibri"/>
        </w:rPr>
        <w:t>: Docker, Kubernetes (AKS), Containerd, Helm, GitOps (Flux/ArgoCD), Azure Container Registry (ACR)</w:t>
      </w:r>
    </w:p>
    <w:p w14:paraId="6FD363A0" w14:textId="77777777" w:rsidR="007A3227" w:rsidRPr="007A3227" w:rsidRDefault="007A3227" w:rsidP="007A3227">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7A3227">
        <w:rPr>
          <w:rFonts w:ascii="Calibri" w:hAnsi="Calibri" w:cs="Calibri"/>
          <w:b/>
          <w:bCs/>
        </w:rPr>
        <w:t>Infrastructure as Code (IaC)</w:t>
      </w:r>
      <w:r w:rsidRPr="007A3227">
        <w:rPr>
          <w:rFonts w:ascii="Calibri" w:hAnsi="Calibri" w:cs="Calibri"/>
        </w:rPr>
        <w:t>: Terraform (modules, workspaces, remote state), Azure Resource Manager (ARM), Bicep, PowerShell Automation, Azure Verified Modules (AVM)</w:t>
      </w:r>
    </w:p>
    <w:p w14:paraId="14A46FDB" w14:textId="77777777" w:rsidR="007A3227" w:rsidRPr="007A3227" w:rsidRDefault="007A3227" w:rsidP="007A3227">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7A3227">
        <w:rPr>
          <w:rFonts w:ascii="Calibri" w:hAnsi="Calibri" w:cs="Calibri"/>
          <w:b/>
          <w:bCs/>
        </w:rPr>
        <w:t>CI/CD &amp; DevOps Tools</w:t>
      </w:r>
      <w:r w:rsidRPr="007A3227">
        <w:rPr>
          <w:rFonts w:ascii="Calibri" w:hAnsi="Calibri" w:cs="Calibri"/>
        </w:rPr>
        <w:t>: Azure DevOps (Server/Services), Azure Pipelines (YAML), Managed DevOps Pools, GitHub Actions, Jenkins, Team Foundation Server (TFS), ArgoCD</w:t>
      </w:r>
    </w:p>
    <w:p w14:paraId="246492C9" w14:textId="77777777" w:rsidR="007A3227" w:rsidRPr="007A3227" w:rsidRDefault="007A3227" w:rsidP="007A3227">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7A3227">
        <w:rPr>
          <w:rFonts w:ascii="Calibri" w:hAnsi="Calibri" w:cs="Calibri"/>
          <w:b/>
          <w:bCs/>
        </w:rPr>
        <w:t>Monitoring &amp; Logging</w:t>
      </w:r>
      <w:r w:rsidRPr="007A3227">
        <w:rPr>
          <w:rFonts w:ascii="Calibri" w:hAnsi="Calibri" w:cs="Calibri"/>
        </w:rPr>
        <w:t>: Azure Monitor, Log Analytics Workspace, Application Insights, Azure Activity Logs, Prometheus, Grafana, ELK Stack (Elasticsearch, Logstash, Kibana), OpenTelemetry</w:t>
      </w:r>
    </w:p>
    <w:p w14:paraId="6E299F0E" w14:textId="77777777" w:rsidR="007A3227" w:rsidRPr="007A3227" w:rsidRDefault="007A3227" w:rsidP="007A3227">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7A3227">
        <w:rPr>
          <w:rFonts w:ascii="Calibri" w:hAnsi="Calibri" w:cs="Calibri"/>
          <w:b/>
          <w:bCs/>
        </w:rPr>
        <w:t>Security &amp; Governance:</w:t>
      </w:r>
      <w:r w:rsidRPr="007A3227">
        <w:rPr>
          <w:rFonts w:ascii="Calibri" w:hAnsi="Calibri" w:cs="Calibri"/>
        </w:rPr>
        <w:t xml:space="preserve"> Cloud Security, Threat &amp; Vulnerability Management, Managed Identities, Azure Key Vault, Network Security Groups (NSGs), Private Endpoints, Disaster Recovery (Azure Site Recovery, Backup Vaults)</w:t>
      </w:r>
    </w:p>
    <w:p w14:paraId="76A8BFF7" w14:textId="42D959DC" w:rsidR="007A3227" w:rsidRPr="007A3227" w:rsidRDefault="007A3227" w:rsidP="007A3227">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7A3227">
        <w:rPr>
          <w:rFonts w:ascii="Calibri" w:hAnsi="Calibri" w:cs="Calibri"/>
          <w:b/>
          <w:bCs/>
        </w:rPr>
        <w:t>Pipeline Security Tools:</w:t>
      </w:r>
      <w:r w:rsidRPr="007A3227">
        <w:rPr>
          <w:rFonts w:ascii="Calibri" w:hAnsi="Calibri" w:cs="Calibri"/>
        </w:rPr>
        <w:t xml:space="preserve"> SonarQube, GitHub Advanced Security (CodeQL, Dependabot), OWASP ZAP, Burp Suite Enterprise.</w:t>
      </w:r>
    </w:p>
    <w:p w14:paraId="2E9DDAB8" w14:textId="77777777" w:rsidR="007A3227" w:rsidRPr="007A3227" w:rsidRDefault="007A3227" w:rsidP="007A3227">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7A3227">
        <w:rPr>
          <w:rFonts w:ascii="Calibri" w:hAnsi="Calibri" w:cs="Calibri"/>
          <w:b/>
          <w:bCs/>
        </w:rPr>
        <w:t>Operating Systems:</w:t>
      </w:r>
      <w:r w:rsidRPr="007A3227">
        <w:rPr>
          <w:rFonts w:ascii="Calibri" w:hAnsi="Calibri" w:cs="Calibri"/>
        </w:rPr>
        <w:t xml:space="preserve"> Windows Server (2019/2022/2025), Linux, Python, Hyper</w:t>
      </w:r>
      <w:r w:rsidRPr="007A3227">
        <w:rPr>
          <w:rFonts w:ascii="Cambria Math" w:hAnsi="Cambria Math" w:cs="Cambria Math"/>
        </w:rPr>
        <w:t>‑</w:t>
      </w:r>
      <w:r w:rsidRPr="007A3227">
        <w:rPr>
          <w:rFonts w:ascii="Calibri" w:hAnsi="Calibri" w:cs="Calibri"/>
        </w:rPr>
        <w:t>V, SQL Server.</w:t>
      </w:r>
    </w:p>
    <w:p w14:paraId="47DCBDD0" w14:textId="77777777" w:rsidR="007A3227" w:rsidRPr="007A3227" w:rsidRDefault="007A3227" w:rsidP="007A3227">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7A3227">
        <w:rPr>
          <w:rFonts w:ascii="Calibri" w:hAnsi="Calibri" w:cs="Calibri"/>
          <w:b/>
          <w:bCs/>
        </w:rPr>
        <w:t>Version Control:</w:t>
      </w:r>
      <w:r w:rsidRPr="007A3227">
        <w:rPr>
          <w:rFonts w:ascii="Calibri" w:hAnsi="Calibri" w:cs="Calibri"/>
        </w:rPr>
        <w:t xml:space="preserve"> Azure Repos, Git/GitHub</w:t>
      </w:r>
    </w:p>
    <w:p w14:paraId="1EE0EEDC" w14:textId="77777777" w:rsidR="007A3227" w:rsidRPr="007A3227" w:rsidRDefault="007A3227" w:rsidP="007A3227">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7A3227">
        <w:rPr>
          <w:rFonts w:ascii="Calibri" w:hAnsi="Calibri" w:cs="Calibri"/>
          <w:b/>
          <w:bCs/>
        </w:rPr>
        <w:t>Data &amp; Management</w:t>
      </w:r>
      <w:r w:rsidRPr="007A3227">
        <w:rPr>
          <w:rFonts w:ascii="Calibri" w:hAnsi="Calibri" w:cs="Calibri"/>
        </w:rPr>
        <w:t>: Microsoft SQL Server, SharePoint/Exchange Administration, Technical Project Leadership</w:t>
      </w:r>
    </w:p>
    <w:p w14:paraId="3C38444F" w14:textId="5B67241A" w:rsidR="007A3227" w:rsidRPr="007A3227" w:rsidRDefault="007A3227" w:rsidP="007A3227">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7A3227">
        <w:rPr>
          <w:rFonts w:ascii="Calibri" w:hAnsi="Calibri" w:cs="Calibri"/>
          <w:b/>
          <w:bCs/>
        </w:rPr>
        <w:t>Methodologies</w:t>
      </w:r>
      <w:r w:rsidRPr="007A3227">
        <w:rPr>
          <w:rFonts w:ascii="Calibri" w:hAnsi="Calibri" w:cs="Calibri"/>
        </w:rPr>
        <w:t>: Agile, Scrum, Kanban, SDLC Standardization, SRE</w:t>
      </w:r>
    </w:p>
    <w:p w14:paraId="1BF6FB8D" w14:textId="60F97945" w:rsidR="00E976B6" w:rsidRPr="00330A69" w:rsidRDefault="00C63F96" w:rsidP="00EC2305">
      <w:pPr>
        <w:pBdr>
          <w:bottom w:val="single" w:sz="4" w:space="1" w:color="auto"/>
        </w:pBdr>
        <w:spacing w:before="100" w:beforeAutospacing="1" w:after="100" w:afterAutospacing="1"/>
        <w:jc w:val="both"/>
        <w:rPr>
          <w:rFonts w:ascii="Calibri" w:hAnsi="Calibri" w:cs="Calibri"/>
          <w:b/>
          <w:sz w:val="28"/>
          <w:szCs w:val="28"/>
        </w:rPr>
      </w:pPr>
      <w:r w:rsidRPr="00330A69">
        <w:rPr>
          <w:rFonts w:ascii="Calibri" w:hAnsi="Calibri" w:cs="Calibri"/>
          <w:b/>
          <w:bCs/>
          <w:sz w:val="28"/>
          <w:szCs w:val="28"/>
        </w:rPr>
        <w:t>Professional</w:t>
      </w:r>
      <w:r w:rsidRPr="00330A69">
        <w:rPr>
          <w:rFonts w:ascii="Calibri" w:hAnsi="Calibri" w:cs="Calibri"/>
          <w:b/>
          <w:sz w:val="28"/>
          <w:szCs w:val="28"/>
        </w:rPr>
        <w:t xml:space="preserve"> Experience:</w:t>
      </w:r>
    </w:p>
    <w:p w14:paraId="27F137D0" w14:textId="04C69B10" w:rsidR="002051FB" w:rsidRPr="002051FB" w:rsidRDefault="002051FB" w:rsidP="002051FB">
      <w:pPr>
        <w:pBdr>
          <w:bottom w:val="single" w:sz="4" w:space="1" w:color="auto"/>
        </w:pBdr>
        <w:spacing w:before="100" w:beforeAutospacing="1" w:after="100" w:afterAutospacing="1"/>
        <w:mirrorIndents/>
        <w:rPr>
          <w:rFonts w:ascii="Calibri" w:hAnsi="Calibri" w:cs="Calibri"/>
          <w:sz w:val="28"/>
          <w:szCs w:val="28"/>
        </w:rPr>
      </w:pPr>
      <w:r w:rsidRPr="002051FB">
        <w:rPr>
          <w:rFonts w:ascii="Calibri" w:hAnsi="Calibri" w:cs="Calibri"/>
          <w:b/>
          <w:sz w:val="28"/>
          <w:szCs w:val="28"/>
        </w:rPr>
        <w:t xml:space="preserve">Wells Fargo Technology, Plano, TX | Senior DevOps Engineer | </w:t>
      </w:r>
      <w:r w:rsidRPr="002051FB">
        <w:rPr>
          <w:rFonts w:ascii="Calibri" w:hAnsi="Calibri" w:cs="Calibri"/>
          <w:bCs/>
          <w:sz w:val="28"/>
          <w:szCs w:val="28"/>
        </w:rPr>
        <w:t xml:space="preserve">January 2025 – </w:t>
      </w:r>
      <w:r w:rsidR="00DB0C0B">
        <w:rPr>
          <w:rFonts w:ascii="Calibri" w:hAnsi="Calibri" w:cs="Calibri"/>
          <w:bCs/>
          <w:sz w:val="28"/>
          <w:szCs w:val="28"/>
        </w:rPr>
        <w:t>Present</w:t>
      </w:r>
      <w:r w:rsidRPr="002051FB">
        <w:rPr>
          <w:rFonts w:ascii="Calibri" w:hAnsi="Calibri" w:cs="Calibri"/>
          <w:bCs/>
          <w:sz w:val="28"/>
          <w:szCs w:val="28"/>
        </w:rPr>
        <w:t xml:space="preserve"> | </w:t>
      </w:r>
      <w:r w:rsidRPr="002051FB">
        <w:rPr>
          <w:rFonts w:ascii="Calibri" w:hAnsi="Calibri" w:cs="Calibri"/>
          <w:b/>
          <w:bCs/>
          <w:sz w:val="28"/>
          <w:szCs w:val="28"/>
        </w:rPr>
        <w:t>Project</w:t>
      </w:r>
      <w:r w:rsidRPr="002051FB">
        <w:rPr>
          <w:rFonts w:ascii="Calibri" w:hAnsi="Calibri" w:cs="Calibri"/>
          <w:sz w:val="28"/>
          <w:szCs w:val="28"/>
        </w:rPr>
        <w:t>: Automated Release Management for Banking - AWS Microservices, EKS, Terraform, Observability, SRE</w:t>
      </w:r>
    </w:p>
    <w:p w14:paraId="6B318F66" w14:textId="77777777" w:rsidR="00E958E1" w:rsidRDefault="00E958E1" w:rsidP="00E958E1">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E958E1">
        <w:rPr>
          <w:rFonts w:ascii="Calibri" w:hAnsi="Calibri" w:cs="Calibri"/>
          <w:b/>
          <w:bCs/>
        </w:rPr>
        <w:t>Designed and deployed Azure PaaS workloads</w:t>
      </w:r>
      <w:r w:rsidRPr="00E958E1">
        <w:rPr>
          <w:rFonts w:ascii="Calibri" w:hAnsi="Calibri" w:cs="Calibri"/>
        </w:rPr>
        <w:t xml:space="preserve"> including App Services, Azure Functions, Cosmos DB, Event Grid, and Event Hub to support event</w:t>
      </w:r>
      <w:r w:rsidRPr="00E958E1">
        <w:rPr>
          <w:rFonts w:ascii="Calibri" w:hAnsi="Calibri" w:cs="Calibri"/>
        </w:rPr>
        <w:noBreakHyphen/>
        <w:t>driven automation, API orchestration, and high</w:t>
      </w:r>
      <w:r w:rsidRPr="00E958E1">
        <w:rPr>
          <w:rFonts w:ascii="Calibri" w:hAnsi="Calibri" w:cs="Calibri"/>
        </w:rPr>
        <w:noBreakHyphen/>
        <w:t>throughput data processing across distributed engineering systems.</w:t>
      </w:r>
    </w:p>
    <w:p w14:paraId="750D1CBD" w14:textId="1FE9A835" w:rsidR="00EC7A66" w:rsidRDefault="00EC7A66" w:rsidP="002051FB">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2444BE">
        <w:rPr>
          <w:rFonts w:ascii="Calibri" w:hAnsi="Calibri" w:cs="Calibri"/>
        </w:rPr>
        <w:t xml:space="preserve">Implemented secure, scalable integration between </w:t>
      </w:r>
      <w:r w:rsidRPr="002444BE">
        <w:rPr>
          <w:rFonts w:ascii="Calibri" w:hAnsi="Calibri" w:cs="Calibri"/>
          <w:b/>
          <w:bCs/>
        </w:rPr>
        <w:t>OpenAI APIs</w:t>
      </w:r>
      <w:r w:rsidRPr="002444BE">
        <w:rPr>
          <w:rFonts w:ascii="Calibri" w:hAnsi="Calibri" w:cs="Calibri"/>
        </w:rPr>
        <w:t xml:space="preserve"> and </w:t>
      </w:r>
      <w:r w:rsidR="00551DC4" w:rsidRPr="00551DC4">
        <w:rPr>
          <w:rFonts w:ascii="Calibri" w:hAnsi="Calibri" w:cs="Calibri"/>
        </w:rPr>
        <w:t>Wells Fargo's</w:t>
      </w:r>
      <w:r w:rsidRPr="002444BE">
        <w:rPr>
          <w:rFonts w:ascii="Calibri" w:hAnsi="Calibri" w:cs="Calibri"/>
        </w:rPr>
        <w:t xml:space="preserve"> internal platforms, including authentication, rate</w:t>
      </w:r>
      <w:r w:rsidRPr="002444BE">
        <w:rPr>
          <w:rFonts w:ascii="Calibri" w:hAnsi="Calibri" w:cs="Calibri"/>
        </w:rPr>
        <w:noBreakHyphen/>
        <w:t>limiting, logging, and governance controls aligned with enterprise standards</w:t>
      </w:r>
      <w:r>
        <w:rPr>
          <w:rFonts w:ascii="Calibri" w:hAnsi="Calibri" w:cs="Calibri"/>
        </w:rPr>
        <w:t xml:space="preserve"> using </w:t>
      </w:r>
      <w:r w:rsidRPr="002444BE">
        <w:rPr>
          <w:rFonts w:ascii="Calibri" w:hAnsi="Calibri" w:cs="Calibri"/>
          <w:b/>
          <w:bCs/>
        </w:rPr>
        <w:t>Azure OpenAI</w:t>
      </w:r>
      <w:r w:rsidRPr="002444BE">
        <w:rPr>
          <w:rFonts w:ascii="Calibri" w:hAnsi="Calibri" w:cs="Calibri"/>
        </w:rPr>
        <w:t>.</w:t>
      </w:r>
    </w:p>
    <w:p w14:paraId="13146AB6" w14:textId="77777777" w:rsidR="00EC7A66" w:rsidRPr="002444BE" w:rsidRDefault="00EC7A66" w:rsidP="00EC7A66">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2444BE">
        <w:rPr>
          <w:rFonts w:ascii="Calibri" w:hAnsi="Calibri" w:cs="Calibri"/>
        </w:rPr>
        <w:lastRenderedPageBreak/>
        <w:t xml:space="preserve">Automated prompt workflows and model interactions using </w:t>
      </w:r>
      <w:r w:rsidRPr="002444BE">
        <w:rPr>
          <w:rFonts w:ascii="Calibri" w:hAnsi="Calibri" w:cs="Calibri"/>
          <w:b/>
          <w:bCs/>
        </w:rPr>
        <w:t>Azure Functions / Python / PowerShell</w:t>
      </w:r>
      <w:r w:rsidRPr="002444BE">
        <w:rPr>
          <w:rFonts w:ascii="Calibri" w:hAnsi="Calibri" w:cs="Calibri"/>
        </w:rPr>
        <w:t>, improving response accuracy and reducing manual effort across engineering teams.</w:t>
      </w:r>
    </w:p>
    <w:p w14:paraId="7943A9E6" w14:textId="77777777" w:rsidR="000C10DA" w:rsidRPr="000C10DA" w:rsidRDefault="000C10DA" w:rsidP="00E958E1">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0C10DA">
        <w:rPr>
          <w:rFonts w:ascii="Calibri" w:hAnsi="Calibri" w:cs="Calibri"/>
        </w:rPr>
        <w:t>Built reusable pipelines and CI/CD workflows to deploy and manage Wells Fargo GPT configurations, ensuring consistent versioning, testing, and rollout across environments.</w:t>
      </w:r>
      <w:r w:rsidRPr="000C10DA">
        <w:rPr>
          <w:rFonts w:ascii="Calibri" w:hAnsi="Calibri" w:cs="Calibri"/>
          <w:b/>
          <w:bCs/>
        </w:rPr>
        <w:t xml:space="preserve"> </w:t>
      </w:r>
    </w:p>
    <w:p w14:paraId="67572733" w14:textId="72170C66" w:rsidR="00E958E1" w:rsidRPr="00E958E1" w:rsidRDefault="00E958E1" w:rsidP="00E958E1">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E958E1">
        <w:rPr>
          <w:rFonts w:ascii="Calibri" w:hAnsi="Calibri" w:cs="Calibri"/>
          <w:b/>
          <w:bCs/>
        </w:rPr>
        <w:t>Managed multi</w:t>
      </w:r>
      <w:r w:rsidRPr="00E958E1">
        <w:rPr>
          <w:rFonts w:ascii="Calibri" w:hAnsi="Calibri" w:cs="Calibri"/>
          <w:b/>
          <w:bCs/>
        </w:rPr>
        <w:noBreakHyphen/>
        <w:t>node, multi</w:t>
      </w:r>
      <w:r w:rsidRPr="00E958E1">
        <w:rPr>
          <w:rFonts w:ascii="Calibri" w:hAnsi="Calibri" w:cs="Calibri"/>
          <w:b/>
          <w:bCs/>
        </w:rPr>
        <w:noBreakHyphen/>
        <w:t>OS clusters (Linux + Windows node pools)</w:t>
      </w:r>
      <w:r w:rsidRPr="00E958E1">
        <w:rPr>
          <w:rFonts w:ascii="Calibri" w:hAnsi="Calibri" w:cs="Calibri"/>
        </w:rPr>
        <w:t>, optimizing scheduling, taints/tolerations, and resource quotas for mixed workloads.</w:t>
      </w:r>
    </w:p>
    <w:p w14:paraId="1587C624" w14:textId="77777777" w:rsidR="00E958E1" w:rsidRPr="00E958E1" w:rsidRDefault="00E958E1" w:rsidP="00E958E1">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E958E1">
        <w:rPr>
          <w:rFonts w:ascii="Calibri" w:hAnsi="Calibri" w:cs="Calibri"/>
        </w:rPr>
        <w:t xml:space="preserve">Implemented </w:t>
      </w:r>
      <w:r w:rsidRPr="00E958E1">
        <w:rPr>
          <w:rFonts w:ascii="Calibri" w:hAnsi="Calibri" w:cs="Calibri"/>
          <w:b/>
          <w:bCs/>
        </w:rPr>
        <w:t>cluster networking</w:t>
      </w:r>
      <w:r w:rsidRPr="00E958E1">
        <w:rPr>
          <w:rFonts w:ascii="Calibri" w:hAnsi="Calibri" w:cs="Calibri"/>
        </w:rPr>
        <w:t xml:space="preserve"> using CNI plugins (Calico, Azure CNI), troubleshooting DNS, routing, IPAM, and network policy issues across hybrid environments.</w:t>
      </w:r>
    </w:p>
    <w:p w14:paraId="14C91B29" w14:textId="77777777" w:rsidR="00E958E1" w:rsidRPr="00E958E1" w:rsidRDefault="00E958E1" w:rsidP="00E958E1">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E958E1">
        <w:rPr>
          <w:rFonts w:ascii="Calibri" w:hAnsi="Calibri" w:cs="Calibri"/>
        </w:rPr>
        <w:t xml:space="preserve">Built and maintained </w:t>
      </w:r>
      <w:r w:rsidRPr="00E958E1">
        <w:rPr>
          <w:rFonts w:ascii="Calibri" w:hAnsi="Calibri" w:cs="Calibri"/>
          <w:b/>
          <w:bCs/>
        </w:rPr>
        <w:t>Helm</w:t>
      </w:r>
      <w:r w:rsidRPr="00E958E1">
        <w:rPr>
          <w:rFonts w:ascii="Calibri" w:hAnsi="Calibri" w:cs="Calibri"/>
          <w:b/>
          <w:bCs/>
        </w:rPr>
        <w:noBreakHyphen/>
        <w:t>based deployment pipelines</w:t>
      </w:r>
      <w:r w:rsidRPr="00E958E1">
        <w:rPr>
          <w:rFonts w:ascii="Calibri" w:hAnsi="Calibri" w:cs="Calibri"/>
        </w:rPr>
        <w:t>, managing custom charts, values overrides, and environment</w:t>
      </w:r>
      <w:r w:rsidRPr="00E958E1">
        <w:rPr>
          <w:rFonts w:ascii="Calibri" w:hAnsi="Calibri" w:cs="Calibri"/>
        </w:rPr>
        <w:noBreakHyphen/>
        <w:t>specific release strategies.</w:t>
      </w:r>
    </w:p>
    <w:p w14:paraId="0223C3B2" w14:textId="77777777" w:rsidR="00E958E1" w:rsidRPr="00E958E1" w:rsidRDefault="00E958E1" w:rsidP="00E958E1">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E958E1">
        <w:rPr>
          <w:rFonts w:ascii="Calibri" w:hAnsi="Calibri" w:cs="Calibri"/>
        </w:rPr>
        <w:t>Designed, deployed, and operated production</w:t>
      </w:r>
      <w:r w:rsidRPr="00E958E1">
        <w:rPr>
          <w:rFonts w:ascii="Calibri" w:hAnsi="Calibri" w:cs="Calibri"/>
        </w:rPr>
        <w:noBreakHyphen/>
        <w:t>grade Kubernetes clusters across on</w:t>
      </w:r>
      <w:r w:rsidRPr="00E958E1">
        <w:rPr>
          <w:rFonts w:ascii="Calibri" w:hAnsi="Calibri" w:cs="Calibri"/>
        </w:rPr>
        <w:noBreakHyphen/>
        <w:t xml:space="preserve">prem datacenters and </w:t>
      </w:r>
      <w:r w:rsidRPr="00E958E1">
        <w:rPr>
          <w:rFonts w:ascii="Calibri" w:hAnsi="Calibri" w:cs="Calibri"/>
          <w:b/>
          <w:bCs/>
        </w:rPr>
        <w:t>Azure Kubernetes Service (AKS), ensuring high availability</w:t>
      </w:r>
      <w:r w:rsidRPr="00E958E1">
        <w:rPr>
          <w:rFonts w:ascii="Calibri" w:hAnsi="Calibri" w:cs="Calibri"/>
        </w:rPr>
        <w:t>, secure configuration, and consistent governance.</w:t>
      </w:r>
    </w:p>
    <w:p w14:paraId="3117484D" w14:textId="77777777" w:rsidR="00E958E1" w:rsidRPr="00E958E1" w:rsidRDefault="00E958E1" w:rsidP="00E958E1">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E958E1">
        <w:rPr>
          <w:rFonts w:ascii="Calibri" w:hAnsi="Calibri" w:cs="Calibri"/>
        </w:rPr>
        <w:t xml:space="preserve">Deployed and supported </w:t>
      </w:r>
      <w:r w:rsidRPr="00E958E1">
        <w:rPr>
          <w:rFonts w:ascii="Calibri" w:hAnsi="Calibri" w:cs="Calibri"/>
          <w:b/>
          <w:bCs/>
        </w:rPr>
        <w:t>microservices architectures</w:t>
      </w:r>
      <w:r w:rsidRPr="00E958E1">
        <w:rPr>
          <w:rFonts w:ascii="Calibri" w:hAnsi="Calibri" w:cs="Calibri"/>
        </w:rPr>
        <w:t xml:space="preserve"> across AKS and on</w:t>
      </w:r>
      <w:r w:rsidRPr="00E958E1">
        <w:rPr>
          <w:rFonts w:ascii="Calibri" w:hAnsi="Calibri" w:cs="Calibri"/>
        </w:rPr>
        <w:noBreakHyphen/>
        <w:t>prem clusters, handling rolling updates, blue</w:t>
      </w:r>
      <w:r w:rsidRPr="00E958E1">
        <w:rPr>
          <w:rFonts w:ascii="Calibri" w:hAnsi="Calibri" w:cs="Calibri"/>
        </w:rPr>
        <w:noBreakHyphen/>
        <w:t>green strategies, HPA/VPA, and pod disruption budgets.</w:t>
      </w:r>
    </w:p>
    <w:p w14:paraId="653D7422" w14:textId="77777777" w:rsidR="00E958E1" w:rsidRPr="00E958E1" w:rsidRDefault="00E958E1" w:rsidP="00E958E1">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E958E1">
        <w:rPr>
          <w:rFonts w:ascii="Calibri" w:hAnsi="Calibri" w:cs="Calibri"/>
        </w:rPr>
        <w:t xml:space="preserve">Troubleshot complex issues involving </w:t>
      </w:r>
      <w:r w:rsidRPr="00E958E1">
        <w:rPr>
          <w:rFonts w:ascii="Calibri" w:hAnsi="Calibri" w:cs="Calibri"/>
          <w:b/>
          <w:bCs/>
        </w:rPr>
        <w:t>CrashLoopBackOff, ImagePullBackOff, node pressure, kubelet failures, CNI errors</w:t>
      </w:r>
      <w:r w:rsidRPr="00E958E1">
        <w:rPr>
          <w:rFonts w:ascii="Calibri" w:hAnsi="Calibri" w:cs="Calibri"/>
        </w:rPr>
        <w:t>, and API server connectivity.</w:t>
      </w:r>
    </w:p>
    <w:p w14:paraId="019D3C1C" w14:textId="77777777" w:rsidR="00E958E1" w:rsidRPr="00E958E1" w:rsidRDefault="00E958E1" w:rsidP="00E958E1">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E958E1">
        <w:rPr>
          <w:rFonts w:ascii="Calibri" w:hAnsi="Calibri" w:cs="Calibri"/>
        </w:rPr>
        <w:t>Managed StatefulSets, DaemonSets, Jobs, CronJobs, and advanced workload patterns for distributed and stateful applications.</w:t>
      </w:r>
    </w:p>
    <w:p w14:paraId="0817A60A" w14:textId="77777777" w:rsidR="00E958E1" w:rsidRPr="00E958E1" w:rsidRDefault="00E958E1" w:rsidP="00E958E1">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E958E1">
        <w:rPr>
          <w:rFonts w:ascii="Calibri" w:hAnsi="Calibri" w:cs="Calibri"/>
        </w:rPr>
        <w:t>Implemented ConfigMaps, Secrets, RBAC, ServiceAccounts, and PodSecurityStandards to enforce secure workload isolation.</w:t>
      </w:r>
    </w:p>
    <w:p w14:paraId="0E497307" w14:textId="77777777" w:rsidR="00E958E1" w:rsidRPr="00E958E1" w:rsidRDefault="00E958E1" w:rsidP="00E958E1">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E958E1">
        <w:rPr>
          <w:rFonts w:ascii="Calibri" w:hAnsi="Calibri" w:cs="Calibri"/>
        </w:rPr>
        <w:t>Led architecture design sessions for large</w:t>
      </w:r>
      <w:r w:rsidRPr="00E958E1">
        <w:rPr>
          <w:rFonts w:ascii="Calibri" w:hAnsi="Calibri" w:cs="Calibri"/>
        </w:rPr>
        <w:noBreakHyphen/>
        <w:t>scale Azure implementations, translating business requirements into detailed solution blueprints covering compute, networking, identity, security, and observability.</w:t>
      </w:r>
    </w:p>
    <w:p w14:paraId="32CE84A9" w14:textId="77777777" w:rsidR="00E958E1" w:rsidRPr="00E958E1" w:rsidRDefault="00E958E1" w:rsidP="00E958E1">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E958E1">
        <w:rPr>
          <w:rFonts w:ascii="Calibri" w:hAnsi="Calibri" w:cs="Calibri"/>
        </w:rPr>
        <w:t>Evaluated trade</w:t>
      </w:r>
      <w:r w:rsidRPr="00E958E1">
        <w:rPr>
          <w:rFonts w:ascii="Calibri" w:hAnsi="Calibri" w:cs="Calibri"/>
        </w:rPr>
        <w:noBreakHyphen/>
        <w:t>offs across PaaS, IaaS, and container platforms to recommend optimal architectures for performance, cost, and operational efficiency.Directed cross</w:t>
      </w:r>
      <w:r w:rsidRPr="00E958E1">
        <w:rPr>
          <w:rFonts w:ascii="Calibri" w:hAnsi="Calibri" w:cs="Calibri"/>
        </w:rPr>
        <w:noBreakHyphen/>
        <w:t>functional engineering teams through architecture reviews, design sign</w:t>
      </w:r>
      <w:r w:rsidRPr="00E958E1">
        <w:rPr>
          <w:rFonts w:ascii="Calibri" w:hAnsi="Calibri" w:cs="Calibri"/>
        </w:rPr>
        <w:noBreakHyphen/>
        <w:t>offs, and production readiness assessments</w:t>
      </w:r>
    </w:p>
    <w:p w14:paraId="37C41090" w14:textId="77777777" w:rsidR="00E958E1" w:rsidRPr="00E958E1" w:rsidRDefault="00E958E1" w:rsidP="00E958E1">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E958E1">
        <w:rPr>
          <w:rFonts w:ascii="Calibri" w:hAnsi="Calibri" w:cs="Calibri"/>
          <w:b/>
          <w:bCs/>
        </w:rPr>
        <w:t>Containerized loan origination</w:t>
      </w:r>
      <w:r w:rsidRPr="00E958E1">
        <w:rPr>
          <w:rFonts w:ascii="Calibri" w:hAnsi="Calibri" w:cs="Calibri"/>
        </w:rPr>
        <w:t>, underwriting, scoring, and documenting microservices using optimized multi</w:t>
      </w:r>
      <w:r w:rsidRPr="00E958E1">
        <w:rPr>
          <w:rFonts w:ascii="Calibri" w:hAnsi="Calibri" w:cs="Calibri"/>
        </w:rPr>
        <w:noBreakHyphen/>
        <w:t>stage Docker builds. Deployed to Azure AKS with ACR, Helm charts, and environment</w:t>
      </w:r>
      <w:r w:rsidRPr="00E958E1">
        <w:rPr>
          <w:rFonts w:ascii="Calibri" w:hAnsi="Calibri" w:cs="Calibri"/>
        </w:rPr>
        <w:noBreakHyphen/>
        <w:t>specific values files, enabling consistent and secure deployments across all environments.</w:t>
      </w:r>
    </w:p>
    <w:p w14:paraId="77BC393E" w14:textId="77777777" w:rsidR="00E958E1" w:rsidRPr="00E958E1" w:rsidRDefault="00E958E1" w:rsidP="00E958E1">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E958E1">
        <w:rPr>
          <w:rFonts w:ascii="Calibri" w:hAnsi="Calibri" w:cs="Calibri"/>
          <w:b/>
          <w:bCs/>
        </w:rPr>
        <w:t>Implemented blue</w:t>
      </w:r>
      <w:r w:rsidRPr="00E958E1">
        <w:rPr>
          <w:rFonts w:ascii="Calibri" w:hAnsi="Calibri" w:cs="Calibri"/>
          <w:b/>
          <w:bCs/>
        </w:rPr>
        <w:noBreakHyphen/>
        <w:t>green and canary deployments on AKS</w:t>
      </w:r>
      <w:r w:rsidRPr="00E958E1">
        <w:rPr>
          <w:rFonts w:ascii="Calibri" w:hAnsi="Calibri" w:cs="Calibri"/>
        </w:rPr>
        <w:t xml:space="preserve"> using ingress routing and Kubernetes rollout strategies. Ensured uninterrupted loan submissions and underwriting operations during peak business hours.</w:t>
      </w:r>
    </w:p>
    <w:p w14:paraId="0AECE847" w14:textId="77777777" w:rsidR="00E958E1" w:rsidRPr="00E958E1" w:rsidRDefault="00E958E1" w:rsidP="00E958E1">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E958E1">
        <w:rPr>
          <w:rFonts w:ascii="Calibri" w:hAnsi="Calibri" w:cs="Calibri"/>
          <w:b/>
          <w:bCs/>
        </w:rPr>
        <w:t>Developed CloudWatch dashboards to monitor loan application throughput</w:t>
      </w:r>
      <w:r w:rsidRPr="00E958E1">
        <w:rPr>
          <w:rFonts w:ascii="Calibri" w:hAnsi="Calibri" w:cs="Calibri"/>
        </w:rPr>
        <w:t>, underwriting latency, fraud</w:t>
      </w:r>
      <w:r w:rsidRPr="00E958E1">
        <w:rPr>
          <w:rFonts w:ascii="Calibri" w:hAnsi="Calibri" w:cs="Calibri"/>
        </w:rPr>
        <w:noBreakHyphen/>
        <w:t>detection anomalies, and API performance. Reduced MTTR by 50% and improved visibility into borrower journeys across distributed microservices.</w:t>
      </w:r>
    </w:p>
    <w:p w14:paraId="3D979CDF" w14:textId="77777777" w:rsidR="00E958E1" w:rsidRPr="00E958E1" w:rsidRDefault="00E958E1" w:rsidP="00E958E1">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E958E1">
        <w:rPr>
          <w:rFonts w:ascii="Calibri" w:hAnsi="Calibri" w:cs="Calibri"/>
          <w:b/>
          <w:bCs/>
        </w:rPr>
        <w:t>Provisioned Azure infrastructure using modular Terraform including Virtual Networks</w:t>
      </w:r>
      <w:r w:rsidRPr="00E958E1">
        <w:rPr>
          <w:rFonts w:ascii="Calibri" w:hAnsi="Calibri" w:cs="Calibri"/>
        </w:rPr>
        <w:t>, AKS clusters, Azure SQL Database, Cosmos DB, Service Bus queues, and Blob Storage for document storage. Standardized IaC patterns improved auditability and deployment velocity for regulated financial workloads.</w:t>
      </w:r>
    </w:p>
    <w:p w14:paraId="7C69EFE0" w14:textId="77777777" w:rsidR="00E958E1" w:rsidRPr="00E958E1" w:rsidRDefault="00E958E1" w:rsidP="00E958E1">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E958E1">
        <w:rPr>
          <w:rFonts w:ascii="Calibri" w:hAnsi="Calibri" w:cs="Calibri"/>
          <w:b/>
          <w:bCs/>
        </w:rPr>
        <w:t>Implemented Azure Managed Identities</w:t>
      </w:r>
      <w:r w:rsidRPr="00E958E1">
        <w:rPr>
          <w:rFonts w:ascii="Calibri" w:hAnsi="Calibri" w:cs="Calibri"/>
        </w:rPr>
        <w:t xml:space="preserve"> for AKS workloads, Azure Key Vault integration, and encryption for storage accounts. Secured loan documents stored in Blob Storage with access policies, encryption, and lifecycle management.</w:t>
      </w:r>
    </w:p>
    <w:p w14:paraId="07244E8D" w14:textId="77777777" w:rsidR="00E958E1" w:rsidRPr="00E958E1" w:rsidRDefault="00E958E1" w:rsidP="00E958E1">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E958E1">
        <w:rPr>
          <w:rFonts w:ascii="Calibri" w:hAnsi="Calibri" w:cs="Calibri"/>
          <w:b/>
          <w:bCs/>
        </w:rPr>
        <w:lastRenderedPageBreak/>
        <w:t>Configured AKS with node pools, Cluster Autoscaler, network policies, and workload isolation</w:t>
      </w:r>
      <w:r w:rsidRPr="00E958E1">
        <w:rPr>
          <w:rFonts w:ascii="Calibri" w:hAnsi="Calibri" w:cs="Calibri"/>
        </w:rPr>
        <w:t>. Ensured predictable performance during high-volume loan application spikes (e.g., promotional campaigns, month-end closings).</w:t>
      </w:r>
    </w:p>
    <w:p w14:paraId="16E63989" w14:textId="77777777" w:rsidR="00E958E1" w:rsidRPr="00E958E1" w:rsidRDefault="00E958E1" w:rsidP="00E958E1">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E958E1">
        <w:rPr>
          <w:rFonts w:ascii="Calibri" w:hAnsi="Calibri" w:cs="Calibri"/>
        </w:rPr>
        <w:t>Integrated Azure API Management, Azure Functions, Service Bus, and Event Grid to support asynchronous loan workflows such as document verification, credit bureau checks, fraud scoring, and underwriting decisions.</w:t>
      </w:r>
    </w:p>
    <w:p w14:paraId="67B46D1E" w14:textId="51497ECE" w:rsidR="00E958E1" w:rsidRPr="00E958E1" w:rsidRDefault="00E958E1" w:rsidP="00E958E1">
      <w:pPr>
        <w:pStyle w:val="ListParagraph"/>
        <w:numPr>
          <w:ilvl w:val="0"/>
          <w:numId w:val="2"/>
        </w:numPr>
        <w:pBdr>
          <w:bottom w:val="single" w:sz="4" w:space="1" w:color="auto"/>
        </w:pBdr>
        <w:spacing w:before="100" w:beforeAutospacing="1" w:after="100" w:afterAutospacing="1"/>
        <w:jc w:val="both"/>
        <w:rPr>
          <w:rFonts w:ascii="Calibri" w:hAnsi="Calibri" w:cs="Calibri"/>
        </w:rPr>
      </w:pPr>
      <w:r w:rsidRPr="00E958E1">
        <w:rPr>
          <w:rFonts w:ascii="Calibri" w:hAnsi="Calibri" w:cs="Calibri"/>
          <w:b/>
          <w:bCs/>
        </w:rPr>
        <w:t>Implemented distributed tracing using Azure Monitor Application Insights</w:t>
      </w:r>
      <w:r w:rsidRPr="00E958E1">
        <w:rPr>
          <w:rFonts w:ascii="Calibri" w:hAnsi="Calibri" w:cs="Calibri"/>
        </w:rPr>
        <w:t xml:space="preserve"> and OpenTelemetry to analyze bottlenecks in loan submission, scoring, and approval flows. Enhanced end-to-end request visibility and reduced processing latency.</w:t>
      </w:r>
    </w:p>
    <w:p w14:paraId="7EEBA89F" w14:textId="6CAC2174" w:rsidR="00C37CEC" w:rsidRPr="00320269" w:rsidRDefault="00A30DD9" w:rsidP="00EC2305">
      <w:pPr>
        <w:pBdr>
          <w:bottom w:val="single" w:sz="4" w:space="1" w:color="auto"/>
        </w:pBdr>
        <w:spacing w:before="100" w:beforeAutospacing="1" w:after="100" w:afterAutospacing="1" w:line="240" w:lineRule="auto"/>
        <w:jc w:val="both"/>
        <w:rPr>
          <w:rFonts w:ascii="Calibri" w:hAnsi="Calibri" w:cs="Calibri"/>
          <w:sz w:val="28"/>
          <w:szCs w:val="28"/>
        </w:rPr>
      </w:pPr>
      <w:r w:rsidRPr="00330A69">
        <w:rPr>
          <w:rFonts w:ascii="Calibri" w:hAnsi="Calibri" w:cs="Calibri"/>
          <w:b/>
          <w:bCs/>
          <w:sz w:val="28"/>
          <w:szCs w:val="28"/>
        </w:rPr>
        <w:t>Microsoft</w:t>
      </w:r>
      <w:r w:rsidR="008C4163" w:rsidRPr="00330A69">
        <w:rPr>
          <w:rFonts w:ascii="Calibri" w:hAnsi="Calibri" w:cs="Calibri"/>
          <w:b/>
          <w:bCs/>
          <w:sz w:val="28"/>
          <w:szCs w:val="28"/>
        </w:rPr>
        <w:t xml:space="preserve">, Vancouver, Canada </w:t>
      </w:r>
      <w:r w:rsidRPr="00330A69">
        <w:rPr>
          <w:rFonts w:ascii="Calibri" w:hAnsi="Calibri" w:cs="Calibri"/>
          <w:b/>
          <w:bCs/>
          <w:sz w:val="28"/>
          <w:szCs w:val="28"/>
        </w:rPr>
        <w:t>| Senior Software Engineer (</w:t>
      </w:r>
      <w:r w:rsidR="008C4163" w:rsidRPr="00330A69">
        <w:rPr>
          <w:rFonts w:ascii="Calibri" w:hAnsi="Calibri" w:cs="Calibri"/>
          <w:b/>
          <w:bCs/>
          <w:sz w:val="28"/>
          <w:szCs w:val="28"/>
        </w:rPr>
        <w:t>Dev</w:t>
      </w:r>
      <w:r w:rsidR="007B48E5">
        <w:rPr>
          <w:rFonts w:ascii="Calibri" w:hAnsi="Calibri" w:cs="Calibri"/>
          <w:b/>
          <w:bCs/>
          <w:sz w:val="28"/>
          <w:szCs w:val="28"/>
        </w:rPr>
        <w:t>Sec</w:t>
      </w:r>
      <w:r w:rsidR="008C4163" w:rsidRPr="00330A69">
        <w:rPr>
          <w:rFonts w:ascii="Calibri" w:hAnsi="Calibri" w:cs="Calibri"/>
          <w:b/>
          <w:bCs/>
          <w:sz w:val="28"/>
          <w:szCs w:val="28"/>
        </w:rPr>
        <w:t>Ops) |</w:t>
      </w:r>
      <w:r w:rsidRPr="00330A69">
        <w:rPr>
          <w:rFonts w:ascii="Calibri" w:hAnsi="Calibri" w:cs="Calibri"/>
          <w:b/>
          <w:bCs/>
          <w:sz w:val="28"/>
          <w:szCs w:val="28"/>
        </w:rPr>
        <w:t xml:space="preserve"> </w:t>
      </w:r>
      <w:r w:rsidR="002E2160" w:rsidRPr="00330A69">
        <w:rPr>
          <w:rFonts w:ascii="Calibri" w:hAnsi="Calibri" w:cs="Calibri"/>
          <w:sz w:val="28"/>
          <w:szCs w:val="28"/>
        </w:rPr>
        <w:t>April</w:t>
      </w:r>
      <w:r w:rsidRPr="00330A69">
        <w:rPr>
          <w:rFonts w:ascii="Calibri" w:hAnsi="Calibri" w:cs="Calibri"/>
          <w:sz w:val="28"/>
          <w:szCs w:val="28"/>
        </w:rPr>
        <w:t xml:space="preserve"> 2021 –</w:t>
      </w:r>
      <w:r w:rsidR="00AA1572" w:rsidRPr="00330A69">
        <w:rPr>
          <w:rFonts w:ascii="Calibri" w:hAnsi="Calibri" w:cs="Calibri"/>
          <w:sz w:val="28"/>
          <w:szCs w:val="28"/>
        </w:rPr>
        <w:t xml:space="preserve"> June</w:t>
      </w:r>
      <w:r w:rsidR="00F9416F" w:rsidRPr="00330A69">
        <w:rPr>
          <w:rFonts w:ascii="Calibri" w:hAnsi="Calibri" w:cs="Calibri"/>
          <w:sz w:val="28"/>
          <w:szCs w:val="28"/>
        </w:rPr>
        <w:t xml:space="preserve"> 2024</w:t>
      </w:r>
      <w:r w:rsidR="006C3A89" w:rsidRPr="00330A69">
        <w:rPr>
          <w:rFonts w:ascii="Calibri" w:hAnsi="Calibri" w:cs="Calibri"/>
          <w:sz w:val="28"/>
          <w:szCs w:val="28"/>
        </w:rPr>
        <w:t xml:space="preserve"> </w:t>
      </w:r>
      <w:r w:rsidR="00320269">
        <w:rPr>
          <w:rFonts w:ascii="Calibri" w:hAnsi="Calibri" w:cs="Calibri"/>
          <w:sz w:val="28"/>
          <w:szCs w:val="28"/>
        </w:rPr>
        <w:t xml:space="preserve">| </w:t>
      </w:r>
      <w:r w:rsidRPr="00330A69">
        <w:rPr>
          <w:rFonts w:ascii="Calibri" w:hAnsi="Calibri" w:cs="Calibri"/>
          <w:b/>
          <w:bCs/>
          <w:sz w:val="28"/>
          <w:szCs w:val="28"/>
        </w:rPr>
        <w:t>Project:</w:t>
      </w:r>
      <w:r w:rsidRPr="00330A69">
        <w:rPr>
          <w:rFonts w:ascii="Calibri" w:hAnsi="Calibri" w:cs="Calibri"/>
          <w:sz w:val="28"/>
          <w:szCs w:val="28"/>
        </w:rPr>
        <w:t xml:space="preserve"> Windows Azure &amp; Cloud Test Compatibility</w:t>
      </w:r>
    </w:p>
    <w:p w14:paraId="4AA59210" w14:textId="77777777" w:rsidR="002B3CA0" w:rsidRPr="002B3CA0" w:rsidRDefault="002B3CA0" w:rsidP="002B3CA0">
      <w:pPr>
        <w:pStyle w:val="ListParagraph"/>
        <w:numPr>
          <w:ilvl w:val="0"/>
          <w:numId w:val="24"/>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2B3CA0">
        <w:rPr>
          <w:rFonts w:ascii="Calibri" w:eastAsia="Times New Roman" w:hAnsi="Calibri" w:cs="Calibri"/>
          <w:kern w:val="0"/>
          <w14:ligatures w14:val="none"/>
        </w:rPr>
        <w:t xml:space="preserve">Automated identity provisioning, license assignment, and group membership using </w:t>
      </w:r>
      <w:r w:rsidRPr="002B3CA0">
        <w:rPr>
          <w:rFonts w:ascii="Calibri" w:eastAsia="Times New Roman" w:hAnsi="Calibri" w:cs="Calibri"/>
          <w:b/>
          <w:bCs/>
          <w:kern w:val="0"/>
          <w14:ligatures w14:val="none"/>
        </w:rPr>
        <w:t>PowerShell and Microsoft Graph API</w:t>
      </w:r>
      <w:r w:rsidRPr="002B3CA0">
        <w:rPr>
          <w:rFonts w:ascii="Calibri" w:eastAsia="Times New Roman" w:hAnsi="Calibri" w:cs="Calibri"/>
          <w:kern w:val="0"/>
          <w14:ligatures w14:val="none"/>
        </w:rPr>
        <w:t>, reducing manual operations significantly.</w:t>
      </w:r>
    </w:p>
    <w:p w14:paraId="1C356D1A" w14:textId="77777777" w:rsidR="002B3CA0" w:rsidRPr="002B3CA0" w:rsidRDefault="002B3CA0" w:rsidP="002B3CA0">
      <w:pPr>
        <w:pStyle w:val="ListParagraph"/>
        <w:numPr>
          <w:ilvl w:val="0"/>
          <w:numId w:val="24"/>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2B3CA0">
        <w:rPr>
          <w:rFonts w:ascii="Calibri" w:eastAsia="Times New Roman" w:hAnsi="Calibri" w:cs="Calibri"/>
          <w:kern w:val="0"/>
          <w14:ligatures w14:val="none"/>
        </w:rPr>
        <w:t xml:space="preserve">Provisioned Entra ID resources using </w:t>
      </w:r>
      <w:r w:rsidRPr="002B3CA0">
        <w:rPr>
          <w:rFonts w:ascii="Calibri" w:eastAsia="Times New Roman" w:hAnsi="Calibri" w:cs="Calibri"/>
          <w:b/>
          <w:bCs/>
          <w:kern w:val="0"/>
          <w14:ligatures w14:val="none"/>
        </w:rPr>
        <w:t>Terraform (AzureAD + MS Graph providers)</w:t>
      </w:r>
      <w:r w:rsidRPr="002B3CA0">
        <w:rPr>
          <w:rFonts w:ascii="Calibri" w:eastAsia="Times New Roman" w:hAnsi="Calibri" w:cs="Calibri"/>
          <w:kern w:val="0"/>
          <w14:ligatures w14:val="none"/>
        </w:rPr>
        <w:t xml:space="preserve"> to standardize identity baselines across multiple subscriptions and tenants.</w:t>
      </w:r>
    </w:p>
    <w:p w14:paraId="069A2223" w14:textId="77777777" w:rsidR="002B3CA0" w:rsidRDefault="002B3CA0" w:rsidP="002B3CA0">
      <w:pPr>
        <w:pStyle w:val="ListParagraph"/>
        <w:numPr>
          <w:ilvl w:val="0"/>
          <w:numId w:val="24"/>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2B3CA0">
        <w:rPr>
          <w:rFonts w:ascii="Calibri" w:eastAsia="Times New Roman" w:hAnsi="Calibri" w:cs="Calibri"/>
          <w:kern w:val="0"/>
          <w14:ligatures w14:val="none"/>
        </w:rPr>
        <w:t xml:space="preserve">Implemented </w:t>
      </w:r>
      <w:r w:rsidRPr="002B3CA0">
        <w:rPr>
          <w:rFonts w:ascii="Calibri" w:eastAsia="Times New Roman" w:hAnsi="Calibri" w:cs="Calibri"/>
          <w:b/>
          <w:bCs/>
          <w:kern w:val="0"/>
          <w14:ligatures w14:val="none"/>
        </w:rPr>
        <w:t>policy</w:t>
      </w:r>
      <w:r w:rsidRPr="002B3CA0">
        <w:rPr>
          <w:rFonts w:ascii="Calibri" w:eastAsia="Times New Roman" w:hAnsi="Calibri" w:cs="Calibri"/>
          <w:b/>
          <w:bCs/>
          <w:kern w:val="0"/>
          <w14:ligatures w14:val="none"/>
        </w:rPr>
        <w:noBreakHyphen/>
        <w:t>as</w:t>
      </w:r>
      <w:r w:rsidRPr="002B3CA0">
        <w:rPr>
          <w:rFonts w:ascii="Calibri" w:eastAsia="Times New Roman" w:hAnsi="Calibri" w:cs="Calibri"/>
          <w:b/>
          <w:bCs/>
          <w:kern w:val="0"/>
          <w14:ligatures w14:val="none"/>
        </w:rPr>
        <w:noBreakHyphen/>
        <w:t>code</w:t>
      </w:r>
      <w:r w:rsidRPr="002B3CA0">
        <w:rPr>
          <w:rFonts w:ascii="Calibri" w:eastAsia="Times New Roman" w:hAnsi="Calibri" w:cs="Calibri"/>
          <w:kern w:val="0"/>
          <w14:ligatures w14:val="none"/>
        </w:rPr>
        <w:t xml:space="preserve"> for Conditional Access, authentication methods, and PIM settings to ensure consistent governance.</w:t>
      </w:r>
    </w:p>
    <w:p w14:paraId="6405D1E9" w14:textId="6969D9B1" w:rsidR="002B3CA0" w:rsidRPr="002B3CA0" w:rsidRDefault="002B3CA0" w:rsidP="002B3CA0">
      <w:pPr>
        <w:pStyle w:val="ListParagraph"/>
        <w:numPr>
          <w:ilvl w:val="0"/>
          <w:numId w:val="24"/>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2B3CA0">
        <w:rPr>
          <w:rFonts w:ascii="Calibri" w:eastAsia="Times New Roman" w:hAnsi="Calibri" w:cs="Calibri"/>
          <w:kern w:val="0"/>
          <w14:ligatures w14:val="none"/>
        </w:rPr>
        <w:t xml:space="preserve">Integrated Entra ID with </w:t>
      </w:r>
      <w:r w:rsidRPr="002B3CA0">
        <w:rPr>
          <w:rFonts w:ascii="Calibri" w:eastAsia="Times New Roman" w:hAnsi="Calibri" w:cs="Calibri"/>
          <w:b/>
          <w:bCs/>
          <w:kern w:val="0"/>
          <w14:ligatures w14:val="none"/>
        </w:rPr>
        <w:t>Azure,Kubernetes, and CI/CD pipelines</w:t>
      </w:r>
      <w:r w:rsidRPr="002B3CA0">
        <w:rPr>
          <w:rFonts w:ascii="Calibri" w:eastAsia="Times New Roman" w:hAnsi="Calibri" w:cs="Calibri"/>
          <w:kern w:val="0"/>
          <w14:ligatures w14:val="none"/>
        </w:rPr>
        <w:t xml:space="preserve"> to centralize authentication and enforce least</w:t>
      </w:r>
      <w:r w:rsidRPr="002B3CA0">
        <w:rPr>
          <w:rFonts w:ascii="Calibri" w:eastAsia="Times New Roman" w:hAnsi="Calibri" w:cs="Calibri"/>
          <w:kern w:val="0"/>
          <w14:ligatures w14:val="none"/>
        </w:rPr>
        <w:noBreakHyphen/>
        <w:t>privilege access across cloud platforms.</w:t>
      </w:r>
    </w:p>
    <w:p w14:paraId="4143B7AB" w14:textId="77777777" w:rsidR="00A41586" w:rsidRDefault="002B3CA0" w:rsidP="00A41586">
      <w:pPr>
        <w:pStyle w:val="ListParagraph"/>
        <w:numPr>
          <w:ilvl w:val="0"/>
          <w:numId w:val="24"/>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2B3CA0">
        <w:rPr>
          <w:rFonts w:ascii="Calibri" w:eastAsia="Times New Roman" w:hAnsi="Calibri" w:cs="Calibri"/>
          <w:kern w:val="0"/>
          <w14:ligatures w14:val="none"/>
        </w:rPr>
        <w:t xml:space="preserve">Enabled secure workload identity for AKS and automation pipelines using </w:t>
      </w:r>
      <w:r w:rsidRPr="002B3CA0">
        <w:rPr>
          <w:rFonts w:ascii="Calibri" w:eastAsia="Times New Roman" w:hAnsi="Calibri" w:cs="Calibri"/>
          <w:b/>
          <w:bCs/>
          <w:kern w:val="0"/>
          <w14:ligatures w14:val="none"/>
        </w:rPr>
        <w:t>federated credentials and managed identities</w:t>
      </w:r>
      <w:r w:rsidRPr="002B3CA0">
        <w:rPr>
          <w:rFonts w:ascii="Calibri" w:eastAsia="Times New Roman" w:hAnsi="Calibri" w:cs="Calibri"/>
          <w:kern w:val="0"/>
          <w14:ligatures w14:val="none"/>
        </w:rPr>
        <w:t>.</w:t>
      </w:r>
    </w:p>
    <w:p w14:paraId="660AB5BD" w14:textId="77777777" w:rsidR="00A41586" w:rsidRPr="00A41586" w:rsidRDefault="00A41586" w:rsidP="00A41586">
      <w:pPr>
        <w:pStyle w:val="ListParagraph"/>
        <w:numPr>
          <w:ilvl w:val="0"/>
          <w:numId w:val="24"/>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EE5763">
        <w:t xml:space="preserve">Configured and operated </w:t>
      </w:r>
      <w:r w:rsidRPr="00A41586">
        <w:rPr>
          <w:b/>
          <w:bCs/>
        </w:rPr>
        <w:t>Azure Application Gateway Ingress Controller (AGIC)</w:t>
      </w:r>
      <w:r w:rsidRPr="00EE5763">
        <w:t xml:space="preserve"> for enterprise</w:t>
      </w:r>
      <w:r w:rsidRPr="00EE5763">
        <w:noBreakHyphen/>
        <w:t>grade L7 routing, SSL termination, and WAF integration.</w:t>
      </w:r>
    </w:p>
    <w:p w14:paraId="2A6BE3E5" w14:textId="77777777" w:rsidR="00A41586" w:rsidRPr="00A41586" w:rsidRDefault="00A41586" w:rsidP="00A41586">
      <w:pPr>
        <w:pStyle w:val="ListParagraph"/>
        <w:numPr>
          <w:ilvl w:val="0"/>
          <w:numId w:val="24"/>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EE5763">
        <w:t xml:space="preserve">Managed </w:t>
      </w:r>
      <w:r w:rsidRPr="00A41586">
        <w:rPr>
          <w:b/>
          <w:bCs/>
        </w:rPr>
        <w:t>Ingress resources, internal/external load balancers, NodePorts, and ClusterIP services</w:t>
      </w:r>
      <w:r w:rsidRPr="00EE5763">
        <w:t>, optimizing traffic flow and reliability.</w:t>
      </w:r>
    </w:p>
    <w:p w14:paraId="77247AD2" w14:textId="77777777" w:rsidR="00A41586" w:rsidRPr="00A41586" w:rsidRDefault="00A41586" w:rsidP="00A41586">
      <w:pPr>
        <w:pStyle w:val="ListParagraph"/>
        <w:numPr>
          <w:ilvl w:val="0"/>
          <w:numId w:val="24"/>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EE5763">
        <w:t xml:space="preserve">Integrated </w:t>
      </w:r>
      <w:r w:rsidRPr="00A41586">
        <w:rPr>
          <w:b/>
          <w:bCs/>
        </w:rPr>
        <w:t>Gateway API</w:t>
      </w:r>
      <w:r w:rsidRPr="00EE5763">
        <w:t xml:space="preserve"> and modern traffic routing patterns for scalable, policy</w:t>
      </w:r>
      <w:r w:rsidRPr="00EE5763">
        <w:noBreakHyphen/>
        <w:t>driven ingress management.</w:t>
      </w:r>
    </w:p>
    <w:p w14:paraId="763757C4" w14:textId="5BE18E7F" w:rsidR="00A41586" w:rsidRPr="00A41586" w:rsidRDefault="00A41586" w:rsidP="00A41586">
      <w:pPr>
        <w:pStyle w:val="ListParagraph"/>
        <w:numPr>
          <w:ilvl w:val="0"/>
          <w:numId w:val="24"/>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EE5763">
        <w:t xml:space="preserve">Experience with </w:t>
      </w:r>
      <w:r w:rsidRPr="00A41586">
        <w:rPr>
          <w:b/>
          <w:bCs/>
        </w:rPr>
        <w:t>service mesh concepts</w:t>
      </w:r>
      <w:r w:rsidRPr="00EE5763">
        <w:t xml:space="preserve"> (mTLS, sidecar injection, traffic splitting) and troubleshooting east</w:t>
      </w:r>
      <w:r w:rsidRPr="00EE5763">
        <w:noBreakHyphen/>
        <w:t>west traffic.</w:t>
      </w:r>
    </w:p>
    <w:p w14:paraId="347787BC" w14:textId="0DE1A3AD" w:rsidR="00C37CEC" w:rsidRPr="00330A69" w:rsidRDefault="00C37CEC" w:rsidP="00EC2305">
      <w:pPr>
        <w:pStyle w:val="ListParagraph"/>
        <w:numPr>
          <w:ilvl w:val="0"/>
          <w:numId w:val="24"/>
        </w:numPr>
        <w:pBdr>
          <w:bottom w:val="single" w:sz="4" w:space="1" w:color="auto"/>
        </w:pBdr>
        <w:spacing w:before="100" w:beforeAutospacing="1" w:after="100" w:afterAutospacing="1"/>
        <w:jc w:val="both"/>
        <w:rPr>
          <w:rFonts w:ascii="Calibri" w:hAnsi="Calibri" w:cs="Calibri"/>
          <w:b/>
          <w:bCs/>
          <w:sz w:val="28"/>
          <w:szCs w:val="28"/>
        </w:rPr>
      </w:pPr>
      <w:r w:rsidRPr="00330A69">
        <w:rPr>
          <w:rFonts w:ascii="Calibri" w:eastAsia="Times New Roman" w:hAnsi="Calibri" w:cs="Calibri"/>
          <w:b/>
          <w:bCs/>
          <w:kern w:val="0"/>
          <w14:ligatures w14:val="none"/>
        </w:rPr>
        <w:t>Led a cross</w:t>
      </w:r>
      <w:r w:rsidRPr="00330A69">
        <w:rPr>
          <w:rFonts w:ascii="Calibri" w:eastAsia="Times New Roman" w:hAnsi="Calibri" w:cs="Calibri"/>
          <w:b/>
          <w:bCs/>
          <w:kern w:val="0"/>
          <w14:ligatures w14:val="none"/>
        </w:rPr>
        <w:noBreakHyphen/>
        <w:t>functional engineering organization of 25+ DevOps, Cloud, and Test Automation engineers</w:t>
      </w:r>
      <w:r w:rsidRPr="00330A69">
        <w:rPr>
          <w:rFonts w:ascii="Calibri" w:eastAsia="Times New Roman" w:hAnsi="Calibri" w:cs="Calibri"/>
          <w:kern w:val="0"/>
          <w14:ligatures w14:val="none"/>
        </w:rPr>
        <w:t>, driving strategy, execution, and delivery across multiple product lines. Oversaw large</w:t>
      </w:r>
      <w:r w:rsidRPr="00330A69">
        <w:rPr>
          <w:rFonts w:ascii="Calibri" w:eastAsia="Times New Roman" w:hAnsi="Calibri" w:cs="Calibri"/>
          <w:kern w:val="0"/>
          <w14:ligatures w14:val="none"/>
        </w:rPr>
        <w:noBreakHyphen/>
        <w:t xml:space="preserve">scale validation workflows for Windows Server and Azure platforms, ensuring compatibility for </w:t>
      </w:r>
      <w:r w:rsidRPr="00330A69">
        <w:rPr>
          <w:rFonts w:ascii="Calibri" w:eastAsia="Times New Roman" w:hAnsi="Calibri" w:cs="Calibri"/>
          <w:b/>
          <w:bCs/>
          <w:kern w:val="0"/>
          <w14:ligatures w14:val="none"/>
        </w:rPr>
        <w:t>30M+ enterprise and consumer applications across 1B+ global devices</w:t>
      </w:r>
      <w:r w:rsidRPr="00330A69">
        <w:rPr>
          <w:rFonts w:ascii="Calibri" w:eastAsia="Times New Roman" w:hAnsi="Calibri" w:cs="Calibri"/>
          <w:kern w:val="0"/>
          <w14:ligatures w14:val="none"/>
        </w:rPr>
        <w:t>. Streamlined collaboration between engineering, QA, and platform teams to improve release readiness and platform reliability.</w:t>
      </w:r>
    </w:p>
    <w:p w14:paraId="564E0030" w14:textId="77777777" w:rsidR="00C37CEC" w:rsidRPr="00330A69" w:rsidRDefault="00C37CEC" w:rsidP="00EC2305">
      <w:pPr>
        <w:pStyle w:val="ListParagraph"/>
        <w:numPr>
          <w:ilvl w:val="0"/>
          <w:numId w:val="24"/>
        </w:numPr>
        <w:pBdr>
          <w:bottom w:val="single" w:sz="4" w:space="1" w:color="auto"/>
        </w:pBdr>
        <w:spacing w:before="100" w:beforeAutospacing="1" w:after="100" w:afterAutospacing="1"/>
        <w:jc w:val="both"/>
        <w:rPr>
          <w:rFonts w:ascii="Calibri" w:hAnsi="Calibri" w:cs="Calibri"/>
          <w:b/>
          <w:bCs/>
          <w:sz w:val="28"/>
          <w:szCs w:val="28"/>
        </w:rPr>
      </w:pPr>
      <w:r w:rsidRPr="00330A69">
        <w:rPr>
          <w:rFonts w:ascii="Calibri" w:eastAsia="Times New Roman" w:hAnsi="Calibri" w:cs="Calibri"/>
          <w:b/>
          <w:bCs/>
          <w:kern w:val="0"/>
          <w14:ligatures w14:val="none"/>
        </w:rPr>
        <w:t>Architected reusable, enterprise</w:t>
      </w:r>
      <w:r w:rsidRPr="00330A69">
        <w:rPr>
          <w:rFonts w:ascii="Calibri" w:eastAsia="Times New Roman" w:hAnsi="Calibri" w:cs="Calibri"/>
          <w:b/>
          <w:bCs/>
          <w:kern w:val="0"/>
          <w14:ligatures w14:val="none"/>
        </w:rPr>
        <w:noBreakHyphen/>
        <w:t>grade CI/CD pipelines</w:t>
      </w:r>
      <w:r w:rsidRPr="00330A69">
        <w:rPr>
          <w:rFonts w:ascii="Calibri" w:eastAsia="Times New Roman" w:hAnsi="Calibri" w:cs="Calibri"/>
          <w:kern w:val="0"/>
          <w14:ligatures w14:val="none"/>
        </w:rPr>
        <w:t xml:space="preserve"> using Azure DevOps Managed DevOps Pools, ARM templates, and YAML automation to support Windows, containerized, and cloud</w:t>
      </w:r>
      <w:r w:rsidRPr="00330A69">
        <w:rPr>
          <w:rFonts w:ascii="Calibri" w:eastAsia="Times New Roman" w:hAnsi="Calibri" w:cs="Calibri"/>
          <w:kern w:val="0"/>
          <w14:ligatures w14:val="none"/>
        </w:rPr>
        <w:noBreakHyphen/>
        <w:t>native workloads. Integrated Azure Functions and API Management to orchestrate automated test execution, environment provisioning, and validation workflows—</w:t>
      </w:r>
      <w:r w:rsidRPr="00330A69">
        <w:rPr>
          <w:rFonts w:ascii="Calibri" w:eastAsia="Times New Roman" w:hAnsi="Calibri" w:cs="Calibri"/>
          <w:b/>
          <w:bCs/>
          <w:kern w:val="0"/>
          <w14:ligatures w14:val="none"/>
        </w:rPr>
        <w:t>reducing operational cost by 50% and accelerating release cycles by 20%</w:t>
      </w:r>
      <w:r w:rsidRPr="00330A69">
        <w:rPr>
          <w:rFonts w:ascii="Calibri" w:eastAsia="Times New Roman" w:hAnsi="Calibri" w:cs="Calibri"/>
          <w:kern w:val="0"/>
          <w14:ligatures w14:val="none"/>
        </w:rPr>
        <w:t>.</w:t>
      </w:r>
    </w:p>
    <w:p w14:paraId="43487A93" w14:textId="77777777" w:rsidR="00C37CEC" w:rsidRPr="00330A69" w:rsidRDefault="00C37CEC" w:rsidP="00EC2305">
      <w:pPr>
        <w:pStyle w:val="ListParagraph"/>
        <w:numPr>
          <w:ilvl w:val="0"/>
          <w:numId w:val="24"/>
        </w:numPr>
        <w:pBdr>
          <w:bottom w:val="single" w:sz="4" w:space="1" w:color="auto"/>
        </w:pBdr>
        <w:spacing w:before="100" w:beforeAutospacing="1" w:after="100" w:afterAutospacing="1"/>
        <w:jc w:val="both"/>
        <w:rPr>
          <w:rFonts w:ascii="Calibri" w:hAnsi="Calibri" w:cs="Calibri"/>
          <w:b/>
          <w:bCs/>
          <w:sz w:val="28"/>
          <w:szCs w:val="28"/>
        </w:rPr>
      </w:pPr>
      <w:r w:rsidRPr="00330A69">
        <w:rPr>
          <w:rFonts w:ascii="Calibri" w:eastAsia="Times New Roman" w:hAnsi="Calibri" w:cs="Calibri"/>
          <w:b/>
          <w:bCs/>
          <w:kern w:val="0"/>
          <w14:ligatures w14:val="none"/>
        </w:rPr>
        <w:lastRenderedPageBreak/>
        <w:t>Engineered full</w:t>
      </w:r>
      <w:r w:rsidRPr="00330A69">
        <w:rPr>
          <w:rFonts w:ascii="Calibri" w:eastAsia="Times New Roman" w:hAnsi="Calibri" w:cs="Calibri"/>
          <w:b/>
          <w:bCs/>
          <w:kern w:val="0"/>
          <w14:ligatures w14:val="none"/>
        </w:rPr>
        <w:noBreakHyphen/>
        <w:t>stack Azure environments</w:t>
      </w:r>
      <w:r w:rsidRPr="00330A69">
        <w:rPr>
          <w:rFonts w:ascii="Calibri" w:eastAsia="Times New Roman" w:hAnsi="Calibri" w:cs="Calibri"/>
          <w:kern w:val="0"/>
          <w14:ligatures w14:val="none"/>
        </w:rPr>
        <w:t xml:space="preserve"> leveraging AKS, Azure VMs, VM Scale Sets, Azure Compute Galleries, vNet, Azure AD, Managed Identity, Azure Container Storage (ACS), Azure File Shares, Blob Storage, Azure SQL Database, and DevTest Labs. Ensured CI/CD pipelines aligned with product release milestones and platform readiness. Standardized provisioning using </w:t>
      </w:r>
      <w:r w:rsidRPr="00330A69">
        <w:rPr>
          <w:rFonts w:ascii="Calibri" w:eastAsia="Times New Roman" w:hAnsi="Calibri" w:cs="Calibri"/>
          <w:b/>
          <w:bCs/>
          <w:kern w:val="0"/>
          <w14:ligatures w14:val="none"/>
        </w:rPr>
        <w:t>Terraform modules with remote state, workspaces, and reusable IaC patterns</w:t>
      </w:r>
      <w:r w:rsidRPr="00330A69">
        <w:rPr>
          <w:rFonts w:ascii="Calibri" w:eastAsia="Times New Roman" w:hAnsi="Calibri" w:cs="Calibri"/>
          <w:kern w:val="0"/>
          <w14:ligatures w14:val="none"/>
        </w:rPr>
        <w:t>, improving consistency, auditability, and deployment velocity across engineering teams.</w:t>
      </w:r>
    </w:p>
    <w:p w14:paraId="0CF1BC90" w14:textId="04320240" w:rsidR="006A66D6" w:rsidRPr="006A66D6" w:rsidRDefault="00C37CEC" w:rsidP="006A66D6">
      <w:pPr>
        <w:pStyle w:val="ListParagraph"/>
        <w:numPr>
          <w:ilvl w:val="0"/>
          <w:numId w:val="24"/>
        </w:numPr>
        <w:pBdr>
          <w:bottom w:val="single" w:sz="4" w:space="1" w:color="auto"/>
        </w:pBdr>
        <w:spacing w:before="100" w:beforeAutospacing="1" w:after="100" w:afterAutospacing="1"/>
        <w:jc w:val="both"/>
        <w:rPr>
          <w:rFonts w:ascii="Calibri" w:hAnsi="Calibri" w:cs="Calibri"/>
          <w:b/>
          <w:bCs/>
          <w:sz w:val="28"/>
          <w:szCs w:val="28"/>
        </w:rPr>
      </w:pPr>
      <w:r w:rsidRPr="00330A69">
        <w:rPr>
          <w:rFonts w:ascii="Calibri" w:eastAsia="Times New Roman" w:hAnsi="Calibri" w:cs="Calibri"/>
          <w:b/>
          <w:bCs/>
          <w:kern w:val="0"/>
          <w14:ligatures w14:val="none"/>
        </w:rPr>
        <w:t>Designed and deployed multi</w:t>
      </w:r>
      <w:r w:rsidRPr="00330A69">
        <w:rPr>
          <w:rFonts w:ascii="Calibri" w:eastAsia="Times New Roman" w:hAnsi="Calibri" w:cs="Calibri"/>
          <w:b/>
          <w:bCs/>
          <w:kern w:val="0"/>
          <w14:ligatures w14:val="none"/>
        </w:rPr>
        <w:noBreakHyphen/>
        <w:t>node AKS clusters</w:t>
      </w:r>
      <w:r w:rsidRPr="00330A69">
        <w:rPr>
          <w:rFonts w:ascii="Calibri" w:eastAsia="Times New Roman" w:hAnsi="Calibri" w:cs="Calibri"/>
          <w:kern w:val="0"/>
          <w14:ligatures w14:val="none"/>
        </w:rPr>
        <w:t xml:space="preserve"> with dedicated node pools, taints/tolerations, pod disruption budgets, and cluster autoscaler configurations to support high</w:t>
      </w:r>
      <w:r w:rsidRPr="00330A69">
        <w:rPr>
          <w:rFonts w:ascii="Calibri" w:eastAsia="Times New Roman" w:hAnsi="Calibri" w:cs="Calibri"/>
          <w:kern w:val="0"/>
          <w14:ligatures w14:val="none"/>
        </w:rPr>
        <w:noBreakHyphen/>
        <w:t>scale, multi</w:t>
      </w:r>
      <w:r w:rsidRPr="00330A69">
        <w:rPr>
          <w:rFonts w:ascii="Calibri" w:eastAsia="Times New Roman" w:hAnsi="Calibri" w:cs="Calibri"/>
          <w:kern w:val="0"/>
          <w14:ligatures w14:val="none"/>
        </w:rPr>
        <w:noBreakHyphen/>
        <w:t>tenant test automation workloads. Implemented Helm</w:t>
      </w:r>
      <w:r w:rsidRPr="00330A69">
        <w:rPr>
          <w:rFonts w:ascii="Calibri" w:eastAsia="Times New Roman" w:hAnsi="Calibri" w:cs="Calibri"/>
          <w:kern w:val="0"/>
          <w14:ligatures w14:val="none"/>
        </w:rPr>
        <w:noBreakHyphen/>
        <w:t xml:space="preserve">based deployments, GitOps patterns, and </w:t>
      </w:r>
      <w:r w:rsidRPr="00330A69">
        <w:rPr>
          <w:rFonts w:ascii="Calibri" w:eastAsia="Times New Roman" w:hAnsi="Calibri" w:cs="Calibri"/>
          <w:b/>
          <w:bCs/>
          <w:kern w:val="0"/>
          <w14:ligatures w14:val="none"/>
        </w:rPr>
        <w:t>custom Kubernetes operators</w:t>
      </w:r>
      <w:r w:rsidRPr="00330A69">
        <w:rPr>
          <w:rFonts w:ascii="Calibri" w:eastAsia="Times New Roman" w:hAnsi="Calibri" w:cs="Calibri"/>
          <w:kern w:val="0"/>
          <w14:ligatures w14:val="none"/>
        </w:rPr>
        <w:t xml:space="preserve"> to automate complex test workflows and environment orchestration</w:t>
      </w:r>
    </w:p>
    <w:p w14:paraId="0E28B0C7" w14:textId="77777777" w:rsidR="00C37CEC" w:rsidRPr="00330A69" w:rsidRDefault="00C37CEC" w:rsidP="00EC2305">
      <w:pPr>
        <w:pStyle w:val="ListParagraph"/>
        <w:numPr>
          <w:ilvl w:val="0"/>
          <w:numId w:val="24"/>
        </w:numPr>
        <w:pBdr>
          <w:bottom w:val="single" w:sz="4" w:space="1" w:color="auto"/>
        </w:pBdr>
        <w:spacing w:before="100" w:beforeAutospacing="1" w:after="100" w:afterAutospacing="1"/>
        <w:jc w:val="both"/>
        <w:rPr>
          <w:rFonts w:ascii="Calibri" w:hAnsi="Calibri" w:cs="Calibri"/>
          <w:b/>
          <w:bCs/>
          <w:sz w:val="28"/>
          <w:szCs w:val="28"/>
        </w:rPr>
      </w:pPr>
      <w:r w:rsidRPr="00330A69">
        <w:rPr>
          <w:rFonts w:ascii="Calibri" w:eastAsia="Times New Roman" w:hAnsi="Calibri" w:cs="Calibri"/>
          <w:b/>
          <w:bCs/>
          <w:kern w:val="0"/>
          <w14:ligatures w14:val="none"/>
        </w:rPr>
        <w:t>Optimized Kubernetes performance and cost efficiency</w:t>
      </w:r>
      <w:r w:rsidRPr="00330A69">
        <w:rPr>
          <w:rFonts w:ascii="Calibri" w:eastAsia="Times New Roman" w:hAnsi="Calibri" w:cs="Calibri"/>
          <w:kern w:val="0"/>
          <w14:ligatures w14:val="none"/>
        </w:rPr>
        <w:t xml:space="preserve"> by tuning the Kube Scheduler, implementing resource quotas, configuring Horizontal Pod Autoscaler (HPA), and designing storage classes backed by ACS. Achieved significant improvements in pod density and reduced compute spend across large</w:t>
      </w:r>
      <w:r w:rsidRPr="00330A69">
        <w:rPr>
          <w:rFonts w:ascii="Calibri" w:eastAsia="Times New Roman" w:hAnsi="Calibri" w:cs="Calibri"/>
          <w:kern w:val="0"/>
          <w14:ligatures w14:val="none"/>
        </w:rPr>
        <w:noBreakHyphen/>
        <w:t>scale test clusters.</w:t>
      </w:r>
    </w:p>
    <w:p w14:paraId="4784E15A" w14:textId="77777777" w:rsidR="00C37CEC" w:rsidRPr="00330A69" w:rsidRDefault="00C37CEC" w:rsidP="00EC2305">
      <w:pPr>
        <w:pStyle w:val="ListParagraph"/>
        <w:numPr>
          <w:ilvl w:val="0"/>
          <w:numId w:val="24"/>
        </w:numPr>
        <w:pBdr>
          <w:bottom w:val="single" w:sz="4" w:space="1" w:color="auto"/>
        </w:pBdr>
        <w:spacing w:before="100" w:beforeAutospacing="1" w:after="100" w:afterAutospacing="1"/>
        <w:jc w:val="both"/>
        <w:rPr>
          <w:rFonts w:ascii="Calibri" w:hAnsi="Calibri" w:cs="Calibri"/>
          <w:b/>
          <w:bCs/>
          <w:sz w:val="28"/>
          <w:szCs w:val="28"/>
        </w:rPr>
      </w:pPr>
      <w:r w:rsidRPr="00330A69">
        <w:rPr>
          <w:rFonts w:ascii="Calibri" w:eastAsia="Times New Roman" w:hAnsi="Calibri" w:cs="Calibri"/>
          <w:b/>
          <w:bCs/>
          <w:kern w:val="0"/>
          <w14:ligatures w14:val="none"/>
        </w:rPr>
        <w:t>Automated cloud security posture management</w:t>
      </w:r>
      <w:r w:rsidRPr="00330A69">
        <w:rPr>
          <w:rFonts w:ascii="Calibri" w:eastAsia="Times New Roman" w:hAnsi="Calibri" w:cs="Calibri"/>
          <w:kern w:val="0"/>
          <w14:ligatures w14:val="none"/>
        </w:rPr>
        <w:t xml:space="preserve"> using Logic Apps, Managed Identity, and Azure Automation Accounts to enforce Key Vault secret rotation, NSG policy compliance, and public access remediation. Reduced the attack surface by </w:t>
      </w:r>
      <w:r w:rsidRPr="00330A69">
        <w:rPr>
          <w:rFonts w:ascii="Calibri" w:eastAsia="Times New Roman" w:hAnsi="Calibri" w:cs="Calibri"/>
          <w:b/>
          <w:bCs/>
          <w:kern w:val="0"/>
          <w14:ligatures w14:val="none"/>
        </w:rPr>
        <w:t>99% across 50+ Azure Key Vaults</w:t>
      </w:r>
      <w:r w:rsidRPr="00330A69">
        <w:rPr>
          <w:rFonts w:ascii="Calibri" w:eastAsia="Times New Roman" w:hAnsi="Calibri" w:cs="Calibri"/>
          <w:kern w:val="0"/>
          <w14:ligatures w14:val="none"/>
        </w:rPr>
        <w:t>, strengthening platform security and compliance.</w:t>
      </w:r>
    </w:p>
    <w:p w14:paraId="6FE2E534" w14:textId="76696AB9" w:rsidR="00C37CEC" w:rsidRPr="00330A69" w:rsidRDefault="00C37CEC" w:rsidP="00EC2305">
      <w:pPr>
        <w:pStyle w:val="ListParagraph"/>
        <w:numPr>
          <w:ilvl w:val="0"/>
          <w:numId w:val="24"/>
        </w:numPr>
        <w:pBdr>
          <w:bottom w:val="single" w:sz="4" w:space="1" w:color="auto"/>
        </w:pBdr>
        <w:spacing w:before="100" w:beforeAutospacing="1" w:after="100" w:afterAutospacing="1"/>
        <w:jc w:val="both"/>
        <w:rPr>
          <w:rFonts w:ascii="Calibri" w:hAnsi="Calibri" w:cs="Calibri"/>
          <w:b/>
          <w:bCs/>
          <w:sz w:val="28"/>
          <w:szCs w:val="28"/>
        </w:rPr>
      </w:pPr>
      <w:r w:rsidRPr="00330A69">
        <w:rPr>
          <w:rFonts w:ascii="Calibri" w:eastAsia="Times New Roman" w:hAnsi="Calibri" w:cs="Calibri"/>
          <w:b/>
          <w:bCs/>
          <w:kern w:val="0"/>
          <w14:ligatures w14:val="none"/>
        </w:rPr>
        <w:t xml:space="preserve">Implemented advanced network security </w:t>
      </w:r>
      <w:r w:rsidR="00330A69" w:rsidRPr="00330A69">
        <w:rPr>
          <w:rFonts w:ascii="Calibri" w:eastAsia="Times New Roman" w:hAnsi="Calibri" w:cs="Calibri"/>
          <w:b/>
          <w:bCs/>
          <w:kern w:val="0"/>
          <w14:ligatures w14:val="none"/>
        </w:rPr>
        <w:t>architecture</w:t>
      </w:r>
      <w:r w:rsidRPr="00330A69">
        <w:rPr>
          <w:rFonts w:ascii="Calibri" w:eastAsia="Times New Roman" w:hAnsi="Calibri" w:cs="Calibri"/>
          <w:kern w:val="0"/>
          <w14:ligatures w14:val="none"/>
        </w:rPr>
        <w:t xml:space="preserve"> using NSGs, vNet peering, Azure </w:t>
      </w:r>
      <w:r w:rsidR="00330A69" w:rsidRPr="00330A69">
        <w:rPr>
          <w:rFonts w:ascii="Calibri" w:eastAsia="Times New Roman" w:hAnsi="Calibri" w:cs="Calibri"/>
          <w:kern w:val="0"/>
          <w14:ligatures w14:val="none"/>
        </w:rPr>
        <w:t>Front Door</w:t>
      </w:r>
      <w:r w:rsidRPr="00330A69">
        <w:rPr>
          <w:rFonts w:ascii="Calibri" w:eastAsia="Times New Roman" w:hAnsi="Calibri" w:cs="Calibri"/>
          <w:kern w:val="0"/>
          <w14:ligatures w14:val="none"/>
        </w:rPr>
        <w:t xml:space="preserve">/CDN, and Private Endpoints to harden perimeter security. Reduced external vulnerability reports by </w:t>
      </w:r>
      <w:r w:rsidRPr="00330A69">
        <w:rPr>
          <w:rFonts w:ascii="Calibri" w:eastAsia="Times New Roman" w:hAnsi="Calibri" w:cs="Calibri"/>
          <w:b/>
          <w:bCs/>
          <w:kern w:val="0"/>
          <w14:ligatures w14:val="none"/>
        </w:rPr>
        <w:t>99%</w:t>
      </w:r>
      <w:r w:rsidRPr="00330A69">
        <w:rPr>
          <w:rFonts w:ascii="Calibri" w:eastAsia="Times New Roman" w:hAnsi="Calibri" w:cs="Calibri"/>
          <w:kern w:val="0"/>
          <w14:ligatures w14:val="none"/>
        </w:rPr>
        <w:t xml:space="preserve"> through strict network segmentation, Zero Trust enforcement, and secure ingress/egress patterns.</w:t>
      </w:r>
    </w:p>
    <w:p w14:paraId="206C37BF" w14:textId="77777777" w:rsidR="00C37CEC" w:rsidRPr="00330A69" w:rsidRDefault="00C37CEC" w:rsidP="00EC2305">
      <w:pPr>
        <w:pStyle w:val="ListParagraph"/>
        <w:numPr>
          <w:ilvl w:val="0"/>
          <w:numId w:val="24"/>
        </w:numPr>
        <w:pBdr>
          <w:bottom w:val="single" w:sz="4" w:space="1" w:color="auto"/>
        </w:pBdr>
        <w:spacing w:before="100" w:beforeAutospacing="1" w:after="100" w:afterAutospacing="1"/>
        <w:jc w:val="both"/>
        <w:rPr>
          <w:rFonts w:ascii="Calibri" w:hAnsi="Calibri" w:cs="Calibri"/>
          <w:b/>
          <w:bCs/>
          <w:sz w:val="28"/>
          <w:szCs w:val="28"/>
        </w:rPr>
      </w:pPr>
      <w:r w:rsidRPr="00330A69">
        <w:rPr>
          <w:rFonts w:ascii="Calibri" w:eastAsia="Times New Roman" w:hAnsi="Calibri" w:cs="Calibri"/>
          <w:b/>
          <w:bCs/>
          <w:kern w:val="0"/>
          <w14:ligatures w14:val="none"/>
        </w:rPr>
        <w:t>Built end</w:t>
      </w:r>
      <w:r w:rsidRPr="00330A69">
        <w:rPr>
          <w:rFonts w:ascii="Calibri" w:eastAsia="Times New Roman" w:hAnsi="Calibri" w:cs="Calibri"/>
          <w:b/>
          <w:bCs/>
          <w:kern w:val="0"/>
          <w14:ligatures w14:val="none"/>
        </w:rPr>
        <w:noBreakHyphen/>
        <w:t>to</w:t>
      </w:r>
      <w:r w:rsidRPr="00330A69">
        <w:rPr>
          <w:rFonts w:ascii="Calibri" w:eastAsia="Times New Roman" w:hAnsi="Calibri" w:cs="Calibri"/>
          <w:b/>
          <w:bCs/>
          <w:kern w:val="0"/>
          <w14:ligatures w14:val="none"/>
        </w:rPr>
        <w:noBreakHyphen/>
        <w:t>end monitoring and observability pipelines</w:t>
      </w:r>
      <w:r w:rsidRPr="00330A69">
        <w:rPr>
          <w:rFonts w:ascii="Calibri" w:eastAsia="Times New Roman" w:hAnsi="Calibri" w:cs="Calibri"/>
          <w:kern w:val="0"/>
          <w14:ligatures w14:val="none"/>
        </w:rPr>
        <w:t xml:space="preserve"> using Azure Monitor, Azure Activity Logs, ELK, Grafana, and Azure Functions to track AKS cluster health, CI/CD pipeline performance, and security posture. Added Kubernetes audit logging, container insights, and Prometheus exporters to deliver deep visibility into cluster operations and workload behavior.</w:t>
      </w:r>
    </w:p>
    <w:p w14:paraId="76FD224E" w14:textId="77777777" w:rsidR="00C37CEC" w:rsidRPr="00330A69" w:rsidRDefault="00C37CEC" w:rsidP="00EC2305">
      <w:pPr>
        <w:pStyle w:val="ListParagraph"/>
        <w:numPr>
          <w:ilvl w:val="0"/>
          <w:numId w:val="24"/>
        </w:numPr>
        <w:pBdr>
          <w:bottom w:val="single" w:sz="4" w:space="1" w:color="auto"/>
        </w:pBdr>
        <w:spacing w:before="100" w:beforeAutospacing="1" w:after="100" w:afterAutospacing="1"/>
        <w:jc w:val="both"/>
        <w:rPr>
          <w:rFonts w:ascii="Calibri" w:hAnsi="Calibri" w:cs="Calibri"/>
          <w:b/>
          <w:bCs/>
          <w:sz w:val="28"/>
          <w:szCs w:val="28"/>
        </w:rPr>
      </w:pPr>
      <w:r w:rsidRPr="00330A69">
        <w:rPr>
          <w:rFonts w:ascii="Calibri" w:eastAsia="Times New Roman" w:hAnsi="Calibri" w:cs="Calibri"/>
          <w:b/>
          <w:bCs/>
          <w:kern w:val="0"/>
          <w14:ligatures w14:val="none"/>
        </w:rPr>
        <w:t>Developed automated SAST pipelines</w:t>
      </w:r>
      <w:r w:rsidRPr="00330A69">
        <w:rPr>
          <w:rFonts w:ascii="Calibri" w:eastAsia="Times New Roman" w:hAnsi="Calibri" w:cs="Calibri"/>
          <w:kern w:val="0"/>
          <w14:ligatures w14:val="none"/>
        </w:rPr>
        <w:t xml:space="preserve"> using SonarQube and GitHub Advanced Security, tuning rule sets to align with OWASP, CWE, and Microsoft SDL standards. Enforced SAST quality gates in Azure DevOps PR workflows and visualized findings through ELK/Grafana dashboards to drive secure</w:t>
      </w:r>
      <w:r w:rsidRPr="00330A69">
        <w:rPr>
          <w:rFonts w:ascii="Calibri" w:eastAsia="Times New Roman" w:hAnsi="Calibri" w:cs="Calibri"/>
          <w:kern w:val="0"/>
          <w14:ligatures w14:val="none"/>
        </w:rPr>
        <w:noBreakHyphen/>
        <w:t>by</w:t>
      </w:r>
      <w:r w:rsidRPr="00330A69">
        <w:rPr>
          <w:rFonts w:ascii="Calibri" w:eastAsia="Times New Roman" w:hAnsi="Calibri" w:cs="Calibri"/>
          <w:kern w:val="0"/>
          <w14:ligatures w14:val="none"/>
        </w:rPr>
        <w:noBreakHyphen/>
        <w:t>default engineering practices.</w:t>
      </w:r>
    </w:p>
    <w:p w14:paraId="3759152D" w14:textId="77777777" w:rsidR="00C37CEC" w:rsidRPr="00330A69" w:rsidRDefault="00C37CEC" w:rsidP="00EC2305">
      <w:pPr>
        <w:pStyle w:val="ListParagraph"/>
        <w:numPr>
          <w:ilvl w:val="0"/>
          <w:numId w:val="24"/>
        </w:numPr>
        <w:pBdr>
          <w:bottom w:val="single" w:sz="4" w:space="1" w:color="auto"/>
        </w:pBdr>
        <w:spacing w:before="100" w:beforeAutospacing="1" w:after="100" w:afterAutospacing="1"/>
        <w:jc w:val="both"/>
        <w:rPr>
          <w:rFonts w:ascii="Calibri" w:hAnsi="Calibri" w:cs="Calibri"/>
          <w:b/>
          <w:bCs/>
          <w:sz w:val="28"/>
          <w:szCs w:val="28"/>
        </w:rPr>
      </w:pPr>
      <w:r w:rsidRPr="00330A69">
        <w:rPr>
          <w:rFonts w:ascii="Calibri" w:eastAsia="Times New Roman" w:hAnsi="Calibri" w:cs="Calibri"/>
          <w:b/>
          <w:bCs/>
          <w:kern w:val="0"/>
          <w14:ligatures w14:val="none"/>
        </w:rPr>
        <w:t>Built automated DAST pipelines</w:t>
      </w:r>
      <w:r w:rsidRPr="00330A69">
        <w:rPr>
          <w:rFonts w:ascii="Calibri" w:eastAsia="Times New Roman" w:hAnsi="Calibri" w:cs="Calibri"/>
          <w:kern w:val="0"/>
          <w14:ligatures w14:val="none"/>
        </w:rPr>
        <w:t xml:space="preserve"> using OWASP ZAP and Burp Suite with OAuth2/JWT</w:t>
      </w:r>
      <w:r w:rsidRPr="00330A69">
        <w:rPr>
          <w:rFonts w:ascii="Calibri" w:eastAsia="Times New Roman" w:hAnsi="Calibri" w:cs="Calibri"/>
          <w:kern w:val="0"/>
          <w14:ligatures w14:val="none"/>
        </w:rPr>
        <w:noBreakHyphen/>
        <w:t>based authenticated scanning. Added DAST deployment gates in Azure Pipelines and performed targeted manual penetration testing to uncover logic flaws and vulnerabilities not detected by automated tools.</w:t>
      </w:r>
    </w:p>
    <w:p w14:paraId="62D5F23C" w14:textId="515C871E" w:rsidR="00C37CEC" w:rsidRPr="00330A69" w:rsidRDefault="00C37CEC" w:rsidP="00EC2305">
      <w:pPr>
        <w:pStyle w:val="ListParagraph"/>
        <w:numPr>
          <w:ilvl w:val="0"/>
          <w:numId w:val="24"/>
        </w:numPr>
        <w:pBdr>
          <w:bottom w:val="single" w:sz="4" w:space="1" w:color="auto"/>
        </w:pBdr>
        <w:spacing w:before="100" w:beforeAutospacing="1" w:after="100" w:afterAutospacing="1"/>
        <w:jc w:val="both"/>
        <w:rPr>
          <w:rFonts w:ascii="Calibri" w:hAnsi="Calibri" w:cs="Calibri"/>
          <w:b/>
          <w:bCs/>
          <w:sz w:val="28"/>
          <w:szCs w:val="28"/>
        </w:rPr>
      </w:pPr>
      <w:r w:rsidRPr="00330A69">
        <w:rPr>
          <w:rFonts w:ascii="Calibri" w:eastAsia="Times New Roman" w:hAnsi="Calibri" w:cs="Calibri"/>
          <w:b/>
          <w:bCs/>
          <w:kern w:val="0"/>
          <w14:ligatures w14:val="none"/>
        </w:rPr>
        <w:t>Leveraged Azure OpenAI to accelerate engineering workflows</w:t>
      </w:r>
      <w:r w:rsidRPr="00330A69">
        <w:rPr>
          <w:rFonts w:ascii="Calibri" w:eastAsia="Times New Roman" w:hAnsi="Calibri" w:cs="Calibri"/>
          <w:kern w:val="0"/>
          <w14:ligatures w14:val="none"/>
        </w:rPr>
        <w:t xml:space="preserve">, generating automated test cases, optimizing </w:t>
      </w:r>
      <w:r w:rsidR="00FA5B72" w:rsidRPr="00330A69">
        <w:rPr>
          <w:rFonts w:ascii="Calibri" w:eastAsia="Times New Roman" w:hAnsi="Calibri" w:cs="Calibri"/>
          <w:kern w:val="0"/>
          <w14:ligatures w14:val="none"/>
        </w:rPr>
        <w:t>Docker file</w:t>
      </w:r>
      <w:r w:rsidRPr="00330A69">
        <w:rPr>
          <w:rFonts w:ascii="Calibri" w:eastAsia="Times New Roman" w:hAnsi="Calibri" w:cs="Calibri"/>
          <w:kern w:val="0"/>
          <w14:ligatures w14:val="none"/>
        </w:rPr>
        <w:t xml:space="preserve"> patterns, and improving validation pipelines for Windows and Linux containers. Reduced manual engineering effort and improved test coverage across platform components.</w:t>
      </w:r>
    </w:p>
    <w:p w14:paraId="38ABE248" w14:textId="7469EA39" w:rsidR="005C262D" w:rsidRPr="00FA5B72" w:rsidRDefault="00C37CEC" w:rsidP="00EC2305">
      <w:pPr>
        <w:pStyle w:val="ListParagraph"/>
        <w:numPr>
          <w:ilvl w:val="0"/>
          <w:numId w:val="24"/>
        </w:numPr>
        <w:pBdr>
          <w:bottom w:val="single" w:sz="4" w:space="1" w:color="auto"/>
        </w:pBdr>
        <w:spacing w:before="100" w:beforeAutospacing="1" w:after="100" w:afterAutospacing="1"/>
        <w:jc w:val="both"/>
        <w:rPr>
          <w:rFonts w:ascii="Calibri" w:hAnsi="Calibri" w:cs="Calibri"/>
          <w:b/>
          <w:bCs/>
          <w:sz w:val="28"/>
          <w:szCs w:val="28"/>
        </w:rPr>
      </w:pPr>
      <w:r w:rsidRPr="00330A69">
        <w:rPr>
          <w:rFonts w:ascii="Calibri" w:eastAsia="Times New Roman" w:hAnsi="Calibri" w:cs="Calibri"/>
          <w:b/>
          <w:bCs/>
          <w:kern w:val="0"/>
          <w14:ligatures w14:val="none"/>
        </w:rPr>
        <w:t>Delivered high</w:t>
      </w:r>
      <w:r w:rsidRPr="00330A69">
        <w:rPr>
          <w:rFonts w:ascii="Calibri" w:eastAsia="Times New Roman" w:hAnsi="Calibri" w:cs="Calibri"/>
          <w:b/>
          <w:bCs/>
          <w:kern w:val="0"/>
          <w14:ligatures w14:val="none"/>
        </w:rPr>
        <w:noBreakHyphen/>
        <w:t>availability and compatibility standards</w:t>
      </w:r>
      <w:r w:rsidRPr="00330A69">
        <w:rPr>
          <w:rFonts w:ascii="Calibri" w:eastAsia="Times New Roman" w:hAnsi="Calibri" w:cs="Calibri"/>
          <w:kern w:val="0"/>
          <w14:ligatures w14:val="none"/>
        </w:rPr>
        <w:t xml:space="preserve"> for four major OS releases, including </w:t>
      </w:r>
      <w:r w:rsidRPr="00330A69">
        <w:rPr>
          <w:rFonts w:ascii="Calibri" w:eastAsia="Times New Roman" w:hAnsi="Calibri" w:cs="Calibri"/>
          <w:b/>
          <w:bCs/>
          <w:kern w:val="0"/>
          <w14:ligatures w14:val="none"/>
        </w:rPr>
        <w:t>Windows Server 2025 and Azure Stack HCI</w:t>
      </w:r>
      <w:r w:rsidRPr="00330A69">
        <w:rPr>
          <w:rFonts w:ascii="Calibri" w:eastAsia="Times New Roman" w:hAnsi="Calibri" w:cs="Calibri"/>
          <w:kern w:val="0"/>
          <w14:ligatures w14:val="none"/>
        </w:rPr>
        <w:t>, ensuring platform stability, performance, and readiness for global enterprise adoption.</w:t>
      </w:r>
    </w:p>
    <w:p w14:paraId="07809B04" w14:textId="6982FD80" w:rsidR="00FA5B72" w:rsidRPr="00A41586" w:rsidRDefault="00FA5B72" w:rsidP="00A41586">
      <w:pPr>
        <w:pStyle w:val="ListParagraph"/>
        <w:numPr>
          <w:ilvl w:val="0"/>
          <w:numId w:val="24"/>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E4338E">
        <w:rPr>
          <w:rFonts w:ascii="Calibri" w:eastAsia="Times New Roman" w:hAnsi="Calibri" w:cs="Calibri"/>
          <w:b/>
          <w:bCs/>
          <w:kern w:val="0"/>
          <w14:ligatures w14:val="none"/>
        </w:rPr>
        <w:t>Standardized infrastructure provisioning</w:t>
      </w:r>
      <w:r w:rsidRPr="00FA5B72">
        <w:rPr>
          <w:rFonts w:ascii="Calibri" w:eastAsia="Times New Roman" w:hAnsi="Calibri" w:cs="Calibri"/>
          <w:kern w:val="0"/>
          <w14:ligatures w14:val="none"/>
        </w:rPr>
        <w:t xml:space="preserve"> by integrating AVM</w:t>
      </w:r>
      <w:r w:rsidRPr="00FA5B72">
        <w:rPr>
          <w:rFonts w:ascii="Calibri" w:eastAsia="Times New Roman" w:hAnsi="Calibri" w:cs="Calibri"/>
          <w:kern w:val="0"/>
          <w14:ligatures w14:val="none"/>
        </w:rPr>
        <w:noBreakHyphen/>
        <w:t>compliant modules into CI/CD pipelines, reducing deployment time by 40% and eliminating configuration drift across dev, QA, and production</w:t>
      </w:r>
    </w:p>
    <w:p w14:paraId="791965A7" w14:textId="2570261A" w:rsidR="00330A69" w:rsidRDefault="00681160" w:rsidP="00EC2305">
      <w:pPr>
        <w:pBdr>
          <w:bottom w:val="single" w:sz="4" w:space="1" w:color="auto"/>
        </w:pBdr>
        <w:spacing w:before="100" w:beforeAutospacing="1" w:after="100" w:afterAutospacing="1"/>
        <w:jc w:val="both"/>
        <w:rPr>
          <w:rFonts w:ascii="Calibri" w:hAnsi="Calibri" w:cs="Calibri"/>
          <w:sz w:val="28"/>
          <w:szCs w:val="28"/>
        </w:rPr>
      </w:pPr>
      <w:r w:rsidRPr="00330A69">
        <w:rPr>
          <w:rFonts w:ascii="Calibri" w:hAnsi="Calibri" w:cs="Calibri"/>
          <w:b/>
          <w:bCs/>
          <w:sz w:val="28"/>
          <w:szCs w:val="28"/>
        </w:rPr>
        <w:lastRenderedPageBreak/>
        <w:t>Microsoft</w:t>
      </w:r>
      <w:r w:rsidR="008C4163" w:rsidRPr="00330A69">
        <w:rPr>
          <w:rFonts w:ascii="Calibri" w:hAnsi="Calibri" w:cs="Calibri"/>
          <w:b/>
          <w:bCs/>
          <w:sz w:val="28"/>
          <w:szCs w:val="28"/>
        </w:rPr>
        <w:t>, Hyderabad, India</w:t>
      </w:r>
      <w:r w:rsidRPr="00330A69">
        <w:rPr>
          <w:rFonts w:ascii="Calibri" w:hAnsi="Calibri" w:cs="Calibri"/>
          <w:b/>
          <w:bCs/>
          <w:sz w:val="28"/>
          <w:szCs w:val="28"/>
        </w:rPr>
        <w:t xml:space="preserve"> | Software Engineer (DevOps) | </w:t>
      </w:r>
      <w:r w:rsidRPr="00330A69">
        <w:rPr>
          <w:rFonts w:ascii="Calibri" w:hAnsi="Calibri" w:cs="Calibri"/>
          <w:sz w:val="28"/>
          <w:szCs w:val="28"/>
        </w:rPr>
        <w:t xml:space="preserve">July 2018 – </w:t>
      </w:r>
      <w:r w:rsidR="002E2160" w:rsidRPr="00330A69">
        <w:rPr>
          <w:rFonts w:ascii="Calibri" w:hAnsi="Calibri" w:cs="Calibri"/>
          <w:sz w:val="28"/>
          <w:szCs w:val="28"/>
        </w:rPr>
        <w:t>March</w:t>
      </w:r>
      <w:r w:rsidRPr="00330A69">
        <w:rPr>
          <w:rFonts w:ascii="Calibri" w:hAnsi="Calibri" w:cs="Calibri"/>
          <w:sz w:val="28"/>
          <w:szCs w:val="28"/>
        </w:rPr>
        <w:t xml:space="preserve"> 2021 </w:t>
      </w:r>
      <w:r w:rsidR="00320269">
        <w:rPr>
          <w:rFonts w:ascii="Calibri" w:hAnsi="Calibri" w:cs="Calibri"/>
          <w:sz w:val="28"/>
          <w:szCs w:val="28"/>
        </w:rPr>
        <w:t xml:space="preserve">| </w:t>
      </w:r>
      <w:r w:rsidRPr="00330A69">
        <w:rPr>
          <w:rFonts w:ascii="Calibri" w:hAnsi="Calibri" w:cs="Calibri"/>
          <w:b/>
          <w:bCs/>
          <w:sz w:val="28"/>
          <w:szCs w:val="28"/>
        </w:rPr>
        <w:t>Project:</w:t>
      </w:r>
      <w:r w:rsidRPr="00330A69">
        <w:rPr>
          <w:rFonts w:ascii="Calibri" w:hAnsi="Calibri" w:cs="Calibri"/>
          <w:sz w:val="28"/>
          <w:szCs w:val="28"/>
        </w:rPr>
        <w:t xml:space="preserve"> Windows Container Compatibility</w:t>
      </w:r>
    </w:p>
    <w:p w14:paraId="171EEA28" w14:textId="77777777" w:rsidR="00572001" w:rsidRDefault="00330A69" w:rsidP="00572001">
      <w:pPr>
        <w:pStyle w:val="ListParagraph"/>
        <w:numPr>
          <w:ilvl w:val="0"/>
          <w:numId w:val="25"/>
        </w:numPr>
        <w:pBdr>
          <w:bottom w:val="single" w:sz="4" w:space="1" w:color="auto"/>
        </w:pBdr>
        <w:spacing w:before="100" w:beforeAutospacing="1" w:after="100" w:afterAutospacing="1"/>
        <w:jc w:val="both"/>
        <w:rPr>
          <w:rFonts w:ascii="Calibri" w:hAnsi="Calibri" w:cs="Calibri"/>
        </w:rPr>
      </w:pPr>
      <w:r w:rsidRPr="00330A69">
        <w:rPr>
          <w:rFonts w:ascii="Calibri" w:hAnsi="Calibri" w:cs="Calibri"/>
          <w:b/>
          <w:bCs/>
        </w:rPr>
        <w:t>Built and optimized 150+ Dockerfiles</w:t>
      </w:r>
      <w:r w:rsidRPr="00330A69">
        <w:rPr>
          <w:rFonts w:ascii="Calibri" w:hAnsi="Calibri" w:cs="Calibri"/>
        </w:rPr>
        <w:t xml:space="preserve"> for Windows and Linux applications using multi</w:t>
      </w:r>
      <w:r w:rsidRPr="00330A69">
        <w:rPr>
          <w:rFonts w:ascii="Calibri" w:hAnsi="Calibri" w:cs="Calibri"/>
        </w:rPr>
        <w:noBreakHyphen/>
        <w:t>stage builds, layer caching, and security</w:t>
      </w:r>
      <w:r w:rsidRPr="00330A69">
        <w:rPr>
          <w:rFonts w:ascii="Calibri" w:hAnsi="Calibri" w:cs="Calibri"/>
        </w:rPr>
        <w:noBreakHyphen/>
        <w:t xml:space="preserve">hardened base images. Deployed containerized workloads to AKS, Azure VMs, and VM Scale Sets with </w:t>
      </w:r>
      <w:r w:rsidRPr="00330A69">
        <w:rPr>
          <w:rFonts w:ascii="Calibri" w:hAnsi="Calibri" w:cs="Calibri"/>
          <w:b/>
          <w:bCs/>
        </w:rPr>
        <w:t>99% deployment reliability</w:t>
      </w:r>
      <w:r w:rsidRPr="00330A69">
        <w:rPr>
          <w:rFonts w:ascii="Calibri" w:hAnsi="Calibri" w:cs="Calibri"/>
        </w:rPr>
        <w:t>, improving consistency across heterogeneous environments.</w:t>
      </w:r>
    </w:p>
    <w:p w14:paraId="3B0B421B" w14:textId="77777777" w:rsidR="002B3CA0" w:rsidRPr="002B3CA0" w:rsidRDefault="002B3CA0" w:rsidP="002B3CA0">
      <w:pPr>
        <w:pStyle w:val="ListParagraph"/>
        <w:numPr>
          <w:ilvl w:val="0"/>
          <w:numId w:val="25"/>
        </w:numPr>
        <w:pBdr>
          <w:bottom w:val="single" w:sz="4" w:space="1" w:color="auto"/>
        </w:pBdr>
        <w:spacing w:before="100" w:beforeAutospacing="1" w:after="100" w:afterAutospacing="1"/>
        <w:jc w:val="both"/>
        <w:rPr>
          <w:rFonts w:ascii="Calibri" w:hAnsi="Calibri" w:cs="Calibri"/>
        </w:rPr>
      </w:pPr>
      <w:r w:rsidRPr="002B3CA0">
        <w:rPr>
          <w:rFonts w:ascii="Calibri" w:eastAsia="Times New Roman" w:hAnsi="Calibri" w:cs="Calibri"/>
          <w:kern w:val="0"/>
          <w14:ligatures w14:val="none"/>
        </w:rPr>
        <w:t xml:space="preserve">Deployed and maintained </w:t>
      </w:r>
      <w:r w:rsidRPr="002B3CA0">
        <w:rPr>
          <w:rFonts w:ascii="Calibri" w:eastAsia="Times New Roman" w:hAnsi="Calibri" w:cs="Calibri"/>
          <w:b/>
          <w:bCs/>
          <w:kern w:val="0"/>
          <w14:ligatures w14:val="none"/>
        </w:rPr>
        <w:t>Entra Connect / Cloud Sync</w:t>
      </w:r>
      <w:r w:rsidRPr="002B3CA0">
        <w:rPr>
          <w:rFonts w:ascii="Calibri" w:eastAsia="Times New Roman" w:hAnsi="Calibri" w:cs="Calibri"/>
          <w:kern w:val="0"/>
          <w14:ligatures w14:val="none"/>
        </w:rPr>
        <w:t xml:space="preserve"> for hybrid identity, ensuring reliable sync, password hash sync, and seamless SSO.</w:t>
      </w:r>
    </w:p>
    <w:p w14:paraId="39F3D23C" w14:textId="77777777" w:rsidR="002B3CA0" w:rsidRPr="002B3CA0" w:rsidRDefault="002B3CA0" w:rsidP="002B3CA0">
      <w:pPr>
        <w:pStyle w:val="ListParagraph"/>
        <w:numPr>
          <w:ilvl w:val="0"/>
          <w:numId w:val="25"/>
        </w:numPr>
        <w:pBdr>
          <w:bottom w:val="single" w:sz="4" w:space="1" w:color="auto"/>
        </w:pBdr>
        <w:spacing w:before="100" w:beforeAutospacing="1" w:after="100" w:afterAutospacing="1"/>
        <w:jc w:val="both"/>
        <w:rPr>
          <w:rFonts w:ascii="Calibri" w:hAnsi="Calibri" w:cs="Calibri"/>
        </w:rPr>
      </w:pPr>
      <w:r w:rsidRPr="002B3CA0">
        <w:rPr>
          <w:rFonts w:ascii="Calibri" w:eastAsia="Times New Roman" w:hAnsi="Calibri" w:cs="Calibri"/>
          <w:kern w:val="0"/>
          <w14:ligatures w14:val="none"/>
        </w:rPr>
        <w:t xml:space="preserve">Modernized legacy applications by migrating them to </w:t>
      </w:r>
      <w:r w:rsidRPr="002B3CA0">
        <w:rPr>
          <w:rFonts w:ascii="Calibri" w:eastAsia="Times New Roman" w:hAnsi="Calibri" w:cs="Calibri"/>
          <w:b/>
          <w:bCs/>
          <w:kern w:val="0"/>
          <w14:ligatures w14:val="none"/>
        </w:rPr>
        <w:t>Entra ID–based authentication</w:t>
      </w:r>
      <w:r w:rsidRPr="002B3CA0">
        <w:rPr>
          <w:rFonts w:ascii="Calibri" w:eastAsia="Times New Roman" w:hAnsi="Calibri" w:cs="Calibri"/>
          <w:kern w:val="0"/>
          <w14:ligatures w14:val="none"/>
        </w:rPr>
        <w:t xml:space="preserve"> using OAuth/OIDC/SAML.</w:t>
      </w:r>
    </w:p>
    <w:p w14:paraId="257CAD26" w14:textId="2DBEE67E" w:rsidR="002B3CA0" w:rsidRPr="002B3CA0" w:rsidRDefault="002B3CA0" w:rsidP="002B3CA0">
      <w:pPr>
        <w:pStyle w:val="ListParagraph"/>
        <w:numPr>
          <w:ilvl w:val="0"/>
          <w:numId w:val="25"/>
        </w:numPr>
        <w:pBdr>
          <w:bottom w:val="single" w:sz="4" w:space="1" w:color="auto"/>
        </w:pBdr>
        <w:spacing w:before="100" w:beforeAutospacing="1" w:after="100" w:afterAutospacing="1"/>
        <w:jc w:val="both"/>
        <w:rPr>
          <w:rFonts w:ascii="Calibri" w:hAnsi="Calibri" w:cs="Calibri"/>
        </w:rPr>
      </w:pPr>
      <w:r w:rsidRPr="002B3CA0">
        <w:rPr>
          <w:rFonts w:ascii="Calibri" w:eastAsia="Times New Roman" w:hAnsi="Calibri" w:cs="Calibri"/>
          <w:kern w:val="0"/>
          <w14:ligatures w14:val="none"/>
        </w:rPr>
        <w:t xml:space="preserve">Managed </w:t>
      </w:r>
      <w:r w:rsidRPr="002B3CA0">
        <w:rPr>
          <w:rFonts w:ascii="Calibri" w:eastAsia="Times New Roman" w:hAnsi="Calibri" w:cs="Calibri"/>
          <w:b/>
          <w:bCs/>
          <w:kern w:val="0"/>
          <w14:ligatures w14:val="none"/>
        </w:rPr>
        <w:t>App Registrations, Enterprise Apps, Service Principals</w:t>
      </w:r>
      <w:r w:rsidRPr="002B3CA0">
        <w:rPr>
          <w:rFonts w:ascii="Calibri" w:eastAsia="Times New Roman" w:hAnsi="Calibri" w:cs="Calibri"/>
          <w:kern w:val="0"/>
          <w14:ligatures w14:val="none"/>
        </w:rPr>
        <w:t>, and Graph API permissions for secure workload integration.</w:t>
      </w:r>
    </w:p>
    <w:p w14:paraId="723BF3B9" w14:textId="77777777" w:rsidR="00572001" w:rsidRPr="00572001" w:rsidRDefault="00572001" w:rsidP="00572001">
      <w:pPr>
        <w:pStyle w:val="ListParagraph"/>
        <w:numPr>
          <w:ilvl w:val="0"/>
          <w:numId w:val="25"/>
        </w:numPr>
        <w:pBdr>
          <w:bottom w:val="single" w:sz="4" w:space="1" w:color="auto"/>
        </w:pBdr>
        <w:spacing w:before="100" w:beforeAutospacing="1" w:after="100" w:afterAutospacing="1"/>
        <w:jc w:val="both"/>
        <w:rPr>
          <w:rFonts w:ascii="Calibri" w:hAnsi="Calibri" w:cs="Calibri"/>
        </w:rPr>
      </w:pPr>
      <w:r w:rsidRPr="00572001">
        <w:rPr>
          <w:rFonts w:ascii="Calibri" w:eastAsia="Times New Roman" w:hAnsi="Calibri" w:cs="Calibri"/>
          <w:kern w:val="0"/>
          <w14:ligatures w14:val="none"/>
        </w:rPr>
        <w:t xml:space="preserve">Configured </w:t>
      </w:r>
      <w:r w:rsidRPr="00572001">
        <w:rPr>
          <w:rFonts w:ascii="Calibri" w:eastAsia="Times New Roman" w:hAnsi="Calibri" w:cs="Calibri"/>
          <w:b/>
          <w:bCs/>
          <w:kern w:val="0"/>
          <w14:ligatures w14:val="none"/>
        </w:rPr>
        <w:t>Identity Protection</w:t>
      </w:r>
      <w:r w:rsidRPr="00572001">
        <w:rPr>
          <w:rFonts w:ascii="Calibri" w:eastAsia="Times New Roman" w:hAnsi="Calibri" w:cs="Calibri"/>
          <w:kern w:val="0"/>
          <w14:ligatures w14:val="none"/>
        </w:rPr>
        <w:t>, risky user remediation, and continuous access evaluation to proactively mitigate identity threats.</w:t>
      </w:r>
    </w:p>
    <w:p w14:paraId="55B07733" w14:textId="77777777" w:rsidR="00572001" w:rsidRPr="00572001" w:rsidRDefault="00572001" w:rsidP="00572001">
      <w:pPr>
        <w:pStyle w:val="ListParagraph"/>
        <w:numPr>
          <w:ilvl w:val="0"/>
          <w:numId w:val="25"/>
        </w:numPr>
        <w:pBdr>
          <w:bottom w:val="single" w:sz="4" w:space="1" w:color="auto"/>
        </w:pBdr>
        <w:spacing w:before="100" w:beforeAutospacing="1" w:after="100" w:afterAutospacing="1"/>
        <w:jc w:val="both"/>
        <w:rPr>
          <w:rFonts w:ascii="Calibri" w:hAnsi="Calibri" w:cs="Calibri"/>
        </w:rPr>
      </w:pPr>
      <w:r w:rsidRPr="00572001">
        <w:rPr>
          <w:rFonts w:ascii="Calibri" w:eastAsia="Times New Roman" w:hAnsi="Calibri" w:cs="Calibri"/>
          <w:kern w:val="0"/>
          <w14:ligatures w14:val="none"/>
        </w:rPr>
        <w:t xml:space="preserve">Integrated Entra ID with Azure services (AKS, ACR, Key Vault, VMSS) using </w:t>
      </w:r>
      <w:r w:rsidRPr="00572001">
        <w:rPr>
          <w:rFonts w:ascii="Calibri" w:eastAsia="Times New Roman" w:hAnsi="Calibri" w:cs="Calibri"/>
          <w:b/>
          <w:bCs/>
          <w:kern w:val="0"/>
          <w14:ligatures w14:val="none"/>
        </w:rPr>
        <w:t>Managed Identities</w:t>
      </w:r>
      <w:r w:rsidRPr="00572001">
        <w:rPr>
          <w:rFonts w:ascii="Calibri" w:eastAsia="Times New Roman" w:hAnsi="Calibri" w:cs="Calibri"/>
          <w:kern w:val="0"/>
          <w14:ligatures w14:val="none"/>
        </w:rPr>
        <w:t>, removing credential exposure across pipelines and workloads.</w:t>
      </w:r>
    </w:p>
    <w:p w14:paraId="651F7922" w14:textId="7AC43EF7" w:rsidR="00572001" w:rsidRPr="00572001" w:rsidRDefault="00572001" w:rsidP="00572001">
      <w:pPr>
        <w:pStyle w:val="ListParagraph"/>
        <w:numPr>
          <w:ilvl w:val="0"/>
          <w:numId w:val="25"/>
        </w:numPr>
        <w:pBdr>
          <w:bottom w:val="single" w:sz="4" w:space="1" w:color="auto"/>
        </w:pBdr>
        <w:spacing w:before="100" w:beforeAutospacing="1" w:after="100" w:afterAutospacing="1"/>
        <w:jc w:val="both"/>
        <w:rPr>
          <w:rFonts w:ascii="Calibri" w:hAnsi="Calibri" w:cs="Calibri"/>
        </w:rPr>
      </w:pPr>
      <w:r w:rsidRPr="00572001">
        <w:rPr>
          <w:rFonts w:ascii="Calibri" w:eastAsia="Times New Roman" w:hAnsi="Calibri" w:cs="Calibri"/>
          <w:kern w:val="0"/>
          <w14:ligatures w14:val="none"/>
        </w:rPr>
        <w:t xml:space="preserve">Monitored and optimized </w:t>
      </w:r>
      <w:r w:rsidRPr="00572001">
        <w:rPr>
          <w:rFonts w:ascii="Calibri" w:eastAsia="Times New Roman" w:hAnsi="Calibri" w:cs="Calibri"/>
          <w:b/>
          <w:bCs/>
          <w:kern w:val="0"/>
          <w14:ligatures w14:val="none"/>
        </w:rPr>
        <w:t>Identity Secure Score</w:t>
      </w:r>
      <w:r w:rsidRPr="00572001">
        <w:rPr>
          <w:rFonts w:ascii="Calibri" w:eastAsia="Times New Roman" w:hAnsi="Calibri" w:cs="Calibri"/>
          <w:kern w:val="0"/>
          <w14:ligatures w14:val="none"/>
        </w:rPr>
        <w:t>, audit logs, and sign</w:t>
      </w:r>
      <w:r w:rsidRPr="00572001">
        <w:rPr>
          <w:rFonts w:ascii="Calibri" w:eastAsia="Times New Roman" w:hAnsi="Calibri" w:cs="Calibri"/>
          <w:kern w:val="0"/>
          <w14:ligatures w14:val="none"/>
        </w:rPr>
        <w:noBreakHyphen/>
        <w:t>in logs to strengthen compliance and operational visibility.</w:t>
      </w:r>
    </w:p>
    <w:p w14:paraId="603D0B4A" w14:textId="20372571" w:rsidR="00E41419" w:rsidRDefault="00E41419" w:rsidP="00EC2305">
      <w:pPr>
        <w:pStyle w:val="ListParagraph"/>
        <w:numPr>
          <w:ilvl w:val="0"/>
          <w:numId w:val="25"/>
        </w:numPr>
        <w:pBdr>
          <w:bottom w:val="single" w:sz="4" w:space="1" w:color="auto"/>
        </w:pBdr>
        <w:spacing w:before="100" w:beforeAutospacing="1" w:after="100" w:afterAutospacing="1"/>
        <w:jc w:val="both"/>
        <w:rPr>
          <w:rFonts w:ascii="Calibri" w:hAnsi="Calibri" w:cs="Calibri"/>
        </w:rPr>
      </w:pPr>
      <w:r w:rsidRPr="00E41419">
        <w:rPr>
          <w:rFonts w:ascii="Calibri" w:hAnsi="Calibri" w:cs="Calibri"/>
          <w:b/>
          <w:bCs/>
        </w:rPr>
        <w:t>Modernized legacy services</w:t>
      </w:r>
      <w:r w:rsidRPr="00E41419">
        <w:rPr>
          <w:rFonts w:ascii="Calibri" w:hAnsi="Calibri" w:cs="Calibri"/>
        </w:rPr>
        <w:t xml:space="preserve"> by migrating on</w:t>
      </w:r>
      <w:r w:rsidRPr="00E41419">
        <w:rPr>
          <w:rFonts w:ascii="Calibri" w:hAnsi="Calibri" w:cs="Calibri"/>
        </w:rPr>
        <w:noBreakHyphen/>
        <w:t>prem applications to Azure App Services and Functions, improving scalability, reducing operational overhead, and enabling automated blue</w:t>
      </w:r>
      <w:r w:rsidRPr="00E41419">
        <w:rPr>
          <w:rFonts w:ascii="Calibri" w:hAnsi="Calibri" w:cs="Calibri"/>
        </w:rPr>
        <w:noBreakHyphen/>
        <w:t>green deployments.</w:t>
      </w:r>
    </w:p>
    <w:p w14:paraId="1B57FF4D" w14:textId="20448BB6" w:rsidR="00E41419" w:rsidRDefault="00E41419" w:rsidP="00EC2305">
      <w:pPr>
        <w:pStyle w:val="ListParagraph"/>
        <w:numPr>
          <w:ilvl w:val="0"/>
          <w:numId w:val="25"/>
        </w:numPr>
        <w:pBdr>
          <w:bottom w:val="single" w:sz="4" w:space="1" w:color="auto"/>
        </w:pBdr>
        <w:spacing w:before="100" w:beforeAutospacing="1" w:after="100" w:afterAutospacing="1"/>
        <w:jc w:val="both"/>
        <w:rPr>
          <w:rFonts w:ascii="Calibri" w:hAnsi="Calibri" w:cs="Calibri"/>
        </w:rPr>
      </w:pPr>
      <w:r w:rsidRPr="00E41419">
        <w:rPr>
          <w:rFonts w:ascii="Calibri" w:hAnsi="Calibri" w:cs="Calibri"/>
          <w:b/>
          <w:bCs/>
        </w:rPr>
        <w:t>Designed end</w:t>
      </w:r>
      <w:r w:rsidRPr="00E41419">
        <w:rPr>
          <w:rFonts w:ascii="Calibri" w:hAnsi="Calibri" w:cs="Calibri"/>
          <w:b/>
          <w:bCs/>
        </w:rPr>
        <w:noBreakHyphen/>
        <w:t>to</w:t>
      </w:r>
      <w:r w:rsidRPr="00E41419">
        <w:rPr>
          <w:rFonts w:ascii="Calibri" w:hAnsi="Calibri" w:cs="Calibri"/>
          <w:b/>
          <w:bCs/>
        </w:rPr>
        <w:noBreakHyphen/>
        <w:t>end application delivery patterns</w:t>
      </w:r>
      <w:r w:rsidRPr="00E41419">
        <w:rPr>
          <w:rFonts w:ascii="Calibri" w:hAnsi="Calibri" w:cs="Calibri"/>
        </w:rPr>
        <w:t xml:space="preserve"> using Application Gateway, Front Door, and custom routing rules to ensure secure, resilient, and high</w:t>
      </w:r>
      <w:r w:rsidRPr="00E41419">
        <w:rPr>
          <w:rFonts w:ascii="Calibri" w:hAnsi="Calibri" w:cs="Calibri"/>
        </w:rPr>
        <w:noBreakHyphen/>
        <w:t>performance ingress for cloud</w:t>
      </w:r>
      <w:r w:rsidRPr="00E41419">
        <w:rPr>
          <w:rFonts w:ascii="Calibri" w:hAnsi="Calibri" w:cs="Calibri"/>
        </w:rPr>
        <w:noBreakHyphen/>
        <w:t>native applications.</w:t>
      </w:r>
    </w:p>
    <w:p w14:paraId="3F9784B2" w14:textId="1A4CC244" w:rsidR="00E41419" w:rsidRDefault="00E41419" w:rsidP="00EC2305">
      <w:pPr>
        <w:pStyle w:val="ListParagraph"/>
        <w:numPr>
          <w:ilvl w:val="0"/>
          <w:numId w:val="25"/>
        </w:numPr>
        <w:pBdr>
          <w:bottom w:val="single" w:sz="4" w:space="1" w:color="auto"/>
        </w:pBdr>
        <w:spacing w:before="100" w:beforeAutospacing="1" w:after="100" w:afterAutospacing="1"/>
        <w:jc w:val="both"/>
        <w:rPr>
          <w:rFonts w:ascii="Calibri" w:hAnsi="Calibri" w:cs="Calibri"/>
        </w:rPr>
      </w:pPr>
      <w:r w:rsidRPr="00E41419">
        <w:rPr>
          <w:rFonts w:ascii="Calibri" w:hAnsi="Calibri" w:cs="Calibri"/>
          <w:b/>
          <w:bCs/>
        </w:rPr>
        <w:t>Conducted architecture reviews and threat modeling sessions</w:t>
      </w:r>
      <w:r w:rsidRPr="00E41419">
        <w:rPr>
          <w:rFonts w:ascii="Calibri" w:hAnsi="Calibri" w:cs="Calibri"/>
        </w:rPr>
        <w:t xml:space="preserve"> to validate compliance with Microsoft SDL, OWASP, and enterprise security baselines.</w:t>
      </w:r>
    </w:p>
    <w:p w14:paraId="16B05BFC" w14:textId="64CA26E2" w:rsidR="00E41419" w:rsidRPr="00330A69" w:rsidRDefault="00E41419" w:rsidP="00EC2305">
      <w:pPr>
        <w:pStyle w:val="ListParagraph"/>
        <w:numPr>
          <w:ilvl w:val="0"/>
          <w:numId w:val="25"/>
        </w:numPr>
        <w:pBdr>
          <w:bottom w:val="single" w:sz="4" w:space="1" w:color="auto"/>
        </w:pBdr>
        <w:spacing w:before="100" w:beforeAutospacing="1" w:after="100" w:afterAutospacing="1"/>
        <w:jc w:val="both"/>
        <w:rPr>
          <w:rFonts w:ascii="Calibri" w:hAnsi="Calibri" w:cs="Calibri"/>
        </w:rPr>
      </w:pPr>
      <w:r w:rsidRPr="00E41419">
        <w:rPr>
          <w:rFonts w:ascii="Calibri" w:hAnsi="Calibri" w:cs="Calibri"/>
          <w:b/>
          <w:bCs/>
        </w:rPr>
        <w:t>Implemented Cosmos DB partitioning</w:t>
      </w:r>
      <w:r w:rsidRPr="00E41419">
        <w:rPr>
          <w:rFonts w:ascii="Calibri" w:hAnsi="Calibri" w:cs="Calibri"/>
        </w:rPr>
        <w:t>, indexing, and throughput optimization strategies to support low</w:t>
      </w:r>
      <w:r w:rsidRPr="00E41419">
        <w:rPr>
          <w:rFonts w:ascii="Calibri" w:hAnsi="Calibri" w:cs="Calibri"/>
        </w:rPr>
        <w:noBreakHyphen/>
        <w:t>latency, globally distributed workloads.</w:t>
      </w:r>
    </w:p>
    <w:p w14:paraId="46823A8C" w14:textId="77777777" w:rsidR="00330A69" w:rsidRPr="00330A69" w:rsidRDefault="00330A69" w:rsidP="00EC2305">
      <w:pPr>
        <w:numPr>
          <w:ilvl w:val="0"/>
          <w:numId w:val="25"/>
        </w:numPr>
        <w:pBdr>
          <w:bottom w:val="single" w:sz="4" w:space="1" w:color="auto"/>
        </w:pBdr>
        <w:tabs>
          <w:tab w:val="clear" w:pos="360"/>
          <w:tab w:val="num" w:pos="720"/>
        </w:tabs>
        <w:spacing w:before="100" w:beforeAutospacing="1" w:after="100" w:afterAutospacing="1"/>
        <w:jc w:val="both"/>
        <w:rPr>
          <w:rFonts w:ascii="Calibri" w:hAnsi="Calibri" w:cs="Calibri"/>
        </w:rPr>
      </w:pPr>
      <w:r w:rsidRPr="00330A69">
        <w:rPr>
          <w:rFonts w:ascii="Calibri" w:hAnsi="Calibri" w:cs="Calibri"/>
          <w:b/>
          <w:bCs/>
        </w:rPr>
        <w:t>Engineered production</w:t>
      </w:r>
      <w:r w:rsidRPr="00330A69">
        <w:rPr>
          <w:rFonts w:ascii="Calibri" w:hAnsi="Calibri" w:cs="Calibri"/>
          <w:b/>
          <w:bCs/>
        </w:rPr>
        <w:noBreakHyphen/>
        <w:t>grade Kubernetes deployment patterns</w:t>
      </w:r>
      <w:r w:rsidRPr="00330A69">
        <w:rPr>
          <w:rFonts w:ascii="Calibri" w:hAnsi="Calibri" w:cs="Calibri"/>
        </w:rPr>
        <w:t xml:space="preserve"> by implementing health probes, ingress controllers, and service mesh</w:t>
      </w:r>
      <w:r w:rsidRPr="00330A69">
        <w:rPr>
          <w:rFonts w:ascii="Calibri" w:hAnsi="Calibri" w:cs="Calibri"/>
        </w:rPr>
        <w:noBreakHyphen/>
        <w:t xml:space="preserve">based traffic routing. Tuned resource requests/limits, node affinity, and cluster autoscaler configurations to </w:t>
      </w:r>
      <w:r w:rsidRPr="00330A69">
        <w:rPr>
          <w:rFonts w:ascii="Calibri" w:hAnsi="Calibri" w:cs="Calibri"/>
          <w:b/>
          <w:bCs/>
        </w:rPr>
        <w:t>increase pod density and reduce compute spend by 25%</w:t>
      </w:r>
      <w:r w:rsidRPr="00330A69">
        <w:rPr>
          <w:rFonts w:ascii="Calibri" w:hAnsi="Calibri" w:cs="Calibri"/>
        </w:rPr>
        <w:t>.</w:t>
      </w:r>
    </w:p>
    <w:p w14:paraId="0D0CF04B" w14:textId="77777777" w:rsidR="00330A69" w:rsidRPr="00330A69" w:rsidRDefault="00330A69" w:rsidP="00EC2305">
      <w:pPr>
        <w:numPr>
          <w:ilvl w:val="0"/>
          <w:numId w:val="25"/>
        </w:numPr>
        <w:pBdr>
          <w:bottom w:val="single" w:sz="4" w:space="1" w:color="auto"/>
        </w:pBdr>
        <w:tabs>
          <w:tab w:val="clear" w:pos="360"/>
          <w:tab w:val="num" w:pos="720"/>
        </w:tabs>
        <w:spacing w:before="100" w:beforeAutospacing="1" w:after="100" w:afterAutospacing="1"/>
        <w:jc w:val="both"/>
        <w:rPr>
          <w:rFonts w:ascii="Calibri" w:hAnsi="Calibri" w:cs="Calibri"/>
        </w:rPr>
      </w:pPr>
      <w:r w:rsidRPr="00330A69">
        <w:rPr>
          <w:rFonts w:ascii="Calibri" w:hAnsi="Calibri" w:cs="Calibri"/>
          <w:b/>
          <w:bCs/>
        </w:rPr>
        <w:t>Developed end</w:t>
      </w:r>
      <w:r w:rsidRPr="00330A69">
        <w:rPr>
          <w:rFonts w:ascii="Calibri" w:hAnsi="Calibri" w:cs="Calibri"/>
          <w:b/>
          <w:bCs/>
        </w:rPr>
        <w:noBreakHyphen/>
        <w:t>to</w:t>
      </w:r>
      <w:r w:rsidRPr="00330A69">
        <w:rPr>
          <w:rFonts w:ascii="Calibri" w:hAnsi="Calibri" w:cs="Calibri"/>
          <w:b/>
          <w:bCs/>
        </w:rPr>
        <w:noBreakHyphen/>
        <w:t>end cloud automation</w:t>
      </w:r>
      <w:r w:rsidRPr="00330A69">
        <w:rPr>
          <w:rFonts w:ascii="Calibri" w:hAnsi="Calibri" w:cs="Calibri"/>
        </w:rPr>
        <w:t xml:space="preserve"> using Azure PowerShell, ARM templates, and Terraform to provision Azure VMs, Blob Storage, File Shares, vNets, Managed Identities, Azure SQL, and container registries. Reduced provisioning time from </w:t>
      </w:r>
      <w:r w:rsidRPr="00330A69">
        <w:rPr>
          <w:rFonts w:ascii="Calibri" w:hAnsi="Calibri" w:cs="Calibri"/>
          <w:b/>
          <w:bCs/>
        </w:rPr>
        <w:t>2 days to 4 hours</w:t>
      </w:r>
      <w:r w:rsidRPr="00330A69">
        <w:rPr>
          <w:rFonts w:ascii="Calibri" w:hAnsi="Calibri" w:cs="Calibri"/>
        </w:rPr>
        <w:t xml:space="preserve"> through fully automated IaC workflows.</w:t>
      </w:r>
    </w:p>
    <w:p w14:paraId="446B2225" w14:textId="77777777" w:rsidR="00330A69" w:rsidRPr="00330A69" w:rsidRDefault="00330A69" w:rsidP="00EC2305">
      <w:pPr>
        <w:numPr>
          <w:ilvl w:val="0"/>
          <w:numId w:val="25"/>
        </w:numPr>
        <w:pBdr>
          <w:bottom w:val="single" w:sz="4" w:space="1" w:color="auto"/>
        </w:pBdr>
        <w:tabs>
          <w:tab w:val="clear" w:pos="360"/>
          <w:tab w:val="num" w:pos="720"/>
        </w:tabs>
        <w:spacing w:before="100" w:beforeAutospacing="1" w:after="100" w:afterAutospacing="1"/>
        <w:jc w:val="both"/>
        <w:rPr>
          <w:rFonts w:ascii="Calibri" w:hAnsi="Calibri" w:cs="Calibri"/>
        </w:rPr>
      </w:pPr>
      <w:r w:rsidRPr="00330A69">
        <w:rPr>
          <w:rFonts w:ascii="Calibri" w:hAnsi="Calibri" w:cs="Calibri"/>
          <w:b/>
          <w:bCs/>
        </w:rPr>
        <w:t>Designed modular Terraform architectures</w:t>
      </w:r>
      <w:r w:rsidRPr="00330A69">
        <w:rPr>
          <w:rFonts w:ascii="Calibri" w:hAnsi="Calibri" w:cs="Calibri"/>
        </w:rPr>
        <w:t xml:space="preserve"> using variable validation, locals, dynamic blocks, and reusable modules. Implemented Terraform Cloud with remote backend, state locking, and CI</w:t>
      </w:r>
      <w:r w:rsidRPr="00330A69">
        <w:rPr>
          <w:rFonts w:ascii="Calibri" w:hAnsi="Calibri" w:cs="Calibri"/>
        </w:rPr>
        <w:noBreakHyphen/>
        <w:t>driven plan/apply pipelines to automate creation of AKS clusters, VM Scale Sets, vNets, NSGs, Storage Accounts, and SQL resources.</w:t>
      </w:r>
    </w:p>
    <w:p w14:paraId="0FC1C352" w14:textId="23FF81C0" w:rsidR="00330A69" w:rsidRPr="00330A69" w:rsidRDefault="00330A69" w:rsidP="00EC2305">
      <w:pPr>
        <w:numPr>
          <w:ilvl w:val="0"/>
          <w:numId w:val="25"/>
        </w:numPr>
        <w:pBdr>
          <w:bottom w:val="single" w:sz="4" w:space="1" w:color="auto"/>
        </w:pBdr>
        <w:tabs>
          <w:tab w:val="clear" w:pos="360"/>
          <w:tab w:val="num" w:pos="720"/>
        </w:tabs>
        <w:spacing w:before="100" w:beforeAutospacing="1" w:after="100" w:afterAutospacing="1"/>
        <w:jc w:val="both"/>
        <w:rPr>
          <w:rFonts w:ascii="Calibri" w:hAnsi="Calibri" w:cs="Calibri"/>
        </w:rPr>
      </w:pPr>
      <w:r w:rsidRPr="00330A69">
        <w:rPr>
          <w:rFonts w:ascii="Calibri" w:hAnsi="Calibri" w:cs="Calibri"/>
          <w:b/>
          <w:bCs/>
        </w:rPr>
        <w:t>Built scalable Azure environments</w:t>
      </w:r>
      <w:r w:rsidRPr="00330A69">
        <w:rPr>
          <w:rFonts w:ascii="Calibri" w:hAnsi="Calibri" w:cs="Calibri"/>
        </w:rPr>
        <w:t xml:space="preserve"> integrating AKS, Azure Functions, API Management, Azure Monitor, and Azure Automation Accounts to support patching, configuration drift management, and event</w:t>
      </w:r>
      <w:r w:rsidRPr="00330A69">
        <w:rPr>
          <w:rFonts w:ascii="Calibri" w:hAnsi="Calibri" w:cs="Calibri"/>
        </w:rPr>
        <w:noBreakHyphen/>
        <w:t>driven operational workflows across distributed systems.</w:t>
      </w:r>
    </w:p>
    <w:p w14:paraId="176EDC79" w14:textId="77777777" w:rsidR="00330A69" w:rsidRPr="00330A69" w:rsidRDefault="00330A69" w:rsidP="00EC2305">
      <w:pPr>
        <w:numPr>
          <w:ilvl w:val="0"/>
          <w:numId w:val="25"/>
        </w:numPr>
        <w:pBdr>
          <w:bottom w:val="single" w:sz="4" w:space="1" w:color="auto"/>
        </w:pBdr>
        <w:tabs>
          <w:tab w:val="clear" w:pos="360"/>
          <w:tab w:val="num" w:pos="720"/>
        </w:tabs>
        <w:spacing w:before="100" w:beforeAutospacing="1" w:after="100" w:afterAutospacing="1"/>
        <w:jc w:val="both"/>
        <w:rPr>
          <w:rFonts w:ascii="Calibri" w:hAnsi="Calibri" w:cs="Calibri"/>
        </w:rPr>
      </w:pPr>
      <w:r w:rsidRPr="00330A69">
        <w:rPr>
          <w:rFonts w:ascii="Calibri" w:hAnsi="Calibri" w:cs="Calibri"/>
          <w:b/>
          <w:bCs/>
        </w:rPr>
        <w:t>Architected enterprise</w:t>
      </w:r>
      <w:r w:rsidRPr="00330A69">
        <w:rPr>
          <w:rFonts w:ascii="Calibri" w:hAnsi="Calibri" w:cs="Calibri"/>
          <w:b/>
          <w:bCs/>
        </w:rPr>
        <w:noBreakHyphen/>
        <w:t>grade disaster recovery strategies</w:t>
      </w:r>
      <w:r w:rsidRPr="00330A69">
        <w:rPr>
          <w:rFonts w:ascii="Calibri" w:hAnsi="Calibri" w:cs="Calibri"/>
        </w:rPr>
        <w:t xml:space="preserve"> using Azure Backup, Azure Site Recovery, Blob Storage replication, and cross</w:t>
      </w:r>
      <w:r w:rsidRPr="00330A69">
        <w:rPr>
          <w:rFonts w:ascii="Calibri" w:hAnsi="Calibri" w:cs="Calibri"/>
        </w:rPr>
        <w:noBreakHyphen/>
        <w:t>region failover patterns. Achieved 99.99% availability for mission</w:t>
      </w:r>
      <w:r w:rsidRPr="00330A69">
        <w:rPr>
          <w:rFonts w:ascii="Calibri" w:hAnsi="Calibri" w:cs="Calibri"/>
        </w:rPr>
        <w:noBreakHyphen/>
        <w:t>critical workloads with automated failover and data protection mechanisms.</w:t>
      </w:r>
    </w:p>
    <w:p w14:paraId="130CC838" w14:textId="77777777" w:rsidR="00330A69" w:rsidRPr="00330A69" w:rsidRDefault="00330A69" w:rsidP="00EC2305">
      <w:pPr>
        <w:numPr>
          <w:ilvl w:val="0"/>
          <w:numId w:val="25"/>
        </w:numPr>
        <w:pBdr>
          <w:bottom w:val="single" w:sz="4" w:space="1" w:color="auto"/>
        </w:pBdr>
        <w:tabs>
          <w:tab w:val="clear" w:pos="360"/>
          <w:tab w:val="num" w:pos="720"/>
        </w:tabs>
        <w:spacing w:before="100" w:beforeAutospacing="1" w:after="100" w:afterAutospacing="1"/>
        <w:jc w:val="both"/>
        <w:rPr>
          <w:rFonts w:ascii="Calibri" w:hAnsi="Calibri" w:cs="Calibri"/>
        </w:rPr>
      </w:pPr>
      <w:r w:rsidRPr="00330A69">
        <w:rPr>
          <w:rFonts w:ascii="Calibri" w:hAnsi="Calibri" w:cs="Calibri"/>
          <w:b/>
          <w:bCs/>
        </w:rPr>
        <w:lastRenderedPageBreak/>
        <w:t>Implemented Azure AD RBAC and Managed Identity</w:t>
      </w:r>
      <w:r w:rsidRPr="00330A69">
        <w:rPr>
          <w:rFonts w:ascii="Calibri" w:hAnsi="Calibri" w:cs="Calibri"/>
        </w:rPr>
        <w:t xml:space="preserve"> to enforce least</w:t>
      </w:r>
      <w:r w:rsidRPr="00330A69">
        <w:rPr>
          <w:rFonts w:ascii="Calibri" w:hAnsi="Calibri" w:cs="Calibri"/>
        </w:rPr>
        <w:noBreakHyphen/>
        <w:t>privilege access across compute, storage, and networking layers. Eliminated credential sprawl and strengthened identity</w:t>
      </w:r>
      <w:r w:rsidRPr="00330A69">
        <w:rPr>
          <w:rFonts w:ascii="Calibri" w:hAnsi="Calibri" w:cs="Calibri"/>
        </w:rPr>
        <w:noBreakHyphen/>
        <w:t>driven security across cloud and containerized workloads.</w:t>
      </w:r>
    </w:p>
    <w:p w14:paraId="6C69B54A" w14:textId="77777777" w:rsidR="00330A69" w:rsidRPr="00330A69" w:rsidRDefault="00330A69" w:rsidP="00EC2305">
      <w:pPr>
        <w:numPr>
          <w:ilvl w:val="0"/>
          <w:numId w:val="25"/>
        </w:numPr>
        <w:pBdr>
          <w:bottom w:val="single" w:sz="4" w:space="1" w:color="auto"/>
        </w:pBdr>
        <w:tabs>
          <w:tab w:val="clear" w:pos="360"/>
          <w:tab w:val="num" w:pos="720"/>
        </w:tabs>
        <w:spacing w:before="100" w:beforeAutospacing="1" w:after="100" w:afterAutospacing="1"/>
        <w:jc w:val="both"/>
        <w:rPr>
          <w:rFonts w:ascii="Calibri" w:hAnsi="Calibri" w:cs="Calibri"/>
        </w:rPr>
      </w:pPr>
      <w:r w:rsidRPr="00330A69">
        <w:rPr>
          <w:rFonts w:ascii="Calibri" w:hAnsi="Calibri" w:cs="Calibri"/>
          <w:b/>
          <w:bCs/>
        </w:rPr>
        <w:t>Configured advanced observability pipelines</w:t>
      </w:r>
      <w:r w:rsidRPr="00330A69">
        <w:rPr>
          <w:rFonts w:ascii="Calibri" w:hAnsi="Calibri" w:cs="Calibri"/>
        </w:rPr>
        <w:t xml:space="preserve"> using Azure Monitor, Activity Logs, ELK, Grafana, and Azure Log Analytics to reduce MTTR by 35%. Added Prometheus exporters and Grafana dashboards for deep AKS insights, cluster health monitoring, and performance tuning.</w:t>
      </w:r>
    </w:p>
    <w:p w14:paraId="31EDFBA1" w14:textId="390AC929" w:rsidR="00330A69" w:rsidRPr="00330A69" w:rsidRDefault="00330A69" w:rsidP="00EC2305">
      <w:pPr>
        <w:numPr>
          <w:ilvl w:val="0"/>
          <w:numId w:val="25"/>
        </w:numPr>
        <w:pBdr>
          <w:bottom w:val="single" w:sz="4" w:space="1" w:color="auto"/>
        </w:pBdr>
        <w:tabs>
          <w:tab w:val="clear" w:pos="360"/>
          <w:tab w:val="num" w:pos="720"/>
        </w:tabs>
        <w:spacing w:before="100" w:beforeAutospacing="1" w:after="100" w:afterAutospacing="1"/>
        <w:jc w:val="both"/>
        <w:rPr>
          <w:rFonts w:ascii="Calibri" w:hAnsi="Calibri" w:cs="Calibri"/>
        </w:rPr>
      </w:pPr>
      <w:r w:rsidRPr="00330A69">
        <w:rPr>
          <w:rFonts w:ascii="Calibri" w:hAnsi="Calibri" w:cs="Calibri"/>
          <w:b/>
          <w:bCs/>
        </w:rPr>
        <w:t>Automated patching and OS upgrade cycles</w:t>
      </w:r>
      <w:r w:rsidRPr="00330A69">
        <w:rPr>
          <w:rFonts w:ascii="Calibri" w:hAnsi="Calibri" w:cs="Calibri"/>
        </w:rPr>
        <w:t xml:space="preserve"> for 100+ Azure resources using Terraform, Azure Automation, and custom scripts. Ensured zero</w:t>
      </w:r>
      <w:r w:rsidRPr="00330A69">
        <w:rPr>
          <w:rFonts w:ascii="Calibri" w:hAnsi="Calibri" w:cs="Calibri"/>
        </w:rPr>
        <w:noBreakHyphen/>
        <w:t>downtime patching and full compatibility across Windows and Linux workloads.</w:t>
      </w:r>
    </w:p>
    <w:p w14:paraId="4B2D45BA" w14:textId="48B62FEF" w:rsidR="00330A69" w:rsidRPr="00330A69" w:rsidRDefault="00330A69" w:rsidP="00EC2305">
      <w:pPr>
        <w:numPr>
          <w:ilvl w:val="0"/>
          <w:numId w:val="25"/>
        </w:numPr>
        <w:pBdr>
          <w:bottom w:val="single" w:sz="4" w:space="1" w:color="auto"/>
        </w:pBdr>
        <w:tabs>
          <w:tab w:val="clear" w:pos="360"/>
          <w:tab w:val="num" w:pos="720"/>
        </w:tabs>
        <w:spacing w:before="100" w:beforeAutospacing="1" w:after="100" w:afterAutospacing="1"/>
        <w:jc w:val="both"/>
        <w:rPr>
          <w:rFonts w:ascii="Calibri" w:hAnsi="Calibri" w:cs="Calibri"/>
        </w:rPr>
      </w:pPr>
      <w:r w:rsidRPr="00330A69">
        <w:rPr>
          <w:rFonts w:ascii="Calibri" w:hAnsi="Calibri" w:cs="Calibri"/>
          <w:b/>
          <w:bCs/>
        </w:rPr>
        <w:t>Led Agile delivery workflows</w:t>
      </w:r>
      <w:r w:rsidRPr="00330A69">
        <w:rPr>
          <w:rFonts w:ascii="Calibri" w:hAnsi="Calibri" w:cs="Calibri"/>
        </w:rPr>
        <w:t xml:space="preserve"> using Azure Boards for sprint planning and Azure Artifacts for dependency management. Mentored new DevOps engineers on CI/CD tooling, IaC best practices, and cloud automation, improving onboarding efficiency and engineering consistency across teams.</w:t>
      </w:r>
    </w:p>
    <w:p w14:paraId="45E48BDC" w14:textId="77777777" w:rsidR="00681160" w:rsidRPr="00330A69" w:rsidRDefault="00681160" w:rsidP="00EC2305">
      <w:pPr>
        <w:pBdr>
          <w:bottom w:val="single" w:sz="4" w:space="1" w:color="auto"/>
        </w:pBdr>
        <w:spacing w:before="100" w:beforeAutospacing="1" w:after="100" w:afterAutospacing="1"/>
        <w:jc w:val="both"/>
        <w:rPr>
          <w:rFonts w:ascii="Calibri" w:hAnsi="Calibri" w:cs="Calibri"/>
          <w:b/>
          <w:bCs/>
        </w:rPr>
      </w:pPr>
    </w:p>
    <w:p w14:paraId="42827355" w14:textId="43B4EDA0" w:rsidR="00681160" w:rsidRPr="00EC2305" w:rsidRDefault="00681160" w:rsidP="00EC2305">
      <w:pPr>
        <w:pBdr>
          <w:bottom w:val="single" w:sz="4" w:space="1" w:color="auto"/>
        </w:pBdr>
        <w:spacing w:before="100" w:beforeAutospacing="1" w:after="100" w:afterAutospacing="1"/>
        <w:jc w:val="both"/>
        <w:rPr>
          <w:rFonts w:ascii="Calibri" w:hAnsi="Calibri" w:cs="Calibri"/>
          <w:sz w:val="28"/>
          <w:szCs w:val="28"/>
        </w:rPr>
      </w:pPr>
      <w:r w:rsidRPr="00330A69">
        <w:rPr>
          <w:rFonts w:ascii="Calibri" w:hAnsi="Calibri" w:cs="Calibri"/>
          <w:b/>
          <w:bCs/>
          <w:sz w:val="28"/>
          <w:szCs w:val="28"/>
        </w:rPr>
        <w:t>Microsoft</w:t>
      </w:r>
      <w:r w:rsidR="008C4163" w:rsidRPr="00330A69">
        <w:rPr>
          <w:rFonts w:ascii="Calibri" w:hAnsi="Calibri" w:cs="Calibri"/>
          <w:b/>
          <w:bCs/>
          <w:sz w:val="28"/>
          <w:szCs w:val="28"/>
        </w:rPr>
        <w:t>, Hyderabad, India</w:t>
      </w:r>
      <w:r w:rsidRPr="00330A69">
        <w:rPr>
          <w:rFonts w:ascii="Calibri" w:hAnsi="Calibri" w:cs="Calibri"/>
          <w:b/>
          <w:bCs/>
          <w:sz w:val="28"/>
          <w:szCs w:val="28"/>
        </w:rPr>
        <w:t xml:space="preserve"> | Project Engineer (Server Administrator) | </w:t>
      </w:r>
      <w:r w:rsidRPr="00330A69">
        <w:rPr>
          <w:rFonts w:ascii="Calibri" w:hAnsi="Calibri" w:cs="Calibri"/>
          <w:sz w:val="28"/>
          <w:szCs w:val="28"/>
        </w:rPr>
        <w:t>June 2017 – June 2018</w:t>
      </w:r>
      <w:r w:rsidR="00580EEA" w:rsidRPr="00330A69">
        <w:rPr>
          <w:rFonts w:ascii="Calibri" w:hAnsi="Calibri" w:cs="Calibri"/>
          <w:sz w:val="28"/>
          <w:szCs w:val="28"/>
        </w:rPr>
        <w:t xml:space="preserve"> </w:t>
      </w:r>
      <w:r w:rsidR="00EE1D9E">
        <w:rPr>
          <w:rFonts w:ascii="Calibri" w:hAnsi="Calibri" w:cs="Calibri"/>
          <w:sz w:val="28"/>
          <w:szCs w:val="28"/>
        </w:rPr>
        <w:t xml:space="preserve">| </w:t>
      </w:r>
      <w:r w:rsidRPr="00330A69">
        <w:rPr>
          <w:rFonts w:ascii="Calibri" w:hAnsi="Calibri" w:cs="Calibri"/>
          <w:b/>
          <w:bCs/>
          <w:sz w:val="28"/>
          <w:szCs w:val="28"/>
        </w:rPr>
        <w:t>Project:</w:t>
      </w:r>
      <w:r w:rsidRPr="00330A69">
        <w:rPr>
          <w:rFonts w:ascii="Calibri" w:hAnsi="Calibri" w:cs="Calibri"/>
          <w:sz w:val="28"/>
          <w:szCs w:val="28"/>
        </w:rPr>
        <w:t xml:space="preserve"> Windows Server Application Compatibility</w:t>
      </w:r>
    </w:p>
    <w:p w14:paraId="33FC81C7" w14:textId="77777777" w:rsidR="002B3CA0" w:rsidRDefault="00330A69" w:rsidP="002B3CA0">
      <w:pPr>
        <w:pStyle w:val="ListParagraph"/>
        <w:numPr>
          <w:ilvl w:val="0"/>
          <w:numId w:val="25"/>
        </w:numPr>
        <w:pBdr>
          <w:bottom w:val="single" w:sz="4" w:space="1" w:color="auto"/>
        </w:pBdr>
        <w:spacing w:before="100" w:beforeAutospacing="1" w:after="100" w:afterAutospacing="1"/>
        <w:jc w:val="both"/>
        <w:rPr>
          <w:rFonts w:ascii="Calibri" w:hAnsi="Calibri" w:cs="Calibri"/>
        </w:rPr>
      </w:pPr>
      <w:r w:rsidRPr="00330A69">
        <w:rPr>
          <w:rFonts w:ascii="Calibri" w:hAnsi="Calibri" w:cs="Calibri"/>
          <w:b/>
          <w:bCs/>
        </w:rPr>
        <w:t>Managed and optimized a fleet of 200+ Hyper</w:t>
      </w:r>
      <w:r w:rsidRPr="00330A69">
        <w:rPr>
          <w:rFonts w:ascii="Calibri" w:hAnsi="Calibri" w:cs="Calibri"/>
          <w:b/>
          <w:bCs/>
        </w:rPr>
        <w:noBreakHyphen/>
        <w:t>V virtual machines</w:t>
      </w:r>
      <w:r w:rsidRPr="00330A69">
        <w:rPr>
          <w:rFonts w:ascii="Calibri" w:hAnsi="Calibri" w:cs="Calibri"/>
        </w:rPr>
        <w:t xml:space="preserve">, improving server utilization by </w:t>
      </w:r>
      <w:r w:rsidRPr="00330A69">
        <w:rPr>
          <w:rFonts w:ascii="Calibri" w:hAnsi="Calibri" w:cs="Calibri"/>
          <w:b/>
          <w:bCs/>
        </w:rPr>
        <w:t>35%</w:t>
      </w:r>
      <w:r w:rsidRPr="00330A69">
        <w:rPr>
          <w:rFonts w:ascii="Calibri" w:hAnsi="Calibri" w:cs="Calibri"/>
        </w:rPr>
        <w:t xml:space="preserve"> through strategic resource allocation, storage optimization, and automated patching cycles. Implemented capacity planning, VM right</w:t>
      </w:r>
      <w:r w:rsidRPr="00330A69">
        <w:rPr>
          <w:rFonts w:ascii="Calibri" w:hAnsi="Calibri" w:cs="Calibri"/>
        </w:rPr>
        <w:noBreakHyphen/>
        <w:t>sizing, and performance tuning to ensure stable, high</w:t>
      </w:r>
      <w:r w:rsidRPr="00330A69">
        <w:rPr>
          <w:rFonts w:ascii="Calibri" w:hAnsi="Calibri" w:cs="Calibri"/>
        </w:rPr>
        <w:noBreakHyphen/>
        <w:t>availability environments for enterprise workloads.</w:t>
      </w:r>
    </w:p>
    <w:p w14:paraId="3FA66E74" w14:textId="77777777" w:rsidR="00330A69" w:rsidRPr="00330A69" w:rsidRDefault="00330A69" w:rsidP="00EC2305">
      <w:pPr>
        <w:pStyle w:val="ListParagraph"/>
        <w:numPr>
          <w:ilvl w:val="0"/>
          <w:numId w:val="25"/>
        </w:numPr>
        <w:pBdr>
          <w:bottom w:val="single" w:sz="4" w:space="1" w:color="auto"/>
        </w:pBdr>
        <w:spacing w:before="100" w:beforeAutospacing="1" w:after="100" w:afterAutospacing="1"/>
        <w:jc w:val="both"/>
        <w:rPr>
          <w:rFonts w:ascii="Calibri" w:hAnsi="Calibri" w:cs="Calibri"/>
        </w:rPr>
      </w:pPr>
      <w:r w:rsidRPr="00330A69">
        <w:rPr>
          <w:rFonts w:ascii="Calibri" w:eastAsia="Times New Roman" w:hAnsi="Calibri" w:cs="Calibri"/>
          <w:b/>
          <w:bCs/>
          <w:kern w:val="0"/>
          <w14:ligatures w14:val="none"/>
        </w:rPr>
        <w:t>Engineered robust PowerShell and C# automation frameworks</w:t>
      </w:r>
      <w:r w:rsidRPr="00330A69">
        <w:rPr>
          <w:rFonts w:ascii="Calibri" w:eastAsia="Times New Roman" w:hAnsi="Calibri" w:cs="Calibri"/>
          <w:kern w:val="0"/>
          <w14:ligatures w14:val="none"/>
        </w:rPr>
        <w:t xml:space="preserve"> that eliminated </w:t>
      </w:r>
      <w:r w:rsidRPr="00330A69">
        <w:rPr>
          <w:rFonts w:ascii="Calibri" w:eastAsia="Times New Roman" w:hAnsi="Calibri" w:cs="Calibri"/>
          <w:b/>
          <w:bCs/>
          <w:kern w:val="0"/>
          <w14:ligatures w14:val="none"/>
        </w:rPr>
        <w:t>99% of manual deployment tasks</w:t>
      </w:r>
      <w:r w:rsidRPr="00330A69">
        <w:rPr>
          <w:rFonts w:ascii="Calibri" w:eastAsia="Times New Roman" w:hAnsi="Calibri" w:cs="Calibri"/>
          <w:kern w:val="0"/>
          <w14:ligatures w14:val="none"/>
        </w:rPr>
        <w:t xml:space="preserve"> for enterprise Windows applications. Applied software engineering best practices—modular design, error handling, logging, and idempotent execution—to streamline deployment logic, reduce human error, and significantly lower failure rates across multiple product teams.</w:t>
      </w:r>
    </w:p>
    <w:p w14:paraId="3E7FD4F4" w14:textId="77777777" w:rsidR="00330A69" w:rsidRPr="00330A69" w:rsidRDefault="00330A69" w:rsidP="00EC2305">
      <w:pPr>
        <w:pStyle w:val="ListParagraph"/>
        <w:numPr>
          <w:ilvl w:val="0"/>
          <w:numId w:val="25"/>
        </w:numPr>
        <w:pBdr>
          <w:bottom w:val="single" w:sz="4" w:space="1" w:color="auto"/>
        </w:pBdr>
        <w:spacing w:before="100" w:beforeAutospacing="1" w:after="100" w:afterAutospacing="1"/>
        <w:jc w:val="both"/>
        <w:rPr>
          <w:rFonts w:ascii="Calibri" w:hAnsi="Calibri" w:cs="Calibri"/>
        </w:rPr>
      </w:pPr>
      <w:r w:rsidRPr="00330A69">
        <w:rPr>
          <w:rFonts w:ascii="Calibri" w:eastAsia="Times New Roman" w:hAnsi="Calibri" w:cs="Calibri"/>
          <w:b/>
          <w:bCs/>
          <w:kern w:val="0"/>
          <w14:ligatures w14:val="none"/>
        </w:rPr>
        <w:t>Configured, maintained, and supported high</w:t>
      </w:r>
      <w:r w:rsidRPr="00330A69">
        <w:rPr>
          <w:rFonts w:ascii="Calibri" w:eastAsia="Times New Roman" w:hAnsi="Calibri" w:cs="Calibri"/>
          <w:b/>
          <w:bCs/>
          <w:kern w:val="0"/>
          <w14:ligatures w14:val="none"/>
        </w:rPr>
        <w:noBreakHyphen/>
        <w:t>availability SQL Server, Exchange, and SharePoint environments</w:t>
      </w:r>
      <w:r w:rsidRPr="00330A69">
        <w:rPr>
          <w:rFonts w:ascii="Calibri" w:eastAsia="Times New Roman" w:hAnsi="Calibri" w:cs="Calibri"/>
          <w:kern w:val="0"/>
          <w14:ligatures w14:val="none"/>
        </w:rPr>
        <w:t xml:space="preserve">, ensuring consistent uptime and performance. Led migration initiatives to </w:t>
      </w:r>
      <w:r w:rsidRPr="00330A69">
        <w:rPr>
          <w:rFonts w:ascii="Calibri" w:eastAsia="Times New Roman" w:hAnsi="Calibri" w:cs="Calibri"/>
          <w:b/>
          <w:bCs/>
          <w:kern w:val="0"/>
          <w14:ligatures w14:val="none"/>
        </w:rPr>
        <w:t>Azure SQL Database, Blob Storage, and Azure File Shares</w:t>
      </w:r>
      <w:r w:rsidRPr="00330A69">
        <w:rPr>
          <w:rFonts w:ascii="Calibri" w:eastAsia="Times New Roman" w:hAnsi="Calibri" w:cs="Calibri"/>
          <w:kern w:val="0"/>
          <w14:ligatures w14:val="none"/>
        </w:rPr>
        <w:t>, improving resilience, reducing operational overhead, and enabling cloud</w:t>
      </w:r>
      <w:r w:rsidRPr="00330A69">
        <w:rPr>
          <w:rFonts w:ascii="Calibri" w:eastAsia="Times New Roman" w:hAnsi="Calibri" w:cs="Calibri"/>
          <w:kern w:val="0"/>
          <w14:ligatures w14:val="none"/>
        </w:rPr>
        <w:noBreakHyphen/>
        <w:t>based scalability for critical business applications.</w:t>
      </w:r>
    </w:p>
    <w:p w14:paraId="555DC9AE" w14:textId="0516FE65" w:rsidR="00A9061C" w:rsidRPr="00780314" w:rsidRDefault="00330A69" w:rsidP="00EC2305">
      <w:pPr>
        <w:pStyle w:val="ListParagraph"/>
        <w:numPr>
          <w:ilvl w:val="0"/>
          <w:numId w:val="25"/>
        </w:numPr>
        <w:pBdr>
          <w:bottom w:val="single" w:sz="4" w:space="1" w:color="auto"/>
        </w:pBdr>
        <w:spacing w:before="100" w:beforeAutospacing="1" w:after="100" w:afterAutospacing="1"/>
        <w:jc w:val="both"/>
        <w:rPr>
          <w:rFonts w:ascii="Calibri" w:hAnsi="Calibri" w:cs="Calibri"/>
        </w:rPr>
      </w:pPr>
      <w:r w:rsidRPr="00330A69">
        <w:rPr>
          <w:rFonts w:ascii="Calibri" w:eastAsia="Times New Roman" w:hAnsi="Calibri" w:cs="Calibri"/>
          <w:b/>
          <w:bCs/>
          <w:kern w:val="0"/>
          <w14:ligatures w14:val="none"/>
        </w:rPr>
        <w:t>Pioneered early adoption of Azure cloud services</w:t>
      </w:r>
      <w:r w:rsidRPr="00330A69">
        <w:rPr>
          <w:rFonts w:ascii="Calibri" w:eastAsia="Times New Roman" w:hAnsi="Calibri" w:cs="Calibri"/>
          <w:kern w:val="0"/>
          <w14:ligatures w14:val="none"/>
        </w:rPr>
        <w:t xml:space="preserve"> by implementing vNet architectures, NSGs, Azure Monitor, Activity Logs, and ARM</w:t>
      </w:r>
      <w:r w:rsidRPr="00330A69">
        <w:rPr>
          <w:rFonts w:ascii="Calibri" w:eastAsia="Times New Roman" w:hAnsi="Calibri" w:cs="Calibri"/>
          <w:kern w:val="0"/>
          <w14:ligatures w14:val="none"/>
        </w:rPr>
        <w:noBreakHyphen/>
        <w:t>based provisioning for large</w:t>
      </w:r>
      <w:r w:rsidRPr="00330A69">
        <w:rPr>
          <w:rFonts w:ascii="Calibri" w:eastAsia="Times New Roman" w:hAnsi="Calibri" w:cs="Calibri"/>
          <w:kern w:val="0"/>
          <w14:ligatures w14:val="none"/>
        </w:rPr>
        <w:noBreakHyphen/>
        <w:t>scale compatibility testing. Established foundational cloud governance patterns and automated provisioning workflows that accelerated the organization’s transition toward Azure</w:t>
      </w:r>
      <w:r w:rsidRPr="00330A69">
        <w:rPr>
          <w:rFonts w:ascii="Calibri" w:eastAsia="Times New Roman" w:hAnsi="Calibri" w:cs="Calibri"/>
          <w:kern w:val="0"/>
          <w14:ligatures w14:val="none"/>
        </w:rPr>
        <w:noBreakHyphen/>
        <w:t>based validation and testing platforms.</w:t>
      </w:r>
      <w:r w:rsidR="00780314">
        <w:rPr>
          <w:rFonts w:ascii="Calibri" w:eastAsia="Times New Roman" w:hAnsi="Calibri" w:cs="Calibri"/>
          <w:kern w:val="0"/>
          <w14:ligatures w14:val="none"/>
        </w:rPr>
        <w:t xml:space="preserve"> </w:t>
      </w:r>
    </w:p>
    <w:p w14:paraId="1034130C" w14:textId="2F4A82ED" w:rsidR="00780314" w:rsidRDefault="00780314" w:rsidP="00780314">
      <w:pPr>
        <w:pBdr>
          <w:bottom w:val="single" w:sz="4" w:space="1" w:color="auto"/>
        </w:pBdr>
        <w:spacing w:before="100" w:beforeAutospacing="1" w:after="100" w:afterAutospacing="1"/>
        <w:jc w:val="both"/>
        <w:rPr>
          <w:rFonts w:ascii="Calibri" w:hAnsi="Calibri" w:cs="Calibri"/>
          <w:sz w:val="28"/>
          <w:szCs w:val="28"/>
        </w:rPr>
      </w:pPr>
      <w:r w:rsidRPr="00780314">
        <w:rPr>
          <w:rFonts w:ascii="Calibri" w:hAnsi="Calibri" w:cs="Calibri"/>
          <w:b/>
          <w:bCs/>
          <w:sz w:val="28"/>
          <w:szCs w:val="28"/>
        </w:rPr>
        <w:t>DIYOS Infotech, India</w:t>
      </w:r>
      <w:r>
        <w:rPr>
          <w:rFonts w:ascii="Calibri" w:hAnsi="Calibri" w:cs="Calibri"/>
        </w:rPr>
        <w:t xml:space="preserve"> | </w:t>
      </w:r>
      <w:r>
        <w:rPr>
          <w:rFonts w:ascii="Calibri" w:hAnsi="Calibri" w:cs="Calibri"/>
          <w:b/>
          <w:bCs/>
          <w:sz w:val="28"/>
          <w:szCs w:val="28"/>
        </w:rPr>
        <w:t>Azure Cloud Engineer</w:t>
      </w:r>
      <w:r w:rsidRPr="00330A69">
        <w:rPr>
          <w:rFonts w:ascii="Calibri" w:hAnsi="Calibri" w:cs="Calibri"/>
          <w:b/>
          <w:bCs/>
          <w:sz w:val="28"/>
          <w:szCs w:val="28"/>
        </w:rPr>
        <w:t xml:space="preserve"> |</w:t>
      </w:r>
      <w:r>
        <w:rPr>
          <w:rFonts w:ascii="Calibri" w:hAnsi="Calibri" w:cs="Calibri"/>
          <w:b/>
          <w:bCs/>
          <w:sz w:val="28"/>
          <w:szCs w:val="28"/>
        </w:rPr>
        <w:t xml:space="preserve"> </w:t>
      </w:r>
      <w:r w:rsidRPr="00780314">
        <w:rPr>
          <w:rFonts w:ascii="Calibri" w:hAnsi="Calibri" w:cs="Calibri"/>
          <w:sz w:val="28"/>
          <w:szCs w:val="28"/>
        </w:rPr>
        <w:t>May</w:t>
      </w:r>
      <w:r w:rsidRPr="00330A69">
        <w:rPr>
          <w:rFonts w:ascii="Calibri" w:hAnsi="Calibri" w:cs="Calibri"/>
          <w:sz w:val="28"/>
          <w:szCs w:val="28"/>
        </w:rPr>
        <w:t xml:space="preserve"> 201</w:t>
      </w:r>
      <w:r>
        <w:rPr>
          <w:rFonts w:ascii="Calibri" w:hAnsi="Calibri" w:cs="Calibri"/>
          <w:sz w:val="28"/>
          <w:szCs w:val="28"/>
        </w:rPr>
        <w:t>6</w:t>
      </w:r>
      <w:r w:rsidRPr="00330A69">
        <w:rPr>
          <w:rFonts w:ascii="Calibri" w:hAnsi="Calibri" w:cs="Calibri"/>
          <w:sz w:val="28"/>
          <w:szCs w:val="28"/>
        </w:rPr>
        <w:t xml:space="preserve"> – June 201</w:t>
      </w:r>
      <w:r>
        <w:rPr>
          <w:rFonts w:ascii="Calibri" w:hAnsi="Calibri" w:cs="Calibri"/>
          <w:sz w:val="28"/>
          <w:szCs w:val="28"/>
        </w:rPr>
        <w:t>7</w:t>
      </w:r>
      <w:r w:rsidRPr="00330A69">
        <w:rPr>
          <w:rFonts w:ascii="Calibri" w:hAnsi="Calibri" w:cs="Calibri"/>
          <w:sz w:val="28"/>
          <w:szCs w:val="28"/>
        </w:rPr>
        <w:t xml:space="preserve"> </w:t>
      </w:r>
      <w:r>
        <w:rPr>
          <w:rFonts w:ascii="Calibri" w:hAnsi="Calibri" w:cs="Calibri"/>
          <w:sz w:val="28"/>
          <w:szCs w:val="28"/>
        </w:rPr>
        <w:t xml:space="preserve">| </w:t>
      </w:r>
      <w:r w:rsidRPr="00330A69">
        <w:rPr>
          <w:rFonts w:ascii="Calibri" w:hAnsi="Calibri" w:cs="Calibri"/>
          <w:b/>
          <w:bCs/>
          <w:sz w:val="28"/>
          <w:szCs w:val="28"/>
        </w:rPr>
        <w:t>Project:</w:t>
      </w:r>
      <w:r w:rsidRPr="00330A69">
        <w:rPr>
          <w:rFonts w:ascii="Calibri" w:hAnsi="Calibri" w:cs="Calibri"/>
          <w:sz w:val="28"/>
          <w:szCs w:val="28"/>
        </w:rPr>
        <w:t xml:space="preserve"> Windows</w:t>
      </w:r>
      <w:r>
        <w:rPr>
          <w:rFonts w:ascii="Calibri" w:hAnsi="Calibri" w:cs="Calibri"/>
          <w:sz w:val="28"/>
          <w:szCs w:val="28"/>
        </w:rPr>
        <w:t xml:space="preserve"> Azure Support</w:t>
      </w:r>
    </w:p>
    <w:p w14:paraId="406B66C8" w14:textId="77777777" w:rsidR="00780314" w:rsidRPr="002851EE" w:rsidRDefault="00780314" w:rsidP="00780314">
      <w:pPr>
        <w:pStyle w:val="ListParagraph"/>
        <w:numPr>
          <w:ilvl w:val="0"/>
          <w:numId w:val="25"/>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2851EE">
        <w:rPr>
          <w:rFonts w:ascii="Calibri" w:eastAsia="Times New Roman" w:hAnsi="Calibri" w:cs="Calibri"/>
          <w:kern w:val="0"/>
          <w14:ligatures w14:val="none"/>
        </w:rPr>
        <w:t>Designed and deployed Azure IaaS workloads using ARM templates, Azure Resource Manager, and early governance controls such as RBAC and resource groups.</w:t>
      </w:r>
    </w:p>
    <w:p w14:paraId="7352CA50" w14:textId="77777777" w:rsidR="00780314" w:rsidRPr="002851EE" w:rsidRDefault="00780314" w:rsidP="00780314">
      <w:pPr>
        <w:pStyle w:val="ListParagraph"/>
        <w:numPr>
          <w:ilvl w:val="0"/>
          <w:numId w:val="25"/>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2851EE">
        <w:rPr>
          <w:rFonts w:ascii="Calibri" w:eastAsia="Times New Roman" w:hAnsi="Calibri" w:cs="Calibri"/>
          <w:kern w:val="0"/>
          <w14:ligatures w14:val="none"/>
        </w:rPr>
        <w:t>Migrated on</w:t>
      </w:r>
      <w:r w:rsidRPr="002851EE">
        <w:rPr>
          <w:rFonts w:ascii="Calibri" w:eastAsia="Times New Roman" w:hAnsi="Calibri" w:cs="Calibri"/>
          <w:kern w:val="0"/>
          <w14:ligatures w14:val="none"/>
        </w:rPr>
        <w:noBreakHyphen/>
        <w:t>premises applications to Azure using Azure Site Recovery (ASR), Azure Backup, and Lift</w:t>
      </w:r>
      <w:r w:rsidRPr="002851EE">
        <w:rPr>
          <w:rFonts w:ascii="Calibri" w:eastAsia="Times New Roman" w:hAnsi="Calibri" w:cs="Calibri"/>
          <w:kern w:val="0"/>
          <w14:ligatures w14:val="none"/>
        </w:rPr>
        <w:noBreakHyphen/>
        <w:t>and</w:t>
      </w:r>
      <w:r w:rsidRPr="002851EE">
        <w:rPr>
          <w:rFonts w:ascii="Calibri" w:eastAsia="Times New Roman" w:hAnsi="Calibri" w:cs="Calibri"/>
          <w:kern w:val="0"/>
          <w14:ligatures w14:val="none"/>
        </w:rPr>
        <w:noBreakHyphen/>
        <w:t>Shift VM migration strategies.</w:t>
      </w:r>
    </w:p>
    <w:p w14:paraId="4A286017" w14:textId="77777777" w:rsidR="00780314" w:rsidRPr="002851EE" w:rsidRDefault="00780314" w:rsidP="00780314">
      <w:pPr>
        <w:pStyle w:val="ListParagraph"/>
        <w:numPr>
          <w:ilvl w:val="0"/>
          <w:numId w:val="25"/>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2851EE">
        <w:rPr>
          <w:rFonts w:ascii="Calibri" w:eastAsia="Times New Roman" w:hAnsi="Calibri" w:cs="Calibri"/>
          <w:kern w:val="0"/>
          <w14:ligatures w14:val="none"/>
        </w:rPr>
        <w:lastRenderedPageBreak/>
        <w:t>Implemented Azure Virtual Networks, subnets, VPN Gateways, and Network Security Groups (NSGs) to build secure hybrid network topologies.</w:t>
      </w:r>
    </w:p>
    <w:p w14:paraId="09FB241B" w14:textId="77777777" w:rsidR="00780314" w:rsidRPr="002851EE" w:rsidRDefault="00780314" w:rsidP="00780314">
      <w:pPr>
        <w:pStyle w:val="ListParagraph"/>
        <w:numPr>
          <w:ilvl w:val="0"/>
          <w:numId w:val="25"/>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2851EE">
        <w:rPr>
          <w:rFonts w:ascii="Calibri" w:eastAsia="Times New Roman" w:hAnsi="Calibri" w:cs="Calibri"/>
          <w:kern w:val="0"/>
          <w14:ligatures w14:val="none"/>
        </w:rPr>
        <w:t>Managed Azure Compute resources including Classic VMs to ARM VM migration, VM Scale Sets (early adoption), and Azure Load Balancer configurations.</w:t>
      </w:r>
    </w:p>
    <w:p w14:paraId="02A4D9CF" w14:textId="77777777" w:rsidR="00780314" w:rsidRPr="002851EE" w:rsidRDefault="00780314" w:rsidP="00780314">
      <w:pPr>
        <w:pStyle w:val="ListParagraph"/>
        <w:numPr>
          <w:ilvl w:val="0"/>
          <w:numId w:val="25"/>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2851EE">
        <w:rPr>
          <w:rFonts w:ascii="Calibri" w:eastAsia="Times New Roman" w:hAnsi="Calibri" w:cs="Calibri"/>
          <w:kern w:val="0"/>
          <w14:ligatures w14:val="none"/>
        </w:rPr>
        <w:t>Integrated applications with Azure Active Directory for SSO, MFA, and conditional access policies as the platform matured.</w:t>
      </w:r>
    </w:p>
    <w:p w14:paraId="09447DF2" w14:textId="77777777" w:rsidR="00780314" w:rsidRPr="002851EE" w:rsidRDefault="00780314" w:rsidP="00780314">
      <w:pPr>
        <w:pStyle w:val="ListParagraph"/>
        <w:numPr>
          <w:ilvl w:val="0"/>
          <w:numId w:val="25"/>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2851EE">
        <w:rPr>
          <w:rFonts w:ascii="Calibri" w:eastAsia="Times New Roman" w:hAnsi="Calibri" w:cs="Calibri"/>
          <w:kern w:val="0"/>
          <w14:ligatures w14:val="none"/>
        </w:rPr>
        <w:t>Implemented Key Vault for secure secrets storage and integrated it with applications and automation scripts.</w:t>
      </w:r>
    </w:p>
    <w:p w14:paraId="23A052AF" w14:textId="77777777" w:rsidR="00780314" w:rsidRPr="002851EE" w:rsidRDefault="00780314" w:rsidP="00780314">
      <w:pPr>
        <w:pStyle w:val="ListParagraph"/>
        <w:numPr>
          <w:ilvl w:val="0"/>
          <w:numId w:val="25"/>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2851EE">
        <w:rPr>
          <w:rFonts w:ascii="Calibri" w:eastAsia="Times New Roman" w:hAnsi="Calibri" w:cs="Calibri"/>
          <w:kern w:val="0"/>
          <w14:ligatures w14:val="none"/>
        </w:rPr>
        <w:t>Configured Role-Based Access Control (RBAC) to enforce least</w:t>
      </w:r>
      <w:r w:rsidRPr="002851EE">
        <w:rPr>
          <w:rFonts w:ascii="Calibri" w:eastAsia="Times New Roman" w:hAnsi="Calibri" w:cs="Calibri"/>
          <w:kern w:val="0"/>
          <w14:ligatures w14:val="none"/>
        </w:rPr>
        <w:noBreakHyphen/>
        <w:t>privilege access across Azure subscriptions.</w:t>
      </w:r>
    </w:p>
    <w:p w14:paraId="5890BCA9" w14:textId="77777777" w:rsidR="00780314" w:rsidRPr="002851EE" w:rsidRDefault="00780314" w:rsidP="00780314">
      <w:pPr>
        <w:pStyle w:val="ListParagraph"/>
        <w:numPr>
          <w:ilvl w:val="0"/>
          <w:numId w:val="25"/>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2851EE">
        <w:rPr>
          <w:rFonts w:ascii="Calibri" w:eastAsia="Times New Roman" w:hAnsi="Calibri" w:cs="Calibri"/>
          <w:kern w:val="0"/>
          <w14:ligatures w14:val="none"/>
        </w:rPr>
        <w:t>Automated infrastructure provisioning using PowerShell, Azure CLI (early versions), and ARM templates.</w:t>
      </w:r>
    </w:p>
    <w:p w14:paraId="43A279B8" w14:textId="77777777" w:rsidR="00780314" w:rsidRPr="002851EE" w:rsidRDefault="00780314" w:rsidP="00780314">
      <w:pPr>
        <w:pStyle w:val="ListParagraph"/>
        <w:numPr>
          <w:ilvl w:val="0"/>
          <w:numId w:val="25"/>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2851EE">
        <w:rPr>
          <w:rFonts w:ascii="Calibri" w:eastAsia="Times New Roman" w:hAnsi="Calibri" w:cs="Calibri"/>
          <w:kern w:val="0"/>
          <w14:ligatures w14:val="none"/>
        </w:rPr>
        <w:t>Developed scripts for VM provisioning, storage automation, and network configuration to reduce manual operations.</w:t>
      </w:r>
    </w:p>
    <w:p w14:paraId="4B247397" w14:textId="77777777" w:rsidR="00780314" w:rsidRPr="002851EE" w:rsidRDefault="00780314" w:rsidP="00780314">
      <w:pPr>
        <w:pStyle w:val="ListParagraph"/>
        <w:numPr>
          <w:ilvl w:val="0"/>
          <w:numId w:val="25"/>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2851EE">
        <w:rPr>
          <w:rFonts w:ascii="Calibri" w:eastAsia="Times New Roman" w:hAnsi="Calibri" w:cs="Calibri"/>
          <w:kern w:val="0"/>
          <w14:ligatures w14:val="none"/>
        </w:rPr>
        <w:t>Configured Azure Monitor, Log Analytics (OMS at the time), and Application Insights for performance monitoring and alerting.</w:t>
      </w:r>
    </w:p>
    <w:p w14:paraId="50734956" w14:textId="77777777" w:rsidR="00780314" w:rsidRPr="002851EE" w:rsidRDefault="00780314" w:rsidP="00780314">
      <w:pPr>
        <w:pStyle w:val="ListParagraph"/>
        <w:numPr>
          <w:ilvl w:val="0"/>
          <w:numId w:val="25"/>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2851EE">
        <w:rPr>
          <w:rFonts w:ascii="Calibri" w:eastAsia="Times New Roman" w:hAnsi="Calibri" w:cs="Calibri"/>
          <w:kern w:val="0"/>
          <w14:ligatures w14:val="none"/>
        </w:rPr>
        <w:t>Performed cost optimization by analyzing Azure usage patterns and implementing reserved instances, storage tiering, and VM right</w:t>
      </w:r>
      <w:r w:rsidRPr="002851EE">
        <w:rPr>
          <w:rFonts w:ascii="Calibri" w:eastAsia="Times New Roman" w:hAnsi="Calibri" w:cs="Calibri"/>
          <w:kern w:val="0"/>
          <w14:ligatures w14:val="none"/>
        </w:rPr>
        <w:noBreakHyphen/>
        <w:t>sizing.</w:t>
      </w:r>
    </w:p>
    <w:p w14:paraId="71D14E24" w14:textId="77777777" w:rsidR="00780314" w:rsidRPr="002851EE" w:rsidRDefault="00780314" w:rsidP="00780314">
      <w:pPr>
        <w:pStyle w:val="ListParagraph"/>
        <w:numPr>
          <w:ilvl w:val="0"/>
          <w:numId w:val="25"/>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2851EE">
        <w:rPr>
          <w:rFonts w:ascii="Calibri" w:eastAsia="Times New Roman" w:hAnsi="Calibri" w:cs="Calibri"/>
          <w:kern w:val="0"/>
          <w14:ligatures w14:val="none"/>
        </w:rPr>
        <w:t>Built CI/CD pipelines using Visual Studio Team Services (VSTS) / early Azure DevOps for application deployments.</w:t>
      </w:r>
    </w:p>
    <w:p w14:paraId="05AFBC7C" w14:textId="77777777" w:rsidR="00780314" w:rsidRPr="002851EE" w:rsidRDefault="00780314" w:rsidP="00780314">
      <w:pPr>
        <w:pStyle w:val="ListParagraph"/>
        <w:numPr>
          <w:ilvl w:val="0"/>
          <w:numId w:val="25"/>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2851EE">
        <w:rPr>
          <w:rFonts w:ascii="Calibri" w:eastAsia="Times New Roman" w:hAnsi="Calibri" w:cs="Calibri"/>
          <w:kern w:val="0"/>
          <w14:ligatures w14:val="none"/>
        </w:rPr>
        <w:t>Automated build and release workflows for .NET and Java applications using VSTS build agents and release management.</w:t>
      </w:r>
    </w:p>
    <w:p w14:paraId="41DE88D6" w14:textId="77777777" w:rsidR="00780314" w:rsidRPr="002851EE" w:rsidRDefault="00780314" w:rsidP="00780314">
      <w:pPr>
        <w:pStyle w:val="ListParagraph"/>
        <w:numPr>
          <w:ilvl w:val="0"/>
          <w:numId w:val="25"/>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2851EE">
        <w:rPr>
          <w:rFonts w:ascii="Calibri" w:eastAsia="Times New Roman" w:hAnsi="Calibri" w:cs="Calibri"/>
          <w:kern w:val="0"/>
          <w14:ligatures w14:val="none"/>
        </w:rPr>
        <w:t>Implemented early containerization workflows using Docker and deployed workloads to Azure Container Service (ACS) before AKS was introduced.</w:t>
      </w:r>
    </w:p>
    <w:p w14:paraId="11343E88" w14:textId="77777777" w:rsidR="00780314" w:rsidRPr="002851EE" w:rsidRDefault="00780314" w:rsidP="00780314">
      <w:pPr>
        <w:pStyle w:val="ListParagraph"/>
        <w:numPr>
          <w:ilvl w:val="0"/>
          <w:numId w:val="25"/>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2851EE">
        <w:rPr>
          <w:rFonts w:ascii="Calibri" w:eastAsia="Times New Roman" w:hAnsi="Calibri" w:cs="Calibri"/>
          <w:kern w:val="0"/>
          <w14:ligatures w14:val="none"/>
        </w:rPr>
        <w:t>Integrated on</w:t>
      </w:r>
      <w:r w:rsidRPr="002851EE">
        <w:rPr>
          <w:rFonts w:ascii="Calibri" w:eastAsia="Times New Roman" w:hAnsi="Calibri" w:cs="Calibri"/>
          <w:kern w:val="0"/>
          <w14:ligatures w14:val="none"/>
        </w:rPr>
        <w:noBreakHyphen/>
        <w:t>premises AD with Azure AD using Azure AD Connect, enabling hybrid identity and seamless authentication.</w:t>
      </w:r>
    </w:p>
    <w:p w14:paraId="4A80AA11" w14:textId="0EB01FD9" w:rsidR="00780314" w:rsidRPr="00780314" w:rsidRDefault="00780314" w:rsidP="00780314">
      <w:pPr>
        <w:pStyle w:val="ListParagraph"/>
        <w:numPr>
          <w:ilvl w:val="0"/>
          <w:numId w:val="25"/>
        </w:numPr>
        <w:pBdr>
          <w:bottom w:val="single" w:sz="4" w:space="1" w:color="auto"/>
        </w:pBdr>
        <w:spacing w:before="100" w:beforeAutospacing="1" w:after="100" w:afterAutospacing="1"/>
        <w:jc w:val="both"/>
        <w:rPr>
          <w:rFonts w:ascii="Calibri" w:eastAsia="Times New Roman" w:hAnsi="Calibri" w:cs="Calibri"/>
          <w:kern w:val="0"/>
          <w14:ligatures w14:val="none"/>
        </w:rPr>
      </w:pPr>
      <w:r w:rsidRPr="002851EE">
        <w:rPr>
          <w:rFonts w:ascii="Calibri" w:eastAsia="Times New Roman" w:hAnsi="Calibri" w:cs="Calibri"/>
          <w:kern w:val="0"/>
          <w14:ligatures w14:val="none"/>
        </w:rPr>
        <w:t>Configured hybrid networking using ExpressRoute and site</w:t>
      </w:r>
      <w:r w:rsidRPr="002851EE">
        <w:rPr>
          <w:rFonts w:ascii="Calibri" w:eastAsia="Times New Roman" w:hAnsi="Calibri" w:cs="Calibri"/>
          <w:kern w:val="0"/>
          <w14:ligatures w14:val="none"/>
        </w:rPr>
        <w:noBreakHyphen/>
        <w:t>to</w:t>
      </w:r>
      <w:r w:rsidRPr="002851EE">
        <w:rPr>
          <w:rFonts w:ascii="Calibri" w:eastAsia="Times New Roman" w:hAnsi="Calibri" w:cs="Calibri"/>
          <w:kern w:val="0"/>
          <w14:ligatures w14:val="none"/>
        </w:rPr>
        <w:noBreakHyphen/>
        <w:t>site VPNs for enterprise connectivity.</w:t>
      </w:r>
    </w:p>
    <w:p w14:paraId="18BE7E9A" w14:textId="7ABBF3B6" w:rsidR="00A9061C" w:rsidRPr="004A658E" w:rsidRDefault="00681160" w:rsidP="00EC2305">
      <w:pPr>
        <w:pBdr>
          <w:bottom w:val="single" w:sz="4" w:space="1" w:color="auto"/>
        </w:pBdr>
        <w:spacing w:before="100" w:beforeAutospacing="1" w:after="100" w:afterAutospacing="1"/>
        <w:jc w:val="both"/>
        <w:rPr>
          <w:rFonts w:ascii="Calibri" w:hAnsi="Calibri" w:cs="Calibri"/>
          <w:b/>
          <w:bCs/>
          <w:sz w:val="28"/>
          <w:szCs w:val="28"/>
        </w:rPr>
      </w:pPr>
      <w:r w:rsidRPr="00330A69">
        <w:rPr>
          <w:rFonts w:ascii="Calibri" w:hAnsi="Calibri" w:cs="Calibri"/>
          <w:b/>
          <w:bCs/>
          <w:sz w:val="28"/>
          <w:szCs w:val="28"/>
        </w:rPr>
        <w:t>EDUCATION</w:t>
      </w:r>
    </w:p>
    <w:p w14:paraId="2BA8B878" w14:textId="1427D31C" w:rsidR="00EE1D9E" w:rsidRPr="00D62DB3" w:rsidRDefault="00CF0998" w:rsidP="00D62DB3">
      <w:pPr>
        <w:pBdr>
          <w:bottom w:val="single" w:sz="4" w:space="1" w:color="auto"/>
        </w:pBdr>
        <w:spacing w:before="100" w:beforeAutospacing="1" w:after="100" w:afterAutospacing="1"/>
        <w:jc w:val="both"/>
        <w:rPr>
          <w:rFonts w:ascii="Calibri" w:hAnsi="Calibri" w:cs="Calibri"/>
        </w:rPr>
      </w:pPr>
      <w:r w:rsidRPr="00330A69">
        <w:rPr>
          <w:rFonts w:ascii="Calibri" w:hAnsi="Calibri" w:cs="Calibri"/>
          <w:b/>
          <w:bCs/>
        </w:rPr>
        <w:t xml:space="preserve">Bachelor of Technology (BTech) | </w:t>
      </w:r>
      <w:r w:rsidRPr="00330A69">
        <w:rPr>
          <w:rFonts w:ascii="Calibri" w:hAnsi="Calibri" w:cs="Calibri"/>
        </w:rPr>
        <w:t>Sree Vidyanikethan Engineering College, Tirupathi, Andhra Pradesh | Graduated: 2016</w:t>
      </w:r>
    </w:p>
    <w:sectPr w:rsidR="00EE1D9E" w:rsidRPr="00D62DB3" w:rsidSect="002051F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E9AA8" w14:textId="77777777" w:rsidR="00FC35DE" w:rsidRDefault="00FC35DE" w:rsidP="00512F68">
      <w:pPr>
        <w:spacing w:after="0" w:line="240" w:lineRule="auto"/>
      </w:pPr>
      <w:r>
        <w:separator/>
      </w:r>
    </w:p>
  </w:endnote>
  <w:endnote w:type="continuationSeparator" w:id="0">
    <w:p w14:paraId="5E504106" w14:textId="77777777" w:rsidR="00FC35DE" w:rsidRDefault="00FC35DE" w:rsidP="00512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ABDD6" w14:textId="77777777" w:rsidR="00FC35DE" w:rsidRDefault="00FC35DE" w:rsidP="00512F68">
      <w:pPr>
        <w:spacing w:after="0" w:line="240" w:lineRule="auto"/>
      </w:pPr>
      <w:r>
        <w:separator/>
      </w:r>
    </w:p>
  </w:footnote>
  <w:footnote w:type="continuationSeparator" w:id="0">
    <w:p w14:paraId="69678852" w14:textId="77777777" w:rsidR="00FC35DE" w:rsidRDefault="00FC35DE" w:rsidP="00512F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7F3A"/>
    <w:multiLevelType w:val="hybridMultilevel"/>
    <w:tmpl w:val="5752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A3C48"/>
    <w:multiLevelType w:val="hybridMultilevel"/>
    <w:tmpl w:val="E5966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871EC8"/>
    <w:multiLevelType w:val="multilevel"/>
    <w:tmpl w:val="DFC4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87722"/>
    <w:multiLevelType w:val="multilevel"/>
    <w:tmpl w:val="4AB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1581A"/>
    <w:multiLevelType w:val="multilevel"/>
    <w:tmpl w:val="DFC4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17020"/>
    <w:multiLevelType w:val="multilevel"/>
    <w:tmpl w:val="999A4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2566D"/>
    <w:multiLevelType w:val="multilevel"/>
    <w:tmpl w:val="A90C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76EC3"/>
    <w:multiLevelType w:val="multilevel"/>
    <w:tmpl w:val="20C2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04D2A"/>
    <w:multiLevelType w:val="multilevel"/>
    <w:tmpl w:val="DFC4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646AE"/>
    <w:multiLevelType w:val="multilevel"/>
    <w:tmpl w:val="83329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82AA2"/>
    <w:multiLevelType w:val="multilevel"/>
    <w:tmpl w:val="DFC4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B286C"/>
    <w:multiLevelType w:val="multilevel"/>
    <w:tmpl w:val="DFC4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25939"/>
    <w:multiLevelType w:val="multilevel"/>
    <w:tmpl w:val="5936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D7607"/>
    <w:multiLevelType w:val="multilevel"/>
    <w:tmpl w:val="79B4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43179"/>
    <w:multiLevelType w:val="multilevel"/>
    <w:tmpl w:val="DFC4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669CD"/>
    <w:multiLevelType w:val="multilevel"/>
    <w:tmpl w:val="61C2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E48AF"/>
    <w:multiLevelType w:val="multilevel"/>
    <w:tmpl w:val="696C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32130"/>
    <w:multiLevelType w:val="multilevel"/>
    <w:tmpl w:val="BD7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06A8A"/>
    <w:multiLevelType w:val="multilevel"/>
    <w:tmpl w:val="DFC4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A613C"/>
    <w:multiLevelType w:val="multilevel"/>
    <w:tmpl w:val="DFC4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6520E"/>
    <w:multiLevelType w:val="multilevel"/>
    <w:tmpl w:val="5698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27CEB"/>
    <w:multiLevelType w:val="multilevel"/>
    <w:tmpl w:val="DFC4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EC3A37"/>
    <w:multiLevelType w:val="multilevel"/>
    <w:tmpl w:val="DFC4F5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71A6497"/>
    <w:multiLevelType w:val="hybridMultilevel"/>
    <w:tmpl w:val="71C05D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8D252A0"/>
    <w:multiLevelType w:val="hybridMultilevel"/>
    <w:tmpl w:val="F300FB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A295E38"/>
    <w:multiLevelType w:val="hybridMultilevel"/>
    <w:tmpl w:val="AB0C8D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D224E43"/>
    <w:multiLevelType w:val="multilevel"/>
    <w:tmpl w:val="DFC4F5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D3229CE"/>
    <w:multiLevelType w:val="multilevel"/>
    <w:tmpl w:val="217C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780EC8"/>
    <w:multiLevelType w:val="hybridMultilevel"/>
    <w:tmpl w:val="BC4643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0A939F1"/>
    <w:multiLevelType w:val="hybridMultilevel"/>
    <w:tmpl w:val="25AE0B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6F67526"/>
    <w:multiLevelType w:val="multilevel"/>
    <w:tmpl w:val="2D6C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FD15B2"/>
    <w:multiLevelType w:val="multilevel"/>
    <w:tmpl w:val="F1D8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704B4B"/>
    <w:multiLevelType w:val="hybridMultilevel"/>
    <w:tmpl w:val="9A54F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304CFD"/>
    <w:multiLevelType w:val="multilevel"/>
    <w:tmpl w:val="B184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524D03"/>
    <w:multiLevelType w:val="multilevel"/>
    <w:tmpl w:val="4328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25CFB"/>
    <w:multiLevelType w:val="hybridMultilevel"/>
    <w:tmpl w:val="ACC2299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EEC255E"/>
    <w:multiLevelType w:val="multilevel"/>
    <w:tmpl w:val="887C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84134A"/>
    <w:multiLevelType w:val="hybridMultilevel"/>
    <w:tmpl w:val="69EE4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E94D37"/>
    <w:multiLevelType w:val="hybridMultilevel"/>
    <w:tmpl w:val="DFC8B8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3F71423"/>
    <w:multiLevelType w:val="multilevel"/>
    <w:tmpl w:val="603A0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D5602E"/>
    <w:multiLevelType w:val="multilevel"/>
    <w:tmpl w:val="220EF2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763407B0"/>
    <w:multiLevelType w:val="multilevel"/>
    <w:tmpl w:val="56B4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AD2BC3"/>
    <w:multiLevelType w:val="multilevel"/>
    <w:tmpl w:val="DFC4F5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7D1522D"/>
    <w:multiLevelType w:val="multilevel"/>
    <w:tmpl w:val="8CCA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8E1F68"/>
    <w:multiLevelType w:val="hybridMultilevel"/>
    <w:tmpl w:val="2C3C5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12444F"/>
    <w:multiLevelType w:val="multilevel"/>
    <w:tmpl w:val="90B0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1C3F45"/>
    <w:multiLevelType w:val="multilevel"/>
    <w:tmpl w:val="DFC4F5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FB814C5"/>
    <w:multiLevelType w:val="multilevel"/>
    <w:tmpl w:val="097A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359471">
    <w:abstractNumId w:val="40"/>
  </w:num>
  <w:num w:numId="2" w16cid:durableId="521673180">
    <w:abstractNumId w:val="28"/>
  </w:num>
  <w:num w:numId="3" w16cid:durableId="584533017">
    <w:abstractNumId w:val="23"/>
  </w:num>
  <w:num w:numId="4" w16cid:durableId="25765394">
    <w:abstractNumId w:val="25"/>
  </w:num>
  <w:num w:numId="5" w16cid:durableId="552619312">
    <w:abstractNumId w:val="35"/>
  </w:num>
  <w:num w:numId="6" w16cid:durableId="271404302">
    <w:abstractNumId w:val="24"/>
  </w:num>
  <w:num w:numId="7" w16cid:durableId="484515544">
    <w:abstractNumId w:val="1"/>
  </w:num>
  <w:num w:numId="8" w16cid:durableId="1955359343">
    <w:abstractNumId w:val="38"/>
  </w:num>
  <w:num w:numId="9" w16cid:durableId="1627278971">
    <w:abstractNumId w:val="5"/>
  </w:num>
  <w:num w:numId="10" w16cid:durableId="1237936256">
    <w:abstractNumId w:val="39"/>
  </w:num>
  <w:num w:numId="11" w16cid:durableId="1429930745">
    <w:abstractNumId w:val="9"/>
  </w:num>
  <w:num w:numId="12" w16cid:durableId="1007292380">
    <w:abstractNumId w:val="30"/>
  </w:num>
  <w:num w:numId="13" w16cid:durableId="494303870">
    <w:abstractNumId w:val="0"/>
  </w:num>
  <w:num w:numId="14" w16cid:durableId="384447974">
    <w:abstractNumId w:val="44"/>
  </w:num>
  <w:num w:numId="15" w16cid:durableId="1746298852">
    <w:abstractNumId w:val="37"/>
  </w:num>
  <w:num w:numId="16" w16cid:durableId="1281491092">
    <w:abstractNumId w:val="32"/>
  </w:num>
  <w:num w:numId="17" w16cid:durableId="662241982">
    <w:abstractNumId w:val="46"/>
  </w:num>
  <w:num w:numId="18" w16cid:durableId="1373648583">
    <w:abstractNumId w:val="36"/>
  </w:num>
  <w:num w:numId="19" w16cid:durableId="1232546411">
    <w:abstractNumId w:val="4"/>
  </w:num>
  <w:num w:numId="20" w16cid:durableId="905843367">
    <w:abstractNumId w:val="22"/>
  </w:num>
  <w:num w:numId="21" w16cid:durableId="218176275">
    <w:abstractNumId w:val="8"/>
  </w:num>
  <w:num w:numId="22" w16cid:durableId="2115858743">
    <w:abstractNumId w:val="11"/>
  </w:num>
  <w:num w:numId="23" w16cid:durableId="111949119">
    <w:abstractNumId w:val="18"/>
  </w:num>
  <w:num w:numId="24" w16cid:durableId="1360856609">
    <w:abstractNumId w:val="26"/>
  </w:num>
  <w:num w:numId="25" w16cid:durableId="221137945">
    <w:abstractNumId w:val="42"/>
  </w:num>
  <w:num w:numId="26" w16cid:durableId="12465086">
    <w:abstractNumId w:val="21"/>
  </w:num>
  <w:num w:numId="27" w16cid:durableId="1074740559">
    <w:abstractNumId w:val="10"/>
  </w:num>
  <w:num w:numId="28" w16cid:durableId="559051600">
    <w:abstractNumId w:val="2"/>
  </w:num>
  <w:num w:numId="29" w16cid:durableId="781152951">
    <w:abstractNumId w:val="14"/>
  </w:num>
  <w:num w:numId="30" w16cid:durableId="269238763">
    <w:abstractNumId w:val="19"/>
  </w:num>
  <w:num w:numId="31" w16cid:durableId="125700721">
    <w:abstractNumId w:val="29"/>
  </w:num>
  <w:num w:numId="32" w16cid:durableId="512694861">
    <w:abstractNumId w:val="12"/>
  </w:num>
  <w:num w:numId="33" w16cid:durableId="1534154278">
    <w:abstractNumId w:val="45"/>
  </w:num>
  <w:num w:numId="34" w16cid:durableId="1867524925">
    <w:abstractNumId w:val="43"/>
  </w:num>
  <w:num w:numId="35" w16cid:durableId="1655720825">
    <w:abstractNumId w:val="34"/>
  </w:num>
  <w:num w:numId="36" w16cid:durableId="96029299">
    <w:abstractNumId w:val="13"/>
  </w:num>
  <w:num w:numId="37" w16cid:durableId="795684200">
    <w:abstractNumId w:val="15"/>
  </w:num>
  <w:num w:numId="38" w16cid:durableId="167982218">
    <w:abstractNumId w:val="6"/>
  </w:num>
  <w:num w:numId="39" w16cid:durableId="1023018093">
    <w:abstractNumId w:val="33"/>
  </w:num>
  <w:num w:numId="40" w16cid:durableId="1783261169">
    <w:abstractNumId w:val="17"/>
  </w:num>
  <w:num w:numId="41" w16cid:durableId="1416976066">
    <w:abstractNumId w:val="31"/>
  </w:num>
  <w:num w:numId="42" w16cid:durableId="1870529774">
    <w:abstractNumId w:val="7"/>
  </w:num>
  <w:num w:numId="43" w16cid:durableId="1914243771">
    <w:abstractNumId w:val="20"/>
  </w:num>
  <w:num w:numId="44" w16cid:durableId="129136354">
    <w:abstractNumId w:val="27"/>
  </w:num>
  <w:num w:numId="45" w16cid:durableId="2076396980">
    <w:abstractNumId w:val="3"/>
  </w:num>
  <w:num w:numId="46" w16cid:durableId="2002536295">
    <w:abstractNumId w:val="16"/>
  </w:num>
  <w:num w:numId="47" w16cid:durableId="922884145">
    <w:abstractNumId w:val="41"/>
  </w:num>
  <w:num w:numId="48" w16cid:durableId="26646971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76"/>
    <w:rsid w:val="00012320"/>
    <w:rsid w:val="00030BF1"/>
    <w:rsid w:val="00037986"/>
    <w:rsid w:val="00063F68"/>
    <w:rsid w:val="000669B6"/>
    <w:rsid w:val="00074C33"/>
    <w:rsid w:val="00077F6B"/>
    <w:rsid w:val="000949ED"/>
    <w:rsid w:val="000A16A0"/>
    <w:rsid w:val="000C10DA"/>
    <w:rsid w:val="000C79CA"/>
    <w:rsid w:val="000F0B50"/>
    <w:rsid w:val="001475F1"/>
    <w:rsid w:val="00164E8A"/>
    <w:rsid w:val="00182607"/>
    <w:rsid w:val="00190E94"/>
    <w:rsid w:val="001A0F4A"/>
    <w:rsid w:val="001A40EE"/>
    <w:rsid w:val="001B3537"/>
    <w:rsid w:val="001C42C7"/>
    <w:rsid w:val="002051FB"/>
    <w:rsid w:val="00210277"/>
    <w:rsid w:val="00215969"/>
    <w:rsid w:val="00231019"/>
    <w:rsid w:val="00243036"/>
    <w:rsid w:val="0024310A"/>
    <w:rsid w:val="002444BE"/>
    <w:rsid w:val="002540B2"/>
    <w:rsid w:val="00262548"/>
    <w:rsid w:val="00290F3B"/>
    <w:rsid w:val="0029585D"/>
    <w:rsid w:val="00295FC3"/>
    <w:rsid w:val="002A69B7"/>
    <w:rsid w:val="002B3CA0"/>
    <w:rsid w:val="002B554C"/>
    <w:rsid w:val="002C3F30"/>
    <w:rsid w:val="002C50D0"/>
    <w:rsid w:val="002E2160"/>
    <w:rsid w:val="003054E6"/>
    <w:rsid w:val="003122CD"/>
    <w:rsid w:val="00320269"/>
    <w:rsid w:val="00330A69"/>
    <w:rsid w:val="003310DB"/>
    <w:rsid w:val="0035170A"/>
    <w:rsid w:val="00354B5A"/>
    <w:rsid w:val="00354D9E"/>
    <w:rsid w:val="003868D5"/>
    <w:rsid w:val="003B4471"/>
    <w:rsid w:val="003B4B66"/>
    <w:rsid w:val="003B7421"/>
    <w:rsid w:val="003C01FC"/>
    <w:rsid w:val="003D7D9A"/>
    <w:rsid w:val="003E3747"/>
    <w:rsid w:val="003E5965"/>
    <w:rsid w:val="004121E8"/>
    <w:rsid w:val="0044100E"/>
    <w:rsid w:val="00443D6F"/>
    <w:rsid w:val="004A21AE"/>
    <w:rsid w:val="004A658E"/>
    <w:rsid w:val="004B2924"/>
    <w:rsid w:val="004C7460"/>
    <w:rsid w:val="004D1C56"/>
    <w:rsid w:val="004E43B3"/>
    <w:rsid w:val="004F60E7"/>
    <w:rsid w:val="00512F68"/>
    <w:rsid w:val="005170CD"/>
    <w:rsid w:val="0053474C"/>
    <w:rsid w:val="00537511"/>
    <w:rsid w:val="00550CA6"/>
    <w:rsid w:val="00551DC4"/>
    <w:rsid w:val="00555047"/>
    <w:rsid w:val="00571BBE"/>
    <w:rsid w:val="00572001"/>
    <w:rsid w:val="00580EEA"/>
    <w:rsid w:val="005C262D"/>
    <w:rsid w:val="005D4B1C"/>
    <w:rsid w:val="005D5C85"/>
    <w:rsid w:val="005E0EFD"/>
    <w:rsid w:val="005E3782"/>
    <w:rsid w:val="005E46E3"/>
    <w:rsid w:val="00617D10"/>
    <w:rsid w:val="006225AF"/>
    <w:rsid w:val="00631A1E"/>
    <w:rsid w:val="00634646"/>
    <w:rsid w:val="00635122"/>
    <w:rsid w:val="00662728"/>
    <w:rsid w:val="00681160"/>
    <w:rsid w:val="00682D12"/>
    <w:rsid w:val="006953D5"/>
    <w:rsid w:val="006A41C0"/>
    <w:rsid w:val="006A66D6"/>
    <w:rsid w:val="006C3A89"/>
    <w:rsid w:val="006E63F4"/>
    <w:rsid w:val="006E7E02"/>
    <w:rsid w:val="006F320A"/>
    <w:rsid w:val="00727361"/>
    <w:rsid w:val="00772E14"/>
    <w:rsid w:val="00780314"/>
    <w:rsid w:val="00794661"/>
    <w:rsid w:val="007A3227"/>
    <w:rsid w:val="007B00E5"/>
    <w:rsid w:val="007B48E5"/>
    <w:rsid w:val="007D7F2A"/>
    <w:rsid w:val="007F49E1"/>
    <w:rsid w:val="007F5A70"/>
    <w:rsid w:val="007F5A9F"/>
    <w:rsid w:val="00801A16"/>
    <w:rsid w:val="0082483C"/>
    <w:rsid w:val="0083448F"/>
    <w:rsid w:val="00841CEE"/>
    <w:rsid w:val="00845C92"/>
    <w:rsid w:val="00847B44"/>
    <w:rsid w:val="00856B80"/>
    <w:rsid w:val="00864C22"/>
    <w:rsid w:val="008654DF"/>
    <w:rsid w:val="00896F47"/>
    <w:rsid w:val="008A3810"/>
    <w:rsid w:val="008C4163"/>
    <w:rsid w:val="008C4CBF"/>
    <w:rsid w:val="008D497B"/>
    <w:rsid w:val="008D7C7D"/>
    <w:rsid w:val="00904E2A"/>
    <w:rsid w:val="00920F49"/>
    <w:rsid w:val="009266DF"/>
    <w:rsid w:val="00952B67"/>
    <w:rsid w:val="00957BEA"/>
    <w:rsid w:val="00963055"/>
    <w:rsid w:val="00973657"/>
    <w:rsid w:val="009753A5"/>
    <w:rsid w:val="009A442C"/>
    <w:rsid w:val="009C1846"/>
    <w:rsid w:val="00A1094E"/>
    <w:rsid w:val="00A128B3"/>
    <w:rsid w:val="00A21C91"/>
    <w:rsid w:val="00A30DD9"/>
    <w:rsid w:val="00A41586"/>
    <w:rsid w:val="00A5344C"/>
    <w:rsid w:val="00A73134"/>
    <w:rsid w:val="00A7646A"/>
    <w:rsid w:val="00A76FFE"/>
    <w:rsid w:val="00A8096C"/>
    <w:rsid w:val="00A82A38"/>
    <w:rsid w:val="00A9061C"/>
    <w:rsid w:val="00A96476"/>
    <w:rsid w:val="00AA1572"/>
    <w:rsid w:val="00AA5776"/>
    <w:rsid w:val="00AB5C33"/>
    <w:rsid w:val="00AC02EC"/>
    <w:rsid w:val="00AC6F4B"/>
    <w:rsid w:val="00AE4B25"/>
    <w:rsid w:val="00B26CF4"/>
    <w:rsid w:val="00B328AF"/>
    <w:rsid w:val="00B4158F"/>
    <w:rsid w:val="00B539AF"/>
    <w:rsid w:val="00B71608"/>
    <w:rsid w:val="00B72FE4"/>
    <w:rsid w:val="00B937A3"/>
    <w:rsid w:val="00BB21E8"/>
    <w:rsid w:val="00BB68A8"/>
    <w:rsid w:val="00BC17D4"/>
    <w:rsid w:val="00BD134F"/>
    <w:rsid w:val="00BF00FF"/>
    <w:rsid w:val="00C37CEC"/>
    <w:rsid w:val="00C63F96"/>
    <w:rsid w:val="00C74E09"/>
    <w:rsid w:val="00C82F4B"/>
    <w:rsid w:val="00CB0CBC"/>
    <w:rsid w:val="00CB5039"/>
    <w:rsid w:val="00CC071A"/>
    <w:rsid w:val="00CC5F87"/>
    <w:rsid w:val="00CE353B"/>
    <w:rsid w:val="00CE58C5"/>
    <w:rsid w:val="00CF0998"/>
    <w:rsid w:val="00CF37BF"/>
    <w:rsid w:val="00D05175"/>
    <w:rsid w:val="00D35990"/>
    <w:rsid w:val="00D560FC"/>
    <w:rsid w:val="00D62DB3"/>
    <w:rsid w:val="00D66412"/>
    <w:rsid w:val="00D770AD"/>
    <w:rsid w:val="00DB0C0B"/>
    <w:rsid w:val="00DB3B06"/>
    <w:rsid w:val="00DE2DB6"/>
    <w:rsid w:val="00DE311F"/>
    <w:rsid w:val="00DF7F5D"/>
    <w:rsid w:val="00E40AF4"/>
    <w:rsid w:val="00E41419"/>
    <w:rsid w:val="00E4338E"/>
    <w:rsid w:val="00E516FE"/>
    <w:rsid w:val="00E55731"/>
    <w:rsid w:val="00E8007F"/>
    <w:rsid w:val="00E87717"/>
    <w:rsid w:val="00E958E1"/>
    <w:rsid w:val="00E976B6"/>
    <w:rsid w:val="00EA03C8"/>
    <w:rsid w:val="00EB193A"/>
    <w:rsid w:val="00EC2305"/>
    <w:rsid w:val="00EC7A66"/>
    <w:rsid w:val="00ED16D7"/>
    <w:rsid w:val="00EE1D9E"/>
    <w:rsid w:val="00EE6C81"/>
    <w:rsid w:val="00EF6141"/>
    <w:rsid w:val="00F141BF"/>
    <w:rsid w:val="00F202FD"/>
    <w:rsid w:val="00F8703C"/>
    <w:rsid w:val="00F9416F"/>
    <w:rsid w:val="00FA1B0E"/>
    <w:rsid w:val="00FA5B72"/>
    <w:rsid w:val="00FB2A72"/>
    <w:rsid w:val="00FC35DE"/>
    <w:rsid w:val="00FC425A"/>
    <w:rsid w:val="00FC4EA1"/>
    <w:rsid w:val="00FC68F4"/>
    <w:rsid w:val="00FC710F"/>
    <w:rsid w:val="00FE2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8D805"/>
  <w15:chartTrackingRefBased/>
  <w15:docId w15:val="{636947C8-757D-4F6A-B299-5B1B8CD1B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4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4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4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4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4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4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4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4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4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4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476"/>
    <w:rPr>
      <w:rFonts w:eastAsiaTheme="majorEastAsia" w:cstheme="majorBidi"/>
      <w:color w:val="272727" w:themeColor="text1" w:themeTint="D8"/>
    </w:rPr>
  </w:style>
  <w:style w:type="paragraph" w:styleId="Title">
    <w:name w:val="Title"/>
    <w:basedOn w:val="Normal"/>
    <w:next w:val="Normal"/>
    <w:link w:val="TitleChar"/>
    <w:uiPriority w:val="10"/>
    <w:qFormat/>
    <w:rsid w:val="00A96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476"/>
    <w:pPr>
      <w:spacing w:before="160"/>
      <w:jc w:val="center"/>
    </w:pPr>
    <w:rPr>
      <w:i/>
      <w:iCs/>
      <w:color w:val="404040" w:themeColor="text1" w:themeTint="BF"/>
    </w:rPr>
  </w:style>
  <w:style w:type="character" w:customStyle="1" w:styleId="QuoteChar">
    <w:name w:val="Quote Char"/>
    <w:basedOn w:val="DefaultParagraphFont"/>
    <w:link w:val="Quote"/>
    <w:uiPriority w:val="29"/>
    <w:rsid w:val="00A96476"/>
    <w:rPr>
      <w:i/>
      <w:iCs/>
      <w:color w:val="404040" w:themeColor="text1" w:themeTint="BF"/>
    </w:rPr>
  </w:style>
  <w:style w:type="paragraph" w:styleId="ListParagraph">
    <w:name w:val="List Paragraph"/>
    <w:basedOn w:val="Normal"/>
    <w:uiPriority w:val="34"/>
    <w:qFormat/>
    <w:rsid w:val="00A96476"/>
    <w:pPr>
      <w:ind w:left="720"/>
      <w:contextualSpacing/>
    </w:pPr>
  </w:style>
  <w:style w:type="character" w:styleId="IntenseEmphasis">
    <w:name w:val="Intense Emphasis"/>
    <w:basedOn w:val="DefaultParagraphFont"/>
    <w:uiPriority w:val="21"/>
    <w:qFormat/>
    <w:rsid w:val="00A96476"/>
    <w:rPr>
      <w:i/>
      <w:iCs/>
      <w:color w:val="0F4761" w:themeColor="accent1" w:themeShade="BF"/>
    </w:rPr>
  </w:style>
  <w:style w:type="paragraph" w:styleId="IntenseQuote">
    <w:name w:val="Intense Quote"/>
    <w:basedOn w:val="Normal"/>
    <w:next w:val="Normal"/>
    <w:link w:val="IntenseQuoteChar"/>
    <w:uiPriority w:val="30"/>
    <w:qFormat/>
    <w:rsid w:val="00A96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476"/>
    <w:rPr>
      <w:i/>
      <w:iCs/>
      <w:color w:val="0F4761" w:themeColor="accent1" w:themeShade="BF"/>
    </w:rPr>
  </w:style>
  <w:style w:type="character" w:styleId="IntenseReference">
    <w:name w:val="Intense Reference"/>
    <w:basedOn w:val="DefaultParagraphFont"/>
    <w:uiPriority w:val="32"/>
    <w:qFormat/>
    <w:rsid w:val="00A96476"/>
    <w:rPr>
      <w:b/>
      <w:bCs/>
      <w:smallCaps/>
      <w:color w:val="0F4761" w:themeColor="accent1" w:themeShade="BF"/>
      <w:spacing w:val="5"/>
    </w:rPr>
  </w:style>
  <w:style w:type="character" w:styleId="Hyperlink">
    <w:name w:val="Hyperlink"/>
    <w:basedOn w:val="DefaultParagraphFont"/>
    <w:uiPriority w:val="99"/>
    <w:unhideWhenUsed/>
    <w:rsid w:val="00A96476"/>
    <w:rPr>
      <w:color w:val="467886" w:themeColor="hyperlink"/>
      <w:u w:val="single"/>
    </w:rPr>
  </w:style>
  <w:style w:type="character" w:styleId="UnresolvedMention">
    <w:name w:val="Unresolved Mention"/>
    <w:basedOn w:val="DefaultParagraphFont"/>
    <w:uiPriority w:val="99"/>
    <w:semiHidden/>
    <w:unhideWhenUsed/>
    <w:rsid w:val="00A96476"/>
    <w:rPr>
      <w:color w:val="605E5C"/>
      <w:shd w:val="clear" w:color="auto" w:fill="E1DFDD"/>
    </w:rPr>
  </w:style>
  <w:style w:type="paragraph" w:styleId="NormalWeb">
    <w:name w:val="Normal (Web)"/>
    <w:basedOn w:val="Normal"/>
    <w:uiPriority w:val="99"/>
    <w:semiHidden/>
    <w:unhideWhenUsed/>
    <w:rsid w:val="00E40AF4"/>
    <w:rPr>
      <w:rFonts w:ascii="Times New Roman" w:hAnsi="Times New Roman" w:cs="Times New Roman"/>
    </w:rPr>
  </w:style>
  <w:style w:type="character" w:styleId="Strong">
    <w:name w:val="Strong"/>
    <w:basedOn w:val="DefaultParagraphFont"/>
    <w:uiPriority w:val="22"/>
    <w:qFormat/>
    <w:rsid w:val="0083448F"/>
    <w:rPr>
      <w:b/>
      <w:bCs/>
    </w:rPr>
  </w:style>
  <w:style w:type="character" w:styleId="FollowedHyperlink">
    <w:name w:val="FollowedHyperlink"/>
    <w:basedOn w:val="DefaultParagraphFont"/>
    <w:uiPriority w:val="99"/>
    <w:semiHidden/>
    <w:unhideWhenUsed/>
    <w:rsid w:val="00F8703C"/>
    <w:rPr>
      <w:color w:val="96607D" w:themeColor="followedHyperlink"/>
      <w:u w:val="single"/>
    </w:rPr>
  </w:style>
  <w:style w:type="paragraph" w:styleId="EndnoteText">
    <w:name w:val="endnote text"/>
    <w:basedOn w:val="Normal"/>
    <w:link w:val="EndnoteTextChar"/>
    <w:uiPriority w:val="99"/>
    <w:semiHidden/>
    <w:unhideWhenUsed/>
    <w:rsid w:val="00512F6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12F68"/>
    <w:rPr>
      <w:sz w:val="20"/>
      <w:szCs w:val="20"/>
    </w:rPr>
  </w:style>
  <w:style w:type="character" w:styleId="EndnoteReference">
    <w:name w:val="endnote reference"/>
    <w:basedOn w:val="DefaultParagraphFont"/>
    <w:uiPriority w:val="99"/>
    <w:semiHidden/>
    <w:unhideWhenUsed/>
    <w:rsid w:val="00512F6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491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rith.mekala@gmail.com" TargetMode="External"/><Relationship Id="rId13" Type="http://schemas.openxmlformats.org/officeDocument/2006/relationships/hyperlink" Target="https://www.credly.com/badges/f94e0ec1-cd38-43ad-952c-9e04f28369a8/public_ur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rn.microsoft.com/en-us/users/suprithmekala-1161/credentials/811243000ed95995?ref=https%3A%2F%2Fwww.linkedin.com%2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redly.com/badges/55f04740-78b4-45ed-9965-f835da017fb0/public_ur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earn.microsoft.com/api/credentials/share/en-ca/SuprithMekala-1161/E3C33D9387982190?sharingId=34CCB7BB37B4161B" TargetMode="External"/><Relationship Id="rId4" Type="http://schemas.openxmlformats.org/officeDocument/2006/relationships/settings" Target="settings.xml"/><Relationship Id="rId9" Type="http://schemas.openxmlformats.org/officeDocument/2006/relationships/hyperlink" Target="https://www.google.com/search?q=https://linkedin.com/in/suprith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A5040-DA7E-4D49-BA74-9D7435B3578B}">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582</TotalTime>
  <Pages>9</Pages>
  <Words>4058</Words>
  <Characters>23136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suprith mekala</dc:creator>
  <cp:keywords/>
  <dc:description/>
  <cp:lastModifiedBy>suprith mekala</cp:lastModifiedBy>
  <cp:revision>147</cp:revision>
  <dcterms:created xsi:type="dcterms:W3CDTF">2026-01-04T15:45:00Z</dcterms:created>
  <dcterms:modified xsi:type="dcterms:W3CDTF">2026-03-06T21:22:00Z</dcterms:modified>
</cp:coreProperties>
</file>