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right="-63"/>
        <w:jc w:val="both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  <w:rtl w:val="0"/>
        </w:rPr>
        <w:t xml:space="preserve">Name:</w:t>
      </w:r>
      <w:r>
        <w:rPr>
          <w:sz w:val="28"/>
          <w:szCs w:val="28"/>
          <w:rtl w:val="0"/>
        </w:rPr>
        <w:t xml:space="preserve"> </w:t>
      </w:r>
      <w:r>
        <w:rPr>
          <w:rFonts w:ascii="Calibri" w:hAnsi="Calibri" w:eastAsia="Calibri" w:cs="Calibri"/>
          <w:b/>
          <w:bCs/>
          <w:sz w:val="23"/>
          <w:szCs w:val="23"/>
          <w:rtl w:val="0"/>
        </w:rPr>
        <w:t xml:space="preserve">Sai Sinjith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0" behindDoc="0" locked="0" layoutInCell="1" allowOverlap="1">
                <wp:simplePos x="0" y="0"/>
                <wp:positionH relativeFrom="column">
                  <wp:posOffset>5214620</wp:posOffset>
                </wp:positionH>
                <wp:positionV relativeFrom="paragraph">
                  <wp:posOffset>130810</wp:posOffset>
                </wp:positionV>
                <wp:extent cx="688340" cy="747395"/>
                <wp:effectExtent l="0" t="0" r="0" b="0"/>
                <wp:wrapNone/>
                <wp:docPr id="1" name="image3.png" descr="Microsoft certified Azure Solutions Architect - Expert">
                  <a:hlinkClick r:id="rId10" tooltip=""/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Microsoft certified Azure Solutions Architect - Expert">
                          <a:hlinkClick r:id="rId10" tooltip=""/>
                        </pic:cNvPr>
                        <pic:cNvPicPr/>
                        <pic:nvPr/>
                      </pic:nvPicPr>
                      <pic:blipFill rotWithShape="1">
                        <a:blip r:embed="rId1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688340" cy="7473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0;o:allowoverlap:true;o:allowincell:true;mso-position-horizontal-relative:text;margin-left:410.60pt;mso-position-horizontal:absolute;mso-position-vertical-relative:text;margin-top:10.30pt;mso-position-vertical:absolute;width:54.20pt;height:58.85pt;mso-wrap-distance-left:9.00pt;mso-wrap-distance-top:0.00pt;mso-wrap-distance-right:9.00pt;mso-wrap-distance-bottom:0.00pt;z-index:1;">
                <v:imagedata r:id="rId11" o:title="" croptop="0f" cropleft="0f" cropbottom="0f" cropright="0f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0" behindDoc="0" locked="0" layoutInCell="1" allowOverlap="1">
                <wp:simplePos x="0" y="0"/>
                <wp:positionH relativeFrom="column">
                  <wp:posOffset>4507230</wp:posOffset>
                </wp:positionH>
                <wp:positionV relativeFrom="paragraph">
                  <wp:posOffset>123190</wp:posOffset>
                </wp:positionV>
                <wp:extent cx="695325" cy="755015"/>
                <wp:effectExtent l="0" t="0" r="0" b="0"/>
                <wp:wrapNone/>
                <wp:docPr id="2" name="image1.png" descr="AWS Certified Solutions Architect – Associate">
                  <a:hlinkClick r:id="rId12" tooltip=""/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AWS Certified Solutions Architect – Associate">
                          <a:hlinkClick r:id="rId12" tooltip=""/>
                        </pic:cNvPr>
                        <pic:cNvPicPr/>
                        <pic:nvPr/>
                      </pic:nvPicPr>
                      <pic:blipFill rotWithShape="1">
                        <a:blip r:embed="rId13"/>
                        <a:srcRect l="4801" t="0" r="4801" b="0"/>
                        <a:stretch/>
                      </pic:blipFill>
                      <pic:spPr bwMode="auto">
                        <a:xfrm>
                          <a:off x="0" y="0"/>
                          <a:ext cx="695325" cy="7550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0;o:allowoverlap:true;o:allowincell:true;mso-position-horizontal-relative:text;margin-left:354.90pt;mso-position-horizontal:absolute;mso-position-vertical-relative:text;margin-top:9.70pt;mso-position-vertical:absolute;width:54.75pt;height:59.45pt;mso-wrap-distance-left:9.00pt;mso-wrap-distance-top:0.00pt;mso-wrap-distance-right:9.00pt;mso-wrap-distance-bottom:0.00pt;z-index:1;">
                <v:imagedata r:id="rId13" o:title="" croptop="0f" cropleft="3146f" cropbottom="0f" cropright="3146f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0" behindDoc="0" locked="0" layoutInCell="1" allowOverlap="1">
                <wp:simplePos x="0" y="0"/>
                <wp:positionH relativeFrom="column">
                  <wp:posOffset>5903843</wp:posOffset>
                </wp:positionH>
                <wp:positionV relativeFrom="paragraph">
                  <wp:posOffset>131196</wp:posOffset>
                </wp:positionV>
                <wp:extent cx="747423" cy="755374"/>
                <wp:effectExtent l="0" t="0" r="0" b="0"/>
                <wp:wrapNone/>
                <wp:docPr id="3" name="image2.png" descr="AWS Certified AI Practitioner Foundational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AWS Certified AI Practitioner Foundational"/>
                        <pic:cNvPicPr/>
                        <pic:nvPr/>
                      </pic:nvPicPr>
                      <pic:blipFill rotWithShape="1">
                        <a:blip r:embed="rId14"/>
                        <a:srcRect l="7198" t="1200" r="7198" b="1200"/>
                        <a:stretch/>
                      </pic:blipFill>
                      <pic:spPr bwMode="auto">
                        <a:xfrm>
                          <a:off x="0" y="0"/>
                          <a:ext cx="747423" cy="75537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0;o:allowoverlap:true;o:allowincell:true;mso-position-horizontal-relative:text;margin-left:464.87pt;mso-position-horizontal:absolute;mso-position-vertical-relative:text;margin-top:10.33pt;mso-position-vertical:absolute;width:58.85pt;height:59.48pt;mso-wrap-distance-left:9.00pt;mso-wrap-distance-top:0.00pt;mso-wrap-distance-right:9.00pt;mso-wrap-distance-bottom:0.00pt;z-index:1;">
                <v:imagedata r:id="rId14" o:title="" croptop="786f" cropleft="4717f" cropbottom="786f" cropright="4717f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b/>
          <w:bCs/>
          <w:sz w:val="24"/>
          <w:szCs w:val="24"/>
        </w:rPr>
      </w:r>
    </w:p>
    <w:p w14:paraId="0000000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right="-63"/>
        <w:jc w:val="both"/>
        <w:rPr>
          <w:rFonts w:ascii="Calibri" w:hAnsi="Calibri" w:eastAsia="Calibri" w:cs="Calibri"/>
          <w:b/>
          <w:bCs/>
          <w:sz w:val="23"/>
          <w:szCs w:val="23"/>
        </w:rPr>
      </w:pPr>
      <w:r>
        <w:rPr>
          <w:rFonts w:ascii="Calibri" w:hAnsi="Calibri" w:eastAsia="Calibri" w:cs="Calibri"/>
          <w:b/>
          <w:bCs/>
          <w:sz w:val="23"/>
          <w:szCs w:val="23"/>
          <w:rtl w:val="0"/>
        </w:rPr>
        <w:t xml:space="preserve">Senior Java Full Stack Developer</w:t>
      </w:r>
      <w:r>
        <w:rPr>
          <w:rFonts w:ascii="Calibri" w:hAnsi="Calibri" w:eastAsia="Calibri" w:cs="Calibri"/>
          <w:b/>
          <w:bCs/>
          <w:sz w:val="23"/>
          <w:szCs w:val="23"/>
        </w:rPr>
      </w:r>
    </w:p>
    <w:p w14:paraId="0000000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right="-63"/>
        <w:jc w:val="both"/>
        <w:rPr>
          <w:rFonts w:ascii="Calibri" w:hAnsi="Calibri" w:eastAsia="Calibri" w:cs="Calibri"/>
          <w:b/>
          <w:bCs/>
          <w:sz w:val="23"/>
          <w:szCs w:val="23"/>
        </w:rPr>
      </w:pPr>
      <w:r>
        <w:rPr>
          <w:rFonts w:ascii="Calibri" w:hAnsi="Calibri" w:eastAsia="Calibri" w:cs="Calibri"/>
          <w:b/>
          <w:bCs/>
          <w:sz w:val="23"/>
          <w:szCs w:val="23"/>
          <w:rtl w:val="0"/>
        </w:rPr>
        <w:t xml:space="preserve">Mail</w:t>
      </w:r>
      <w:r>
        <w:rPr>
          <w:rFonts w:ascii="Calibri" w:hAnsi="Calibri" w:eastAsia="Calibri" w:cs="Calibri"/>
          <w:sz w:val="23"/>
          <w:szCs w:val="23"/>
          <w:rtl w:val="0"/>
        </w:rPr>
        <w:t xml:space="preserve">: </w:t>
      </w:r>
      <w:r>
        <w:rPr>
          <w:rFonts w:ascii="Calibri" w:hAnsi="Calibri" w:eastAsia="Calibri" w:cs="Calibri"/>
          <w:b/>
          <w:bCs/>
          <w:sz w:val="23"/>
          <w:szCs w:val="23"/>
          <w:rtl w:val="0"/>
        </w:rPr>
        <w:t xml:space="preserve">Sinjithteche18@gmail.com</w:t>
      </w:r>
      <w:r>
        <w:rPr>
          <w:rFonts w:ascii="Calibri" w:hAnsi="Calibri" w:eastAsia="Calibri" w:cs="Calibri"/>
          <w:b/>
          <w:bCs/>
          <w:sz w:val="23"/>
          <w:szCs w:val="23"/>
        </w:rPr>
      </w:r>
    </w:p>
    <w:p w14:paraId="0000000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right="-63"/>
        <w:jc w:val="both"/>
        <w:rPr>
          <w:rFonts w:ascii="Calibri" w:hAnsi="Calibri" w:eastAsia="Calibri" w:cs="Calibri"/>
          <w:b/>
          <w:bCs/>
          <w:sz w:val="23"/>
          <w:szCs w:val="23"/>
        </w:rPr>
      </w:pPr>
      <w:r>
        <w:rPr>
          <w:rFonts w:ascii="Calibri" w:hAnsi="Calibri" w:eastAsia="Calibri" w:cs="Calibri"/>
          <w:b/>
          <w:bCs/>
          <w:sz w:val="23"/>
          <w:szCs w:val="23"/>
          <w:rtl w:val="0"/>
        </w:rPr>
        <w:t xml:space="preserve">Phone: 5404058713</w:t>
      </w:r>
      <w:r>
        <w:rPr>
          <w:rFonts w:ascii="Calibri" w:hAnsi="Calibri" w:eastAsia="Calibri" w:cs="Calibri"/>
          <w:b/>
          <w:bCs/>
          <w:sz w:val="23"/>
          <w:szCs w:val="23"/>
        </w:rPr>
      </w:r>
    </w:p>
    <w:p w14:paraId="0000000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right="-63"/>
        <w:jc w:val="both"/>
        <w:rPr>
          <w:rFonts w:ascii="Calibri" w:hAnsi="Calibri" w:eastAsia="Calibri" w:cs="Calibri"/>
          <w:b/>
          <w:bCs/>
          <w:sz w:val="23"/>
          <w:szCs w:val="23"/>
        </w:rPr>
      </w:pPr>
      <w:r/>
      <w:hyperlink r:id="rId15" w:tooltip="http://www.linkedin.com/in/saisinjith" w:history="1">
        <w:r>
          <w:rPr>
            <w:rFonts w:ascii="Calibri" w:hAnsi="Calibri" w:eastAsia="Calibri" w:cs="Calibri"/>
            <w:b/>
            <w:bCs/>
            <w:color w:val="1155cc"/>
            <w:sz w:val="23"/>
            <w:szCs w:val="23"/>
            <w:u w:val="single"/>
            <w:rtl w:val="0"/>
          </w:rPr>
          <w:t xml:space="preserve">LinkedIn</w:t>
        </w:r>
      </w:hyperlink>
      <w:r>
        <w:rPr>
          <w:rtl w:val="0"/>
        </w:rPr>
      </w:r>
      <w:r>
        <w:rPr>
          <w:rFonts w:ascii="Calibri" w:hAnsi="Calibri" w:eastAsia="Calibri" w:cs="Calibri"/>
          <w:b/>
          <w:bCs/>
          <w:sz w:val="23"/>
          <w:szCs w:val="23"/>
        </w:rPr>
      </w:r>
    </w:p>
    <w:p w14:paraId="0000000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ind w:right="-63"/>
        <w:jc w:val="both"/>
        <w:rPr>
          <w:rFonts w:ascii="Calibri" w:hAnsi="Calibri" w:eastAsia="Calibri" w:cs="Calibri"/>
          <w:b/>
          <w:bCs/>
        </w:rPr>
      </w:pPr>
      <w:r>
        <w:rPr>
          <w:rtl w:val="0"/>
        </w:rPr>
      </w:r>
      <w:r>
        <w:rPr>
          <w:rFonts w:ascii="Calibri" w:hAnsi="Calibri" w:eastAsia="Calibri" w:cs="Calibri"/>
          <w:b/>
          <w:bCs/>
        </w:rPr>
      </w:r>
    </w:p>
    <w:p w14:paraId="00000007">
      <w:pPr>
        <w:pBdr/>
        <w:shd w:val="clear" w:color="auto" w:fill="eeece1"/>
        <w:spacing/>
        <w:ind/>
        <w:jc w:val="center"/>
        <w:rPr>
          <w:rFonts w:ascii="Calibri" w:hAnsi="Calibri" w:eastAsia="Calibri" w:cs="Calibri"/>
          <w:b/>
          <w:bCs/>
          <w:u w:val="single"/>
        </w:rPr>
      </w:pPr>
      <w:r>
        <w:rPr>
          <w:rFonts w:ascii="Calibri" w:hAnsi="Calibri" w:eastAsia="Calibri" w:cs="Calibri"/>
          <w:b/>
          <w:bCs/>
          <w:u w:val="single"/>
          <w:rtl w:val="0"/>
        </w:rPr>
        <w:t xml:space="preserve">Professional Summary</w:t>
      </w:r>
      <w:r>
        <w:rPr>
          <w:rFonts w:ascii="Calibri" w:hAnsi="Calibri" w:eastAsia="Calibri" w:cs="Calibri"/>
          <w:b/>
          <w:bCs/>
          <w:u w:val="single"/>
        </w:rPr>
      </w:r>
    </w:p>
    <w:p w14:paraId="00000008">
      <w:pPr>
        <w:pBdr/>
        <w:spacing/>
        <w:ind/>
        <w:rPr>
          <w:rFonts w:ascii="Calibri" w:hAnsi="Calibri" w:eastAsia="Calibri" w:cs="Calibri"/>
          <w:sz w:val="6"/>
          <w:szCs w:val="6"/>
        </w:rPr>
      </w:pPr>
      <w:r>
        <w:rPr>
          <w:rFonts w:ascii="Calibri" w:hAnsi="Calibri" w:eastAsia="Calibri" w:cs="Calibri"/>
          <w:sz w:val="6"/>
          <w:szCs w:val="6"/>
          <w:rtl w:val="0"/>
        </w:rPr>
        <w:t xml:space="preserve"> </w:t>
      </w:r>
      <w:r>
        <w:rPr>
          <w:rFonts w:ascii="Calibri" w:hAnsi="Calibri" w:eastAsia="Calibri" w:cs="Calibri"/>
          <w:sz w:val="6"/>
          <w:szCs w:val="6"/>
        </w:rPr>
      </w:r>
    </w:p>
    <w:p w14:paraId="00000009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Seasoned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Java Full Stack Developer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with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10+ years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of experience delivering high-performance, secure and scalable enterprise applications across backend engineering, microservices architecture, API development and modern frontend platforms.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0A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Experience in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Core Java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modern Java versions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Kotlin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J2EE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with a deep understanding of object-oriented (OOP) design principles, collections, exception handling and backend service development.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0B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Hands-on experience building high-performance backend services using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Spring Boot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Spring MVC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Spring WebFlux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Spring Data JPA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Hibernate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Spring Security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Spring Batch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0C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Frontend development experience using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Angular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(components, services, RxJS, NgRx),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React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(functional components, hooks, Redux),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JavaScript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TypeScript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jQuery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HTML5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CSS3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Bootstrap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Material-UI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Ajax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to build intuitive and responsive single-page applications.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0D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Designed and developed robust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RESTful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SOAP APIs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using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JSON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XML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Postman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SoapUI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ensuring clean contracts and integration efficiency.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0E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Experience working with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Microservices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Modular Monolithic Architecture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with practical usage of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Factory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Singleton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DAO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design patterns.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0F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Implemented authentication, authorization and secure data flows using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OAuth 2.0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JWT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HTTPS/TLS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OWASP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best practices.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10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Familiar with deploying applications on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AWS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Azure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Google Cloud Platform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(GCP) using API Gateway and cloud-native configurations.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11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Worked on CI/CD automation using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Jenkins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GitHub Actions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GitLab CI/CD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to streamline build, test and deployment pipelines.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12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Experience with application containerization using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Docker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Kubernetes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for scalable and portable service deployments.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13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Integrated asynchronous event-driven workflows using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Apache Kafka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RabbitMQ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ActiveMQ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JMS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messaging systems.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14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Hands-on experience with application servers including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Apache Tomcat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JBoss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GlassFish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WebSphere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WebLogic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15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Proficient in build automation using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Maven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Gradle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for dependency management and reproducible project configurations.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16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Experienced with relational and NoSQL databases such as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PostgreSQL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Oracle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SQL Server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MongoDB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Cassandra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with strong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SQL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ORM expertise.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17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Skilled with version control systems including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Git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GitHub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GitLab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Bitbucket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SVN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in Agile development environments.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18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Practical exposure to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Agile/Scrum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workflows using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Jira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GitLab Issues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Redmine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with documentation managed in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Confluence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SharePoint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19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Strong testing experience using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JUnit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Mockito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MockMvc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Jest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Karma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Jasmine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Selenium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Cucumber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for quality assurance.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1A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Experience using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ELK Stack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Log4j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SLF4J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Logback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for log monitoring, issue analysis and improving system reliability.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1B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Experience in developing and integrating Large Language Model (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LLM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) applications using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MCP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Server architecture and implementing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Retrieval-Augmented Generation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(RAG) pipelines for enhanced contextual response accuracy.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1C">
      <w:pPr>
        <w:pBdr/>
        <w:spacing w:line="240" w:lineRule="auto"/>
        <w:ind/>
        <w:jc w:val="both"/>
        <w:rPr>
          <w:rFonts w:ascii="Calibri" w:hAnsi="Calibri" w:eastAsia="Calibri" w:cs="Calibri"/>
        </w:rPr>
      </w:pPr>
      <w:r>
        <w:rPr>
          <w:rtl w:val="0"/>
        </w:rPr>
      </w:r>
      <w:r>
        <w:rPr>
          <w:rFonts w:ascii="Calibri" w:hAnsi="Calibri" w:eastAsia="Calibri" w:cs="Calibri"/>
        </w:rPr>
      </w:r>
    </w:p>
    <w:p w14:paraId="0000001D">
      <w:pPr>
        <w:pBdr/>
        <w:shd w:val="clear" w:color="auto" w:fill="eeece1"/>
        <w:spacing/>
        <w:ind/>
        <w:jc w:val="center"/>
        <w:rPr>
          <w:rFonts w:ascii="Calibri" w:hAnsi="Calibri" w:eastAsia="Calibri" w:cs="Calibri"/>
          <w:b/>
          <w:bCs/>
          <w:u w:val="single"/>
        </w:rPr>
      </w:pPr>
      <w:r>
        <w:rPr>
          <w:rFonts w:ascii="Calibri" w:hAnsi="Calibri" w:eastAsia="Calibri" w:cs="Calibri"/>
          <w:b/>
          <w:bCs/>
          <w:u w:val="single"/>
          <w:rtl w:val="0"/>
        </w:rPr>
        <w:t xml:space="preserve">Professional Experience</w:t>
      </w:r>
      <w:r>
        <w:rPr>
          <w:rFonts w:ascii="Calibri" w:hAnsi="Calibri" w:eastAsia="Calibri" w:cs="Calibri"/>
          <w:b/>
          <w:bCs/>
          <w:u w:val="single"/>
        </w:rPr>
      </w:r>
    </w:p>
    <w:p w14:paraId="0000001E">
      <w:pPr>
        <w:pBdr/>
        <w:spacing w:line="240" w:lineRule="auto"/>
        <w:ind/>
        <w:jc w:val="both"/>
        <w:rPr>
          <w:rFonts w:ascii="Calibri" w:hAnsi="Calibri" w:eastAsia="Calibri" w:cs="Calibri"/>
        </w:rPr>
      </w:pPr>
      <w:r>
        <w:rPr>
          <w:rtl w:val="0"/>
        </w:rPr>
      </w:r>
      <w:r>
        <w:rPr>
          <w:rFonts w:ascii="Calibri" w:hAnsi="Calibri" w:eastAsia="Calibri" w:cs="Calibri"/>
        </w:rPr>
      </w:r>
    </w:p>
    <w:p w14:paraId="0000001F">
      <w:pPr>
        <w:pBdr/>
        <w:shd w:val="clear" w:color="auto" w:fill="eeece1"/>
        <w:spacing w:line="240" w:lineRule="auto"/>
        <w:ind/>
        <w:rPr>
          <w:rFonts w:ascii="Calibri" w:hAnsi="Calibri" w:eastAsia="Calibri" w:cs="Calibri"/>
          <w:b/>
          <w:bCs/>
          <w:sz w:val="21"/>
          <w:szCs w:val="21"/>
        </w:rPr>
      </w:pPr>
      <w:r>
        <w:rPr>
          <w:rFonts w:ascii="Calibri" w:hAnsi="Calibri" w:eastAsia="Calibri" w:cs="Calibri"/>
          <w:b/>
          <w:bCs/>
          <w:sz w:val="21"/>
          <w:szCs w:val="21"/>
          <w:u w:val="single"/>
          <w:rtl w:val="0"/>
        </w:rPr>
        <w:t xml:space="preserve">Client</w:t>
      </w:r>
      <w:r>
        <w:rPr>
          <w:rFonts w:ascii="Calibri" w:hAnsi="Calibri" w:eastAsia="Calibri" w:cs="Calibri"/>
          <w:b/>
          <w:bCs/>
          <w:sz w:val="21"/>
          <w:szCs w:val="21"/>
          <w:rtl w:val="0"/>
        </w:rPr>
        <w:t xml:space="preserve">:</w:t>
      </w:r>
      <w:r>
        <w:rPr>
          <w:rtl w:val="0"/>
        </w:rPr>
        <w:t xml:space="preserve"> </w:t>
      </w:r>
      <w:r>
        <w:rPr>
          <w:b/>
          <w:bCs/>
          <w:sz w:val="21"/>
          <w:szCs w:val="21"/>
          <w:rtl w:val="0"/>
        </w:rPr>
        <w:t xml:space="preserve">TD</w:t>
      </w:r>
      <w:r>
        <w:rPr>
          <w:rFonts w:ascii="Calibri" w:hAnsi="Calibri" w:eastAsia="Calibri" w:cs="Calibri"/>
          <w:b/>
          <w:bCs/>
          <w:sz w:val="21"/>
          <w:szCs w:val="21"/>
          <w:rtl w:val="0"/>
        </w:rPr>
        <w:t xml:space="preserve"> </w:t>
      </w:r>
      <w:r>
        <w:rPr>
          <w:b/>
          <w:bCs/>
          <w:sz w:val="21"/>
          <w:szCs w:val="21"/>
          <w:rtl w:val="0"/>
        </w:rPr>
        <w:t xml:space="preserve">Bank</w:t>
      </w:r>
      <w:r>
        <w:rPr>
          <w:rFonts w:ascii="Calibri" w:hAnsi="Calibri" w:eastAsia="Calibri" w:cs="Calibri"/>
          <w:b/>
          <w:bCs/>
          <w:sz w:val="21"/>
          <w:szCs w:val="21"/>
          <w:rtl w:val="0"/>
        </w:rPr>
        <w:t xml:space="preserve">|| Farmington Hills, MI                                                                                                                  Jan 2022 to Present                                                           </w:t>
      </w:r>
      <w:r>
        <w:rPr>
          <w:rFonts w:ascii="Calibri" w:hAnsi="Calibri" w:eastAsia="Calibri" w:cs="Calibri"/>
          <w:b/>
          <w:bCs/>
          <w:sz w:val="21"/>
          <w:szCs w:val="21"/>
        </w:rPr>
      </w:r>
    </w:p>
    <w:p w14:paraId="00000020">
      <w:pPr>
        <w:pBdr/>
        <w:shd w:val="clear" w:color="auto" w:fill="eeece1"/>
        <w:spacing w:line="240" w:lineRule="auto"/>
        <w:ind/>
        <w:rPr>
          <w:rFonts w:ascii="Calibri" w:hAnsi="Calibri" w:eastAsia="Calibri" w:cs="Calibri"/>
          <w:b/>
          <w:bCs/>
          <w:sz w:val="21"/>
          <w:szCs w:val="21"/>
        </w:rPr>
      </w:pPr>
      <w:r>
        <w:rPr>
          <w:rFonts w:ascii="Calibri" w:hAnsi="Calibri" w:eastAsia="Calibri" w:cs="Calibri"/>
          <w:b/>
          <w:bCs/>
          <w:sz w:val="21"/>
          <w:szCs w:val="21"/>
          <w:rtl w:val="0"/>
        </w:rPr>
        <w:t xml:space="preserve">Senior Full Stack Java Developer</w:t>
      </w:r>
      <w:r>
        <w:rPr>
          <w:rFonts w:ascii="Calibri" w:hAnsi="Calibri" w:eastAsia="Calibri" w:cs="Calibri"/>
          <w:b/>
          <w:bCs/>
          <w:sz w:val="21"/>
          <w:szCs w:val="21"/>
        </w:rPr>
      </w:r>
    </w:p>
    <w:p w14:paraId="00000021">
      <w:pPr>
        <w:pBdr/>
        <w:spacing w:line="240" w:lineRule="auto"/>
        <w:ind/>
        <w:rPr>
          <w:rFonts w:ascii="Calibri" w:hAnsi="Calibri" w:eastAsia="Calibri" w:cs="Calibri"/>
          <w:b/>
          <w:bCs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b/>
          <w:bCs/>
          <w:sz w:val="20"/>
          <w:szCs w:val="20"/>
        </w:rPr>
      </w:r>
    </w:p>
    <w:p w14:paraId="00000022">
      <w:pPr>
        <w:pBdr/>
        <w:shd w:val="clear" w:color="auto" w:fill="eeece1"/>
        <w:spacing w:line="240" w:lineRule="auto"/>
        <w:ind/>
        <w:rPr>
          <w:rFonts w:ascii="Calibri" w:hAnsi="Calibri" w:eastAsia="Calibri" w:cs="Calibri"/>
          <w:b/>
          <w:bCs/>
          <w:sz w:val="21"/>
          <w:szCs w:val="21"/>
          <w:u w:val="single"/>
        </w:rPr>
      </w:pPr>
      <w:r>
        <w:rPr>
          <w:rFonts w:ascii="Calibri" w:hAnsi="Calibri" w:eastAsia="Calibri" w:cs="Calibri"/>
          <w:b/>
          <w:bCs/>
          <w:sz w:val="21"/>
          <w:szCs w:val="21"/>
          <w:u w:val="single"/>
          <w:rtl w:val="0"/>
        </w:rPr>
        <w:t xml:space="preserve">Project Responsibilities:</w:t>
      </w:r>
      <w:r>
        <w:rPr>
          <w:rFonts w:ascii="Calibri" w:hAnsi="Calibri" w:eastAsia="Calibri" w:cs="Calibri"/>
          <w:b/>
          <w:bCs/>
          <w:sz w:val="21"/>
          <w:szCs w:val="21"/>
          <w:u w:val="single"/>
        </w:rPr>
      </w:r>
    </w:p>
    <w:p w14:paraId="00000023">
      <w:pPr>
        <w:pBdr/>
        <w:shd w:val="clear" w:color="auto" w:fill="eeece1"/>
        <w:spacing w:line="240" w:lineRule="auto"/>
        <w:ind/>
        <w:rPr>
          <w:rFonts w:ascii="Calibri" w:hAnsi="Calibri" w:eastAsia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  <w:rtl w:val="0"/>
        </w:rPr>
        <w:t xml:space="preserve">Led complete </w:t>
      </w:r>
      <w:r>
        <w:rPr>
          <w:rFonts w:ascii="Calibri" w:hAnsi="Calibri" w:eastAsia="Calibri" w:cs="Calibri"/>
          <w:b/>
          <w:bCs/>
          <w:sz w:val="21"/>
          <w:szCs w:val="21"/>
          <w:rtl w:val="0"/>
        </w:rPr>
        <w:t xml:space="preserve">Agile</w:t>
      </w:r>
      <w:r>
        <w:rPr>
          <w:rFonts w:ascii="Calibri" w:hAnsi="Calibri" w:eastAsia="Calibri" w:cs="Calibri"/>
          <w:sz w:val="21"/>
          <w:szCs w:val="21"/>
          <w:rtl w:val="0"/>
        </w:rPr>
        <w:t xml:space="preserve">-based </w:t>
      </w:r>
      <w:r>
        <w:rPr>
          <w:rFonts w:ascii="Calibri" w:hAnsi="Calibri" w:eastAsia="Calibri" w:cs="Calibri"/>
          <w:b/>
          <w:bCs/>
          <w:sz w:val="21"/>
          <w:szCs w:val="21"/>
          <w:rtl w:val="0"/>
        </w:rPr>
        <w:t xml:space="preserve">Software Development Life Cycle</w:t>
      </w:r>
      <w:r>
        <w:rPr>
          <w:rFonts w:ascii="Calibri" w:hAnsi="Calibri" w:eastAsia="Calibri" w:cs="Calibri"/>
          <w:sz w:val="21"/>
          <w:szCs w:val="21"/>
          <w:rtl w:val="0"/>
        </w:rPr>
        <w:t xml:space="preserve"> (SDLC) cycles from requirement gathering to production release, accelerating delivery cadence and improving deployment consistency.</w:t>
      </w:r>
      <w:r>
        <w:rPr>
          <w:rFonts w:ascii="Calibri" w:hAnsi="Calibri" w:eastAsia="Calibri" w:cs="Calibri"/>
          <w:sz w:val="21"/>
          <w:szCs w:val="21"/>
        </w:rPr>
      </w:r>
    </w:p>
    <w:p w14:paraId="00000024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Upgraded enterprise systems to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Java 17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and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Java 19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implementing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Sealed Classes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for controlled inheritance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Record classes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for immutable DTOs, improving code safety, readability and runtime efficiency.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25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Engineered robust backend solutions using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Core Java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and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J2EE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delivering fault-tolerant, high-throughput applications for enterprise operations.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26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Built and deployed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Spring Boot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microservices, cutting environment setup and release cycles while ensuring lightweight, cloud-ready delivery.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27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Designed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Spring Boot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optimized for containerized environments, reducing startup time and memory footprint while accelerating deployment cycles.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28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Automated large-scale workflows through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Spring Batch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Spring Cloud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enabling distributed job orchestration and elastic processing scalability.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29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Optimized ORM operations via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Spring Data JPA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Hibernate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boosting query performance and integrating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Elasticsearch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for intelligent, full-text searches.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2A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Designed and documented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JSON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-based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RESTful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GraphQL APIs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using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Swagger/OpenAPI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tested via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Postman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deployed at scale using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AWS API Gateway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2B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Implemented robust security measures including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OAuth2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JWT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AWS IAM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OWASP Top 10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standards achieving GDPR compliance with zero vulnerability.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2C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Designed modular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Microservices architecture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supporting independent deployment and resilience across distributed cloud environments. Applied design principles with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Factory patterns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enhancing reusability and reducing redundant code.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2D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Delivered dynamic UI experiences using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Angular 15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TypeScript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HTML5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CSS3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Bootstrap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enhancing UX accessibility across multiple devices.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2E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Improved frontend performance by using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lazy loading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NgRx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RxJS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Angular CLI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dependency injection patterns for optimal rendering speed.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2F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Elevated frontend code reliability through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Karma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Jasmine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test automation, achieving 95% test coverage and minimizing post-release defects.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30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Integrated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Node.js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microservices for asynchronous, event-driven communication, improving responsiveness and real-time processing capabilities.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31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Built serverless applications leveraging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AWS Lambda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AWS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S3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reducing infrastructure expenditure and enhancing scalability.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32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Automated CI/CD pipelines using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Jenkins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AWS CodeBuild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streamlining build, test and deployment workflows for faster and more reliable software delivery.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33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Managed container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orchestration with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Docker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Kubernetes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AWS ECS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EKS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ensuring scalable, resilient and zero-downtime microservice deployments.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34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Enforced code quality and compliance with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SonarQube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deploying stable enterprise applications on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JBoss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for consistent operational performance.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35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Streamlined build management through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Maven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NetBeans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reducing compile-time errors and improving developer productivity.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36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Built distributed messaging and integration systems using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Apache Kafka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Apache Camel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ensuring reliable message routing and throughput optimization.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37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Managed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PostgreSQL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databases on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AWS RDS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optimizing schema design, indexing and caching for low-latency, scalable data handling.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38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Established real-time monitoring via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Prometheus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Grafana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enabling proactive system health tracking and early anomaly detection.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39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Implemented comprehensive backend test coverage using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Cucumber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(BDD),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JUnit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MockMvc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ensuring defect-free releases and consistent performance.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3A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Integrated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LLMs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with backend services using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MCP Server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to enable intelligent automation and enhance contextual system responses.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3B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Implemented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Retrieval-Augmented Generation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(RAG) pipelines to deliver accurate, real-time insights by combining vector search with domain knowledge.</w:t>
      </w:r>
      <w:r>
        <w:rPr>
          <w:rtl w:val="0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 w14:paraId="0000003C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Maintained version control with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GitLab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managed sprints through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Jira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centralized logs via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Log4j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documented processes on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GitLab Wiki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for improved transparency.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3D">
      <w:pPr>
        <w:pBdr/>
        <w:spacing w:line="240" w:lineRule="auto"/>
        <w:ind/>
        <w:jc w:val="both"/>
        <w:rPr>
          <w:rFonts w:ascii="Calibri" w:hAnsi="Calibri" w:eastAsia="Calibri" w:cs="Calibri"/>
        </w:rPr>
      </w:pPr>
      <w:r>
        <w:rPr>
          <w:rtl w:val="0"/>
        </w:rPr>
      </w:r>
      <w:r>
        <w:rPr>
          <w:rFonts w:ascii="Calibri" w:hAnsi="Calibri" w:eastAsia="Calibri" w:cs="Calibri"/>
        </w:rPr>
      </w:r>
    </w:p>
    <w:p w14:paraId="0000003E">
      <w:pPr>
        <w:pBdr/>
        <w:shd w:val="clear" w:color="auto" w:fill="eeece1"/>
        <w:spacing w:line="240" w:lineRule="auto"/>
        <w:ind/>
        <w:rPr>
          <w:rFonts w:ascii="Calibri" w:hAnsi="Calibri" w:eastAsia="Calibri" w:cs="Calibri"/>
          <w:b/>
          <w:bCs/>
          <w:sz w:val="21"/>
          <w:szCs w:val="21"/>
        </w:rPr>
      </w:pPr>
      <w:r>
        <w:rPr>
          <w:rFonts w:ascii="Calibri" w:hAnsi="Calibri" w:eastAsia="Calibri" w:cs="Calibri"/>
          <w:b/>
          <w:bCs/>
          <w:sz w:val="21"/>
          <w:szCs w:val="21"/>
          <w:u w:val="single"/>
          <w:rtl w:val="0"/>
        </w:rPr>
        <w:t xml:space="preserve">Client</w:t>
      </w:r>
      <w:r>
        <w:rPr>
          <w:rFonts w:ascii="Calibri" w:hAnsi="Calibri" w:eastAsia="Calibri" w:cs="Calibri"/>
          <w:b/>
          <w:bCs/>
          <w:sz w:val="21"/>
          <w:szCs w:val="21"/>
          <w:rtl w:val="0"/>
        </w:rPr>
        <w:t xml:space="preserve">: Bank of America || Charlotte, NC                                                                                                          Mar 2020 to Dec 2021</w:t>
      </w:r>
      <w:r>
        <w:rPr>
          <w:rFonts w:ascii="Calibri" w:hAnsi="Calibri" w:eastAsia="Calibri" w:cs="Calibri"/>
          <w:b/>
          <w:bCs/>
          <w:sz w:val="21"/>
          <w:szCs w:val="21"/>
        </w:rPr>
      </w:r>
    </w:p>
    <w:p w14:paraId="0000003F">
      <w:pPr>
        <w:pBdr/>
        <w:shd w:val="clear" w:color="auto" w:fill="eeece1"/>
        <w:spacing w:line="240" w:lineRule="auto"/>
        <w:ind/>
        <w:rPr>
          <w:rFonts w:ascii="Calibri" w:hAnsi="Calibri" w:eastAsia="Calibri" w:cs="Calibri"/>
          <w:b/>
          <w:bCs/>
          <w:sz w:val="21"/>
          <w:szCs w:val="21"/>
        </w:rPr>
      </w:pPr>
      <w:r>
        <w:rPr>
          <w:rFonts w:ascii="Calibri" w:hAnsi="Calibri" w:eastAsia="Calibri" w:cs="Calibri"/>
          <w:b/>
          <w:bCs/>
          <w:sz w:val="21"/>
          <w:szCs w:val="21"/>
          <w:rtl w:val="0"/>
        </w:rPr>
        <w:t xml:space="preserve">Senior Java Full Stack Developer</w:t>
      </w:r>
      <w:r>
        <w:rPr>
          <w:rFonts w:ascii="Calibri" w:hAnsi="Calibri" w:eastAsia="Calibri" w:cs="Calibri"/>
          <w:b/>
          <w:bCs/>
          <w:sz w:val="21"/>
          <w:szCs w:val="21"/>
        </w:rPr>
      </w:r>
    </w:p>
    <w:p w14:paraId="00000040">
      <w:pPr>
        <w:pBdr/>
        <w:shd w:val="clear" w:color="auto" w:fill="ffffff"/>
        <w:spacing w:line="240" w:lineRule="auto"/>
        <w:ind/>
        <w:rPr>
          <w:rFonts w:ascii="Calibri" w:hAnsi="Calibri" w:eastAsia="Calibri" w:cs="Calibri"/>
          <w:b/>
          <w:bCs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b/>
          <w:bCs/>
          <w:sz w:val="20"/>
          <w:szCs w:val="20"/>
        </w:rPr>
      </w:r>
    </w:p>
    <w:p w14:paraId="00000041">
      <w:pPr>
        <w:pBdr/>
        <w:spacing w:line="240" w:lineRule="auto"/>
        <w:ind/>
        <w:rPr>
          <w:rFonts w:ascii="Calibri" w:hAnsi="Calibri" w:eastAsia="Calibri" w:cs="Calibri"/>
          <w:b/>
          <w:bCs/>
          <w:sz w:val="21"/>
          <w:szCs w:val="21"/>
          <w:u w:val="single"/>
        </w:rPr>
      </w:pPr>
      <w:r>
        <w:rPr>
          <w:rFonts w:ascii="Calibri" w:hAnsi="Calibri" w:eastAsia="Calibri" w:cs="Calibri"/>
          <w:b/>
          <w:bCs/>
          <w:sz w:val="21"/>
          <w:szCs w:val="21"/>
          <w:u w:val="single"/>
          <w:rtl w:val="0"/>
        </w:rPr>
        <w:t xml:space="preserve">Project Responsibilities:</w:t>
      </w:r>
      <w:r>
        <w:rPr>
          <w:rFonts w:ascii="Calibri" w:hAnsi="Calibri" w:eastAsia="Calibri" w:cs="Calibri"/>
          <w:b/>
          <w:bCs/>
          <w:sz w:val="21"/>
          <w:szCs w:val="21"/>
          <w:u w:val="single"/>
        </w:rPr>
      </w:r>
    </w:p>
    <w:p w14:paraId="00000042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Facilitated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Agile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delivery by driving Scrum ceremonies, sprint planning and retrospectives, ensuring alignment with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SDLC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best practices and enabling faster release timelines.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43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Engineered high-performance enterprise applications using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Java 11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Java 14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Core Java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enhancing throughput and scalability for large-scale user ecosystems.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44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Developed microservices architectures with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Spring Boot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allowing modular deployments and improving release velocity.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45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Built high-volume data pipelines via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Spring Batch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optimizing chunking and parallelization to reduce processing time.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46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Designed robust persistence layers with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Spring JPA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Hibernate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minimizing DB latency through relationship optimization and advanced caching.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47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Delivered interactive, responsive UI components using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Angular 7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TypeScript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HTML5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CSS3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Bootstrap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to boost user satisfaction across devices.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48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Increased frontend performance by implementing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Angular lazy loading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NgRx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RxJS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Angular CLI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optimizations—cutting initial load times.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49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Achieved UI code coverage with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Karma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Jasmine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preventing regression failures and ensuring high-confidence frontend releases.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4A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Developed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RESTful APIs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with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JSON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integrated with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AWS API Gateway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validated endpoints using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Postman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to ensure seamless web/mobile integration.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4B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Designed scalable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Microservices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using design pattern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Factory Pattern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implemented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GraphQL APIs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to reduce data payload sizes.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4C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Strengthened backend security with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JWT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authentication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hashing algorithms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ensuring compliance with enterprise security policies.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4D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Built scalable backend services using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Node.js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enabling real-time application use cases with high concurrency.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4E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Utilized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AWS S3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AWS IAM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AWS EC2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for high-availability deployments, secure access control and cloud resource management.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4F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Automated CI/CD pipelines using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GitHub Actions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AWS CodePipeline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deployed containerized apps via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Docker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Kubernetes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AWS CloudFormation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cutting manual ops effort.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50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Improved maintainability by enforcing code quality gates using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SonarQube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managing builds via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Gradle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streamlining development through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Visual Studio Code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51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Enhanced backend test automation using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Cucumber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Mockito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performance testing via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Apache JMeter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reducing production-level defects.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52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Integrated distributed messaging using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RabbitMQ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Apache Camel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on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Apache Tomcat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ensuring fault-tolerant enterprise communication.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53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Managed distributed NoSQL storage using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MongoDB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enabling horizontal scalability and high availability.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54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Implemented monitoring and observability with the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ELK Stack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enabling real-time operational intelligence and faster incident resolution.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55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Maintained source control via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BitBucket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tracked issues using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GitLab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implemented logging using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SLF4J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authored technical documentation in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BitBucket Wiki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for effective knowledge sharing.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56">
      <w:pPr>
        <w:pBdr/>
        <w:spacing w:line="240" w:lineRule="auto"/>
        <w:ind/>
        <w:jc w:val="both"/>
        <w:rPr>
          <w:rFonts w:ascii="Calibri" w:hAnsi="Calibri" w:eastAsia="Calibri" w:cs="Calibri"/>
          <w:sz w:val="21"/>
          <w:szCs w:val="21"/>
        </w:rPr>
      </w:pPr>
      <w:r>
        <w:rPr>
          <w:rtl w:val="0"/>
        </w:rPr>
      </w:r>
      <w:r>
        <w:rPr>
          <w:rFonts w:ascii="Calibri" w:hAnsi="Calibri" w:eastAsia="Calibri" w:cs="Calibri"/>
          <w:sz w:val="21"/>
          <w:szCs w:val="21"/>
        </w:rPr>
      </w:r>
    </w:p>
    <w:p w14:paraId="00000057">
      <w:pPr>
        <w:pBdr/>
        <w:shd w:val="clear" w:color="auto" w:fill="eeece1"/>
        <w:spacing w:line="240" w:lineRule="auto"/>
        <w:ind/>
        <w:rPr>
          <w:rFonts w:ascii="Calibri" w:hAnsi="Calibri" w:eastAsia="Calibri" w:cs="Calibri"/>
          <w:b/>
          <w:bCs/>
          <w:sz w:val="21"/>
          <w:szCs w:val="21"/>
        </w:rPr>
      </w:pPr>
      <w:r>
        <w:rPr>
          <w:rFonts w:ascii="Calibri" w:hAnsi="Calibri" w:eastAsia="Calibri" w:cs="Calibri"/>
          <w:b/>
          <w:bCs/>
          <w:sz w:val="21"/>
          <w:szCs w:val="21"/>
          <w:u w:val="single"/>
          <w:rtl w:val="0"/>
        </w:rPr>
        <w:t xml:space="preserve">Client</w:t>
      </w:r>
      <w:r>
        <w:rPr>
          <w:rFonts w:ascii="Calibri" w:hAnsi="Calibri" w:eastAsia="Calibri" w:cs="Calibri"/>
          <w:b/>
          <w:bCs/>
          <w:sz w:val="21"/>
          <w:szCs w:val="21"/>
          <w:rtl w:val="0"/>
        </w:rPr>
        <w:t xml:space="preserve">: State Street || Raleigh, NC                                                                                                                       Oct 2018 to Feb 2020</w:t>
      </w:r>
      <w:r>
        <w:rPr>
          <w:rFonts w:ascii="Calibri" w:hAnsi="Calibri" w:eastAsia="Calibri" w:cs="Calibri"/>
          <w:b/>
          <w:bCs/>
          <w:sz w:val="21"/>
          <w:szCs w:val="21"/>
        </w:rPr>
      </w:r>
    </w:p>
    <w:p w14:paraId="00000058">
      <w:pPr>
        <w:pBdr/>
        <w:shd w:val="clear" w:color="auto" w:fill="eeece1"/>
        <w:spacing w:line="240" w:lineRule="auto"/>
        <w:ind/>
        <w:rPr>
          <w:rFonts w:ascii="Calibri" w:hAnsi="Calibri" w:eastAsia="Calibri" w:cs="Calibri"/>
          <w:b/>
          <w:bCs/>
          <w:sz w:val="21"/>
          <w:szCs w:val="21"/>
        </w:rPr>
      </w:pPr>
      <w:r>
        <w:rPr>
          <w:rFonts w:ascii="Calibri" w:hAnsi="Calibri" w:eastAsia="Calibri" w:cs="Calibri"/>
          <w:b/>
          <w:bCs/>
          <w:sz w:val="21"/>
          <w:szCs w:val="21"/>
          <w:rtl w:val="0"/>
        </w:rPr>
        <w:t xml:space="preserve">Java Full Stack Developer</w:t>
      </w:r>
      <w:r>
        <w:rPr>
          <w:rFonts w:ascii="Calibri" w:hAnsi="Calibri" w:eastAsia="Calibri" w:cs="Calibri"/>
          <w:b/>
          <w:bCs/>
          <w:sz w:val="21"/>
          <w:szCs w:val="21"/>
        </w:rPr>
      </w:r>
    </w:p>
    <w:p w14:paraId="00000059">
      <w:pPr>
        <w:pBdr/>
        <w:shd w:val="clear" w:color="auto" w:fill="eeece1"/>
        <w:spacing w:line="240" w:lineRule="auto"/>
        <w:ind/>
        <w:rPr>
          <w:rFonts w:ascii="Calibri" w:hAnsi="Calibri" w:eastAsia="Calibri" w:cs="Calibri"/>
          <w:b/>
          <w:bCs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b/>
          <w:bCs/>
          <w:sz w:val="20"/>
          <w:szCs w:val="20"/>
        </w:rPr>
      </w:r>
    </w:p>
    <w:p w14:paraId="0000005A">
      <w:pPr>
        <w:pBdr/>
        <w:spacing w:line="240" w:lineRule="auto"/>
        <w:ind/>
        <w:rPr>
          <w:rFonts w:ascii="Calibri" w:hAnsi="Calibri" w:eastAsia="Calibri" w:cs="Calibri"/>
          <w:b/>
          <w:bCs/>
          <w:sz w:val="21"/>
          <w:szCs w:val="21"/>
          <w:u w:val="single"/>
        </w:rPr>
      </w:pPr>
      <w:r>
        <w:rPr>
          <w:rFonts w:ascii="Calibri" w:hAnsi="Calibri" w:eastAsia="Calibri" w:cs="Calibri"/>
          <w:b/>
          <w:bCs/>
          <w:sz w:val="21"/>
          <w:szCs w:val="21"/>
          <w:u w:val="single"/>
          <w:rtl w:val="0"/>
        </w:rPr>
        <w:t xml:space="preserve">Project Responsibilities:</w:t>
      </w:r>
      <w:r>
        <w:rPr>
          <w:rFonts w:ascii="Calibri" w:hAnsi="Calibri" w:eastAsia="Calibri" w:cs="Calibri"/>
          <w:b/>
          <w:bCs/>
          <w:sz w:val="21"/>
          <w:szCs w:val="21"/>
          <w:u w:val="single"/>
        </w:rPr>
      </w:r>
    </w:p>
    <w:p w14:paraId="0000005B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Led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Agile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Scrum delivery across end-to-end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SDLC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consistently achieving sprint goals and accelerating time-to-market for high-impact product releases.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5C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Engineered high-efficiency backend modules using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Core Java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and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Java 8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with Streams &amp; Lambdas, significantly boosting request processing performance.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5D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Architected and shipped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Spring Boot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based microservices, ensuring modular scalability, fault isolation and fast iterative deployments.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5E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Implemented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OAuth2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and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Spring Security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authorization layers to safeguard enterprise APIs with policy-driven access governance.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5F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Enhanced API responsiveness by tuning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Spring JDBC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queries and optimizing connection lifecycles to minimize database latency.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60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Built accessible, pixel-perfect single-page interfaces using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React 17, JavaScript, HTML5, CSS3, Bootstrap &amp; Material-UI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elevating user engagement and UX scores.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61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Maintained 90%+ test coverage with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Jest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strengthening front-end release reliability and deployment confidence.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62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Designed and integrated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RESTful JSON APIs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within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Azure API Management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leveraging throttling, caching and security enforcement policies.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63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Built lightweight backend integrations using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Node.js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enabling low-latency data processing and cross-platform interoperability.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64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Automated cloud functions using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Azure Functions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with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Azure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Blob Storage + Azure AD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enabling secure, event-driven serverless architecture.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65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Delivered zero-downtime CI/CD via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Jenkins + Docker + Kubernetes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fully automating build, deploy and environment orchestration.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66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Enforced enterprise-level code quality with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Checkstyle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and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Sonar practices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reducing maintainability risk and technical debt.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67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Standardized builds and dependencies using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Maven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within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Eclipse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ensuring reproducible and environment-agnostic delivery.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68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Integrated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ActiveMQ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messaging and deployed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Java EE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workloads on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WebLogic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enhancing async throughput during peak traffic.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69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Optimized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Cassandra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data model and indexing to boost read/write throughput and ensure low-latency performance at scale.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6A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Authored BDD test scenarios with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Cucumber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and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JUnit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unit tests, strengthening pre-release regression confidence.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6B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Managed code lifecycle using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GitHub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tracked deliveries via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Bugzilla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maintained observability with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Logback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documented releases in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Confluence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to streamline collaboration.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6C">
      <w:pPr>
        <w:pBdr/>
        <w:spacing w:line="240" w:lineRule="auto"/>
        <w:ind/>
        <w:jc w:val="both"/>
        <w:rPr>
          <w:rFonts w:ascii="Calibri" w:hAnsi="Calibri" w:eastAsia="Calibri" w:cs="Calibri"/>
          <w:sz w:val="21"/>
          <w:szCs w:val="21"/>
        </w:rPr>
      </w:pPr>
      <w:r>
        <w:rPr>
          <w:rtl w:val="0"/>
        </w:rPr>
      </w:r>
      <w:r>
        <w:rPr>
          <w:rFonts w:ascii="Calibri" w:hAnsi="Calibri" w:eastAsia="Calibri" w:cs="Calibri"/>
          <w:sz w:val="21"/>
          <w:szCs w:val="21"/>
        </w:rPr>
      </w:r>
    </w:p>
    <w:p w14:paraId="0000006D">
      <w:pPr>
        <w:pBdr/>
        <w:shd w:val="clear" w:color="auto" w:fill="eeece1"/>
        <w:spacing w:line="240" w:lineRule="auto"/>
        <w:ind/>
        <w:rPr>
          <w:rFonts w:ascii="Calibri" w:hAnsi="Calibri" w:eastAsia="Calibri" w:cs="Calibri"/>
          <w:b/>
          <w:bCs/>
          <w:sz w:val="21"/>
          <w:szCs w:val="21"/>
        </w:rPr>
      </w:pPr>
      <w:r>
        <w:rPr>
          <w:rFonts w:ascii="Calibri" w:hAnsi="Calibri" w:eastAsia="Calibri" w:cs="Calibri"/>
          <w:b/>
          <w:bCs/>
          <w:sz w:val="21"/>
          <w:szCs w:val="21"/>
          <w:u w:val="single"/>
          <w:rtl w:val="0"/>
        </w:rPr>
        <w:t xml:space="preserve">Client</w:t>
      </w:r>
      <w:r>
        <w:rPr>
          <w:rFonts w:ascii="Calibri" w:hAnsi="Calibri" w:eastAsia="Calibri" w:cs="Calibri"/>
          <w:b/>
          <w:bCs/>
          <w:sz w:val="21"/>
          <w:szCs w:val="21"/>
          <w:rtl w:val="0"/>
        </w:rPr>
        <w:t xml:space="preserve">: Aetna || Hartford, CT                                                                                                                               May 2015 to Sep 2018</w:t>
      </w:r>
      <w:r>
        <w:rPr>
          <w:rFonts w:ascii="Calibri" w:hAnsi="Calibri" w:eastAsia="Calibri" w:cs="Calibri"/>
          <w:b/>
          <w:bCs/>
          <w:sz w:val="21"/>
          <w:szCs w:val="21"/>
        </w:rPr>
      </w:r>
    </w:p>
    <w:p w14:paraId="0000006E">
      <w:pPr>
        <w:pBdr/>
        <w:shd w:val="clear" w:color="auto" w:fill="eeece1"/>
        <w:spacing w:line="240" w:lineRule="auto"/>
        <w:ind/>
        <w:rPr>
          <w:rFonts w:ascii="Calibri" w:hAnsi="Calibri" w:eastAsia="Calibri" w:cs="Calibri"/>
          <w:b/>
          <w:bCs/>
          <w:sz w:val="21"/>
          <w:szCs w:val="21"/>
        </w:rPr>
      </w:pPr>
      <w:r>
        <w:rPr>
          <w:rFonts w:ascii="Calibri" w:hAnsi="Calibri" w:eastAsia="Calibri" w:cs="Calibri"/>
          <w:b/>
          <w:bCs/>
          <w:sz w:val="21"/>
          <w:szCs w:val="21"/>
          <w:rtl w:val="0"/>
        </w:rPr>
        <w:t xml:space="preserve">Java Developer</w:t>
      </w:r>
      <w:r>
        <w:rPr>
          <w:rFonts w:ascii="Calibri" w:hAnsi="Calibri" w:eastAsia="Calibri" w:cs="Calibri"/>
          <w:b/>
          <w:bCs/>
          <w:sz w:val="21"/>
          <w:szCs w:val="21"/>
        </w:rPr>
      </w:r>
    </w:p>
    <w:p w14:paraId="0000006F">
      <w:pPr>
        <w:pBdr/>
        <w:spacing w:line="240" w:lineRule="auto"/>
        <w:ind/>
        <w:jc w:val="both"/>
        <w:rPr>
          <w:rFonts w:ascii="Calibri" w:hAnsi="Calibri" w:eastAsia="Calibri" w:cs="Calibri"/>
          <w:b/>
          <w:bCs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b/>
          <w:bCs/>
          <w:sz w:val="20"/>
          <w:szCs w:val="20"/>
        </w:rPr>
      </w:r>
    </w:p>
    <w:p w14:paraId="00000070">
      <w:pPr>
        <w:pBdr/>
        <w:spacing w:line="240" w:lineRule="auto"/>
        <w:ind/>
        <w:rPr>
          <w:rFonts w:ascii="Calibri" w:hAnsi="Calibri" w:eastAsia="Calibri" w:cs="Calibri"/>
          <w:b/>
          <w:bCs/>
          <w:sz w:val="21"/>
          <w:szCs w:val="21"/>
          <w:u w:val="single"/>
        </w:rPr>
      </w:pPr>
      <w:r>
        <w:rPr>
          <w:rFonts w:ascii="Calibri" w:hAnsi="Calibri" w:eastAsia="Calibri" w:cs="Calibri"/>
          <w:b/>
          <w:bCs/>
          <w:sz w:val="21"/>
          <w:szCs w:val="21"/>
          <w:u w:val="single"/>
          <w:rtl w:val="0"/>
        </w:rPr>
        <w:t xml:space="preserve">Project Responsibilities:</w:t>
      </w:r>
      <w:r>
        <w:rPr>
          <w:rFonts w:ascii="Calibri" w:hAnsi="Calibri" w:eastAsia="Calibri" w:cs="Calibri"/>
          <w:b/>
          <w:bCs/>
          <w:sz w:val="21"/>
          <w:szCs w:val="21"/>
          <w:u w:val="single"/>
        </w:rPr>
      </w:r>
    </w:p>
    <w:p w14:paraId="00000071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Led end-to-end feature delivery using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Agile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Scrum and Kanban workflows, accelerating sprint velocity and optimizing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SDLC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execution for faster production deployments.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72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Engineered high-performance backend modules in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Java 7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Core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Java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improving runtime efficiency while ensuring clean, maintainable code architecture.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73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Designed and deployed loosely coupled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microservices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with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Spring Boot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enhancing horizontal scalability and allowing independent service rollouts.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74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Applied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Spring MVC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to implement clean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MVC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layering, achieving strong modular separation and maintainability for enterprise-grade applications.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75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Optimized database interaction via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Spring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JDBC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with effective connection pooling and ORM strategy, reducing query latency by nearly.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76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Built dynamic, responsive front-end components using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JavaScript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HTML5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CSS3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Bootstrap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AngularJS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contributing to enhanced user satisfaction and engagement metrics.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77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Integrated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SOAP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-based web services with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XML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schemas and validated via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SoapUI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ensuring 100% adherence to interface contracts and seamless system interoperability.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78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Provisioned, optimized and maintained backend infrastructure on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AWS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(AWS EC2, AWS S3 and AWS RDS), ensuring 99.99% uptime while reducing cloud operational costs through efficient resource utilization.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79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Established CI/CD automation pipelines in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GitLab CI/CD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significantly minimizing deployment errors and accelerating release readiness.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7A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Utilized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SBT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for build automation and implemented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JMS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-based asynchronous messaging, boosting data throughput and reliability in distributed environments.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7B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Managed application deployment lifecycle on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GlassFish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via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NetBeans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ensuring reliable environment consistency and faster release turnaround.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7C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Authored high-efficiency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PL/SQL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procedures on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Oracle Database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improving transactional performance and safeguarding data accuracy.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7D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Developed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Selenium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WebDriver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TestNG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automated regression suites, enhancing QA coverage and elevating defect detection.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7E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Maintained source control workflows with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Git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managed issue resolution through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Bugzilla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ensuring robust version traceability and fast defect turnaround.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7F">
      <w:pPr>
        <w:pBdr/>
        <w:spacing w:line="240" w:lineRule="auto"/>
        <w:ind/>
        <w:jc w:val="both"/>
        <w:rPr>
          <w:rFonts w:ascii="Calibri" w:hAnsi="Calibri" w:eastAsia="Calibri" w:cs="Calibri"/>
          <w:sz w:val="21"/>
          <w:szCs w:val="21"/>
        </w:rPr>
      </w:pPr>
      <w:r>
        <w:rPr>
          <w:rtl w:val="0"/>
        </w:rPr>
      </w:r>
      <w:r>
        <w:rPr>
          <w:rFonts w:ascii="Calibri" w:hAnsi="Calibri" w:eastAsia="Calibri" w:cs="Calibri"/>
          <w:sz w:val="21"/>
          <w:szCs w:val="21"/>
        </w:rPr>
      </w:r>
    </w:p>
    <w:p w14:paraId="00000080">
      <w:pPr>
        <w:pBdr/>
        <w:shd w:val="clear" w:color="auto" w:fill="eeece1"/>
        <w:spacing w:line="240" w:lineRule="auto"/>
        <w:ind/>
        <w:rPr>
          <w:rFonts w:ascii="Calibri" w:hAnsi="Calibri" w:eastAsia="Calibri" w:cs="Calibri"/>
          <w:b/>
          <w:bCs/>
          <w:sz w:val="21"/>
          <w:szCs w:val="21"/>
        </w:rPr>
      </w:pPr>
      <w:r>
        <w:rPr>
          <w:rFonts w:ascii="Calibri" w:hAnsi="Calibri" w:eastAsia="Calibri" w:cs="Calibri"/>
          <w:b/>
          <w:bCs/>
          <w:sz w:val="21"/>
          <w:szCs w:val="21"/>
          <w:u w:val="single"/>
          <w:rtl w:val="0"/>
        </w:rPr>
        <w:t xml:space="preserve">Client</w:t>
      </w:r>
      <w:r>
        <w:rPr>
          <w:rFonts w:ascii="Calibri" w:hAnsi="Calibri" w:eastAsia="Calibri" w:cs="Calibri"/>
          <w:b/>
          <w:bCs/>
          <w:sz w:val="21"/>
          <w:szCs w:val="21"/>
          <w:rtl w:val="0"/>
        </w:rPr>
        <w:t xml:space="preserve">: Zscaler || San Diego, CA                                                                                                                           Nov 2013 to Apr 2015</w:t>
      </w:r>
      <w:r>
        <w:rPr>
          <w:rFonts w:ascii="Calibri" w:hAnsi="Calibri" w:eastAsia="Calibri" w:cs="Calibri"/>
          <w:b/>
          <w:bCs/>
          <w:sz w:val="21"/>
          <w:szCs w:val="21"/>
        </w:rPr>
      </w:r>
    </w:p>
    <w:p w14:paraId="00000081">
      <w:pPr>
        <w:pBdr/>
        <w:shd w:val="clear" w:color="auto" w:fill="eeece1"/>
        <w:spacing w:line="240" w:lineRule="auto"/>
        <w:ind/>
        <w:rPr>
          <w:rFonts w:ascii="Calibri" w:hAnsi="Calibri" w:eastAsia="Calibri" w:cs="Calibri"/>
          <w:b/>
          <w:bCs/>
          <w:sz w:val="21"/>
          <w:szCs w:val="21"/>
        </w:rPr>
      </w:pPr>
      <w:r>
        <w:rPr>
          <w:rFonts w:ascii="Calibri" w:hAnsi="Calibri" w:eastAsia="Calibri" w:cs="Calibri"/>
          <w:b/>
          <w:bCs/>
          <w:sz w:val="21"/>
          <w:szCs w:val="21"/>
          <w:rtl w:val="0"/>
        </w:rPr>
        <w:t xml:space="preserve">Java Developer</w:t>
      </w:r>
      <w:r>
        <w:rPr>
          <w:rFonts w:ascii="Calibri" w:hAnsi="Calibri" w:eastAsia="Calibri" w:cs="Calibri"/>
          <w:b/>
          <w:bCs/>
          <w:sz w:val="21"/>
          <w:szCs w:val="21"/>
        </w:rPr>
      </w:r>
    </w:p>
    <w:p w14:paraId="00000082">
      <w:pPr>
        <w:pBdr/>
        <w:spacing w:line="240" w:lineRule="auto"/>
        <w:ind/>
        <w:rPr>
          <w:rFonts w:ascii="Calibri" w:hAnsi="Calibri" w:eastAsia="Calibri" w:cs="Calibri"/>
          <w:b/>
          <w:bCs/>
          <w:sz w:val="21"/>
          <w:szCs w:val="21"/>
          <w:u w:val="single"/>
        </w:rPr>
      </w:pPr>
      <w:r>
        <w:rPr>
          <w:rtl w:val="0"/>
        </w:rPr>
      </w:r>
      <w:r>
        <w:rPr>
          <w:rFonts w:ascii="Calibri" w:hAnsi="Calibri" w:eastAsia="Calibri" w:cs="Calibri"/>
          <w:b/>
          <w:bCs/>
          <w:sz w:val="21"/>
          <w:szCs w:val="21"/>
          <w:u w:val="single"/>
        </w:rPr>
      </w:r>
    </w:p>
    <w:p w14:paraId="00000083">
      <w:pPr>
        <w:pBdr/>
        <w:spacing w:line="240" w:lineRule="auto"/>
        <w:ind/>
        <w:rPr>
          <w:rFonts w:ascii="Calibri" w:hAnsi="Calibri" w:eastAsia="Calibri" w:cs="Calibri"/>
          <w:b/>
          <w:bCs/>
          <w:sz w:val="21"/>
          <w:szCs w:val="21"/>
          <w:u w:val="single"/>
        </w:rPr>
      </w:pPr>
      <w:r>
        <w:rPr>
          <w:rFonts w:ascii="Calibri" w:hAnsi="Calibri" w:eastAsia="Calibri" w:cs="Calibri"/>
          <w:b/>
          <w:bCs/>
          <w:sz w:val="21"/>
          <w:szCs w:val="21"/>
          <w:u w:val="single"/>
          <w:rtl w:val="0"/>
        </w:rPr>
        <w:t xml:space="preserve">Project Responsibilities:</w:t>
      </w:r>
      <w:r>
        <w:rPr>
          <w:rFonts w:ascii="Calibri" w:hAnsi="Calibri" w:eastAsia="Calibri" w:cs="Calibri"/>
          <w:b/>
          <w:bCs/>
          <w:sz w:val="21"/>
          <w:szCs w:val="21"/>
          <w:u w:val="single"/>
        </w:rPr>
      </w:r>
    </w:p>
    <w:p w14:paraId="00000084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Architected and delivered scalable backend services utilizing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Java/J2EE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Core Java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object-oriented design principles (Encapsulation, Inheritance and Polymorphism) to enhance system reliability and long-term maintainability.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85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Created and optimized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RESTful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MVC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-driven web solutions with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Spring MVC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achieving significant improvements in system performance and application responsiveness.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86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Developed interactive, high-performance user interfaces using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JavaScript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HTML5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CSS3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Ajax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which improved UI responsiveness and user engagement.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87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Implemented reusable front-end components with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AngularJS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jQuery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reducing maintenance overhead and minimizing UI-level defect recurrence.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88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Integrated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SOAP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-based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APIs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XML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data interchange to enable seamless cross-system communication and enhance third-party platform connectivity.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89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Enhanced database operations by leveraging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MS SQL Server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features such as stored procedures, indexes and query optimization, cutting down query latency and improving transaction throughput.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8A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Automated build and deployment workflows using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Jenkins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Apache Ant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streamlining the CI/CD pipeline and decreasing deployment cycles from hours to minutes.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8B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Developed robust automated test frameworks with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JUnit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and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Selenium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boosting test automation coverage beyond and significantly lowering post-release issues.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8C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Managed enterprise-grade deployments on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IBM WebSphere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Application Server and maintained source control with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SVN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, ensuring efficient multi-environment coordination.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8D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both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Facilitated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Agile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delivery processes including scrum meetings, sprint planning and retrospectives, driving the on-time completion of high-impact deliverables.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8E">
      <w:pPr>
        <w:pBdr/>
        <w:spacing w:line="240" w:lineRule="auto"/>
        <w:ind/>
        <w:jc w:val="both"/>
        <w:rPr>
          <w:rFonts w:ascii="Calibri" w:hAnsi="Calibri" w:eastAsia="Calibri" w:cs="Calibri"/>
          <w:sz w:val="21"/>
          <w:szCs w:val="21"/>
        </w:rPr>
      </w:pPr>
      <w:r>
        <w:rPr>
          <w:rtl w:val="0"/>
        </w:rPr>
      </w:r>
      <w:r>
        <w:rPr>
          <w:rFonts w:ascii="Calibri" w:hAnsi="Calibri" w:eastAsia="Calibri" w:cs="Calibri"/>
          <w:sz w:val="21"/>
          <w:szCs w:val="21"/>
        </w:rPr>
      </w:r>
    </w:p>
    <w:p w14:paraId="0000008F">
      <w:pPr>
        <w:pBdr/>
        <w:shd w:val="clear" w:color="auto" w:fill="eeece1"/>
        <w:spacing/>
        <w:ind/>
        <w:jc w:val="center"/>
        <w:rPr>
          <w:rFonts w:ascii="Calibri" w:hAnsi="Calibri" w:eastAsia="Calibri" w:cs="Calibri"/>
          <w:b/>
          <w:bCs/>
          <w:u w:val="single"/>
        </w:rPr>
      </w:pPr>
      <w:r>
        <w:rPr>
          <w:rFonts w:ascii="Calibri" w:hAnsi="Calibri" w:eastAsia="Calibri" w:cs="Calibri"/>
          <w:b/>
          <w:bCs/>
          <w:u w:val="single"/>
          <w:rtl w:val="0"/>
        </w:rPr>
        <w:t xml:space="preserve">Certifications</w:t>
      </w:r>
      <w:r>
        <w:rPr>
          <w:rFonts w:ascii="Calibri" w:hAnsi="Calibri" w:eastAsia="Calibri" w:cs="Calibri"/>
          <w:b/>
          <w:bCs/>
          <w:u w:val="single"/>
        </w:rPr>
      </w:r>
    </w:p>
    <w:p w14:paraId="00000090">
      <w:pPr>
        <w:pBdr/>
        <w:spacing w:line="240" w:lineRule="auto"/>
        <w:ind w:right="-63"/>
        <w:rPr>
          <w:rFonts w:ascii="Calibri" w:hAnsi="Calibri" w:eastAsia="Calibri" w:cs="Calibri"/>
          <w:b/>
          <w:bCs/>
          <w:sz w:val="16"/>
          <w:szCs w:val="16"/>
          <w:u w:val="single"/>
        </w:rPr>
      </w:pPr>
      <w:r>
        <w:rPr>
          <w:rtl w:val="0"/>
        </w:rPr>
      </w:r>
      <w:r>
        <w:rPr>
          <w:rFonts w:ascii="Calibri" w:hAnsi="Calibri" w:eastAsia="Calibri" w:cs="Calibri"/>
          <w:b/>
          <w:bCs/>
          <w:sz w:val="16"/>
          <w:szCs w:val="16"/>
          <w:u w:val="single"/>
        </w:rPr>
      </w:r>
    </w:p>
    <w:p w14:paraId="00000091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AWS Certified: Solutions Architect Associate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92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Microsoft Certified: Azure Solutions Architect Expert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93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AWS Certified AI Practitioner Foundational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p w14:paraId="00000094">
      <w:pPr>
        <w:pBdr/>
        <w:shd w:val="clear" w:color="auto" w:fill="ffffff"/>
        <w:spacing w:line="240" w:lineRule="auto"/>
        <w:ind/>
        <w:jc w:val="both"/>
        <w:rPr>
          <w:rFonts w:ascii="Calibri" w:hAnsi="Calibri" w:eastAsia="Calibri" w:cs="Calibri"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95">
      <w:pPr>
        <w:pBdr/>
        <w:shd w:val="clear" w:color="auto" w:fill="eeece1"/>
        <w:spacing/>
        <w:ind/>
        <w:jc w:val="center"/>
        <w:rPr>
          <w:rFonts w:ascii="Calibri" w:hAnsi="Calibri" w:eastAsia="Calibri" w:cs="Calibri"/>
          <w:b/>
          <w:bCs/>
          <w:u w:val="single"/>
        </w:rPr>
      </w:pPr>
      <w:r>
        <w:rPr>
          <w:rFonts w:ascii="Calibri" w:hAnsi="Calibri" w:eastAsia="Calibri" w:cs="Calibri"/>
          <w:b/>
          <w:bCs/>
          <w:u w:val="single"/>
          <w:rtl w:val="0"/>
        </w:rPr>
        <w:t xml:space="preserve">Education</w:t>
      </w:r>
      <w:r>
        <w:rPr>
          <w:rFonts w:ascii="Calibri" w:hAnsi="Calibri" w:eastAsia="Calibri" w:cs="Calibri"/>
          <w:b/>
          <w:bCs/>
          <w:u w:val="single"/>
        </w:rPr>
      </w:r>
    </w:p>
    <w:p w14:paraId="00000096">
      <w:pPr>
        <w:pBdr/>
        <w:spacing w:line="240" w:lineRule="auto"/>
        <w:ind/>
        <w:rPr>
          <w:rFonts w:ascii="Calibri" w:hAnsi="Calibri" w:eastAsia="Calibri" w:cs="Calibri"/>
          <w:sz w:val="16"/>
          <w:szCs w:val="16"/>
        </w:rPr>
      </w:pPr>
      <w:r>
        <w:rPr>
          <w:rtl w:val="0"/>
        </w:rPr>
      </w:r>
      <w:r>
        <w:rPr>
          <w:rFonts w:ascii="Calibri" w:hAnsi="Calibri" w:eastAsia="Calibri" w:cs="Calibri"/>
          <w:sz w:val="16"/>
          <w:szCs w:val="16"/>
        </w:rPr>
      </w:r>
    </w:p>
    <w:p w14:paraId="00000097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36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Bachelors in </w:t>
      </w:r>
      <w:r>
        <w:rPr>
          <w:sz w:val="21"/>
          <w:szCs w:val="21"/>
          <w:rtl w:val="0"/>
        </w:rPr>
        <w:t xml:space="preserve">Mechanical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 </w:t>
      </w:r>
      <w:r>
        <w:rPr>
          <w:sz w:val="21"/>
          <w:szCs w:val="21"/>
          <w:rtl w:val="0"/>
        </w:rPr>
        <w:t xml:space="preserve">Engineering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  <w:rtl w:val="0"/>
        </w:rPr>
        <w:t xml:space="preserve">.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val="clear" w:color="auto" w:fill="auto"/>
          <w:vertAlign w:val="baseline"/>
        </w:rPr>
      </w:r>
    </w:p>
    <w:sectPr>
      <w:footnotePr/>
      <w:endnotePr/>
      <w:type w:val="nextPage"/>
      <w:pgSz w:h="16839" w:orient="portrait" w:w="11907"/>
      <w:pgMar w:top="720" w:right="720" w:bottom="720" w:left="720" w:header="432" w:footer="28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20502060505020204"/>
  </w:font>
  <w:font w:name="Noto Sans Symbols">
    <w:panose1 w:val="020B0502040504020204"/>
  </w:font>
  <w:font w:name="Cambria">
    <w:panose1 w:val="02040503050406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n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67"/>
    <w:next w:val="667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7"/>
    <w:next w:val="667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7"/>
    <w:next w:val="667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5"/>
    <w:link w:val="6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3">
    <w:name w:val="Heading 4 Char"/>
    <w:basedOn w:val="675"/>
    <w:link w:val="67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5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5"/>
    <w:link w:val="67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5"/>
    <w:link w:val="67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5"/>
    <w:link w:val="68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7"/>
    <w:next w:val="667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7"/>
    <w:next w:val="667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5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67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667"/>
    <w:next w:val="6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90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1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2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3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4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5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6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7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paragraph" w:styleId="667" w:default="1">
    <w:name w:val="Normal"/>
    <w:pPr>
      <w:pBdr/>
      <w:spacing/>
      <w:ind/>
    </w:pPr>
  </w:style>
  <w:style w:type="paragraph" w:styleId="668">
    <w:name w:val="Heading 1"/>
    <w:basedOn w:val="667"/>
    <w:next w:val="667"/>
    <w:pPr>
      <w:keepNext w:val="true"/>
      <w:keepLines w:val="true"/>
      <w:pageBreakBefore w:val="false"/>
      <w:pBdr/>
      <w:spacing w:after="120" w:before="480"/>
      <w:ind/>
    </w:pPr>
    <w:rPr>
      <w:b/>
      <w:bCs/>
      <w:sz w:val="48"/>
      <w:szCs w:val="48"/>
    </w:rPr>
  </w:style>
  <w:style w:type="paragraph" w:styleId="669">
    <w:name w:val="Heading 2"/>
    <w:basedOn w:val="667"/>
    <w:next w:val="667"/>
    <w:pPr>
      <w:pBdr/>
      <w:spacing w:line="240" w:lineRule="auto"/>
      <w:ind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670">
    <w:name w:val="Heading 3"/>
    <w:basedOn w:val="667"/>
    <w:next w:val="667"/>
    <w:pPr>
      <w:keepNext w:val="true"/>
      <w:keepLines w:val="true"/>
      <w:pBdr/>
      <w:spacing w:before="200"/>
      <w:ind/>
    </w:pPr>
    <w:rPr>
      <w:rFonts w:ascii="Cambria" w:hAnsi="Cambria" w:eastAsia="Cambria" w:cs="Cambria"/>
      <w:b/>
      <w:bCs/>
      <w:color w:val="4f81bd"/>
    </w:rPr>
  </w:style>
  <w:style w:type="paragraph" w:styleId="671">
    <w:name w:val="Heading 4"/>
    <w:basedOn w:val="667"/>
    <w:next w:val="667"/>
    <w:pPr>
      <w:keepNext w:val="true"/>
      <w:keepLines w:val="true"/>
      <w:pageBreakBefore w:val="false"/>
      <w:pBdr/>
      <w:spacing w:after="40" w:before="240"/>
      <w:ind/>
    </w:pPr>
    <w:rPr>
      <w:b/>
      <w:bCs/>
      <w:sz w:val="24"/>
      <w:szCs w:val="24"/>
    </w:rPr>
  </w:style>
  <w:style w:type="paragraph" w:styleId="672">
    <w:name w:val="Heading 5"/>
    <w:basedOn w:val="667"/>
    <w:next w:val="667"/>
    <w:pPr>
      <w:keepNext w:val="true"/>
      <w:keepLines w:val="true"/>
      <w:pageBreakBefore w:val="false"/>
      <w:pBdr/>
      <w:spacing w:after="40" w:before="220"/>
      <w:ind/>
    </w:pPr>
    <w:rPr>
      <w:b/>
      <w:bCs/>
      <w:sz w:val="22"/>
      <w:szCs w:val="22"/>
    </w:rPr>
  </w:style>
  <w:style w:type="paragraph" w:styleId="673">
    <w:name w:val="Heading 6"/>
    <w:basedOn w:val="667"/>
    <w:next w:val="667"/>
    <w:pPr>
      <w:keepNext w:val="true"/>
      <w:keepLines w:val="true"/>
      <w:pageBreakBefore w:val="false"/>
      <w:pBdr/>
      <w:spacing w:after="40" w:before="200"/>
      <w:ind/>
    </w:pPr>
    <w:rPr>
      <w:b/>
      <w:bCs/>
      <w:sz w:val="20"/>
      <w:szCs w:val="20"/>
    </w:rPr>
  </w:style>
  <w:style w:type="paragraph" w:styleId="674">
    <w:name w:val="Title"/>
    <w:basedOn w:val="667"/>
    <w:next w:val="667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character" w:styleId="675" w:default="1">
    <w:name w:val="Default Paragraph Font"/>
    <w:uiPriority w:val="1"/>
    <w:semiHidden/>
    <w:unhideWhenUsed/>
    <w:pPr>
      <w:pBdr/>
      <w:spacing/>
      <w:ind/>
    </w:pPr>
  </w:style>
  <w:style w:type="table" w:styleId="676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7" w:default="1">
    <w:name w:val="No List"/>
    <w:uiPriority w:val="99"/>
    <w:semiHidden/>
    <w:unhideWhenUsed/>
    <w:pPr>
      <w:pBdr/>
      <w:spacing/>
      <w:ind/>
    </w:pPr>
  </w:style>
  <w:style w:type="character" w:styleId="678" w:customStyle="1">
    <w:name w:val="Heading 2 Char"/>
    <w:basedOn w:val="675"/>
    <w:link w:val="669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679">
    <w:name w:val="Normal (Web)"/>
    <w:basedOn w:val="667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character" w:styleId="680">
    <w:name w:val="Strong"/>
    <w:basedOn w:val="675"/>
    <w:uiPriority w:val="22"/>
    <w:qFormat/>
    <w:pPr>
      <w:pBdr/>
      <w:spacing/>
      <w:ind/>
    </w:pPr>
    <w:rPr>
      <w:b/>
      <w:bCs/>
    </w:rPr>
  </w:style>
  <w:style w:type="paragraph" w:styleId="681">
    <w:name w:val="List Paragraph"/>
    <w:basedOn w:val="667"/>
    <w:uiPriority w:val="34"/>
    <w:qFormat/>
    <w:pPr>
      <w:pBdr/>
      <w:spacing/>
      <w:ind w:left="720"/>
      <w:contextualSpacing w:val="true"/>
    </w:pPr>
  </w:style>
  <w:style w:type="character" w:styleId="682" w:customStyle="1">
    <w:name w:val="whitespace-nowrap!"/>
    <w:basedOn w:val="675"/>
    <w:pPr>
      <w:pBdr/>
      <w:spacing/>
      <w:ind/>
    </w:pPr>
  </w:style>
  <w:style w:type="paragraph" w:styleId="683">
    <w:name w:val="Header"/>
    <w:basedOn w:val="667"/>
    <w:link w:val="684"/>
    <w:uiPriority w:val="99"/>
    <w:semiHidden/>
    <w:unhideWhenUsed/>
    <w:pPr>
      <w:pBdr/>
      <w:tabs>
        <w:tab w:val="center" w:leader="none" w:pos="4680"/>
        <w:tab w:val="right" w:leader="none" w:pos="9360"/>
      </w:tabs>
      <w:spacing w:line="240" w:lineRule="auto"/>
      <w:ind/>
    </w:pPr>
  </w:style>
  <w:style w:type="character" w:styleId="684" w:customStyle="1">
    <w:name w:val="Header Char"/>
    <w:basedOn w:val="675"/>
    <w:link w:val="683"/>
    <w:uiPriority w:val="99"/>
    <w:semiHidden/>
    <w:pPr>
      <w:pBdr/>
      <w:spacing/>
      <w:ind/>
    </w:pPr>
  </w:style>
  <w:style w:type="paragraph" w:styleId="685">
    <w:name w:val="Footer"/>
    <w:basedOn w:val="667"/>
    <w:link w:val="686"/>
    <w:uiPriority w:val="99"/>
    <w:semiHidden/>
    <w:unhideWhenUsed/>
    <w:pPr>
      <w:pBdr/>
      <w:tabs>
        <w:tab w:val="center" w:leader="none" w:pos="4680"/>
        <w:tab w:val="right" w:leader="none" w:pos="9360"/>
      </w:tabs>
      <w:spacing w:line="240" w:lineRule="auto"/>
      <w:ind/>
    </w:pPr>
  </w:style>
  <w:style w:type="character" w:styleId="686" w:customStyle="1">
    <w:name w:val="Footer Char"/>
    <w:basedOn w:val="675"/>
    <w:link w:val="685"/>
    <w:uiPriority w:val="99"/>
    <w:semiHidden/>
    <w:pPr>
      <w:pBdr/>
      <w:spacing/>
      <w:ind/>
    </w:pPr>
  </w:style>
  <w:style w:type="character" w:styleId="687" w:customStyle="1">
    <w:name w:val="Heading 3 Char"/>
    <w:basedOn w:val="675"/>
    <w:link w:val="670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688" w:customStyle="1">
    <w:name w:val="il"/>
    <w:basedOn w:val="675"/>
    <w:pPr>
      <w:pBdr/>
      <w:spacing/>
      <w:ind/>
    </w:pPr>
  </w:style>
  <w:style w:type="paragraph" w:styleId="689">
    <w:name w:val="Subtitle"/>
    <w:basedOn w:val="667"/>
    <w:next w:val="667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www.monster.com/jobs/search?q=Java+Developer&amp;where=USA&amp;page=1&amp;recency=today&amp;rd=100&amp;so=m.h.s" TargetMode="External"/><Relationship Id="rId11" Type="http://schemas.openxmlformats.org/officeDocument/2006/relationships/image" Target="media/image1.png"/><Relationship Id="rId12" Type="http://schemas.openxmlformats.org/officeDocument/2006/relationships/hyperlink" Target="https://www.credly.com/badges/40ffb374-b456-4c3e-b9ee-4e841f67d99c/public_url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hyperlink" Target="http://www.linkedin.com/in/saisinjith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U84tX5lSWp/oHWwCZiU1sNFJ4Q==">CgMxLjA4AHIhMVlTZzZ6VkM1Tjc4TVprVzdwRlNOTDNoQkEyOHBmMmts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sales Jolttek</dc:creator>
  <cp:revision>1</cp:revision>
  <dcterms:created xsi:type="dcterms:W3CDTF">2026-02-03T20:22:00Z</dcterms:created>
  <dcterms:modified xsi:type="dcterms:W3CDTF">2026-03-09T19:28:37Z</dcterms:modified>
</cp:coreProperties>
</file>