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 w:rsidP="00B443AB">
      <w:pPr>
        <w:spacing w:line="240" w:lineRule="auto"/>
      </w:pPr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5E39A15A">
                <wp:simplePos x="0" y="0"/>
                <wp:positionH relativeFrom="margin">
                  <wp:align>right</wp:align>
                </wp:positionH>
                <wp:positionV relativeFrom="paragraph">
                  <wp:posOffset>-259080</wp:posOffset>
                </wp:positionV>
                <wp:extent cx="6990080" cy="107442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0080" cy="1074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53FC1" w14:textId="32006B13" w:rsidR="00FF5941" w:rsidRDefault="00FE6DEE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FE6DEE"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SAIRAGHU ADEPU</w:t>
                            </w:r>
                          </w:p>
                          <w:p w14:paraId="17795129" w14:textId="7A96C3FB" w:rsidR="004E4902" w:rsidRPr="004E4902" w:rsidRDefault="00FE6DEE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FE6DEE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Data Engineer</w:t>
                            </w:r>
                          </w:p>
                          <w:p w14:paraId="2AA9A3D7" w14:textId="697EEACD" w:rsidR="004E4902" w:rsidRPr="00FE6DEE" w:rsidRDefault="00C47295" w:rsidP="004E49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E6DEE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hyperlink r:id="rId7" w:history="1">
                              <w:r w:rsidR="00FE6DEE" w:rsidRPr="00FE6DEE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 xml:space="preserve">sairaghu538@gmail.com </w:t>
                              </w:r>
                            </w:hyperlink>
                            <w:r w:rsidRPr="00FE6DEE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LinkedIn:</w:t>
                            </w:r>
                            <w:r w:rsidR="006F7D7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="006F7D76" w:rsidRPr="00C63131">
                                <w:rPr>
                                  <w:rStyle w:val="Hyperlink"/>
                                  <w:rFonts w:ascii="Lato" w:hAnsi="Lato"/>
                                  <w:color w:val="auto"/>
                                  <w:sz w:val="18"/>
                                  <w:szCs w:val="18"/>
                                </w:rPr>
                                <w:t>sairaghuadepu</w:t>
                              </w:r>
                              <w:proofErr w:type="spellEnd"/>
                            </w:hyperlink>
                            <w:r w:rsidRPr="00C63131">
                              <w:rPr>
                                <w:rFonts w:ascii="Lato" w:hAnsi="Lat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6DEE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Mobile: </w:t>
                            </w:r>
                            <w:r w:rsidR="00FE6DEE" w:rsidRPr="00FE6DEE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3028448610 </w:t>
                            </w:r>
                            <w:r w:rsidR="00FE6DEE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E6DEE" w:rsidRPr="00FE6DEE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6DEE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Place: </w:t>
                            </w:r>
                            <w:r w:rsidR="00C4129C" w:rsidRPr="00C4129C">
                              <w:rPr>
                                <w:rFonts w:ascii="Lato" w:hAnsi="Lato" w:cs="Gautami"/>
                                <w:sz w:val="18"/>
                                <w:szCs w:val="18"/>
                                <w:cs/>
                                <w:lang w:bidi="te-IN"/>
                              </w:rPr>
                              <w:t>San Jose</w:t>
                            </w:r>
                            <w:r w:rsidR="00A92596" w:rsidRPr="00E66B2B">
                              <w:rPr>
                                <w:rFonts w:ascii="Lato" w:hAnsi="Lato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C4129C">
                              <w:rPr>
                                <w:rFonts w:ascii="Lato" w:hAnsi="Lato" w:cs="Gautami" w:hint="cs"/>
                                <w:sz w:val="18"/>
                                <w:szCs w:val="18"/>
                                <w:cs/>
                                <w:lang w:bidi="te-IN"/>
                              </w:rPr>
                              <w:t>California</w:t>
                            </w:r>
                            <w:r w:rsidR="004E32BF" w:rsidRPr="00E66B2B">
                              <w:rPr>
                                <w:rFonts w:ascii="Lato" w:hAnsi="Lato"/>
                                <w:sz w:val="18"/>
                                <w:szCs w:val="18"/>
                              </w:rPr>
                              <w:t>,</w:t>
                            </w:r>
                            <w:r w:rsidR="006F7D76" w:rsidRPr="00E66B2B">
                              <w:rPr>
                                <w:rFonts w:ascii="Lato" w:hAnsi="Lato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E6DEE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United States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99.2pt;margin-top:-20.4pt;width:550.4pt;height:84.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" filled="f" stroked="f" strokeweight=".5pt">
                <v:textbox>
                  <w:txbxContent>
                    <w:p w14:paraId="7C853FC1" w14:textId="32006B13" w:rsidR="00FF5941" w:rsidRDefault="00FE6DEE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FE6DEE"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>SAIRAGHU ADEPU</w:t>
                      </w:r>
                    </w:p>
                    <w:p w14:paraId="17795129" w14:textId="7A96C3FB" w:rsidR="004E4902" w:rsidRPr="004E4902" w:rsidRDefault="00FE6DEE" w:rsidP="00A639DE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</w:pPr>
                      <w:r w:rsidRPr="00FE6DEE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Data Engineer</w:t>
                      </w:r>
                    </w:p>
                    <w:p w14:paraId="2AA9A3D7" w14:textId="697EEACD" w:rsidR="004E4902" w:rsidRPr="00FE6DEE" w:rsidRDefault="00C47295" w:rsidP="004E4902">
                      <w:pPr>
                        <w:rPr>
                          <w:sz w:val="18"/>
                          <w:szCs w:val="18"/>
                        </w:rPr>
                      </w:pPr>
                      <w:r w:rsidRPr="00FE6DEE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Email: </w:t>
                      </w:r>
                      <w:hyperlink r:id="rId9" w:history="1">
                        <w:r w:rsidR="00FE6DEE" w:rsidRPr="00FE6DEE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 xml:space="preserve">sairaghu538@gmail.com </w:t>
                        </w:r>
                      </w:hyperlink>
                      <w:r w:rsidRPr="00FE6DEE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LinkedIn:</w:t>
                      </w:r>
                      <w:r w:rsidR="006F7D7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10" w:history="1">
                        <w:proofErr w:type="spellStart"/>
                        <w:r w:rsidR="006F7D76" w:rsidRPr="00C63131">
                          <w:rPr>
                            <w:rStyle w:val="Hyperlink"/>
                            <w:rFonts w:ascii="Lato" w:hAnsi="Lato"/>
                            <w:color w:val="auto"/>
                            <w:sz w:val="18"/>
                            <w:szCs w:val="18"/>
                          </w:rPr>
                          <w:t>sairaghuadepu</w:t>
                        </w:r>
                        <w:proofErr w:type="spellEnd"/>
                      </w:hyperlink>
                      <w:r w:rsidRPr="00C63131">
                        <w:rPr>
                          <w:rFonts w:ascii="Lato" w:hAnsi="Lato"/>
                          <w:sz w:val="18"/>
                          <w:szCs w:val="18"/>
                        </w:rPr>
                        <w:t xml:space="preserve"> </w:t>
                      </w:r>
                      <w:r w:rsidRPr="00FE6DEE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Mobile: </w:t>
                      </w:r>
                      <w:r w:rsidR="00FE6DEE" w:rsidRPr="00FE6DEE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3028448610 </w:t>
                      </w:r>
                      <w:r w:rsidR="00FE6DEE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FE6DEE" w:rsidRPr="00FE6DEE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FE6DEE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Place: </w:t>
                      </w:r>
                      <w:r w:rsidR="00C4129C" w:rsidRPr="00C4129C">
                        <w:rPr>
                          <w:rFonts w:ascii="Lato" w:hAnsi="Lato" w:cs="Gautami"/>
                          <w:sz w:val="18"/>
                          <w:szCs w:val="18"/>
                          <w:cs/>
                          <w:lang w:bidi="te-IN"/>
                        </w:rPr>
                        <w:t>San Jose</w:t>
                      </w:r>
                      <w:r w:rsidR="00A92596" w:rsidRPr="00E66B2B">
                        <w:rPr>
                          <w:rFonts w:ascii="Lato" w:hAnsi="Lato"/>
                          <w:sz w:val="18"/>
                          <w:szCs w:val="18"/>
                        </w:rPr>
                        <w:t xml:space="preserve">, </w:t>
                      </w:r>
                      <w:r w:rsidR="00C4129C">
                        <w:rPr>
                          <w:rFonts w:ascii="Lato" w:hAnsi="Lato" w:cs="Gautami" w:hint="cs"/>
                          <w:sz w:val="18"/>
                          <w:szCs w:val="18"/>
                          <w:cs/>
                          <w:lang w:bidi="te-IN"/>
                        </w:rPr>
                        <w:t>California</w:t>
                      </w:r>
                      <w:r w:rsidR="004E32BF" w:rsidRPr="00E66B2B">
                        <w:rPr>
                          <w:rFonts w:ascii="Lato" w:hAnsi="Lato"/>
                          <w:sz w:val="18"/>
                          <w:szCs w:val="18"/>
                        </w:rPr>
                        <w:t>,</w:t>
                      </w:r>
                      <w:r w:rsidR="006F7D76" w:rsidRPr="00E66B2B">
                        <w:rPr>
                          <w:rFonts w:ascii="Lato" w:hAnsi="Lato"/>
                          <w:sz w:val="18"/>
                          <w:szCs w:val="18"/>
                        </w:rPr>
                        <w:t xml:space="preserve"> </w:t>
                      </w:r>
                      <w:r w:rsidR="00FE6DEE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United States 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09A1B98C" w14:textId="00726B3B" w:rsidR="004E4902" w:rsidRDefault="004E4902" w:rsidP="00B443AB">
      <w:pPr>
        <w:spacing w:line="240" w:lineRule="auto"/>
      </w:pPr>
    </w:p>
    <w:p w14:paraId="486A6043" w14:textId="738EE28B" w:rsidR="004E4902" w:rsidRDefault="004E4902" w:rsidP="00B443AB">
      <w:pPr>
        <w:spacing w:line="240" w:lineRule="auto"/>
      </w:pPr>
    </w:p>
    <w:p w14:paraId="75E5DCA6" w14:textId="6B2430C4" w:rsidR="00824CD9" w:rsidRPr="00695810" w:rsidRDefault="00824CD9" w:rsidP="00B443AB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  <w:r w:rsidRPr="00824CD9">
        <w:rPr>
          <w:rFonts w:ascii="Verdana Pro" w:hAnsi="Verdana Pro"/>
          <w:noProof/>
          <w:color w:val="33B4B4"/>
          <w:sz w:val="17"/>
          <w:szCs w:val="17"/>
        </w:rPr>
        <w:t xml:space="preserve"> </w:t>
      </w:r>
    </w:p>
    <w:p w14:paraId="0E4EB2E3" w14:textId="666FB15B" w:rsidR="00824CD9" w:rsidRPr="000B11D4" w:rsidRDefault="00824CD9" w:rsidP="00B443AB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1"/>
          <w:szCs w:val="21"/>
          <w:lang w:eastAsia="en-IN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BC020" wp14:editId="507B1B76">
                <wp:simplePos x="0" y="0"/>
                <wp:positionH relativeFrom="margin">
                  <wp:align>center</wp:align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87C47" id="Straight Connector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6271D922" w14:textId="0B491A87" w:rsidR="00E269B8" w:rsidRDefault="00E269B8" w:rsidP="00B443AB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E269B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Experienced Data Engineer with over 6 years of expertise in designing, developing, and optimizing big data pipelines using Apache Spark, </w:t>
      </w:r>
      <w:r w:rsidR="00036494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Python, </w:t>
      </w:r>
      <w:r w:rsidRPr="00E269B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Scala, and the Cloudera Hadoop ecosystem. Skilled in building and tuning Spark applications for large-scale data processing, ensuring high performance and efficiency. Proficient in working with HDFS, Hive, Impala, HBase, and Kafka to develop scalable ETL solutions. Strong background in real-time data streaming, structured and unstructured data processing, and data lake architectures. Adept at troubleshooting Spark performance issues, implementing CI/CD pipelines, and ensuring data integrity and security in cloud and on-premises environments.</w:t>
      </w:r>
    </w:p>
    <w:p w14:paraId="5E1146F3" w14:textId="77777777" w:rsidR="00E269B8" w:rsidRDefault="00E269B8" w:rsidP="00B443AB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6D413BF4" w14:textId="44A3E191" w:rsidR="00D80B27" w:rsidRPr="00010EE3" w:rsidRDefault="00D80B27" w:rsidP="00B443A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B7839F" wp14:editId="1C15CF44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80C80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010EE3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Technical skills</w:t>
      </w:r>
    </w:p>
    <w:p w14:paraId="61844600" w14:textId="77777777" w:rsidR="00D80B27" w:rsidRPr="00D80B27" w:rsidRDefault="00D80B27" w:rsidP="00B443AB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3814FFD1" w14:textId="629E8AE2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Cloud Platforms: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AWS (Glue, S3, KMS, Lambda, CloudWatch, Athena, Kinesis, EMR, EC2, Redshift), Azure (Data Lake, Databricks, Azure SQL Database, Azure Data Factory, Synapse, Event Hubs), Google Cloud Platform (BigQuery, Dataflow)</w:t>
      </w:r>
    </w:p>
    <w:p w14:paraId="18A6BAE9" w14:textId="6F939E30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Big Data &amp; Distributed Systems: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Apache Spark, Hadoop, Spark Streaming, Hive, Google Dataflow, Apache HDFS, Delta Lake,</w:t>
      </w:r>
      <w:r w:rsid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Cloudera</w:t>
      </w:r>
      <w:r w:rsidR="00A241CE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.</w:t>
      </w:r>
    </w:p>
    <w:p w14:paraId="4F5D4925" w14:textId="089770E5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 Streaming &amp; Event Processing: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Apache Kafka, AWS Kinesis, Azure Event Hubs</w:t>
      </w:r>
    </w:p>
    <w:p w14:paraId="48CBFBBD" w14:textId="77AB7ACC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Databases &amp; Data Warehousing: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Snowflake, AWS Redshift, Azure SQL Database, Azure SQL Data Warehouse, Google </w:t>
      </w:r>
      <w:proofErr w:type="spellStart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BigQuery</w:t>
      </w:r>
      <w:proofErr w:type="spellEnd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MongoDB, HBase, Impala</w:t>
      </w:r>
    </w:p>
    <w:p w14:paraId="54855FB2" w14:textId="7FF80E97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 Integration &amp; ETL Tools: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AWS Glue, Azure Data Factory, Apache Airflow, </w:t>
      </w:r>
      <w:proofErr w:type="spellStart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dbt</w:t>
      </w:r>
      <w:proofErr w:type="spellEnd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Talend, Informatica, Apache </w:t>
      </w:r>
      <w:proofErr w:type="spellStart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Nifi</w:t>
      </w:r>
      <w:proofErr w:type="spellEnd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Sqoop, Oozie</w:t>
      </w:r>
    </w:p>
    <w:p w14:paraId="1BB507EF" w14:textId="40A2415D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 Visualization &amp; Reporting Tools: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Tableau, Power BI, Looker, Qlik Sense, AWS </w:t>
      </w:r>
      <w:proofErr w:type="spellStart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QuickSight</w:t>
      </w:r>
      <w:proofErr w:type="spellEnd"/>
      <w:r w:rsidR="00494B0C" w:rsidRPr="00494B0C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Cognos</w:t>
      </w:r>
    </w:p>
    <w:p w14:paraId="0AFE0E41" w14:textId="77777777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Programming &amp; Scripting Languages: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Python, SQL, Java, Scala, Bash</w:t>
      </w:r>
    </w:p>
    <w:p w14:paraId="4F759074" w14:textId="77777777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Version Control &amp; CI/CD: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Git, GitHub, Azure Git, Jenkins, CI/CD Pipelines, Azure DevOps</w:t>
      </w:r>
    </w:p>
    <w:p w14:paraId="6C339EDC" w14:textId="77777777" w:rsidR="000744D5" w:rsidRPr="000744D5" w:rsidRDefault="000744D5" w:rsidP="000744D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0744D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Other Technologies:</w:t>
      </w:r>
      <w:r w:rsidRPr="000744D5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AVRO, CSV, Parquet, JSON, Snappy, DAG, Apache Airflow, VPC Configuration, Zookeeper, Azure AD</w:t>
      </w:r>
    </w:p>
    <w:p w14:paraId="477C4318" w14:textId="77777777" w:rsidR="00E705AE" w:rsidRDefault="00E705AE" w:rsidP="00B443AB">
      <w:pPr>
        <w:spacing w:after="0" w:line="240" w:lineRule="auto"/>
        <w:rPr>
          <w:rFonts w:ascii="Arial" w:eastAsia="Times New Roman" w:hAnsi="Arial" w:cs="Arial"/>
          <w:color w:val="384347"/>
          <w:lang w:eastAsia="en-IN"/>
        </w:rPr>
      </w:pPr>
    </w:p>
    <w:p w14:paraId="5AF60EAF" w14:textId="77777777" w:rsidR="00824CD9" w:rsidRDefault="00824CD9" w:rsidP="00B443A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1B1C74CA" w14:textId="77777777" w:rsidR="008135DD" w:rsidRDefault="00824CD9" w:rsidP="00B443A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0BBD1B9A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80D1A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246EFEFC" w14:textId="608A73BE" w:rsidR="003D66E0" w:rsidRPr="00B87AFE" w:rsidRDefault="00197386" w:rsidP="00B87AFE">
      <w:pPr>
        <w:spacing w:after="0" w:line="240" w:lineRule="auto"/>
        <w:rPr>
          <w:rFonts w:ascii="Arial" w:hAnsi="Arial" w:cs="Arial"/>
          <w:caps/>
          <w:color w:val="65696D"/>
          <w:sz w:val="21"/>
          <w:szCs w:val="21"/>
          <w:shd w:val="clear" w:color="auto" w:fill="FFFFFF"/>
        </w:rPr>
      </w:pPr>
      <w:r>
        <w:rPr>
          <w:rFonts w:ascii="Arial" w:hAnsi="Arial" w:cs="Gautami" w:hint="cs"/>
          <w:color w:val="19273C"/>
          <w:sz w:val="21"/>
          <w:szCs w:val="21"/>
          <w:cs/>
          <w:lang w:bidi="te-IN"/>
        </w:rPr>
        <w:t xml:space="preserve">Intuit  </w:t>
      </w:r>
      <w:r w:rsidR="008135DD" w:rsidRPr="00FE6DEE">
        <w:rPr>
          <w:rFonts w:ascii="Arial" w:hAnsi="Arial" w:cs="Arial"/>
          <w:color w:val="3C6DF0"/>
          <w:sz w:val="21"/>
          <w:szCs w:val="21"/>
        </w:rPr>
        <w:t xml:space="preserve">                                                           </w:t>
      </w:r>
      <w:r w:rsidR="008B6BD8" w:rsidRPr="00FE6DEE">
        <w:rPr>
          <w:rFonts w:ascii="Arial" w:hAnsi="Arial" w:cs="Arial"/>
          <w:color w:val="3C6DF0"/>
          <w:sz w:val="21"/>
          <w:szCs w:val="21"/>
        </w:rPr>
        <w:t xml:space="preserve">                                </w:t>
      </w:r>
      <w:r>
        <w:rPr>
          <w:rFonts w:ascii="Arial" w:hAnsi="Arial" w:cs="Gautami" w:hint="cs"/>
          <w:color w:val="3C6DF0"/>
          <w:sz w:val="21"/>
          <w:szCs w:val="21"/>
          <w:cs/>
          <w:lang w:bidi="te-IN"/>
        </w:rPr>
        <w:t xml:space="preserve">             </w:t>
      </w:r>
      <w:r w:rsidR="008135DD" w:rsidRPr="00FE6DEE">
        <w:rPr>
          <w:rFonts w:ascii="Arial" w:hAnsi="Arial" w:cs="Arial"/>
          <w:color w:val="3C6DF0"/>
          <w:sz w:val="21"/>
          <w:szCs w:val="21"/>
        </w:rPr>
        <w:t xml:space="preserve"> </w:t>
      </w:r>
      <w:r w:rsidR="00FE6DEE">
        <w:rPr>
          <w:rFonts w:ascii="Arial" w:hAnsi="Arial" w:cs="Arial"/>
          <w:color w:val="3C6DF0"/>
          <w:sz w:val="21"/>
          <w:szCs w:val="21"/>
        </w:rPr>
        <w:t xml:space="preserve"> </w:t>
      </w:r>
      <w:r w:rsidRPr="00197386">
        <w:rPr>
          <w:rFonts w:ascii="Arial" w:hAnsi="Arial" w:cs="Arial" w:hint="cs"/>
          <w:color w:val="262626" w:themeColor="text1" w:themeTint="D9"/>
          <w:sz w:val="21"/>
          <w:szCs w:val="21"/>
          <w:cs/>
          <w:lang w:bidi="te-IN"/>
        </w:rPr>
        <w:t>Mountainview</w:t>
      </w:r>
      <w:r w:rsidR="00202499">
        <w:rPr>
          <w:rFonts w:ascii="Arial" w:hAnsi="Arial" w:cs="Arial"/>
          <w:color w:val="262626" w:themeColor="text1" w:themeTint="D9"/>
          <w:sz w:val="21"/>
          <w:szCs w:val="21"/>
        </w:rPr>
        <w:t xml:space="preserve">, </w:t>
      </w:r>
      <w:r w:rsidRPr="00197386">
        <w:rPr>
          <w:rFonts w:ascii="Arial" w:hAnsi="Arial" w:cs="Arial" w:hint="cs"/>
          <w:color w:val="262626" w:themeColor="text1" w:themeTint="D9"/>
          <w:sz w:val="21"/>
          <w:szCs w:val="21"/>
          <w:cs/>
          <w:lang w:bidi="te-IN"/>
        </w:rPr>
        <w:t>C</w:t>
      </w:r>
      <w:r w:rsidR="00202499">
        <w:rPr>
          <w:rFonts w:ascii="Arial" w:hAnsi="Arial" w:cs="Arial"/>
          <w:color w:val="262626" w:themeColor="text1" w:themeTint="D9"/>
          <w:sz w:val="21"/>
          <w:szCs w:val="21"/>
        </w:rPr>
        <w:t>A</w:t>
      </w:r>
      <w:r w:rsidR="008135DD"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      </w:t>
      </w:r>
      <w:r>
        <w:rPr>
          <w:rFonts w:ascii="Arial" w:hAnsi="Arial" w:cs="Gautami" w:hint="cs"/>
          <w:color w:val="262626" w:themeColor="text1" w:themeTint="D9"/>
          <w:sz w:val="21"/>
          <w:szCs w:val="21"/>
          <w:cs/>
          <w:lang w:bidi="te-IN"/>
        </w:rPr>
        <w:t>May</w:t>
      </w:r>
      <w:r w:rsidR="008B6BD8"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 202</w:t>
      </w:r>
      <w:r w:rsidR="00202499">
        <w:rPr>
          <w:rFonts w:ascii="Arial" w:hAnsi="Arial" w:cs="Arial"/>
          <w:color w:val="262626" w:themeColor="text1" w:themeTint="D9"/>
          <w:sz w:val="21"/>
          <w:szCs w:val="21"/>
        </w:rPr>
        <w:t>5</w:t>
      </w:r>
      <w:r w:rsidR="008B6BD8"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 – </w:t>
      </w:r>
      <w:r>
        <w:rPr>
          <w:rFonts w:ascii="Arial" w:hAnsi="Arial" w:cs="Gautami" w:hint="cs"/>
          <w:color w:val="262626" w:themeColor="text1" w:themeTint="D9"/>
          <w:sz w:val="21"/>
          <w:szCs w:val="21"/>
          <w:cs/>
          <w:lang w:bidi="te-IN"/>
        </w:rPr>
        <w:t>Present</w:t>
      </w:r>
      <w:r w:rsidR="008B6BD8" w:rsidRPr="00C4129C">
        <w:rPr>
          <w:rFonts w:ascii="Arial" w:hAnsi="Arial" w:cs="Arial"/>
          <w:color w:val="262626" w:themeColor="text1" w:themeTint="D9"/>
          <w:sz w:val="21"/>
          <w:szCs w:val="21"/>
        </w:rPr>
        <w:t xml:space="preserve">                                                                                </w:t>
      </w:r>
      <w:r w:rsidR="008135DD" w:rsidRPr="00C4129C">
        <w:rPr>
          <w:rFonts w:ascii="Arial" w:hAnsi="Arial" w:cs="Arial"/>
          <w:color w:val="262626" w:themeColor="text1" w:themeTint="D9"/>
          <w:sz w:val="21"/>
          <w:szCs w:val="21"/>
        </w:rPr>
        <w:t xml:space="preserve"> </w:t>
      </w:r>
      <w:r w:rsidR="00BF0318" w:rsidRPr="00FE6DEE">
        <w:rPr>
          <w:rFonts w:ascii="Arial" w:hAnsi="Arial" w:cs="Arial"/>
          <w:color w:val="3C6DF0"/>
          <w:sz w:val="21"/>
          <w:szCs w:val="21"/>
        </w:rPr>
        <w:t>Data Engineer</w:t>
      </w:r>
      <w:r w:rsidR="008135DD" w:rsidRPr="00FE6DEE">
        <w:rPr>
          <w:rFonts w:ascii="Arial" w:hAnsi="Arial" w:cs="Arial"/>
          <w:sz w:val="21"/>
          <w:szCs w:val="21"/>
        </w:rPr>
        <w:t xml:space="preserve">   </w:t>
      </w:r>
      <w:r w:rsidR="00BF0318" w:rsidRPr="00FE6DEE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026587B4" w14:textId="77777777" w:rsidR="003D66E0" w:rsidRPr="00881DB1" w:rsidRDefault="003D66E0" w:rsidP="003D66E0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Designed and implemented scalable data pipelines using AWS Glue and S3 to process millions of customer interactions across multiple channels.</w:t>
      </w:r>
    </w:p>
    <w:p w14:paraId="68B5D186" w14:textId="34567372" w:rsidR="003D66E0" w:rsidRPr="00881DB1" w:rsidRDefault="003D66E0" w:rsidP="003D66E0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Automated data ingestion and transformation workflows with AWS Lambda and Databricks, improving processing efficiency by 30%.</w:t>
      </w:r>
    </w:p>
    <w:p w14:paraId="43EB1A28" w14:textId="77777777" w:rsidR="006114E5" w:rsidRPr="00881DB1" w:rsidRDefault="006114E5" w:rsidP="006114E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Configured AWS IAM roles, groups, and policies to enforce least-privilege access across Glue, Lambda, and S3 pipelines within the VEP organization.</w:t>
      </w:r>
    </w:p>
    <w:p w14:paraId="09BE6553" w14:textId="77777777" w:rsidR="006114E5" w:rsidRPr="00881DB1" w:rsidRDefault="006114E5" w:rsidP="006114E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Automated IAM policy provisioning through Python scripts, reducing manual configuration errors and onboarding time by 30%.</w:t>
      </w:r>
    </w:p>
    <w:p w14:paraId="4053387D" w14:textId="77777777" w:rsidR="006114E5" w:rsidRPr="00881DB1" w:rsidRDefault="006114E5" w:rsidP="006114E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Integrated CloudWatch metrics and alarms to monitor Lambda invocations, Glue job runtimes, and SQS queue depths for early anomaly detection.</w:t>
      </w:r>
    </w:p>
    <w:p w14:paraId="5EE98718" w14:textId="77777777" w:rsidR="006114E5" w:rsidRPr="00881DB1" w:rsidRDefault="006114E5" w:rsidP="006114E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Built real-time CloudWatch dashboards for ETL pipeline health and API latency, improving incident-response visibility across Triton Service and Observability teams.</w:t>
      </w:r>
    </w:p>
    <w:p w14:paraId="478E7FBC" w14:textId="38ECBFBF" w:rsidR="00197386" w:rsidRPr="00881DB1" w:rsidRDefault="006114E5" w:rsidP="004E35EE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Implemented PII redaction and audit logging controls using IAM policies tied to CloudWatch Logs Insights for security compliance under 7216 standards</w:t>
      </w:r>
      <w:r w:rsidR="00690509" w:rsidRPr="00881DB1">
        <w:rPr>
          <w:rFonts w:ascii="Arial" w:hAnsi="Arial" w:cs="Arial"/>
          <w:color w:val="384347"/>
          <w:sz w:val="20"/>
          <w:szCs w:val="20"/>
        </w:rPr>
        <w:t>.</w:t>
      </w:r>
    </w:p>
    <w:p w14:paraId="4B3DFD63" w14:textId="77777777" w:rsidR="00FF00C2" w:rsidRPr="008C1DF6" w:rsidRDefault="00FF00C2" w:rsidP="00FF00C2">
      <w:pPr>
        <w:pStyle w:val="p1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>Designed and implemented resilient data pipelines with custom retry mechanisms, idempotent processing, and failure recovery, ensuring reliable handling of transient API failures and downstream system interruptions.</w:t>
      </w:r>
    </w:p>
    <w:p w14:paraId="29783638" w14:textId="69183056" w:rsidR="00FF00C2" w:rsidRPr="008C1DF6" w:rsidRDefault="00FF00C2" w:rsidP="00FF00C2">
      <w:pPr>
        <w:pStyle w:val="p2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>Built and maintained API-driven ingestion workflows to extract, transform, and persist high-volume conversational and metadata records, enforcing data consistency across source systems and downstream stores.</w:t>
      </w:r>
    </w:p>
    <w:p w14:paraId="7C00C3C3" w14:textId="72E0C07C" w:rsidR="00FF00C2" w:rsidRPr="008C1DF6" w:rsidRDefault="00FF00C2" w:rsidP="00FF00C2">
      <w:pPr>
        <w:pStyle w:val="p2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>Engineered batch and incremental processing logic using Python and AWS services to manage large-scale datasets efficiently, with controlled batching, rate limits, and operational safeguards.</w:t>
      </w:r>
    </w:p>
    <w:p w14:paraId="1DB0C6DB" w14:textId="3DAB1A20" w:rsidR="00690509" w:rsidRPr="008C1DF6" w:rsidRDefault="00FF00C2" w:rsidP="00FF00C2">
      <w:pPr>
        <w:pStyle w:val="p1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lastRenderedPageBreak/>
        <w:t>Implemented data lifecycle and compliance-driven cleanup workflows, coordinating deletions and updates across source systems and DynamoDB to maintain data parity and prevent stale or orphaned records.</w:t>
      </w:r>
    </w:p>
    <w:p w14:paraId="3474FC9E" w14:textId="05779A77" w:rsidR="00707F12" w:rsidRPr="008C1DF6" w:rsidRDefault="00707F12" w:rsidP="00707F12">
      <w:pPr>
        <w:pStyle w:val="p1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>Hands-on experience across AWS data stack including IAM, S3, DynamoDB, Athena, KMS, Databricks, and service-to-service integrations, with a focus on secure access control, scalable storage, and query optimization.</w:t>
      </w:r>
    </w:p>
    <w:p w14:paraId="1B944AE7" w14:textId="5B41460A" w:rsidR="00707F12" w:rsidRPr="008C1DF6" w:rsidRDefault="00707F12" w:rsidP="00707F12">
      <w:pPr>
        <w:pStyle w:val="p1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>Worked closely with application and platform teams to align data access patterns, schema expectations, and operational SLAs across distributed services.</w:t>
      </w:r>
    </w:p>
    <w:p w14:paraId="37010020" w14:textId="13A0E874" w:rsidR="000B1850" w:rsidRPr="008C1DF6" w:rsidRDefault="000B1850" w:rsidP="000B1850">
      <w:pPr>
        <w:pStyle w:val="p1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</w:pP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 xml:space="preserve">Currently designing a large-scale batch deletion framework to remove </w:t>
      </w:r>
      <w:r w:rsid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 xml:space="preserve">3.7 </w:t>
      </w:r>
      <w:r w:rsidR="00A34AE1"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>million</w:t>
      </w:r>
      <w:r w:rsidRPr="008C1DF6">
        <w:rPr>
          <w:rFonts w:ascii="Arial" w:eastAsia="Times New Roman" w:hAnsi="Arial" w:cs="Arial"/>
          <w:color w:val="384347"/>
          <w:sz w:val="20"/>
          <w:szCs w:val="20"/>
          <w:lang w:val="en-IN" w:eastAsia="en-IN"/>
        </w:rPr>
        <w:t xml:space="preserve"> of legacy records using API-based retrieval and controlled Python + Boto3 batch execution, with synchronized cleanup in DynamoDB to maintain cross-system consistency.</w:t>
      </w:r>
    </w:p>
    <w:p w14:paraId="1933E916" w14:textId="19D6DF36" w:rsidR="00197386" w:rsidRDefault="003D66E0" w:rsidP="003D66E0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881DB1">
        <w:rPr>
          <w:rFonts w:ascii="Arial" w:hAnsi="Arial" w:cs="Arial"/>
          <w:color w:val="384347"/>
          <w:sz w:val="20"/>
          <w:szCs w:val="20"/>
        </w:rPr>
        <w:t>Utilized Python, Postman, and Intuit API Client to call and validate APIs for PII redaction and compliance enforcement.</w:t>
      </w:r>
    </w:p>
    <w:p w14:paraId="217973AA" w14:textId="3472C9E2" w:rsidR="008C1DF6" w:rsidRPr="00881DB1" w:rsidRDefault="004B1358" w:rsidP="003D66E0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B1358">
        <w:rPr>
          <w:rFonts w:ascii="Arial" w:hAnsi="Arial" w:cs="Arial"/>
          <w:color w:val="384347"/>
          <w:sz w:val="20"/>
          <w:szCs w:val="20"/>
        </w:rPr>
        <w:t xml:space="preserve">Performed load testing and automation testing for API workflows as an additional responsibility, helping validate throughput limits, retry </w:t>
      </w:r>
      <w:proofErr w:type="spellStart"/>
      <w:r w:rsidRPr="004B1358">
        <w:rPr>
          <w:rFonts w:ascii="Arial" w:hAnsi="Arial" w:cs="Arial"/>
          <w:color w:val="384347"/>
          <w:sz w:val="20"/>
          <w:szCs w:val="20"/>
        </w:rPr>
        <w:t>behavior</w:t>
      </w:r>
      <w:proofErr w:type="spellEnd"/>
      <w:r w:rsidRPr="004B1358">
        <w:rPr>
          <w:rFonts w:ascii="Arial" w:hAnsi="Arial" w:cs="Arial"/>
          <w:color w:val="384347"/>
          <w:sz w:val="20"/>
          <w:szCs w:val="20"/>
        </w:rPr>
        <w:t>, and system stability under peak load conditions.</w:t>
      </w:r>
    </w:p>
    <w:p w14:paraId="432DA5AA" w14:textId="77777777" w:rsidR="00197386" w:rsidRDefault="00197386" w:rsidP="00197386">
      <w:pPr>
        <w:spacing w:after="0" w:line="240" w:lineRule="auto"/>
        <w:rPr>
          <w:rFonts w:ascii="Arial" w:hAnsi="Arial" w:cs="Gautami"/>
          <w:color w:val="19273C"/>
          <w:sz w:val="21"/>
          <w:szCs w:val="21"/>
          <w:lang w:bidi="te-IN"/>
        </w:rPr>
      </w:pPr>
    </w:p>
    <w:p w14:paraId="6C0DA36C" w14:textId="7781A1EB" w:rsidR="00197386" w:rsidRPr="00202499" w:rsidRDefault="00197386" w:rsidP="00197386">
      <w:pPr>
        <w:spacing w:after="0" w:line="240" w:lineRule="auto"/>
        <w:rPr>
          <w:rFonts w:ascii="Arial" w:hAnsi="Arial" w:cs="Arial"/>
          <w:caps/>
          <w:color w:val="65696D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9273C"/>
          <w:sz w:val="21"/>
          <w:szCs w:val="21"/>
        </w:rPr>
        <w:t>TD Bank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                                                                                            </w:t>
      </w:r>
      <w:r>
        <w:rPr>
          <w:rFonts w:ascii="Arial" w:hAnsi="Arial" w:cs="Arial"/>
          <w:color w:val="3C6DF0"/>
          <w:sz w:val="21"/>
          <w:szCs w:val="21"/>
        </w:rPr>
        <w:t xml:space="preserve"> </w:t>
      </w:r>
      <w:r>
        <w:rPr>
          <w:rFonts w:ascii="Arial" w:hAnsi="Arial" w:cs="Arial"/>
          <w:color w:val="262626" w:themeColor="text1" w:themeTint="D9"/>
          <w:sz w:val="21"/>
          <w:szCs w:val="21"/>
        </w:rPr>
        <w:t>Philadelphia, PA</w:t>
      </w:r>
      <w:r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      January 202</w:t>
      </w:r>
      <w:r>
        <w:rPr>
          <w:rFonts w:ascii="Arial" w:hAnsi="Arial" w:cs="Arial"/>
          <w:color w:val="262626" w:themeColor="text1" w:themeTint="D9"/>
          <w:sz w:val="21"/>
          <w:szCs w:val="21"/>
        </w:rPr>
        <w:t>5</w:t>
      </w:r>
      <w:r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 – </w:t>
      </w:r>
      <w:r>
        <w:rPr>
          <w:rFonts w:ascii="Arial" w:hAnsi="Arial" w:cs="Gautami" w:hint="cs"/>
          <w:color w:val="262626" w:themeColor="text1" w:themeTint="D9"/>
          <w:sz w:val="21"/>
          <w:szCs w:val="21"/>
          <w:cs/>
          <w:lang w:bidi="te-IN"/>
        </w:rPr>
        <w:t xml:space="preserve">April </w:t>
      </w:r>
      <w:r w:rsidRPr="00C4129C">
        <w:rPr>
          <w:rFonts w:ascii="Arial" w:hAnsi="Arial" w:cs="Arial" w:hint="cs"/>
          <w:color w:val="262626" w:themeColor="text1" w:themeTint="D9"/>
          <w:sz w:val="21"/>
          <w:szCs w:val="21"/>
          <w:cs/>
          <w:lang w:bidi="te-IN"/>
        </w:rPr>
        <w:t>2025</w:t>
      </w:r>
      <w:r w:rsidRPr="00C4129C">
        <w:rPr>
          <w:rFonts w:ascii="Arial" w:hAnsi="Arial" w:cs="Arial"/>
          <w:color w:val="262626" w:themeColor="text1" w:themeTint="D9"/>
          <w:sz w:val="21"/>
          <w:szCs w:val="21"/>
        </w:rPr>
        <w:t xml:space="preserve">                                                                                   </w:t>
      </w:r>
      <w:r w:rsidRPr="00FE6DEE">
        <w:rPr>
          <w:rFonts w:ascii="Arial" w:hAnsi="Arial" w:cs="Arial"/>
          <w:color w:val="3C6DF0"/>
          <w:sz w:val="21"/>
          <w:szCs w:val="21"/>
        </w:rPr>
        <w:t>Data Engineer</w:t>
      </w:r>
      <w:r w:rsidRPr="00FE6DEE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6243568D" w14:textId="77777777" w:rsidR="00197386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Designed and implemented ETL pipelines using AWS Glue to process and transform banking data from Amazon S3 sources, ensuring seamless integration into target S3 buckets for downstream analytics and reporting.</w:t>
      </w:r>
    </w:p>
    <w:p w14:paraId="4C5C43DA" w14:textId="77777777" w:rsidR="00197386" w:rsidRPr="00216A6D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216A6D">
        <w:rPr>
          <w:rFonts w:ascii="Arial" w:hAnsi="Arial" w:cs="Arial"/>
          <w:color w:val="384347"/>
          <w:sz w:val="20"/>
          <w:szCs w:val="20"/>
        </w:rPr>
        <w:t>Developed and optimized scalable ETL pipelines using PySpark on TD Bank’s big data platform, ensuring efficient processing of transactional and customer data, reducing data transformation time by 30%.</w:t>
      </w:r>
    </w:p>
    <w:p w14:paraId="0AA3D9DD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216A6D">
        <w:rPr>
          <w:rFonts w:ascii="Arial" w:hAnsi="Arial" w:cs="Arial"/>
          <w:color w:val="384347"/>
          <w:sz w:val="20"/>
          <w:szCs w:val="20"/>
        </w:rPr>
        <w:t>Implemented PySpark-based data validation and cleansing workflows for regulatory reporting, leveraging Data Frames and Spark SQL to enhance data accuracy, compliance, and processing efficiency for financial risk analytics.</w:t>
      </w:r>
    </w:p>
    <w:p w14:paraId="4AE9BAB1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Leveraged Troposphere to programmatically generate CloudFormation templates (CFT), enabling automated and consistent infrastructure provisioning across environments.</w:t>
      </w:r>
    </w:p>
    <w:p w14:paraId="03ABF61D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Utilized AWS Athena for data validation on banking datasets stored in Amazon S3, ensuring data accuracy, consistency, and compliance with regulatory standards.</w:t>
      </w:r>
    </w:p>
    <w:p w14:paraId="770D79E5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Deployed Amazon SNS for computerized notifications, improving customer satisfaction by 20% and increasing loan application completion rates by 15%.</w:t>
      </w:r>
    </w:p>
    <w:p w14:paraId="302DB133" w14:textId="641972C4" w:rsidR="00197386" w:rsidRPr="00041CF8" w:rsidRDefault="00197386" w:rsidP="00041CF8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Revised data validation workflows by implementing AWS Athena's query optimization strategies, enhancing efficiency and managing costs effectively.</w:t>
      </w:r>
    </w:p>
    <w:p w14:paraId="63F3D062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Automated IAM policy creation and deployment using Python scripts, reducing manual intervention and improving security compliance across AWS environments.</w:t>
      </w:r>
    </w:p>
    <w:p w14:paraId="1B8E3E28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Assisted in the migration of banking data from Db2 to AWS Redshift and S3, ensuring seamless data extraction, transformation, and validation for a successful transition to cloud-based storage and processing solutions.</w:t>
      </w:r>
    </w:p>
    <w:p w14:paraId="4AA08330" w14:textId="01EE937D" w:rsidR="006114E5" w:rsidRPr="001D2DBC" w:rsidRDefault="00197386" w:rsidP="001D2DBC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Developed event-driven architectures using AWS Event Bridge, automating anomaly detection and job failure alerts via AWS Lambda and SNS for real-time issue resolution.</w:t>
      </w:r>
    </w:p>
    <w:p w14:paraId="4154C8BD" w14:textId="77777777" w:rsidR="006114E5" w:rsidRPr="006114E5" w:rsidRDefault="006114E5" w:rsidP="006114E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6114E5">
        <w:rPr>
          <w:rFonts w:ascii="Arial" w:hAnsi="Arial" w:cs="Arial"/>
          <w:color w:val="384347"/>
          <w:sz w:val="20"/>
          <w:szCs w:val="20"/>
        </w:rPr>
        <w:t>Configured CloudWatch dashboards and alarms to track Glue job failures, EMR cluster utilization, and data load performance metrics.</w:t>
      </w:r>
    </w:p>
    <w:p w14:paraId="0A5A2500" w14:textId="33262988" w:rsidR="006114E5" w:rsidRPr="00494B0C" w:rsidRDefault="006114E5" w:rsidP="006114E5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6114E5">
        <w:rPr>
          <w:rFonts w:ascii="Arial" w:hAnsi="Arial" w:cs="Arial"/>
          <w:color w:val="384347"/>
          <w:sz w:val="20"/>
          <w:szCs w:val="20"/>
        </w:rPr>
        <w:t>Integrated CloudWatch Logs and Athena queries for centralized log analysis and cost optimization of data pipelines.</w:t>
      </w:r>
    </w:p>
    <w:p w14:paraId="2444A206" w14:textId="77777777" w:rsidR="00197386" w:rsidRPr="00494B0C" w:rsidRDefault="00197386" w:rsidP="0019738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Built CI/CD pipelines using Jenkins and Git, reducing deployment time by 40% and improving release cycle efficiency by integrating automated workflows.</w:t>
      </w:r>
    </w:p>
    <w:p w14:paraId="4A228ED9" w14:textId="664C5144" w:rsidR="00197386" w:rsidRPr="004A7BBF" w:rsidRDefault="00197386" w:rsidP="004A7BBF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494B0C">
        <w:rPr>
          <w:rFonts w:ascii="Arial" w:hAnsi="Arial" w:cs="Arial"/>
          <w:color w:val="384347"/>
          <w:sz w:val="20"/>
          <w:szCs w:val="20"/>
        </w:rPr>
        <w:t>Migrated legacy data warehouses to Snowflake, reducing storage costs by 25% and enhancing query performance for fraud detection and regulatory compliance analytics.</w:t>
      </w:r>
    </w:p>
    <w:p w14:paraId="5CBD7A67" w14:textId="19875567" w:rsidR="00197386" w:rsidRPr="00CC04F4" w:rsidRDefault="00197386" w:rsidP="00CC04F4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5E1488">
        <w:rPr>
          <w:rFonts w:ascii="Arial" w:hAnsi="Arial" w:cs="Arial"/>
          <w:color w:val="384347"/>
          <w:sz w:val="20"/>
          <w:szCs w:val="20"/>
        </w:rPr>
        <w:t>Designed and implemented NoSQL solutions using DynamoDB at TD Bank to support high-performance, low-latency transactions for customer data management, improving query response times and ensuring scalability to handle increasing transaction volumes.</w:t>
      </w:r>
    </w:p>
    <w:p w14:paraId="74E2B6B1" w14:textId="499E0061" w:rsidR="00202499" w:rsidRPr="00202499" w:rsidRDefault="00202499" w:rsidP="00202499">
      <w:pPr>
        <w:spacing w:after="0" w:line="240" w:lineRule="auto"/>
        <w:rPr>
          <w:rFonts w:ascii="Arial" w:hAnsi="Arial" w:cs="Arial"/>
          <w:caps/>
          <w:color w:val="65696D"/>
          <w:sz w:val="21"/>
          <w:szCs w:val="21"/>
          <w:shd w:val="clear" w:color="auto" w:fill="FFFFFF"/>
        </w:rPr>
      </w:pPr>
      <w:r w:rsidRPr="00202499">
        <w:rPr>
          <w:rFonts w:ascii="Arial" w:hAnsi="Arial" w:cs="Arial"/>
          <w:color w:val="19273C"/>
          <w:sz w:val="21"/>
          <w:szCs w:val="21"/>
        </w:rPr>
        <w:t>Big Lots</w:t>
      </w:r>
      <w:r w:rsidRPr="00202499">
        <w:rPr>
          <w:rFonts w:ascii="Arial" w:hAnsi="Arial" w:cs="Arial"/>
          <w:color w:val="3C6DF0"/>
          <w:sz w:val="21"/>
          <w:szCs w:val="21"/>
        </w:rPr>
        <w:t xml:space="preserve">                                                                                         </w:t>
      </w:r>
      <w:r w:rsidRPr="00202499">
        <w:rPr>
          <w:rFonts w:ascii="Arial" w:hAnsi="Arial" w:cs="Arial"/>
          <w:color w:val="262626" w:themeColor="text1" w:themeTint="D9"/>
          <w:sz w:val="21"/>
          <w:szCs w:val="21"/>
        </w:rPr>
        <w:t xml:space="preserve">Columbus, OH        January 2024 – </w:t>
      </w:r>
      <w:r>
        <w:rPr>
          <w:rFonts w:ascii="Arial" w:hAnsi="Arial" w:cs="Arial"/>
          <w:color w:val="262626" w:themeColor="text1" w:themeTint="D9"/>
          <w:sz w:val="21"/>
          <w:szCs w:val="21"/>
        </w:rPr>
        <w:t>December 2024</w:t>
      </w:r>
      <w:r w:rsidRPr="00202499">
        <w:rPr>
          <w:rFonts w:ascii="Arial" w:hAnsi="Arial" w:cs="Arial"/>
          <w:color w:val="262626" w:themeColor="text1" w:themeTint="D9"/>
          <w:sz w:val="21"/>
          <w:szCs w:val="21"/>
        </w:rPr>
        <w:t xml:space="preserve">                                                                                   </w:t>
      </w:r>
      <w:r w:rsidRPr="00202499">
        <w:rPr>
          <w:rFonts w:ascii="Arial" w:hAnsi="Arial" w:cs="Arial"/>
          <w:color w:val="3C6DF0"/>
          <w:sz w:val="21"/>
          <w:szCs w:val="21"/>
        </w:rPr>
        <w:t>Data Engineer</w:t>
      </w:r>
      <w:r w:rsidRPr="00202499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52A04D76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Developed data pipelines to integrate and transform large-scale sales and inventory data, improving processing efficiency using Python, SQL, and AWS services.</w:t>
      </w:r>
    </w:p>
    <w:p w14:paraId="6AC899FB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 xml:space="preserve">Developed and optimized ETL workflows using </w:t>
      </w:r>
      <w:proofErr w:type="spellStart"/>
      <w:r w:rsidRPr="009C7FF7">
        <w:rPr>
          <w:rFonts w:ascii="Arial" w:hAnsi="Arial" w:cs="Arial"/>
          <w:color w:val="384347"/>
          <w:sz w:val="20"/>
          <w:szCs w:val="20"/>
        </w:rPr>
        <w:t>Matillion</w:t>
      </w:r>
      <w:proofErr w:type="spellEnd"/>
      <w:r w:rsidRPr="009C7FF7">
        <w:rPr>
          <w:rFonts w:ascii="Arial" w:hAnsi="Arial" w:cs="Arial"/>
          <w:color w:val="384347"/>
          <w:sz w:val="20"/>
          <w:szCs w:val="20"/>
        </w:rPr>
        <w:t xml:space="preserve"> at Big Lots, automating data extraction, transformation, and loading processes, streamlining data integration from multiple sources into AWS storage layer, and improving reporting efficiency by 25%.</w:t>
      </w:r>
    </w:p>
    <w:p w14:paraId="2CC82487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Developed data pipelines to integrate and transform large-scale sales and inventory data, improving processing efficiency using Python, SQL, and AWS services (S3, Redshift, Lambda).</w:t>
      </w:r>
    </w:p>
    <w:p w14:paraId="152E09B7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 xml:space="preserve">Directed real-time analytics dashboards, delivering actionable insights into customer </w:t>
      </w:r>
      <w:proofErr w:type="spellStart"/>
      <w:r w:rsidRPr="009C7FF7">
        <w:rPr>
          <w:rFonts w:ascii="Arial" w:hAnsi="Arial" w:cs="Arial"/>
          <w:color w:val="384347"/>
          <w:sz w:val="20"/>
          <w:szCs w:val="20"/>
        </w:rPr>
        <w:t>behavior</w:t>
      </w:r>
      <w:proofErr w:type="spellEnd"/>
      <w:r w:rsidRPr="009C7FF7">
        <w:rPr>
          <w:rFonts w:ascii="Arial" w:hAnsi="Arial" w:cs="Arial"/>
          <w:color w:val="384347"/>
          <w:sz w:val="20"/>
          <w:szCs w:val="20"/>
        </w:rPr>
        <w:t xml:space="preserve"> and inventory levels, utilizing Tableau and AWS Quick Sight, reducing report generation time by 25%.</w:t>
      </w:r>
    </w:p>
    <w:p w14:paraId="22376D93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Collaborated with teams to streamline data extraction from multiple sources, ensuring accuracy and consistency across systems, resulting in a reduction in data discrepancies using ETL processes and Apache Airflow.</w:t>
      </w:r>
    </w:p>
    <w:p w14:paraId="43736DCE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Managed cloud-based data infrastructure, ensuring uptime for data processing workflows and enhancing scalability on AWS to handle growing data volumes with services like S3, Redshift, and Lambda.</w:t>
      </w:r>
    </w:p>
    <w:p w14:paraId="3E4843AA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Programmed data quality checks and validation processes, increasing data accuracy by 20%, using Python and SQL-based scripting, reducing manual errors and improving decision-making capabilities.</w:t>
      </w:r>
    </w:p>
    <w:p w14:paraId="7558A3B3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Led efforts to develop predictive models for inventory forecasting, improving stock accuracy and optimizing supply chain decisions, using machine learning techniques in Python.</w:t>
      </w:r>
    </w:p>
    <w:p w14:paraId="648D0D26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 xml:space="preserve">Orchestrated batch and real-time data handling workflows using </w:t>
      </w:r>
      <w:proofErr w:type="spellStart"/>
      <w:r w:rsidRPr="009C7FF7">
        <w:rPr>
          <w:rFonts w:ascii="Arial" w:hAnsi="Arial" w:cs="Arial"/>
          <w:color w:val="384347"/>
          <w:sz w:val="20"/>
          <w:szCs w:val="20"/>
        </w:rPr>
        <w:t>Matillion</w:t>
      </w:r>
      <w:proofErr w:type="spellEnd"/>
      <w:r w:rsidRPr="009C7FF7">
        <w:rPr>
          <w:rFonts w:ascii="Arial" w:hAnsi="Arial" w:cs="Arial"/>
          <w:color w:val="384347"/>
          <w:sz w:val="20"/>
          <w:szCs w:val="20"/>
        </w:rPr>
        <w:t>, AWS Glue, and PySpark, reducing data processing times and ensuring data stability across systems.</w:t>
      </w:r>
    </w:p>
    <w:p w14:paraId="123E6637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Implemented scalable big data solutions on AWS EMR, leveraging Hadoop, Spark, and Hive for large-scale data storage and processing, improving data retrieval efficiency by 35%.</w:t>
      </w:r>
    </w:p>
    <w:p w14:paraId="7EE405AC" w14:textId="77777777" w:rsidR="009C7FF7" w:rsidRPr="006114E5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Developed and optimized MongoDB-based data models for Big Lots, enabling efficient storage and retrieval of unstructured retail data, improving data access speed and enabling flexible reporting for inventory and sales analytics.</w:t>
      </w:r>
    </w:p>
    <w:p w14:paraId="5056EBDF" w14:textId="46AE160D" w:rsidR="006114E5" w:rsidRPr="009C7FF7" w:rsidRDefault="006114E5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6114E5">
        <w:rPr>
          <w:rFonts w:ascii="Arial" w:hAnsi="Arial" w:cs="Arial"/>
          <w:color w:val="384347"/>
          <w:sz w:val="20"/>
          <w:szCs w:val="20"/>
        </w:rPr>
        <w:t>Configured AWS IAM roles, policies, and service-linked permissions to control access across Glue, S3, and Redshift workflows, ensuring secure and compliant data operations aligned with enterprise governance standards</w:t>
      </w:r>
    </w:p>
    <w:p w14:paraId="0CBA9272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Implemented real-time data streaming pipelines with Apache Kafka, processing millions of retail transactions daily, ensuring seamless integration between POS systems and Snowflake for faster decision-making.</w:t>
      </w:r>
    </w:p>
    <w:p w14:paraId="6C90D5BC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Progressed Apache Airflow DAGs to automate ETL workflows, improving data processing efficiency by 30% and reducing manual intervention in inventory tracking reports.</w:t>
      </w:r>
    </w:p>
    <w:p w14:paraId="0B648197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Polished complex SQL queries to extract and transform customer purchase data, reducing report generation time by 50% and improving category-level sales analytics.</w:t>
      </w:r>
    </w:p>
    <w:p w14:paraId="29CC2DBD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Tuned Spark SQL queries by leveraging broadcast joins, predicate pushdown, and dynamic partition pruning, improving data retrieval efficiency.</w:t>
      </w:r>
    </w:p>
    <w:p w14:paraId="1D79890D" w14:textId="161C5770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Established monitoring solutions using AWS CloudWatch to track Spark job performance and optimize cluster resource utilization.</w:t>
      </w:r>
    </w:p>
    <w:p w14:paraId="35041F47" w14:textId="353DA4B1" w:rsidR="0023376A" w:rsidRPr="00FE6DEE" w:rsidRDefault="0023376A" w:rsidP="00B443AB">
      <w:pPr>
        <w:spacing w:after="0" w:line="240" w:lineRule="auto"/>
        <w:rPr>
          <w:rFonts w:ascii="Arial" w:hAnsi="Arial" w:cs="Arial"/>
          <w:caps/>
          <w:color w:val="65696D"/>
          <w:sz w:val="21"/>
          <w:szCs w:val="21"/>
          <w:shd w:val="clear" w:color="auto" w:fill="FFFFFF"/>
        </w:rPr>
      </w:pPr>
      <w:r w:rsidRPr="00FE6DEE">
        <w:rPr>
          <w:rFonts w:ascii="Arial" w:hAnsi="Arial" w:cs="Arial"/>
          <w:color w:val="19273C"/>
          <w:sz w:val="21"/>
          <w:szCs w:val="21"/>
        </w:rPr>
        <w:t>Anthem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                                                                                            </w:t>
      </w:r>
      <w:r w:rsidR="00FE6DEE">
        <w:rPr>
          <w:rFonts w:ascii="Arial" w:hAnsi="Arial" w:cs="Arial"/>
          <w:color w:val="3C6DF0"/>
          <w:sz w:val="21"/>
          <w:szCs w:val="21"/>
        </w:rPr>
        <w:t xml:space="preserve">         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     </w:t>
      </w:r>
      <w:r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India        September 2018 – August 2022                                                                                  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Hadoop Developer </w:t>
      </w:r>
      <w:r w:rsidRPr="00FE6DEE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5AA3BACF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Migrated legacy Cloudera Hadoop workloads to Azure Synapse Analytics and Azure Databricks, improving distributed data processing speed and scalability for large healthcare datasets under HIPAA compliance.</w:t>
      </w:r>
    </w:p>
    <w:p w14:paraId="4EEE932F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 xml:space="preserve">Engineered high-performance ETL pipelines using Azure Data Factory and Azure Databricks, replacing </w:t>
      </w:r>
      <w:proofErr w:type="spellStart"/>
      <w:r w:rsidRPr="003E733A">
        <w:rPr>
          <w:rFonts w:ascii="Arial" w:hAnsi="Arial" w:cs="Arial"/>
          <w:color w:val="384347"/>
          <w:sz w:val="20"/>
          <w:szCs w:val="20"/>
        </w:rPr>
        <w:t>NiFi</w:t>
      </w:r>
      <w:proofErr w:type="spellEnd"/>
      <w:r w:rsidRPr="003E733A">
        <w:rPr>
          <w:rFonts w:ascii="Arial" w:hAnsi="Arial" w:cs="Arial"/>
          <w:color w:val="384347"/>
          <w:sz w:val="20"/>
          <w:szCs w:val="20"/>
        </w:rPr>
        <w:t xml:space="preserve"> and Oozie flows, ensuring automation and 40% faster data delivery across analytics environments.</w:t>
      </w:r>
    </w:p>
    <w:p w14:paraId="2CAA323C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Optimized Spark-based data transformations on Azure Databricks using partitioning, broadcast joins, and caching, reducing job execution time by up to 30% and improving cost efficiency.</w:t>
      </w:r>
    </w:p>
    <w:p w14:paraId="35086D38" w14:textId="77777777" w:rsidR="003E733A" w:rsidRPr="009C7FF7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Transitioned HDFS-based data lakes to Azure Data Lake Storage Gen2, applying hierarchical namespace and lifecycle policies to enhance governance and retrieval speed.</w:t>
      </w:r>
    </w:p>
    <w:p w14:paraId="221FFAE7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Deployed, tested, and operated Hive and Spark (Scala) jobs in a large-scale Cloudera environment, ensuring stable post-migration operations and continuous uptime.</w:t>
      </w:r>
    </w:p>
    <w:p w14:paraId="7132E681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Monitored job performance using Cloudera Manager and YARN dashboards, tuning Spark executors, memory, and partitions to eliminate bottlenecks and improve throughput by 25%.</w:t>
      </w:r>
    </w:p>
    <w:p w14:paraId="4D961E83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Developed and maintained ETL workflows using Oozie and Spark to process healthcare datasets under HIPAA compliance.</w:t>
      </w:r>
    </w:p>
    <w:p w14:paraId="683B35A0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Designed and implemented automated recovery mechanisms for failed jobs, integrating alerts with email and Slack for faster incident resolution.</w:t>
      </w:r>
    </w:p>
    <w:p w14:paraId="07317184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Managed user roles, HDFS directories, and access control policies within Cloudera, maintaining compliance and data security standards.</w:t>
      </w:r>
    </w:p>
    <w:p w14:paraId="3FEBB8CB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Implemented periodic data cleanup, archival, and partition pruning processes in Hive to optimize storage utilization and improve query performance.</w:t>
      </w:r>
    </w:p>
    <w:p w14:paraId="4D8F52FA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Developed Spark–Hive integrations using Scala and HiveQL to build robust transformation logic and business-rule validation.</w:t>
      </w:r>
    </w:p>
    <w:p w14:paraId="57C8F248" w14:textId="77777777" w:rsidR="009C7FF7" w:rsidRPr="009C7FF7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Introduced Drools-based business rules engine to automate validation of healthcare claims, improving rule accuracy and maintainability.</w:t>
      </w:r>
    </w:p>
    <w:p w14:paraId="6ADD71BA" w14:textId="4A7F6067" w:rsidR="009C7FF7" w:rsidRPr="003E733A" w:rsidRDefault="009C7FF7" w:rsidP="009C7FF7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9C7FF7">
        <w:rPr>
          <w:rFonts w:ascii="Arial" w:hAnsi="Arial" w:cs="Arial"/>
          <w:color w:val="384347"/>
          <w:sz w:val="20"/>
          <w:szCs w:val="20"/>
        </w:rPr>
        <w:t>Documented job configurations, migration steps, and operational runbooks, enabling smoother handoffs and repeatable deployments across environments.</w:t>
      </w:r>
    </w:p>
    <w:p w14:paraId="4489A09D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Replaced Hive and Impala workloads with Azure Synapse serverless SQL pools and Spark pools, achieving near real-time analytics for claims and patient datasets.</w:t>
      </w:r>
    </w:p>
    <w:p w14:paraId="28722772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Modernized Sqoop-based data ingestion by implementing Azure Data Factory copy activities and Data Migration Services, improving reliability of cross-platform data transfers between on-prem SQL and ADLS Gen2.</w:t>
      </w:r>
    </w:p>
    <w:p w14:paraId="05CB1916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Integrated Azure Event Hubs for real-time streaming of healthcare transactions and claims events, improving data freshness and supporting downstream analytics.</w:t>
      </w:r>
    </w:p>
    <w:p w14:paraId="7349E18F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Automated environment provisioning, SQL Server backups, and recovery operations using Azure Automation Runbooks and PowerShell, ensuring operational resilience and compliance.</w:t>
      </w:r>
    </w:p>
    <w:p w14:paraId="7F49E877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Implemented Azure RBAC, Managed Identities, and Key Vault for fine-grained access control and encryption, maintaining full HIPAA and organizational data security standards.</w:t>
      </w:r>
    </w:p>
    <w:p w14:paraId="247163BA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Developed and maintained PySpark and Scala-based ETL jobs in Azure Databricks, optimizing transformations and reducing shuffle operations for high-volume claim data.</w:t>
      </w:r>
    </w:p>
    <w:p w14:paraId="2F655867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Deployed end-to-end monitoring and performance dashboards using Azure Monitor and Log Analytics, proactively identifying Spark and Synapse workload bottlenecks.</w:t>
      </w:r>
    </w:p>
    <w:p w14:paraId="55BAC9CC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Utilized Azure DevOps CI/CD pipelines for data workflow deployments, improving release cycle speed and consistency across multiple environments.</w:t>
      </w:r>
    </w:p>
    <w:p w14:paraId="1A24FD99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Built and managed Delta Lake architectures in Azure Databricks, ensuring ACID transactions, schema evolution, and time-travel support for compliance-driven analytics.</w:t>
      </w:r>
    </w:p>
    <w:p w14:paraId="5A1BEEB9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Enabled HIPAA-compliant data encryption at rest and in transit through Azure Defender for Cloud and Customer-Managed Keys (CMK) to secure sensitive medical records.</w:t>
      </w:r>
    </w:p>
    <w:p w14:paraId="71304CC9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Coordinated migration from Cloudera CDP to Azure Lakehouse architecture, improving query latency by 30% and enhancing scalability for large structured and unstructured datasets.</w:t>
      </w:r>
    </w:p>
    <w:p w14:paraId="18986B88" w14:textId="77777777" w:rsidR="003E733A" w:rsidRPr="003E733A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Orchestrated ETL pipelines integrating Azure Synapse Analytics, ADF, and Event Hubs for unified batch and streaming workflows, improving data reliability and accessibility for analytics teams.</w:t>
      </w:r>
    </w:p>
    <w:p w14:paraId="509F73D5" w14:textId="09BF2352" w:rsidR="00A241CE" w:rsidRPr="00FC54B9" w:rsidRDefault="003E733A" w:rsidP="003E733A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3E733A">
        <w:rPr>
          <w:rFonts w:ascii="Arial" w:hAnsi="Arial" w:cs="Arial"/>
          <w:color w:val="384347"/>
          <w:sz w:val="20"/>
          <w:szCs w:val="20"/>
        </w:rPr>
        <w:t>Collaborated with cross-functional teams to enforce data governance and lineage tracking using Azure Purview, enhancing transparency and audit readiness.</w:t>
      </w:r>
    </w:p>
    <w:p w14:paraId="05BE82E6" w14:textId="5250F2C6" w:rsidR="0023376A" w:rsidRPr="00FE6DEE" w:rsidRDefault="0023376A" w:rsidP="00B443AB">
      <w:pPr>
        <w:spacing w:after="0" w:line="240" w:lineRule="auto"/>
        <w:rPr>
          <w:rFonts w:ascii="Arial" w:hAnsi="Arial" w:cs="Arial"/>
          <w:caps/>
          <w:color w:val="65696D"/>
          <w:sz w:val="21"/>
          <w:szCs w:val="21"/>
          <w:shd w:val="clear" w:color="auto" w:fill="FFFFFF"/>
        </w:rPr>
      </w:pPr>
      <w:r w:rsidRPr="00FE6DEE">
        <w:rPr>
          <w:rFonts w:ascii="Arial" w:hAnsi="Arial" w:cs="Arial"/>
          <w:color w:val="19273C"/>
          <w:sz w:val="21"/>
          <w:szCs w:val="21"/>
        </w:rPr>
        <w:t>Exelon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                                                                                                      </w:t>
      </w:r>
      <w:r w:rsidR="00FE6DEE">
        <w:rPr>
          <w:rFonts w:ascii="Arial" w:hAnsi="Arial" w:cs="Arial"/>
          <w:color w:val="3C6DF0"/>
          <w:sz w:val="21"/>
          <w:szCs w:val="21"/>
        </w:rPr>
        <w:t xml:space="preserve">         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      </w:t>
      </w:r>
      <w:r w:rsidRPr="00FE6DEE">
        <w:rPr>
          <w:rFonts w:ascii="Arial" w:hAnsi="Arial" w:cs="Arial"/>
          <w:color w:val="262626" w:themeColor="text1" w:themeTint="D9"/>
          <w:sz w:val="21"/>
          <w:szCs w:val="21"/>
        </w:rPr>
        <w:t xml:space="preserve">India        June 2017 – August 2018                                                                                </w:t>
      </w:r>
      <w:r w:rsidR="000C47CB">
        <w:rPr>
          <w:rFonts w:ascii="Arial" w:hAnsi="Arial" w:cs="Arial"/>
          <w:color w:val="3C6DF0"/>
          <w:sz w:val="21"/>
          <w:szCs w:val="21"/>
        </w:rPr>
        <w:t>Data</w:t>
      </w:r>
      <w:r w:rsidRPr="00FE6DEE">
        <w:rPr>
          <w:rFonts w:ascii="Arial" w:hAnsi="Arial" w:cs="Arial"/>
          <w:color w:val="3C6DF0"/>
          <w:sz w:val="21"/>
          <w:szCs w:val="21"/>
        </w:rPr>
        <w:t xml:space="preserve"> </w:t>
      </w:r>
      <w:r w:rsidR="000C47CB">
        <w:rPr>
          <w:rFonts w:ascii="Arial" w:hAnsi="Arial" w:cs="Arial"/>
          <w:color w:val="3C6DF0"/>
          <w:sz w:val="21"/>
          <w:szCs w:val="21"/>
        </w:rPr>
        <w:t>Analyst</w:t>
      </w:r>
      <w:r w:rsidRPr="00FE6DEE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6497619A" w14:textId="6B09CB4F" w:rsidR="00FC54B9" w:rsidRPr="00FC54B9" w:rsidRDefault="00FC54B9" w:rsidP="00FC54B9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C54B9">
        <w:rPr>
          <w:rFonts w:ascii="Arial" w:hAnsi="Arial" w:cs="Arial"/>
          <w:color w:val="384347"/>
          <w:sz w:val="20"/>
          <w:szCs w:val="20"/>
        </w:rPr>
        <w:t>Maintained software applications to automate and streamline business operations, enhancing system effectiveness using Python, and SQL.</w:t>
      </w:r>
    </w:p>
    <w:p w14:paraId="74A4E806" w14:textId="77777777" w:rsidR="00F93BC6" w:rsidRDefault="00F93BC6" w:rsidP="00FC54B9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93BC6">
        <w:rPr>
          <w:rFonts w:ascii="Arial" w:hAnsi="Arial" w:cs="Arial"/>
          <w:color w:val="384347"/>
          <w:sz w:val="20"/>
          <w:szCs w:val="20"/>
        </w:rPr>
        <w:t>Implemented CI/CD pipelines using Jenkins and Git, automating code deployment and integration processes, reducing deployment time by 40% and enhancing the consistency and speed of software releases.</w:t>
      </w:r>
    </w:p>
    <w:p w14:paraId="6D957C5F" w14:textId="7D099BA4" w:rsidR="00FC54B9" w:rsidRPr="00FC54B9" w:rsidRDefault="00FC54B9" w:rsidP="00FC54B9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C54B9">
        <w:rPr>
          <w:rFonts w:ascii="Arial" w:hAnsi="Arial" w:cs="Arial"/>
          <w:color w:val="384347"/>
          <w:sz w:val="20"/>
          <w:szCs w:val="20"/>
        </w:rPr>
        <w:t>Enhanced data management workflows by designing and executing complex SQL queries, improving data processing efficiency.</w:t>
      </w:r>
    </w:p>
    <w:p w14:paraId="7455987F" w14:textId="77777777" w:rsidR="00F93BC6" w:rsidRPr="00F93BC6" w:rsidRDefault="00F93BC6" w:rsidP="00F93BC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93BC6">
        <w:rPr>
          <w:rFonts w:ascii="Arial" w:hAnsi="Arial" w:cs="Arial"/>
          <w:color w:val="384347"/>
          <w:sz w:val="20"/>
          <w:szCs w:val="20"/>
        </w:rPr>
        <w:t>Designed and executed complex SQL queries, including advanced joins, subqueries, and window functions, to streamline data retrieval processes, improving query performance and reducing processing time by 30%.</w:t>
      </w:r>
    </w:p>
    <w:p w14:paraId="76663FCC" w14:textId="080553B5" w:rsidR="00F93BC6" w:rsidRPr="00FC54B9" w:rsidRDefault="00F93BC6" w:rsidP="00F93BC6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93BC6">
        <w:rPr>
          <w:rFonts w:ascii="Arial" w:hAnsi="Arial" w:cs="Arial"/>
          <w:color w:val="384347"/>
          <w:sz w:val="20"/>
          <w:szCs w:val="20"/>
        </w:rPr>
        <w:t xml:space="preserve">Developed and maintained </w:t>
      </w:r>
      <w:r w:rsidR="001636E0" w:rsidRPr="001636E0">
        <w:rPr>
          <w:rFonts w:ascii="Arial" w:hAnsi="Arial" w:cs="Arial"/>
          <w:color w:val="384347"/>
          <w:sz w:val="20"/>
          <w:szCs w:val="20"/>
        </w:rPr>
        <w:t xml:space="preserve">Stored procedures, </w:t>
      </w:r>
      <w:r w:rsidR="001636E0" w:rsidRPr="00F93BC6">
        <w:rPr>
          <w:rFonts w:ascii="Arial" w:hAnsi="Arial" w:cs="Arial"/>
          <w:color w:val="384347"/>
          <w:sz w:val="20"/>
          <w:szCs w:val="20"/>
        </w:rPr>
        <w:t>SQL triggers</w:t>
      </w:r>
      <w:r w:rsidR="001636E0" w:rsidRPr="001636E0">
        <w:rPr>
          <w:rFonts w:ascii="Arial" w:hAnsi="Arial" w:cs="Arial"/>
          <w:color w:val="384347"/>
          <w:sz w:val="20"/>
          <w:szCs w:val="20"/>
        </w:rPr>
        <w:t>, jobs, indexes, partitioning, pruning</w:t>
      </w:r>
      <w:r w:rsidRPr="00F93BC6">
        <w:rPr>
          <w:rFonts w:ascii="Arial" w:hAnsi="Arial" w:cs="Arial"/>
          <w:color w:val="384347"/>
          <w:sz w:val="20"/>
          <w:szCs w:val="20"/>
        </w:rPr>
        <w:t>, automating data integrity checks and operational workflows, ensuring real-time updates across multiple systems with minimal manual intervention.</w:t>
      </w:r>
    </w:p>
    <w:p w14:paraId="4C3A52A5" w14:textId="77777777" w:rsidR="00FC54B9" w:rsidRDefault="00FC54B9" w:rsidP="00FC54B9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C54B9">
        <w:rPr>
          <w:rFonts w:ascii="Arial" w:hAnsi="Arial" w:cs="Arial"/>
          <w:color w:val="384347"/>
          <w:sz w:val="20"/>
          <w:szCs w:val="20"/>
        </w:rPr>
        <w:t>Collaborated with teams to design and implement software solutions, ensuring seamless integration with existing systems and improving overall system performance by 20%.</w:t>
      </w:r>
    </w:p>
    <w:p w14:paraId="3A6BE3F4" w14:textId="0356FC71" w:rsidR="00F93BC6" w:rsidRDefault="00F93BC6" w:rsidP="00FC54B9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93BC6">
        <w:rPr>
          <w:rFonts w:ascii="Arial" w:hAnsi="Arial" w:cs="Arial"/>
          <w:color w:val="384347"/>
          <w:sz w:val="20"/>
          <w:szCs w:val="20"/>
        </w:rPr>
        <w:t>Designed and optimized ETL workflows to extract, transform, and load data from multiple sources (SQL, APIs, and flat files) into a centralized data warehouse, improving data accessibility and reporting accuracy by 25%.</w:t>
      </w:r>
    </w:p>
    <w:p w14:paraId="6C33DAE3" w14:textId="6D634383" w:rsidR="00FD0344" w:rsidRDefault="00FD0344" w:rsidP="00FC54B9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0"/>
          <w:szCs w:val="20"/>
        </w:rPr>
      </w:pPr>
      <w:r w:rsidRPr="00FD0344">
        <w:rPr>
          <w:rFonts w:ascii="Arial" w:hAnsi="Arial" w:cs="Arial"/>
          <w:color w:val="384347"/>
          <w:sz w:val="20"/>
          <w:szCs w:val="20"/>
        </w:rPr>
        <w:t>Transformed raw data into actionable insights by designing and deploying 10+ interactive Tableau dashboards, resulting in a 25% improvement in decision-making efficiency for cross-functional teams.</w:t>
      </w:r>
    </w:p>
    <w:p w14:paraId="4F37E089" w14:textId="7AE3984B" w:rsidR="00F93BC6" w:rsidRPr="00F93BC6" w:rsidRDefault="00F93BC6" w:rsidP="00F93BC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 w:rsidRPr="00F93BC6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Utilized Python libraries like Pandas and NumPy to clean, preprocess, and analyse large datasets, resulting in a 20% improvement in data processing efficiency and accuracy across multiple reporting systems.</w:t>
      </w:r>
    </w:p>
    <w:p w14:paraId="75002D45" w14:textId="77777777" w:rsidR="00F93BC6" w:rsidRDefault="00F93BC6" w:rsidP="00F93BC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 w:rsidRPr="00F93BC6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Created data visualizations with Matplotlib and interactive reports within Jupyter Notebooks to communicate data insights effectively, supporting data-driven decision-making for business stakeholders.</w:t>
      </w:r>
    </w:p>
    <w:p w14:paraId="5D3D3248" w14:textId="4C691F06" w:rsidR="00FD0344" w:rsidRPr="00FD0344" w:rsidRDefault="00FD0344" w:rsidP="00FD034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 w:rsidRPr="00FD0344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Conducted in-depth data analysis and visualization using Tableau, reducing reporting time by 30% and enabling stakeholders to identify key trends and KPIs effectively.</w:t>
      </w:r>
    </w:p>
    <w:p w14:paraId="0A322BFE" w14:textId="514488FB" w:rsidR="00824CD9" w:rsidRPr="00CC4489" w:rsidRDefault="00CC4489" w:rsidP="00B443AB">
      <w:pPr>
        <w:pStyle w:val="experienceitemcondensed-modulebulletdotqpbiy"/>
        <w:rPr>
          <w:rFonts w:ascii="Lato" w:hAnsi="Lato"/>
          <w:caps/>
          <w:color w:val="65696D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3041EC" wp14:editId="70D8A9C0">
                <wp:simplePos x="0" y="0"/>
                <wp:positionH relativeFrom="margin">
                  <wp:align>center</wp:align>
                </wp:positionH>
                <wp:positionV relativeFrom="paragraph">
                  <wp:posOffset>245800</wp:posOffset>
                </wp:positionV>
                <wp:extent cx="6883400" cy="0"/>
                <wp:effectExtent l="0" t="0" r="0" b="0"/>
                <wp:wrapNone/>
                <wp:docPr id="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F8784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4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FCBzF7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824CD9" w:rsidRPr="00CC4489">
        <w:rPr>
          <w:rFonts w:ascii="Lato" w:hAnsi="Lato"/>
          <w:caps/>
          <w:color w:val="65696D"/>
        </w:rPr>
        <w:t>EDUCATION</w:t>
      </w:r>
    </w:p>
    <w:p w14:paraId="7A335C30" w14:textId="62FE381D" w:rsidR="008C2143" w:rsidRPr="0023376A" w:rsidRDefault="0023376A" w:rsidP="00B443AB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23376A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Master of Science in Information Systems</w:t>
      </w:r>
      <w:r w:rsidR="008C2143" w:rsidRPr="0023376A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</w:t>
      </w:r>
      <w:r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</w:t>
      </w:r>
      <w:r w:rsidR="008C2143" w:rsidRPr="0023376A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  <w:r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>Wilmington University</w:t>
      </w:r>
      <w:r w:rsidR="008C2143"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                                                        </w:t>
      </w:r>
      <w:r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                                            </w:t>
      </w:r>
      <w:r w:rsidR="0030679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</w:t>
      </w:r>
      <w:r w:rsidR="008C2143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August 20</w:t>
      </w:r>
      <w:r w:rsidR="005E3EA3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22</w:t>
      </w:r>
      <w:r w:rsidR="008C2143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– </w:t>
      </w:r>
      <w:r w:rsidR="0030679F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December</w:t>
      </w:r>
      <w:r w:rsidR="008C2143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2023</w:t>
      </w:r>
    </w:p>
    <w:p w14:paraId="5DF8E0F6" w14:textId="77777777" w:rsidR="008C2143" w:rsidRPr="0023376A" w:rsidRDefault="008C2143" w:rsidP="00B443AB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</w:p>
    <w:p w14:paraId="7A9C8874" w14:textId="4500A180" w:rsidR="00C84316" w:rsidRDefault="0023376A" w:rsidP="00515C66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23376A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Bachelor of Technology in </w:t>
      </w:r>
      <w:r w:rsidR="006D3503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Mechanical</w:t>
      </w:r>
      <w:r w:rsidRPr="0023376A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Engineering</w:t>
      </w:r>
      <w:r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</w:t>
      </w:r>
      <w:r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>Jawaharlal Nehru Technological University</w:t>
      </w:r>
      <w:r w:rsidR="007F22EA"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                                                             </w:t>
      </w:r>
      <w:r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              </w:t>
      </w:r>
      <w:r w:rsidR="007F22EA"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</w:t>
      </w:r>
      <w:r w:rsidR="008C2143"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</w:t>
      </w:r>
      <w:r w:rsidR="007F22EA" w:rsidRPr="0023376A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</w:t>
      </w:r>
      <w:r w:rsidR="0030679F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June </w:t>
      </w:r>
      <w:r w:rsidR="007F22EA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20</w:t>
      </w:r>
      <w:r w:rsidR="005E3EA3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14</w:t>
      </w:r>
      <w:r w:rsidR="007F22EA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–</w:t>
      </w:r>
      <w:r w:rsidR="007F22EA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</w:t>
      </w:r>
      <w:r w:rsidR="0030679F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May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</w:t>
      </w:r>
      <w:r w:rsidR="007F22EA" w:rsidRPr="0023376A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20</w:t>
      </w:r>
      <w:r w:rsidR="005E47F4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17</w:t>
      </w:r>
    </w:p>
    <w:p w14:paraId="050368E7" w14:textId="77777777" w:rsidR="00515C66" w:rsidRPr="00515C66" w:rsidRDefault="00515C66" w:rsidP="00515C66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</w:p>
    <w:p w14:paraId="12F7E73F" w14:textId="19E9D861" w:rsidR="00515C66" w:rsidRPr="00010EE3" w:rsidRDefault="00515C66" w:rsidP="00515C66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86831C" wp14:editId="3060A25F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1161609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76931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 xml:space="preserve">CERTIFICATIONS </w:t>
      </w:r>
    </w:p>
    <w:p w14:paraId="4B6F2218" w14:textId="77777777" w:rsidR="00515C66" w:rsidRPr="00D80B27" w:rsidRDefault="00515C66" w:rsidP="00515C66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0685AE90" w14:textId="255F424A" w:rsidR="00515C66" w:rsidRDefault="00515C66" w:rsidP="00515C66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 w:rsidRPr="00515C66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Attained AWS Cloud Practitioner</w:t>
      </w:r>
      <w:r w:rsidR="00B816FA">
        <w:rPr>
          <w:rFonts w:ascii="Arial" w:eastAsia="Times New Roman" w:hAnsi="Arial" w:cs="Arial"/>
          <w:color w:val="384347"/>
          <w:sz w:val="20"/>
          <w:szCs w:val="20"/>
          <w:lang w:eastAsia="en-IN"/>
        </w:rPr>
        <w:t xml:space="preserve"> Certification.</w:t>
      </w:r>
    </w:p>
    <w:p w14:paraId="6CB0815D" w14:textId="1421403F" w:rsidR="00B816FA" w:rsidRPr="00BF0318" w:rsidRDefault="00B816FA" w:rsidP="00515C66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84347"/>
          <w:sz w:val="20"/>
          <w:szCs w:val="20"/>
          <w:lang w:eastAsia="en-IN"/>
        </w:rPr>
        <w:t>Accomplished AWS Solution Architect – Associate Certification.</w:t>
      </w:r>
    </w:p>
    <w:p w14:paraId="2ADD9DB5" w14:textId="77777777" w:rsidR="00515C66" w:rsidRPr="0023376A" w:rsidRDefault="00515C66" w:rsidP="00B443AB">
      <w:pPr>
        <w:spacing w:line="240" w:lineRule="auto"/>
        <w:rPr>
          <w:sz w:val="20"/>
          <w:szCs w:val="20"/>
        </w:rPr>
      </w:pPr>
    </w:p>
    <w:sectPr w:rsidR="00515C66" w:rsidRPr="0023376A" w:rsidSect="001540A2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2965" w14:textId="77777777" w:rsidR="00530B9F" w:rsidRDefault="00530B9F" w:rsidP="001B5CD8">
      <w:pPr>
        <w:spacing w:after="0" w:line="240" w:lineRule="auto"/>
      </w:pPr>
      <w:r>
        <w:separator/>
      </w:r>
    </w:p>
  </w:endnote>
  <w:endnote w:type="continuationSeparator" w:id="0">
    <w:p w14:paraId="014E019D" w14:textId="77777777" w:rsidR="00530B9F" w:rsidRDefault="00530B9F" w:rsidP="001B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AE5AD" w14:textId="77777777" w:rsidR="00530B9F" w:rsidRDefault="00530B9F" w:rsidP="001B5CD8">
      <w:pPr>
        <w:spacing w:after="0" w:line="240" w:lineRule="auto"/>
      </w:pPr>
      <w:r>
        <w:separator/>
      </w:r>
    </w:p>
  </w:footnote>
  <w:footnote w:type="continuationSeparator" w:id="0">
    <w:p w14:paraId="61A1998E" w14:textId="77777777" w:rsidR="00530B9F" w:rsidRDefault="00530B9F" w:rsidP="001B5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A2631"/>
    <w:multiLevelType w:val="hybridMultilevel"/>
    <w:tmpl w:val="8132FEF0"/>
    <w:lvl w:ilvl="0" w:tplc="0478D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1660A"/>
    <w:multiLevelType w:val="hybridMultilevel"/>
    <w:tmpl w:val="0A722250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56594"/>
    <w:multiLevelType w:val="multilevel"/>
    <w:tmpl w:val="AD3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50AAB"/>
    <w:multiLevelType w:val="hybridMultilevel"/>
    <w:tmpl w:val="E1541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42934">
    <w:abstractNumId w:val="3"/>
  </w:num>
  <w:num w:numId="2" w16cid:durableId="1409956194">
    <w:abstractNumId w:val="0"/>
  </w:num>
  <w:num w:numId="3" w16cid:durableId="1854222618">
    <w:abstractNumId w:val="2"/>
  </w:num>
  <w:num w:numId="4" w16cid:durableId="590772991">
    <w:abstractNumId w:val="1"/>
  </w:num>
  <w:num w:numId="5" w16cid:durableId="31984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10EE3"/>
    <w:rsid w:val="00036494"/>
    <w:rsid w:val="000365FA"/>
    <w:rsid w:val="00041CF8"/>
    <w:rsid w:val="0007422B"/>
    <w:rsid w:val="000744D5"/>
    <w:rsid w:val="0007559B"/>
    <w:rsid w:val="000875BB"/>
    <w:rsid w:val="00095218"/>
    <w:rsid w:val="000A0DC6"/>
    <w:rsid w:val="000B11D4"/>
    <w:rsid w:val="000B1850"/>
    <w:rsid w:val="000C47CB"/>
    <w:rsid w:val="000D0A01"/>
    <w:rsid w:val="000E0B1D"/>
    <w:rsid w:val="000F3E68"/>
    <w:rsid w:val="001108B6"/>
    <w:rsid w:val="00135238"/>
    <w:rsid w:val="0014083A"/>
    <w:rsid w:val="001434F2"/>
    <w:rsid w:val="00144757"/>
    <w:rsid w:val="00146F27"/>
    <w:rsid w:val="001540A2"/>
    <w:rsid w:val="00156715"/>
    <w:rsid w:val="0016311F"/>
    <w:rsid w:val="001636E0"/>
    <w:rsid w:val="00181DC7"/>
    <w:rsid w:val="00197386"/>
    <w:rsid w:val="001A5BAC"/>
    <w:rsid w:val="001B3331"/>
    <w:rsid w:val="001B5CD8"/>
    <w:rsid w:val="001B7245"/>
    <w:rsid w:val="001B7E23"/>
    <w:rsid w:val="001D2DBC"/>
    <w:rsid w:val="001E622D"/>
    <w:rsid w:val="001F6DCC"/>
    <w:rsid w:val="001F7FE5"/>
    <w:rsid w:val="00202499"/>
    <w:rsid w:val="00216217"/>
    <w:rsid w:val="00216A6D"/>
    <w:rsid w:val="00227012"/>
    <w:rsid w:val="002318D6"/>
    <w:rsid w:val="0023376A"/>
    <w:rsid w:val="00235B0B"/>
    <w:rsid w:val="00242512"/>
    <w:rsid w:val="00251345"/>
    <w:rsid w:val="002638BB"/>
    <w:rsid w:val="00270284"/>
    <w:rsid w:val="0027346C"/>
    <w:rsid w:val="0028341B"/>
    <w:rsid w:val="002C596D"/>
    <w:rsid w:val="002D00F7"/>
    <w:rsid w:val="002D2EC0"/>
    <w:rsid w:val="002F4A0E"/>
    <w:rsid w:val="0030679F"/>
    <w:rsid w:val="0030782A"/>
    <w:rsid w:val="00326A71"/>
    <w:rsid w:val="003354F5"/>
    <w:rsid w:val="00353D0E"/>
    <w:rsid w:val="003667FC"/>
    <w:rsid w:val="00376F1C"/>
    <w:rsid w:val="00384EEB"/>
    <w:rsid w:val="003936C3"/>
    <w:rsid w:val="003A2D00"/>
    <w:rsid w:val="003D0C4F"/>
    <w:rsid w:val="003D18B8"/>
    <w:rsid w:val="003D66E0"/>
    <w:rsid w:val="003E733A"/>
    <w:rsid w:val="004434BD"/>
    <w:rsid w:val="00456122"/>
    <w:rsid w:val="00494B0C"/>
    <w:rsid w:val="004965DC"/>
    <w:rsid w:val="004A0E0F"/>
    <w:rsid w:val="004A2548"/>
    <w:rsid w:val="004A7766"/>
    <w:rsid w:val="004A7BBF"/>
    <w:rsid w:val="004B0568"/>
    <w:rsid w:val="004B1358"/>
    <w:rsid w:val="004B3E6A"/>
    <w:rsid w:val="004E32BF"/>
    <w:rsid w:val="004E4902"/>
    <w:rsid w:val="004F3C4C"/>
    <w:rsid w:val="004F5FC9"/>
    <w:rsid w:val="00501613"/>
    <w:rsid w:val="005137B7"/>
    <w:rsid w:val="00515444"/>
    <w:rsid w:val="00515C66"/>
    <w:rsid w:val="00530B9F"/>
    <w:rsid w:val="00534092"/>
    <w:rsid w:val="0057681F"/>
    <w:rsid w:val="00592B0D"/>
    <w:rsid w:val="00593E56"/>
    <w:rsid w:val="005A16FB"/>
    <w:rsid w:val="005C0222"/>
    <w:rsid w:val="005D7E58"/>
    <w:rsid w:val="005E1488"/>
    <w:rsid w:val="005E3EA3"/>
    <w:rsid w:val="005E47F4"/>
    <w:rsid w:val="005E79B8"/>
    <w:rsid w:val="005F0C86"/>
    <w:rsid w:val="006039E7"/>
    <w:rsid w:val="006114E5"/>
    <w:rsid w:val="006344E8"/>
    <w:rsid w:val="00637478"/>
    <w:rsid w:val="0065577B"/>
    <w:rsid w:val="00690509"/>
    <w:rsid w:val="00695810"/>
    <w:rsid w:val="006A1CD1"/>
    <w:rsid w:val="006A7D68"/>
    <w:rsid w:val="006C6BF4"/>
    <w:rsid w:val="006D3503"/>
    <w:rsid w:val="006E5396"/>
    <w:rsid w:val="006F466B"/>
    <w:rsid w:val="006F7D76"/>
    <w:rsid w:val="00705A1E"/>
    <w:rsid w:val="00707F12"/>
    <w:rsid w:val="00711C6A"/>
    <w:rsid w:val="00712F4D"/>
    <w:rsid w:val="007437BD"/>
    <w:rsid w:val="00777B73"/>
    <w:rsid w:val="00784F38"/>
    <w:rsid w:val="00790D5A"/>
    <w:rsid w:val="00791279"/>
    <w:rsid w:val="007A7E93"/>
    <w:rsid w:val="007B3ED9"/>
    <w:rsid w:val="007E2548"/>
    <w:rsid w:val="007F22EA"/>
    <w:rsid w:val="008135DD"/>
    <w:rsid w:val="0081664D"/>
    <w:rsid w:val="00824CD9"/>
    <w:rsid w:val="00826598"/>
    <w:rsid w:val="00826743"/>
    <w:rsid w:val="00832825"/>
    <w:rsid w:val="00834D6D"/>
    <w:rsid w:val="00881DB1"/>
    <w:rsid w:val="00891631"/>
    <w:rsid w:val="00891B92"/>
    <w:rsid w:val="00894075"/>
    <w:rsid w:val="008A231B"/>
    <w:rsid w:val="008B6BD8"/>
    <w:rsid w:val="008C172D"/>
    <w:rsid w:val="008C1DF6"/>
    <w:rsid w:val="008C2143"/>
    <w:rsid w:val="008C7021"/>
    <w:rsid w:val="008D1B71"/>
    <w:rsid w:val="008E584A"/>
    <w:rsid w:val="00924CA8"/>
    <w:rsid w:val="00937550"/>
    <w:rsid w:val="00937E10"/>
    <w:rsid w:val="00940078"/>
    <w:rsid w:val="009437FC"/>
    <w:rsid w:val="00957ACA"/>
    <w:rsid w:val="00966330"/>
    <w:rsid w:val="00967007"/>
    <w:rsid w:val="00974A07"/>
    <w:rsid w:val="00977AD0"/>
    <w:rsid w:val="00991C1A"/>
    <w:rsid w:val="009B4504"/>
    <w:rsid w:val="009C7FF7"/>
    <w:rsid w:val="009D780D"/>
    <w:rsid w:val="009F7692"/>
    <w:rsid w:val="00A002F9"/>
    <w:rsid w:val="00A011CF"/>
    <w:rsid w:val="00A14B76"/>
    <w:rsid w:val="00A151D8"/>
    <w:rsid w:val="00A241CE"/>
    <w:rsid w:val="00A34AE1"/>
    <w:rsid w:val="00A44A9D"/>
    <w:rsid w:val="00A55ABA"/>
    <w:rsid w:val="00A639DE"/>
    <w:rsid w:val="00A77EA4"/>
    <w:rsid w:val="00A8004C"/>
    <w:rsid w:val="00A81AA1"/>
    <w:rsid w:val="00A83F56"/>
    <w:rsid w:val="00A92596"/>
    <w:rsid w:val="00A97102"/>
    <w:rsid w:val="00AA23EB"/>
    <w:rsid w:val="00AC4340"/>
    <w:rsid w:val="00AD4998"/>
    <w:rsid w:val="00AE60C5"/>
    <w:rsid w:val="00AF1F33"/>
    <w:rsid w:val="00AF6037"/>
    <w:rsid w:val="00B1269B"/>
    <w:rsid w:val="00B15B71"/>
    <w:rsid w:val="00B443AB"/>
    <w:rsid w:val="00B7004A"/>
    <w:rsid w:val="00B816FA"/>
    <w:rsid w:val="00B82130"/>
    <w:rsid w:val="00B874D7"/>
    <w:rsid w:val="00B87AFE"/>
    <w:rsid w:val="00BA1646"/>
    <w:rsid w:val="00BA51EE"/>
    <w:rsid w:val="00BA5FC5"/>
    <w:rsid w:val="00BA663E"/>
    <w:rsid w:val="00BC28CD"/>
    <w:rsid w:val="00BE0A80"/>
    <w:rsid w:val="00BE6805"/>
    <w:rsid w:val="00BF0318"/>
    <w:rsid w:val="00C06281"/>
    <w:rsid w:val="00C11E95"/>
    <w:rsid w:val="00C203C4"/>
    <w:rsid w:val="00C348E0"/>
    <w:rsid w:val="00C4129C"/>
    <w:rsid w:val="00C45302"/>
    <w:rsid w:val="00C47295"/>
    <w:rsid w:val="00C50993"/>
    <w:rsid w:val="00C63131"/>
    <w:rsid w:val="00C6662B"/>
    <w:rsid w:val="00C67442"/>
    <w:rsid w:val="00C703F3"/>
    <w:rsid w:val="00C84316"/>
    <w:rsid w:val="00C846C2"/>
    <w:rsid w:val="00C943ED"/>
    <w:rsid w:val="00CC04F4"/>
    <w:rsid w:val="00CC4489"/>
    <w:rsid w:val="00CD3C3A"/>
    <w:rsid w:val="00CD72C5"/>
    <w:rsid w:val="00CE1813"/>
    <w:rsid w:val="00CF3282"/>
    <w:rsid w:val="00CF6CAA"/>
    <w:rsid w:val="00D22556"/>
    <w:rsid w:val="00D365B1"/>
    <w:rsid w:val="00D538E3"/>
    <w:rsid w:val="00D5516A"/>
    <w:rsid w:val="00D80B27"/>
    <w:rsid w:val="00D81BCD"/>
    <w:rsid w:val="00D840C8"/>
    <w:rsid w:val="00D92FE8"/>
    <w:rsid w:val="00DA6EC9"/>
    <w:rsid w:val="00DC4D6E"/>
    <w:rsid w:val="00DD5316"/>
    <w:rsid w:val="00E062B2"/>
    <w:rsid w:val="00E066C6"/>
    <w:rsid w:val="00E11FA2"/>
    <w:rsid w:val="00E2066A"/>
    <w:rsid w:val="00E269B8"/>
    <w:rsid w:val="00E2791D"/>
    <w:rsid w:val="00E4127C"/>
    <w:rsid w:val="00E47E7F"/>
    <w:rsid w:val="00E66B2B"/>
    <w:rsid w:val="00E66DF9"/>
    <w:rsid w:val="00E705AE"/>
    <w:rsid w:val="00E74473"/>
    <w:rsid w:val="00E810B3"/>
    <w:rsid w:val="00EA6963"/>
    <w:rsid w:val="00ED40D4"/>
    <w:rsid w:val="00EE3E43"/>
    <w:rsid w:val="00EF35C9"/>
    <w:rsid w:val="00F0025B"/>
    <w:rsid w:val="00F01661"/>
    <w:rsid w:val="00F02956"/>
    <w:rsid w:val="00F0631F"/>
    <w:rsid w:val="00F93BC6"/>
    <w:rsid w:val="00F9409B"/>
    <w:rsid w:val="00FC54B9"/>
    <w:rsid w:val="00FD0344"/>
    <w:rsid w:val="00FD21AB"/>
    <w:rsid w:val="00FE20AB"/>
    <w:rsid w:val="00FE27DF"/>
    <w:rsid w:val="00FE6DEE"/>
    <w:rsid w:val="00FF00C2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4:defaultImageDpi w14:val="32767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CD8"/>
  </w:style>
  <w:style w:type="paragraph" w:styleId="Footer">
    <w:name w:val="footer"/>
    <w:basedOn w:val="Normal"/>
    <w:link w:val="FooterChar"/>
    <w:uiPriority w:val="99"/>
    <w:unhideWhenUsed/>
    <w:rsid w:val="001B5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CD8"/>
  </w:style>
  <w:style w:type="character" w:styleId="FollowedHyperlink">
    <w:name w:val="FollowedHyperlink"/>
    <w:basedOn w:val="DefaultParagraphFont"/>
    <w:uiPriority w:val="99"/>
    <w:semiHidden/>
    <w:unhideWhenUsed/>
    <w:rsid w:val="006F7D76"/>
    <w:rPr>
      <w:color w:val="954F72" w:themeColor="followedHyperlink"/>
      <w:u w:val="single"/>
    </w:rPr>
  </w:style>
  <w:style w:type="paragraph" w:customStyle="1" w:styleId="p1">
    <w:name w:val="p1"/>
    <w:basedOn w:val="Normal"/>
    <w:rsid w:val="00FF00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FF00C2"/>
  </w:style>
  <w:style w:type="character" w:customStyle="1" w:styleId="s2">
    <w:name w:val="s2"/>
    <w:basedOn w:val="DefaultParagraphFont"/>
    <w:rsid w:val="00FF00C2"/>
  </w:style>
  <w:style w:type="paragraph" w:customStyle="1" w:styleId="p2">
    <w:name w:val="p2"/>
    <w:basedOn w:val="Normal"/>
    <w:rsid w:val="00FF00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4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3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8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4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3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3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2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iraghuadep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iraghu53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sairaghuadep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iraghu53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2929</Words>
  <Characters>16699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saikiran</cp:lastModifiedBy>
  <cp:revision>58</cp:revision>
  <cp:lastPrinted>2024-11-27T05:42:00Z</cp:lastPrinted>
  <dcterms:created xsi:type="dcterms:W3CDTF">2025-02-12T23:02:00Z</dcterms:created>
  <dcterms:modified xsi:type="dcterms:W3CDTF">2026-01-11T20:30:00Z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