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ayout w:type="fixed"/>
        <w:tblCellMar>
          <w:left w:w="0" w:type="dxa"/>
          <w:bottom w:w="432" w:type="dxa"/>
          <w:right w:w="0" w:type="dxa"/>
        </w:tblCellMar>
        <w:tblLook w:val="04A0" w:firstRow="1" w:lastRow="0" w:firstColumn="1" w:lastColumn="0" w:noHBand="0" w:noVBand="1"/>
        <w:tblDescription w:val="Header layout table"/>
      </w:tblPr>
      <w:tblGrid>
        <w:gridCol w:w="5008"/>
        <w:gridCol w:w="4352"/>
      </w:tblGrid>
      <w:tr w:rsidR="00D92B95" w14:paraId="0EC74385" w14:textId="77777777" w:rsidTr="00625E2E">
        <w:tc>
          <w:tcPr>
            <w:tcW w:w="5008" w:type="dxa"/>
            <w:vAlign w:val="bottom"/>
          </w:tcPr>
          <w:p w14:paraId="10EF1C78" w14:textId="129D7B2F" w:rsidR="00C84833" w:rsidRDefault="00000000" w:rsidP="00C84833">
            <w:pPr>
              <w:pStyle w:val="Title"/>
            </w:pPr>
            <w:sdt>
              <w:sdtPr>
                <w:alias w:val="Enter first name:"/>
                <w:tag w:val="Enter first name:"/>
                <w:id w:val="1306818671"/>
                <w:placeholder>
                  <w:docPart w:val="A15CE4A4AC2F4904AC538419C72919C8"/>
                </w:placeholder>
                <w:dataBinding w:prefixMappings="xmlns:ns0='http://schemas.microsoft.com/office/2006/coverPageProps' " w:xpath="/ns0:CoverPageProperties[1]/ns0:Abstract[1]" w:storeItemID="{55AF091B-3C7A-41E3-B477-F2FDAA23CFDA}"/>
                <w15:appearance w15:val="hidden"/>
                <w:text w:multiLine="1"/>
              </w:sdtPr>
              <w:sdtContent>
                <w:r w:rsidR="00AF0680">
                  <w:t>Santo</w:t>
                </w:r>
                <w:r w:rsidR="001E1B92">
                  <w:t>sh</w:t>
                </w:r>
              </w:sdtContent>
            </w:sdt>
            <w:r w:rsidR="00D92B95">
              <w:br/>
            </w:r>
            <w:sdt>
              <w:sdtPr>
                <w:alias w:val="Enter last name:"/>
                <w:tag w:val="Enter last name:"/>
                <w:id w:val="-1656595288"/>
                <w:placeholder>
                  <w:docPart w:val="2912C22949CF455689D575DD73B8D75A"/>
                </w:placeholder>
                <w:dataBinding w:prefixMappings="xmlns:ns0='http://purl.org/dc/elements/1.1/' xmlns:ns1='http://schemas.openxmlformats.org/package/2006/metadata/core-properties' " w:xpath="/ns1:coreProperties[1]/ns1:category[1]" w:storeItemID="{6C3C8BC8-F283-45AE-878A-BAB7291924A1}"/>
                <w15:appearance w15:val="hidden"/>
                <w:text w:multiLine="1"/>
              </w:sdtPr>
              <w:sdtContent>
                <w:r w:rsidR="00AF0680">
                  <w:t>M</w:t>
                </w:r>
              </w:sdtContent>
            </w:sdt>
            <w:r w:rsidR="00EB057F">
              <w:t>allepalli</w:t>
            </w:r>
          </w:p>
        </w:tc>
        <w:tc>
          <w:tcPr>
            <w:tcW w:w="4352" w:type="dxa"/>
            <w:vAlign w:val="bottom"/>
          </w:tcPr>
          <w:tbl>
            <w:tblPr>
              <w:tblStyle w:val="TableGrid"/>
              <w:tblW w:w="4651" w:type="dxa"/>
              <w:tblLayout w:type="fixed"/>
              <w:tblCellMar>
                <w:left w:w="0" w:type="dxa"/>
                <w:right w:w="0" w:type="dxa"/>
              </w:tblCellMar>
              <w:tblLook w:val="04A0" w:firstRow="1" w:lastRow="0" w:firstColumn="1" w:lastColumn="0" w:noHBand="0" w:noVBand="1"/>
              <w:tblDescription w:val="Contact information table"/>
            </w:tblPr>
            <w:tblGrid>
              <w:gridCol w:w="4200"/>
              <w:gridCol w:w="451"/>
            </w:tblGrid>
            <w:tr w:rsidR="00932D92" w:rsidRPr="009D0878" w14:paraId="7A9648CF" w14:textId="77777777" w:rsidTr="00FC64FE">
              <w:trPr>
                <w:trHeight w:val="298"/>
              </w:trPr>
              <w:tc>
                <w:tcPr>
                  <w:tcW w:w="4200" w:type="dxa"/>
                  <w:tcMar>
                    <w:top w:w="0" w:type="dxa"/>
                    <w:left w:w="720" w:type="dxa"/>
                    <w:right w:w="29" w:type="dxa"/>
                  </w:tcMar>
                </w:tcPr>
                <w:p w14:paraId="4023EF13" w14:textId="31E635B5" w:rsidR="004E2970" w:rsidRPr="009D0878" w:rsidRDefault="00000000" w:rsidP="004E2970">
                  <w:pPr>
                    <w:pStyle w:val="ContactInfo"/>
                  </w:pPr>
                  <w:sdt>
                    <w:sdtPr>
                      <w:alias w:val="Enter address:"/>
                      <w:tag w:val="Enter address:"/>
                      <w:id w:val="966779368"/>
                      <w:placeholder>
                        <w:docPart w:val="C2A638ED14D04173AEB6C0031B4C5095"/>
                      </w:placeholder>
                      <w:dataBinding w:prefixMappings="xmlns:ns0='http://schemas.microsoft.com/office/2006/coverPageProps' " w:xpath="/ns0:CoverPageProperties[1]/ns0:CompanyAddress[1]" w:storeItemID="{55AF091B-3C7A-41E3-B477-F2FDAA23CFDA}"/>
                      <w15:appearance w15:val="hidden"/>
                      <w:text w:multiLine="1"/>
                    </w:sdtPr>
                    <w:sdtContent>
                      <w:r w:rsidR="00972F83">
                        <w:t>13656 S Sanibel St</w:t>
                      </w:r>
                      <w:r w:rsidR="00AF0680">
                        <w:t xml:space="preserve">, </w:t>
                      </w:r>
                      <w:r w:rsidR="00972F83">
                        <w:t>Plainfield</w:t>
                      </w:r>
                      <w:r w:rsidR="00AF0680">
                        <w:t>, IL-</w:t>
                      </w:r>
                      <w:r w:rsidR="00972F83">
                        <w:t>60544</w:t>
                      </w:r>
                    </w:sdtContent>
                  </w:sdt>
                </w:p>
              </w:tc>
              <w:tc>
                <w:tcPr>
                  <w:tcW w:w="451" w:type="dxa"/>
                  <w:tcMar>
                    <w:top w:w="0" w:type="dxa"/>
                    <w:left w:w="0" w:type="dxa"/>
                    <w:right w:w="0" w:type="dxa"/>
                  </w:tcMar>
                </w:tcPr>
                <w:p w14:paraId="3D9790AE" w14:textId="77777777" w:rsidR="00932D92" w:rsidRPr="009D0878" w:rsidRDefault="00932D92" w:rsidP="00932D92">
                  <w:pPr>
                    <w:pStyle w:val="Icons"/>
                  </w:pPr>
                  <w:r w:rsidRPr="009D0878">
                    <w:rPr>
                      <w:noProof/>
                    </w:rPr>
                    <mc:AlternateContent>
                      <mc:Choice Requires="wps">
                        <w:drawing>
                          <wp:inline distT="0" distB="0" distL="0" distR="0" wp14:anchorId="045923F6" wp14:editId="6AC54E82">
                            <wp:extent cx="118872" cy="118872"/>
                            <wp:effectExtent l="0" t="0" r="0" b="0"/>
                            <wp:docPr id="8"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3B649587"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tc>
            </w:tr>
            <w:tr w:rsidR="00932D92" w:rsidRPr="009D0878" w14:paraId="0E55A4A3" w14:textId="77777777" w:rsidTr="00FC64FE">
              <w:trPr>
                <w:trHeight w:val="287"/>
              </w:trPr>
              <w:sdt>
                <w:sdtPr>
                  <w:alias w:val="Enter phone:"/>
                  <w:tag w:val="Enter phone:"/>
                  <w:id w:val="-1849400302"/>
                  <w:placeholder>
                    <w:docPart w:val="F8E24782C2F94FB89025D3BE82445636"/>
                  </w:placeholder>
                  <w:dataBinding w:prefixMappings="xmlns:ns0='http://schemas.microsoft.com/office/2006/coverPageProps' " w:xpath="/ns0:CoverPageProperties[1]/ns0:CompanyPhone[1]" w:storeItemID="{55AF091B-3C7A-41E3-B477-F2FDAA23CFDA}"/>
                  <w15:appearance w15:val="hidden"/>
                  <w:text w:multiLine="1"/>
                </w:sdtPr>
                <w:sdtContent>
                  <w:tc>
                    <w:tcPr>
                      <w:tcW w:w="4200" w:type="dxa"/>
                      <w:tcMar>
                        <w:left w:w="720" w:type="dxa"/>
                        <w:right w:w="29" w:type="dxa"/>
                      </w:tcMar>
                    </w:tcPr>
                    <w:p w14:paraId="72743916" w14:textId="4A2765B3" w:rsidR="00932D92" w:rsidRPr="009D0878" w:rsidRDefault="002A0267" w:rsidP="00932D92">
                      <w:pPr>
                        <w:pStyle w:val="ContactInfo"/>
                      </w:pPr>
                      <w:r>
                        <w:t>216-392-2117</w:t>
                      </w:r>
                    </w:p>
                  </w:tc>
                </w:sdtContent>
              </w:sdt>
              <w:tc>
                <w:tcPr>
                  <w:tcW w:w="451" w:type="dxa"/>
                  <w:tcMar>
                    <w:left w:w="0" w:type="dxa"/>
                    <w:right w:w="0" w:type="dxa"/>
                  </w:tcMar>
                </w:tcPr>
                <w:p w14:paraId="6FBF05FD" w14:textId="77777777" w:rsidR="00932D92" w:rsidRPr="009D0878" w:rsidRDefault="00932D92" w:rsidP="00932D92">
                  <w:pPr>
                    <w:pStyle w:val="Icons"/>
                  </w:pPr>
                  <w:r w:rsidRPr="009D0878">
                    <w:rPr>
                      <w:noProof/>
                    </w:rPr>
                    <mc:AlternateContent>
                      <mc:Choice Requires="wps">
                        <w:drawing>
                          <wp:inline distT="0" distB="0" distL="0" distR="0" wp14:anchorId="2E61CFA2" wp14:editId="79673DCF">
                            <wp:extent cx="109728" cy="109728"/>
                            <wp:effectExtent l="0" t="0" r="5080" b="5080"/>
                            <wp:docPr id="31"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6E9C90BB"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932D92" w:rsidRPr="009D0878" w14:paraId="3DC7F83A" w14:textId="77777777" w:rsidTr="00FC64FE">
              <w:trPr>
                <w:trHeight w:val="550"/>
              </w:trPr>
              <w:sdt>
                <w:sdtPr>
                  <w:alias w:val="Enter email:"/>
                  <w:tag w:val="Enter email:"/>
                  <w:id w:val="-675184368"/>
                  <w:placeholder>
                    <w:docPart w:val="C642A71655394698833425570DCE8B5E"/>
                  </w:placeholder>
                  <w:dataBinding w:prefixMappings="xmlns:ns0='http://schemas.microsoft.com/office/2006/coverPageProps' " w:xpath="/ns0:CoverPageProperties[1]/ns0:CompanyEmail[1]" w:storeItemID="{55AF091B-3C7A-41E3-B477-F2FDAA23CFDA}"/>
                  <w15:appearance w15:val="hidden"/>
                  <w:text w:multiLine="1"/>
                </w:sdtPr>
                <w:sdtContent>
                  <w:tc>
                    <w:tcPr>
                      <w:tcW w:w="4200" w:type="dxa"/>
                      <w:tcMar>
                        <w:left w:w="720" w:type="dxa"/>
                        <w:right w:w="29" w:type="dxa"/>
                      </w:tcMar>
                    </w:tcPr>
                    <w:p w14:paraId="0699C015" w14:textId="1A0E4E56" w:rsidR="00932D92" w:rsidRPr="009D0878" w:rsidRDefault="00AF0680" w:rsidP="00932D92">
                      <w:pPr>
                        <w:pStyle w:val="ContactInfo"/>
                      </w:pPr>
                      <w:r>
                        <w:t>Santosh.Mallepalli@gmail.com</w:t>
                      </w:r>
                    </w:p>
                  </w:tc>
                </w:sdtContent>
              </w:sdt>
              <w:tc>
                <w:tcPr>
                  <w:tcW w:w="451" w:type="dxa"/>
                  <w:tcMar>
                    <w:left w:w="0" w:type="dxa"/>
                    <w:right w:w="0" w:type="dxa"/>
                  </w:tcMar>
                </w:tcPr>
                <w:p w14:paraId="536AA850" w14:textId="77777777" w:rsidR="00932D92" w:rsidRPr="009D0878" w:rsidRDefault="007307A3" w:rsidP="00932D92">
                  <w:pPr>
                    <w:pStyle w:val="Icons"/>
                  </w:pPr>
                  <w:r>
                    <w:rPr>
                      <w:noProof/>
                    </w:rPr>
                    <mc:AlternateContent>
                      <mc:Choice Requires="wps">
                        <w:drawing>
                          <wp:inline distT="0" distB="0" distL="0" distR="0" wp14:anchorId="08BB24BD" wp14:editId="0E7D27ED">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204F197C"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r w:rsidR="00FC64FE" w:rsidRPr="009D0878" w14:paraId="7CDC3102" w14:textId="77777777" w:rsidTr="00FC64FE">
              <w:trPr>
                <w:trHeight w:val="298"/>
              </w:trPr>
              <w:sdt>
                <w:sdtPr>
                  <w:alias w:val="Enter LinkedIn profile:"/>
                  <w:tag w:val="Enter LinkedIn profile:"/>
                  <w:id w:val="1102843699"/>
                  <w:placeholder>
                    <w:docPart w:val="D826C81B9B72A946ABF6F4A54FF0D2D9"/>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tc>
                    <w:tcPr>
                      <w:tcW w:w="4200" w:type="dxa"/>
                      <w:tcMar>
                        <w:left w:w="720" w:type="dxa"/>
                        <w:right w:w="29" w:type="dxa"/>
                      </w:tcMar>
                    </w:tcPr>
                    <w:p w14:paraId="33EC9502" w14:textId="19D254FD" w:rsidR="00FC64FE" w:rsidRPr="009D0878" w:rsidRDefault="00650B44" w:rsidP="00FC64FE">
                      <w:pPr>
                        <w:pStyle w:val="ContactInfo"/>
                      </w:pPr>
                      <w:r>
                        <w:t>linkedin.com/in/</w:t>
                      </w:r>
                      <w:proofErr w:type="spellStart"/>
                      <w:r>
                        <w:t>smallepalli</w:t>
                      </w:r>
                      <w:proofErr w:type="spellEnd"/>
                    </w:p>
                  </w:tc>
                </w:sdtContent>
              </w:sdt>
              <w:tc>
                <w:tcPr>
                  <w:tcW w:w="451" w:type="dxa"/>
                  <w:tcMar>
                    <w:left w:w="0" w:type="dxa"/>
                    <w:right w:w="0" w:type="dxa"/>
                  </w:tcMar>
                </w:tcPr>
                <w:p w14:paraId="08A64C23" w14:textId="77777777" w:rsidR="00FC64FE" w:rsidRDefault="00FC64FE" w:rsidP="008E4ECF">
                  <w:pPr>
                    <w:pStyle w:val="Icons"/>
                    <w:jc w:val="left"/>
                  </w:pPr>
                  <w:r w:rsidRPr="009D0878">
                    <w:rPr>
                      <w:noProof/>
                    </w:rPr>
                    <mc:AlternateContent>
                      <mc:Choice Requires="wps">
                        <w:drawing>
                          <wp:inline distT="0" distB="0" distL="0" distR="0" wp14:anchorId="47019424" wp14:editId="229D017F">
                            <wp:extent cx="109728" cy="109728"/>
                            <wp:effectExtent l="0" t="0" r="5080" b="5080"/>
                            <wp:docPr id="56" name="LinkedIn icon"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7C791767" id="LinkedIn icon" o:spid="_x0000_s1026" alt="LinkedIn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007fab [3204]" stroked="f" strokeweight="0">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anchorlock/>
                          </v:shape>
                        </w:pict>
                      </mc:Fallback>
                    </mc:AlternateContent>
                  </w:r>
                </w:p>
                <w:p w14:paraId="161D4B3D" w14:textId="3A533689" w:rsidR="00CD758B" w:rsidRPr="009D0878" w:rsidRDefault="00CD758B" w:rsidP="008E4ECF">
                  <w:pPr>
                    <w:pStyle w:val="Icons"/>
                    <w:jc w:val="left"/>
                  </w:pPr>
                </w:p>
              </w:tc>
            </w:tr>
          </w:tbl>
          <w:p w14:paraId="26510F5E" w14:textId="77777777" w:rsidR="00D92B95" w:rsidRDefault="00D92B95">
            <w:pPr>
              <w:pStyle w:val="Header"/>
            </w:pPr>
          </w:p>
        </w:tc>
      </w:tr>
    </w:tbl>
    <w:p w14:paraId="2AAF4B2B" w14:textId="6BCF5852" w:rsidR="00625E2E" w:rsidRPr="00625E2E" w:rsidRDefault="00625E2E" w:rsidP="00625E2E">
      <w:pPr>
        <w:spacing w:before="100" w:beforeAutospacing="1" w:after="100" w:afterAutospacing="1"/>
        <w:jc w:val="both"/>
      </w:pPr>
      <w:r w:rsidRPr="00625E2E">
        <w:t>Salesforce Architect with 19 years of CRM experience, including 13+ years of deep expertise in the Salesforce ecosystem. Proven leader in architecting and delivering enterprise-scale solutions across Sales Cloud, Service Cloud, Experience Cloud, and B2B Commerce. Extensive experience driving end-to-end digital transformation initiatives, governing architecture strategy, and overseeing full software development lifecycle (SDLC) execution in complex, global environments.</w:t>
      </w:r>
    </w:p>
    <w:p w14:paraId="21E379AE" w14:textId="77777777" w:rsidR="00625E2E" w:rsidRPr="00625E2E" w:rsidRDefault="00625E2E" w:rsidP="00625E2E">
      <w:pPr>
        <w:spacing w:before="100" w:beforeAutospacing="1" w:after="100" w:afterAutospacing="1"/>
        <w:jc w:val="both"/>
      </w:pPr>
      <w:r w:rsidRPr="00625E2E">
        <w:t>Recognized for providing strategic architectural direction, establishing scalable design frameworks, and leading cross-functional, multi-region teams to deliver high-impact business outcomes. Strong advocate of Agile and product-driven delivery models, guiding Scrum teams through large-scale implementations, platform modernization, and enterprise integrations. Experienced in building and mentoring high-performing onshore and offshore teams to deliver innovation, value accelerators, and mission-critical Salesforce solutions aligned with long-term enterprise strategy.</w:t>
      </w:r>
    </w:p>
    <w:p w14:paraId="57604773" w14:textId="77777777" w:rsidR="00AE2C69" w:rsidRDefault="00AE2C69" w:rsidP="00831BAD">
      <w:pPr>
        <w:shd w:val="clear" w:color="auto" w:fill="FFFFFF"/>
        <w:spacing w:after="0"/>
        <w:jc w:val="both"/>
      </w:pPr>
    </w:p>
    <w:p w14:paraId="5E432309" w14:textId="21BB5875" w:rsidR="00CD758B" w:rsidRPr="00831BAD" w:rsidRDefault="00AE2C69" w:rsidP="00831BAD">
      <w:pPr>
        <w:shd w:val="clear" w:color="auto" w:fill="FFFFFF"/>
        <w:spacing w:after="0"/>
        <w:jc w:val="both"/>
      </w:pPr>
      <w:r>
        <w:t>Trailblazer Link</w:t>
      </w:r>
      <w:hyperlink r:id="rId9" w:history="1">
        <w:r w:rsidRPr="00AE2C69">
          <w:rPr>
            <w:rStyle w:val="Hyperlink"/>
          </w:rPr>
          <w:t>: https://www.salesforce.com/trailblazer/smallepalli</w:t>
        </w:r>
      </w:hyperlink>
    </w:p>
    <w:p w14:paraId="04B35472" w14:textId="77777777" w:rsidR="00AD13CB" w:rsidRDefault="00000000" w:rsidP="00AD13CB">
      <w:pPr>
        <w:pStyle w:val="Heading1"/>
      </w:pPr>
      <w:sdt>
        <w:sdtPr>
          <w:alias w:val="Skills:"/>
          <w:tag w:val="Skills:"/>
          <w:id w:val="-891506033"/>
          <w:placeholder>
            <w:docPart w:val="E4B22DAEF05542E48DBF052DFD799951"/>
          </w:placeholder>
          <w:temporary/>
          <w:showingPlcHdr/>
          <w15:appearance w15:val="hidden"/>
        </w:sdtPr>
        <w:sdtContent>
          <w:r w:rsidR="004937AE">
            <w:t>Skills</w:t>
          </w:r>
        </w:sdtContent>
      </w:sdt>
    </w:p>
    <w:tbl>
      <w:tblPr>
        <w:tblStyle w:val="TableGrid"/>
        <w:tblW w:w="5000" w:type="pct"/>
        <w:tblCellMar>
          <w:left w:w="0" w:type="dxa"/>
          <w:right w:w="0" w:type="dxa"/>
        </w:tblCellMar>
        <w:tblLook w:val="04A0" w:firstRow="1" w:lastRow="0" w:firstColumn="1" w:lastColumn="0" w:noHBand="0" w:noVBand="1"/>
        <w:tblDescription w:val="Skills layout table "/>
      </w:tblPr>
      <w:tblGrid>
        <w:gridCol w:w="4680"/>
        <w:gridCol w:w="4680"/>
      </w:tblGrid>
      <w:tr w:rsidR="005B1D68" w14:paraId="0CCDCAA8" w14:textId="77777777" w:rsidTr="00564951">
        <w:tc>
          <w:tcPr>
            <w:tcW w:w="4680" w:type="dxa"/>
          </w:tcPr>
          <w:p w14:paraId="6EBB3D61" w14:textId="72551639" w:rsidR="005B1D68" w:rsidRDefault="00AA4B21" w:rsidP="00E92711">
            <w:pPr>
              <w:pStyle w:val="ListBullet"/>
              <w:numPr>
                <w:ilvl w:val="0"/>
                <w:numId w:val="4"/>
              </w:numPr>
              <w:rPr>
                <w:b/>
                <w:bCs/>
              </w:rPr>
            </w:pPr>
            <w:r w:rsidRPr="00B80240">
              <w:rPr>
                <w:b/>
                <w:bCs/>
              </w:rPr>
              <w:t>Certified Salesforce System Architect</w:t>
            </w:r>
          </w:p>
          <w:p w14:paraId="61B0C16A" w14:textId="66719733" w:rsidR="00CD758B" w:rsidRPr="00B80240" w:rsidRDefault="00CD758B" w:rsidP="00E92711">
            <w:pPr>
              <w:pStyle w:val="ListBullet"/>
              <w:numPr>
                <w:ilvl w:val="0"/>
                <w:numId w:val="4"/>
              </w:numPr>
              <w:rPr>
                <w:b/>
                <w:bCs/>
              </w:rPr>
            </w:pPr>
            <w:r>
              <w:rPr>
                <w:b/>
                <w:bCs/>
              </w:rPr>
              <w:t>1</w:t>
            </w:r>
            <w:r w:rsidR="00723EF2">
              <w:rPr>
                <w:b/>
                <w:bCs/>
              </w:rPr>
              <w:t>5</w:t>
            </w:r>
            <w:r>
              <w:rPr>
                <w:b/>
                <w:bCs/>
              </w:rPr>
              <w:t xml:space="preserve"> X Salesforce Certified</w:t>
            </w:r>
          </w:p>
          <w:p w14:paraId="4542785A" w14:textId="220FE10D" w:rsidR="00685E14" w:rsidRDefault="00685E14" w:rsidP="00E92711">
            <w:pPr>
              <w:pStyle w:val="ListBullet"/>
              <w:numPr>
                <w:ilvl w:val="0"/>
                <w:numId w:val="4"/>
              </w:numPr>
            </w:pPr>
            <w:r>
              <w:t>Salesforce.com: Sales Cloud, Service Cloud, Experience Cloud, B2B Commerce Cloud</w:t>
            </w:r>
          </w:p>
          <w:p w14:paraId="10FE60E4" w14:textId="1595C7F3" w:rsidR="009872A8" w:rsidRDefault="009872A8" w:rsidP="00E92711">
            <w:pPr>
              <w:pStyle w:val="ListBullet"/>
              <w:numPr>
                <w:ilvl w:val="0"/>
                <w:numId w:val="4"/>
              </w:numPr>
            </w:pPr>
            <w:r>
              <w:t xml:space="preserve">Architecture: </w:t>
            </w:r>
            <w:r w:rsidR="00FC1602">
              <w:t>Enterprise</w:t>
            </w:r>
            <w:r w:rsidR="00DA6392">
              <w:t xml:space="preserve"> Architecture, </w:t>
            </w:r>
            <w:r w:rsidR="00DB43D0">
              <w:t>Business Strategy</w:t>
            </w:r>
            <w:r w:rsidR="00187267">
              <w:t xml:space="preserve">, Conceptual and </w:t>
            </w:r>
            <w:r w:rsidR="001F753A">
              <w:t>Technical Designs</w:t>
            </w:r>
            <w:r w:rsidR="00DB1353">
              <w:t>, Cost Analysis</w:t>
            </w:r>
          </w:p>
          <w:p w14:paraId="2E247139" w14:textId="53A32E8F" w:rsidR="002827BA" w:rsidRDefault="002827BA" w:rsidP="00E92711">
            <w:pPr>
              <w:pStyle w:val="ListBullet"/>
              <w:numPr>
                <w:ilvl w:val="0"/>
                <w:numId w:val="4"/>
              </w:numPr>
            </w:pPr>
            <w:r>
              <w:t>Salesforce Shield Platform</w:t>
            </w:r>
          </w:p>
          <w:p w14:paraId="6D9F42A9" w14:textId="4B01F449" w:rsidR="00752315" w:rsidRDefault="002204BE" w:rsidP="00E92711">
            <w:pPr>
              <w:pStyle w:val="ListBullet"/>
              <w:numPr>
                <w:ilvl w:val="0"/>
                <w:numId w:val="4"/>
              </w:numPr>
            </w:pPr>
            <w:r>
              <w:t xml:space="preserve">Project Management: </w:t>
            </w:r>
            <w:r w:rsidR="00B10F63">
              <w:t>J</w:t>
            </w:r>
            <w:r w:rsidR="002E1474">
              <w:t>ira Software</w:t>
            </w:r>
            <w:r w:rsidR="00CD445C">
              <w:t>, Confluence</w:t>
            </w:r>
            <w:r w:rsidR="00A238E7">
              <w:t xml:space="preserve">, MS-Project, </w:t>
            </w:r>
            <w:r w:rsidR="00B544D4">
              <w:t>MS-Visio</w:t>
            </w:r>
            <w:r w:rsidR="00105761">
              <w:t>, Agile, SCRUM</w:t>
            </w:r>
          </w:p>
          <w:p w14:paraId="31CAA958" w14:textId="203E6AD9" w:rsidR="001430CC" w:rsidRDefault="00AE05B8" w:rsidP="00E92711">
            <w:pPr>
              <w:pStyle w:val="ListBullet"/>
              <w:numPr>
                <w:ilvl w:val="0"/>
                <w:numId w:val="4"/>
              </w:numPr>
            </w:pPr>
            <w:r>
              <w:t xml:space="preserve">DevOps: </w:t>
            </w:r>
            <w:r w:rsidR="009C18C2">
              <w:t xml:space="preserve">Source Control, </w:t>
            </w:r>
            <w:r w:rsidR="004F2EAA">
              <w:t>GitHub</w:t>
            </w:r>
            <w:r w:rsidR="00E15B7B">
              <w:t xml:space="preserve">, </w:t>
            </w:r>
            <w:proofErr w:type="spellStart"/>
            <w:r w:rsidR="004F2EAA">
              <w:t>AutoRABIT</w:t>
            </w:r>
            <w:proofErr w:type="spellEnd"/>
            <w:r w:rsidR="00FE3D44">
              <w:t xml:space="preserve">, </w:t>
            </w:r>
            <w:r w:rsidR="002827BA">
              <w:t xml:space="preserve">DevOps Center, </w:t>
            </w:r>
            <w:r w:rsidR="00FE3D44">
              <w:t>CI</w:t>
            </w:r>
            <w:r w:rsidR="00A35886">
              <w:t>/CD Automation, Tosca</w:t>
            </w:r>
          </w:p>
          <w:p w14:paraId="3ED48DF1" w14:textId="7B562AFE" w:rsidR="00105761" w:rsidRDefault="00105761" w:rsidP="00E92711">
            <w:pPr>
              <w:pStyle w:val="ListBullet"/>
              <w:numPr>
                <w:ilvl w:val="0"/>
                <w:numId w:val="4"/>
              </w:numPr>
            </w:pPr>
            <w:r>
              <w:t>Continual Learning</w:t>
            </w:r>
          </w:p>
          <w:p w14:paraId="202E9346" w14:textId="281A87C8" w:rsidR="00E92711" w:rsidRPr="004937AE" w:rsidRDefault="00E92711" w:rsidP="00105761">
            <w:pPr>
              <w:pStyle w:val="ListBullet"/>
              <w:numPr>
                <w:ilvl w:val="0"/>
                <w:numId w:val="0"/>
              </w:numPr>
              <w:ind w:left="360"/>
            </w:pPr>
          </w:p>
        </w:tc>
        <w:tc>
          <w:tcPr>
            <w:tcW w:w="4680" w:type="dxa"/>
            <w:tcMar>
              <w:left w:w="360" w:type="dxa"/>
              <w:right w:w="0" w:type="dxa"/>
            </w:tcMar>
          </w:tcPr>
          <w:p w14:paraId="6BAEB426" w14:textId="13609419" w:rsidR="00B32ACE" w:rsidRDefault="00B32ACE" w:rsidP="00BC7376">
            <w:pPr>
              <w:pStyle w:val="ListBullet"/>
            </w:pPr>
            <w:r>
              <w:t xml:space="preserve">Salesforce </w:t>
            </w:r>
            <w:r w:rsidR="00B302EB">
              <w:t xml:space="preserve">Development: </w:t>
            </w:r>
            <w:r w:rsidR="00ED2F38">
              <w:t>APEX</w:t>
            </w:r>
            <w:r w:rsidR="00A1003E">
              <w:t>, LWC</w:t>
            </w:r>
            <w:r w:rsidR="00607C12">
              <w:t xml:space="preserve">/Aura, </w:t>
            </w:r>
            <w:r w:rsidR="00E66099">
              <w:t xml:space="preserve">APIs, </w:t>
            </w:r>
            <w:r w:rsidR="00FE68C2">
              <w:t xml:space="preserve">Process Automation, </w:t>
            </w:r>
            <w:r w:rsidR="00857942">
              <w:t xml:space="preserve">Async Apex, </w:t>
            </w:r>
            <w:r w:rsidR="00801702">
              <w:t xml:space="preserve">Integration, </w:t>
            </w:r>
            <w:r w:rsidR="00630D15">
              <w:t xml:space="preserve">Security, UI </w:t>
            </w:r>
            <w:r w:rsidR="000A7B2C">
              <w:t>Designs, DevOps</w:t>
            </w:r>
          </w:p>
          <w:p w14:paraId="7B1E3E59" w14:textId="0BAAB0CB" w:rsidR="003E77F0" w:rsidRDefault="003E77F0" w:rsidP="00BC7376">
            <w:pPr>
              <w:pStyle w:val="ListBullet"/>
            </w:pPr>
            <w:r>
              <w:t xml:space="preserve">App Exchange: </w:t>
            </w:r>
            <w:r w:rsidR="00D814F9">
              <w:t>LinkedIn Sales Navigator, Acoustics, Enhanced Files, Field Tracking</w:t>
            </w:r>
            <w:r w:rsidR="00350987">
              <w:t xml:space="preserve">, </w:t>
            </w:r>
            <w:r w:rsidR="006E2079">
              <w:t>Proven Works</w:t>
            </w:r>
          </w:p>
          <w:p w14:paraId="7FD3AD95" w14:textId="4D6E891E" w:rsidR="00E40801" w:rsidRDefault="004D1897" w:rsidP="00BC7376">
            <w:pPr>
              <w:pStyle w:val="ListBullet"/>
            </w:pPr>
            <w:r>
              <w:t xml:space="preserve">Integration: MuleSoft, </w:t>
            </w:r>
            <w:r w:rsidR="00E40801">
              <w:t>SOAP</w:t>
            </w:r>
            <w:r w:rsidR="00AE5AAA">
              <w:t xml:space="preserve">, </w:t>
            </w:r>
            <w:r w:rsidR="004A7889">
              <w:t>REST</w:t>
            </w:r>
          </w:p>
          <w:p w14:paraId="14B441D8" w14:textId="77777777" w:rsidR="003B4586" w:rsidRPr="00CB79D8" w:rsidRDefault="003B4586" w:rsidP="003B4586">
            <w:pPr>
              <w:pStyle w:val="ListBullet"/>
              <w:rPr>
                <w:b/>
                <w:bCs/>
                <w:color w:val="0070C0"/>
              </w:rPr>
            </w:pPr>
            <w:r w:rsidRPr="00CB79D8">
              <w:rPr>
                <w:b/>
                <w:bCs/>
                <w:color w:val="0070C0"/>
              </w:rPr>
              <w:t xml:space="preserve">Salesforce </w:t>
            </w:r>
            <w:r>
              <w:rPr>
                <w:b/>
                <w:bCs/>
                <w:color w:val="0070C0"/>
              </w:rPr>
              <w:t>Triple</w:t>
            </w:r>
            <w:r w:rsidRPr="00CB79D8">
              <w:rPr>
                <w:b/>
                <w:bCs/>
                <w:color w:val="0070C0"/>
              </w:rPr>
              <w:t xml:space="preserve"> Star Trailhead Ranger</w:t>
            </w:r>
          </w:p>
          <w:p w14:paraId="2C89041F" w14:textId="1AE61EF1" w:rsidR="00752315" w:rsidRDefault="00B45037" w:rsidP="00BC7376">
            <w:pPr>
              <w:pStyle w:val="ListBullet"/>
            </w:pPr>
            <w:r>
              <w:t xml:space="preserve">Onshore and </w:t>
            </w:r>
            <w:r w:rsidR="00C238EE">
              <w:t>Offshore Resource Management</w:t>
            </w:r>
          </w:p>
          <w:p w14:paraId="483B5B77" w14:textId="77777777" w:rsidR="000E172F" w:rsidRDefault="000E172F" w:rsidP="00BC7376">
            <w:pPr>
              <w:pStyle w:val="ListBullet"/>
            </w:pPr>
            <w:r>
              <w:t xml:space="preserve">Strong Analytical and </w:t>
            </w:r>
            <w:r w:rsidR="00F275C8">
              <w:t>Problem-solving</w:t>
            </w:r>
            <w:r>
              <w:t xml:space="preserve"> skills</w:t>
            </w:r>
          </w:p>
          <w:p w14:paraId="2C2157F3" w14:textId="39A57EB2" w:rsidR="005F18DA" w:rsidRDefault="005F18DA" w:rsidP="00063AE0">
            <w:pPr>
              <w:pStyle w:val="ListBullet"/>
              <w:numPr>
                <w:ilvl w:val="0"/>
                <w:numId w:val="0"/>
              </w:numPr>
              <w:ind w:left="360"/>
            </w:pPr>
          </w:p>
          <w:p w14:paraId="63E61558" w14:textId="6A140634" w:rsidR="009872A8" w:rsidRPr="004937AE" w:rsidRDefault="009872A8" w:rsidP="009872A8">
            <w:pPr>
              <w:pStyle w:val="ListBullet"/>
              <w:numPr>
                <w:ilvl w:val="0"/>
                <w:numId w:val="0"/>
              </w:numPr>
              <w:ind w:left="360"/>
            </w:pPr>
          </w:p>
        </w:tc>
      </w:tr>
      <w:tr w:rsidR="00B32ACE" w14:paraId="64C36AA9" w14:textId="77777777" w:rsidTr="00564951">
        <w:tc>
          <w:tcPr>
            <w:tcW w:w="4680" w:type="dxa"/>
          </w:tcPr>
          <w:p w14:paraId="11D33D48" w14:textId="11A0E564" w:rsidR="00B32ACE" w:rsidRDefault="00B32ACE" w:rsidP="00B302EB">
            <w:pPr>
              <w:pStyle w:val="ListBullet"/>
              <w:numPr>
                <w:ilvl w:val="0"/>
                <w:numId w:val="0"/>
              </w:numPr>
            </w:pPr>
          </w:p>
        </w:tc>
        <w:tc>
          <w:tcPr>
            <w:tcW w:w="4680" w:type="dxa"/>
            <w:tcMar>
              <w:left w:w="360" w:type="dxa"/>
              <w:right w:w="0" w:type="dxa"/>
            </w:tcMar>
          </w:tcPr>
          <w:p w14:paraId="6FE2A43B" w14:textId="77777777" w:rsidR="00B32ACE" w:rsidRDefault="00B32ACE" w:rsidP="00B302EB">
            <w:pPr>
              <w:pStyle w:val="ListBullet"/>
              <w:numPr>
                <w:ilvl w:val="0"/>
                <w:numId w:val="0"/>
              </w:numPr>
              <w:ind w:left="360"/>
            </w:pPr>
          </w:p>
        </w:tc>
      </w:tr>
    </w:tbl>
    <w:p w14:paraId="0CFC183C" w14:textId="77777777" w:rsidR="00CD758B" w:rsidRDefault="00CD758B" w:rsidP="004937AE">
      <w:pPr>
        <w:pStyle w:val="Heading1"/>
      </w:pPr>
    </w:p>
    <w:p w14:paraId="5E9184DA" w14:textId="77777777" w:rsidR="00581F96" w:rsidRDefault="00581F96" w:rsidP="004937AE">
      <w:pPr>
        <w:pStyle w:val="Heading1"/>
      </w:pPr>
    </w:p>
    <w:p w14:paraId="670A1FF0" w14:textId="77777777" w:rsidR="00581F96" w:rsidRDefault="00581F96" w:rsidP="004937AE">
      <w:pPr>
        <w:pStyle w:val="Heading1"/>
      </w:pPr>
    </w:p>
    <w:p w14:paraId="4DE441E8" w14:textId="0FA2790A" w:rsidR="005B1D68" w:rsidRDefault="00000000" w:rsidP="004937AE">
      <w:pPr>
        <w:pStyle w:val="Heading1"/>
      </w:pPr>
      <w:sdt>
        <w:sdtPr>
          <w:alias w:val="Experience:"/>
          <w:tag w:val="Experience:"/>
          <w:id w:val="-898354009"/>
          <w:placeholder>
            <w:docPart w:val="B3F01734CDDE4887A3F938CEE09C2F04"/>
          </w:placeholder>
          <w:temporary/>
          <w:showingPlcHdr/>
          <w15:appearance w15:val="hidden"/>
        </w:sdtPr>
        <w:sdtContent>
          <w:r w:rsidR="004937AE" w:rsidRPr="00AD3FD8">
            <w:t>Experience</w:t>
          </w:r>
        </w:sdtContent>
      </w:sdt>
    </w:p>
    <w:p w14:paraId="27315000" w14:textId="38E81B6B" w:rsidR="008400FD" w:rsidRDefault="008400FD" w:rsidP="004937AE">
      <w:pPr>
        <w:pStyle w:val="Heading1"/>
      </w:pPr>
    </w:p>
    <w:p w14:paraId="70D0C5BB" w14:textId="77777777" w:rsidR="002315C7" w:rsidRPr="00806545" w:rsidRDefault="002315C7" w:rsidP="002315C7">
      <w:pPr>
        <w:pStyle w:val="Heading2"/>
        <w:rPr>
          <w:iCs/>
          <w:color w:val="595959" w:themeColor="text1" w:themeTint="A6"/>
        </w:rPr>
      </w:pPr>
      <w:r>
        <w:rPr>
          <w:rStyle w:val="Emphasis"/>
        </w:rPr>
        <w:t>DuPont</w:t>
      </w:r>
    </w:p>
    <w:p w14:paraId="143E799E" w14:textId="77777777" w:rsidR="002315C7" w:rsidRPr="00D413F9" w:rsidRDefault="002315C7" w:rsidP="002315C7">
      <w:pPr>
        <w:pStyle w:val="Heading3"/>
      </w:pPr>
      <w:r>
        <w:t>Jan 2025</w:t>
      </w:r>
      <w:r w:rsidRPr="00D413F9">
        <w:t xml:space="preserve"> –</w:t>
      </w:r>
      <w:r>
        <w:t xml:space="preserve"> CURRENT</w:t>
      </w:r>
    </w:p>
    <w:p w14:paraId="3BCC5E6B" w14:textId="77777777" w:rsidR="002315C7" w:rsidRDefault="002315C7" w:rsidP="002315C7">
      <w:pPr>
        <w:pStyle w:val="Heading2"/>
      </w:pPr>
      <w:r>
        <w:t>Salesforce Technical Architect (Contract)</w:t>
      </w:r>
    </w:p>
    <w:p w14:paraId="2A4EF54E" w14:textId="77777777" w:rsidR="002315C7" w:rsidRDefault="002315C7" w:rsidP="002315C7">
      <w:pPr>
        <w:pStyle w:val="Heading2"/>
        <w:rPr>
          <w:iCs/>
          <w:color w:val="595959" w:themeColor="text1" w:themeTint="A6"/>
        </w:rPr>
      </w:pPr>
    </w:p>
    <w:p w14:paraId="2D9A86E3" w14:textId="77777777" w:rsidR="00014173" w:rsidRPr="003B12B7" w:rsidRDefault="00014173" w:rsidP="00014173">
      <w:pPr>
        <w:rPr>
          <w:rFonts w:ascii="Rockwell Extra Bold" w:hAnsi="Rockwell Extra Bold"/>
          <w:bCs/>
          <w:sz w:val="28"/>
          <w:szCs w:val="28"/>
        </w:rPr>
      </w:pPr>
      <w:r w:rsidRPr="003B12B7">
        <w:rPr>
          <w:rFonts w:ascii="Rockwell Extra Bold" w:hAnsi="Rockwell Extra Bold"/>
          <w:bCs/>
          <w:sz w:val="28"/>
          <w:szCs w:val="28"/>
        </w:rPr>
        <w:t>Responsibilities:</w:t>
      </w:r>
    </w:p>
    <w:p w14:paraId="787E2435" w14:textId="77777777" w:rsidR="00014173" w:rsidRPr="00014173" w:rsidRDefault="00014173" w:rsidP="00014173">
      <w:pPr>
        <w:pStyle w:val="ListParagraph"/>
        <w:numPr>
          <w:ilvl w:val="0"/>
          <w:numId w:val="21"/>
        </w:numPr>
        <w:spacing w:before="100" w:beforeAutospacing="1" w:after="100" w:afterAutospacing="1"/>
      </w:pPr>
      <w:r w:rsidRPr="00014173">
        <w:t>Enterprise Architecture Governance &amp; Platform Strategy</w:t>
      </w:r>
    </w:p>
    <w:p w14:paraId="1A400E4D" w14:textId="7EA85BF1" w:rsidR="00014173" w:rsidRPr="00014173" w:rsidRDefault="00014173" w:rsidP="00014173">
      <w:pPr>
        <w:pStyle w:val="ListParagraph"/>
        <w:spacing w:before="100" w:beforeAutospacing="1" w:after="100" w:afterAutospacing="1"/>
      </w:pPr>
      <w:r w:rsidRPr="00014173">
        <w:t>Provided strategic architecture oversight across all Salesforce initiatives, establishing enterprise standards, reusable frameworks, and governance models. Led a comprehensive platform optimization program to identify architectural gaps, reduce technical debt, and define a scalable</w:t>
      </w:r>
      <w:r>
        <w:t xml:space="preserve"> </w:t>
      </w:r>
      <w:r w:rsidRPr="00014173">
        <w:t>modernization roadmap.</w:t>
      </w:r>
    </w:p>
    <w:p w14:paraId="104869B6" w14:textId="77777777" w:rsidR="00014173" w:rsidRDefault="00014173" w:rsidP="00014173">
      <w:pPr>
        <w:pStyle w:val="ListParagraph"/>
        <w:numPr>
          <w:ilvl w:val="0"/>
          <w:numId w:val="21"/>
        </w:numPr>
        <w:spacing w:before="100" w:beforeAutospacing="1" w:after="100" w:afterAutospacing="1"/>
      </w:pPr>
      <w:r>
        <w:t>Application Modernization &amp; Automation Framework Design</w:t>
      </w:r>
    </w:p>
    <w:p w14:paraId="450C16CD" w14:textId="492AA184" w:rsidR="00014173" w:rsidRDefault="00014173" w:rsidP="00014173">
      <w:pPr>
        <w:pStyle w:val="ListParagraph"/>
        <w:spacing w:before="100" w:beforeAutospacing="1" w:after="100" w:afterAutospacing="1"/>
      </w:pPr>
      <w:r>
        <w:t xml:space="preserve">Implemented a scalable </w:t>
      </w:r>
      <w:r w:rsidRPr="00014173">
        <w:rPr>
          <w:b/>
          <w:bCs/>
        </w:rPr>
        <w:t>Trigger Action Framework</w:t>
      </w:r>
      <w:r>
        <w:t xml:space="preserve"> and enterprise-grade </w:t>
      </w:r>
      <w:r w:rsidRPr="00014173">
        <w:rPr>
          <w:b/>
          <w:bCs/>
        </w:rPr>
        <w:t>Flow framework</w:t>
      </w:r>
      <w:r>
        <w:t xml:space="preserve"> to modularize business logic, improve execution control, eliminate recursion, and prevent performance degradation. Designed architecture patterns extensible across key enterprise</w:t>
      </w:r>
      <w:r>
        <w:t xml:space="preserve"> </w:t>
      </w:r>
      <w:r>
        <w:t>objects.</w:t>
      </w:r>
    </w:p>
    <w:p w14:paraId="5B167D87" w14:textId="77777777" w:rsidR="00014173" w:rsidRDefault="00014173" w:rsidP="00014173">
      <w:pPr>
        <w:pStyle w:val="ListParagraph"/>
        <w:numPr>
          <w:ilvl w:val="0"/>
          <w:numId w:val="21"/>
        </w:numPr>
        <w:spacing w:before="100" w:beforeAutospacing="1" w:after="100" w:afterAutospacing="1"/>
      </w:pPr>
      <w:r>
        <w:t>High-Performance Asynchronous &amp; Event-Driven Architecture</w:t>
      </w:r>
    </w:p>
    <w:p w14:paraId="08DA99D5" w14:textId="0976294F" w:rsidR="00014173" w:rsidRDefault="00014173" w:rsidP="00014173">
      <w:pPr>
        <w:pStyle w:val="ListParagraph"/>
        <w:spacing w:before="100" w:beforeAutospacing="1" w:after="100" w:afterAutospacing="1"/>
      </w:pPr>
      <w:r>
        <w:t xml:space="preserve">Designed and implemented advanced </w:t>
      </w:r>
      <w:r w:rsidRPr="00014173">
        <w:rPr>
          <w:b/>
          <w:bCs/>
        </w:rPr>
        <w:t>asynchronous processing models</w:t>
      </w:r>
      <w:r>
        <w:t xml:space="preserve"> leveraging </w:t>
      </w:r>
      <w:r w:rsidRPr="00014173">
        <w:rPr>
          <w:b/>
          <w:bCs/>
        </w:rPr>
        <w:t>Change Data Capture (CDC), Platform Events, Batch Apex, and Queueable Apex</w:t>
      </w:r>
      <w:r>
        <w:t>, optimizing transaction</w:t>
      </w:r>
      <w:r>
        <w:t xml:space="preserve"> </w:t>
      </w:r>
      <w:r>
        <w:t>throughput, decoupling integrations, and improving system resilience.</w:t>
      </w:r>
    </w:p>
    <w:p w14:paraId="10BB1952" w14:textId="77777777" w:rsidR="00014173" w:rsidRDefault="00014173" w:rsidP="00014173">
      <w:pPr>
        <w:pStyle w:val="ListParagraph"/>
        <w:numPr>
          <w:ilvl w:val="0"/>
          <w:numId w:val="21"/>
        </w:numPr>
        <w:spacing w:before="100" w:beforeAutospacing="1" w:after="100" w:afterAutospacing="1"/>
      </w:pPr>
      <w:r>
        <w:t xml:space="preserve">Enterprise Identity &amp; SSO </w:t>
      </w:r>
      <w:proofErr w:type="spellStart"/>
      <w:r>
        <w:t>Architecture</w:t>
      </w:r>
      <w:proofErr w:type="spellEnd"/>
    </w:p>
    <w:p w14:paraId="34110E9D" w14:textId="6A351031" w:rsidR="00014173" w:rsidRDefault="00014173" w:rsidP="00014173">
      <w:pPr>
        <w:pStyle w:val="ListParagraph"/>
        <w:numPr>
          <w:ilvl w:val="1"/>
          <w:numId w:val="21"/>
        </w:numPr>
        <w:spacing w:before="100" w:beforeAutospacing="1" w:after="100" w:afterAutospacing="1"/>
      </w:pPr>
      <w:r>
        <w:t>Architected and delivered enterprise SSO solutions across multiple ecosystems:</w:t>
      </w:r>
    </w:p>
    <w:p w14:paraId="0D6A663E" w14:textId="77777777" w:rsidR="00014173" w:rsidRDefault="00014173" w:rsidP="00014173">
      <w:pPr>
        <w:pStyle w:val="ListParagraph"/>
        <w:numPr>
          <w:ilvl w:val="2"/>
          <w:numId w:val="21"/>
        </w:numPr>
        <w:spacing w:before="100" w:beforeAutospacing="1" w:after="100" w:afterAutospacing="1"/>
      </w:pPr>
      <w:r>
        <w:t xml:space="preserve">Implemented </w:t>
      </w:r>
      <w:r w:rsidRPr="00014173">
        <w:rPr>
          <w:b/>
          <w:bCs/>
        </w:rPr>
        <w:t>Salesforce as IDP</w:t>
      </w:r>
      <w:r>
        <w:t xml:space="preserve"> for new DuPont digital properties using configurable metadata-driven frameworks.</w:t>
      </w:r>
    </w:p>
    <w:p w14:paraId="45E11DC2" w14:textId="77777777" w:rsidR="00014173" w:rsidRDefault="00014173" w:rsidP="00014173">
      <w:pPr>
        <w:pStyle w:val="ListParagraph"/>
        <w:numPr>
          <w:ilvl w:val="2"/>
          <w:numId w:val="21"/>
        </w:numPr>
        <w:spacing w:before="100" w:beforeAutospacing="1" w:after="100" w:afterAutospacing="1"/>
      </w:pPr>
      <w:r>
        <w:t>Integrated CPQ (</w:t>
      </w:r>
      <w:proofErr w:type="spellStart"/>
      <w:r>
        <w:t>SupplyFrame</w:t>
      </w:r>
      <w:proofErr w:type="spellEnd"/>
      <w:r>
        <w:t xml:space="preserve">) and Salesforce with </w:t>
      </w:r>
      <w:r w:rsidRPr="00014173">
        <w:rPr>
          <w:b/>
          <w:bCs/>
        </w:rPr>
        <w:t>Azure AD-based authentication</w:t>
      </w:r>
      <w:r>
        <w:t>.</w:t>
      </w:r>
    </w:p>
    <w:p w14:paraId="683F6F05" w14:textId="189D02A5" w:rsidR="00014173" w:rsidRDefault="00014173" w:rsidP="00014173">
      <w:pPr>
        <w:pStyle w:val="ListParagraph"/>
        <w:numPr>
          <w:ilvl w:val="2"/>
          <w:numId w:val="21"/>
        </w:numPr>
        <w:spacing w:before="100" w:beforeAutospacing="1" w:after="100" w:afterAutospacing="1"/>
      </w:pPr>
      <w:r>
        <w:t xml:space="preserve">Migrated Laird Salesforce Org authentication from legacy AD to </w:t>
      </w:r>
      <w:r w:rsidRPr="00014173">
        <w:rPr>
          <w:b/>
          <w:bCs/>
        </w:rPr>
        <w:t>DuPont Azure</w:t>
      </w:r>
      <w:r>
        <w:rPr>
          <w:b/>
          <w:bCs/>
        </w:rPr>
        <w:t xml:space="preserve"> </w:t>
      </w:r>
      <w:r w:rsidRPr="00014173">
        <w:rPr>
          <w:b/>
          <w:bCs/>
        </w:rPr>
        <w:t>AD</w:t>
      </w:r>
      <w:r>
        <w:t>, ensuring seamless identity consolidation.</w:t>
      </w:r>
    </w:p>
    <w:p w14:paraId="7126C2CC" w14:textId="77777777" w:rsidR="00014173" w:rsidRDefault="00014173" w:rsidP="00014173">
      <w:pPr>
        <w:pStyle w:val="ListParagraph"/>
        <w:numPr>
          <w:ilvl w:val="0"/>
          <w:numId w:val="21"/>
        </w:numPr>
        <w:spacing w:before="100" w:beforeAutospacing="1" w:after="100" w:afterAutospacing="1"/>
      </w:pPr>
      <w:r>
        <w:t>Digital Experience &amp; Subscription Platform Architecture</w:t>
      </w:r>
    </w:p>
    <w:p w14:paraId="770BF049" w14:textId="4043337C" w:rsidR="00014173" w:rsidRDefault="00014173" w:rsidP="00014173">
      <w:pPr>
        <w:pStyle w:val="ListParagraph"/>
        <w:spacing w:before="100" w:beforeAutospacing="1" w:after="100" w:afterAutospacing="1"/>
      </w:pPr>
      <w:r>
        <w:t xml:space="preserve">Architected and developed a </w:t>
      </w:r>
      <w:r w:rsidRPr="00014173">
        <w:rPr>
          <w:b/>
          <w:bCs/>
        </w:rPr>
        <w:t>Subscription Management application</w:t>
      </w:r>
      <w:r>
        <w:t xml:space="preserve"> using LWC for both guest and authenticated users, delivering scalable self-service capabilities aligned with digital</w:t>
      </w:r>
      <w:r>
        <w:t xml:space="preserve"> </w:t>
      </w:r>
      <w:r>
        <w:t>experience strategy.</w:t>
      </w:r>
    </w:p>
    <w:p w14:paraId="33BA6313" w14:textId="77777777" w:rsidR="00014173" w:rsidRDefault="00014173" w:rsidP="00014173">
      <w:pPr>
        <w:pStyle w:val="ListParagraph"/>
        <w:numPr>
          <w:ilvl w:val="0"/>
          <w:numId w:val="21"/>
        </w:numPr>
        <w:spacing w:before="100" w:beforeAutospacing="1" w:after="100" w:afterAutospacing="1"/>
      </w:pPr>
      <w:r>
        <w:t>Security, Scalability &amp; Technical Excellence</w:t>
      </w:r>
    </w:p>
    <w:p w14:paraId="1077A2ED" w14:textId="71176076" w:rsidR="00014173" w:rsidRDefault="00014173" w:rsidP="00014173">
      <w:pPr>
        <w:pStyle w:val="ListParagraph"/>
        <w:spacing w:before="100" w:beforeAutospacing="1" w:after="100" w:afterAutospacing="1"/>
      </w:pPr>
      <w:r>
        <w:t>Drove best practices in security, performance optimization, and architectural extensibility. Governed code quality, modular service layer patterns, and reusable metadata-driven design to</w:t>
      </w:r>
      <w:r w:rsidR="00D208EC">
        <w:t xml:space="preserve"> </w:t>
      </w:r>
      <w:r>
        <w:t>ensure long-term platform sustainability.</w:t>
      </w:r>
    </w:p>
    <w:p w14:paraId="1752C4C7" w14:textId="77777777" w:rsidR="00D208EC" w:rsidRDefault="00D208EC" w:rsidP="00D208EC">
      <w:pPr>
        <w:pStyle w:val="ListParagraph"/>
        <w:numPr>
          <w:ilvl w:val="0"/>
          <w:numId w:val="21"/>
        </w:numPr>
        <w:spacing w:before="100" w:beforeAutospacing="1" w:after="100" w:afterAutospacing="1"/>
      </w:pPr>
      <w:r>
        <w:t>TSA Exit Leadership – Salesforce Separation Strategy</w:t>
      </w:r>
    </w:p>
    <w:p w14:paraId="5D53B439" w14:textId="77777777" w:rsidR="00D208EC" w:rsidRDefault="00D208EC" w:rsidP="00D208EC">
      <w:pPr>
        <w:pStyle w:val="ListParagraph"/>
        <w:spacing w:before="100" w:beforeAutospacing="1" w:after="100" w:afterAutospacing="1"/>
      </w:pPr>
      <w:r>
        <w:t xml:space="preserve">Led the </w:t>
      </w:r>
      <w:r w:rsidRPr="00D208EC">
        <w:rPr>
          <w:b/>
          <w:bCs/>
        </w:rPr>
        <w:t>Salesforce-specific TSA (Transition Services Agreement) exit strategy</w:t>
      </w:r>
      <w:r>
        <w:t xml:space="preserve"> for the Electronics Division, defining the architectural separation plan, identity decoupling, integration disentanglement, and environment transition roadmap. Ensured clean system segregation, data integrity, minimal business disruption, and compliance with enterprise security standards during divestiture.</w:t>
      </w:r>
    </w:p>
    <w:p w14:paraId="0067EA77" w14:textId="77777777" w:rsidR="00014173" w:rsidRPr="00B92B04" w:rsidRDefault="00014173" w:rsidP="002315C7">
      <w:pPr>
        <w:pStyle w:val="Heading2"/>
        <w:rPr>
          <w:iCs/>
          <w:color w:val="595959" w:themeColor="text1" w:themeTint="A6"/>
        </w:rPr>
      </w:pPr>
    </w:p>
    <w:p w14:paraId="21ECF61F" w14:textId="33CA84F9" w:rsidR="002315C7" w:rsidRPr="00806545" w:rsidRDefault="002315C7" w:rsidP="002315C7">
      <w:pPr>
        <w:pStyle w:val="Heading2"/>
        <w:rPr>
          <w:iCs/>
          <w:color w:val="595959" w:themeColor="text1" w:themeTint="A6"/>
        </w:rPr>
      </w:pPr>
      <w:r>
        <w:rPr>
          <w:rStyle w:val="Emphasis"/>
        </w:rPr>
        <w:t>Early Warning LLC (Zelle)</w:t>
      </w:r>
    </w:p>
    <w:p w14:paraId="1AAAC7C0" w14:textId="77777777" w:rsidR="002315C7" w:rsidRPr="00D413F9" w:rsidRDefault="002315C7" w:rsidP="002315C7">
      <w:pPr>
        <w:pStyle w:val="Heading3"/>
      </w:pPr>
      <w:r>
        <w:t>mar 2024</w:t>
      </w:r>
      <w:r w:rsidRPr="00D413F9">
        <w:t xml:space="preserve"> –</w:t>
      </w:r>
      <w:r>
        <w:t xml:space="preserve"> DEC 2024</w:t>
      </w:r>
    </w:p>
    <w:p w14:paraId="24BDC4FA" w14:textId="77777777" w:rsidR="002315C7" w:rsidRDefault="002315C7" w:rsidP="002315C7">
      <w:pPr>
        <w:pStyle w:val="Heading2"/>
      </w:pPr>
      <w:r>
        <w:t>Principle Engineer</w:t>
      </w:r>
    </w:p>
    <w:p w14:paraId="1F3A7574" w14:textId="77777777" w:rsidR="002315C7" w:rsidRDefault="002315C7" w:rsidP="002315C7">
      <w:pPr>
        <w:pStyle w:val="Heading3"/>
      </w:pPr>
      <w:r>
        <w:t>June 2022</w:t>
      </w:r>
      <w:r w:rsidRPr="00D413F9">
        <w:t xml:space="preserve"> –</w:t>
      </w:r>
      <w:r>
        <w:t xml:space="preserve"> mar 2024</w:t>
      </w:r>
    </w:p>
    <w:p w14:paraId="20B89352" w14:textId="77777777" w:rsidR="002315C7" w:rsidRDefault="002315C7" w:rsidP="002315C7">
      <w:pPr>
        <w:pStyle w:val="Heading2"/>
      </w:pPr>
      <w:r>
        <w:t>Salesforce Enterprise Architect</w:t>
      </w:r>
    </w:p>
    <w:p w14:paraId="13123ABE" w14:textId="77777777" w:rsidR="00DC25ED" w:rsidRDefault="00DC25ED" w:rsidP="006A714A">
      <w:pPr>
        <w:pStyle w:val="Heading2"/>
        <w:rPr>
          <w:rStyle w:val="Emphasis"/>
        </w:rPr>
      </w:pPr>
    </w:p>
    <w:p w14:paraId="1D4E1FB8" w14:textId="111E4D1C" w:rsidR="003B12B7" w:rsidRDefault="00DC25ED" w:rsidP="003B12B7">
      <w:pPr>
        <w:pStyle w:val="Heading2"/>
        <w:rPr>
          <w:rFonts w:asciiTheme="minorHAnsi" w:eastAsiaTheme="minorHAnsi" w:hAnsiTheme="minorHAnsi" w:cstheme="minorBidi"/>
          <w:b w:val="0"/>
          <w:color w:val="595959" w:themeColor="text1" w:themeTint="A6"/>
          <w:sz w:val="24"/>
          <w:szCs w:val="24"/>
        </w:rPr>
      </w:pPr>
      <w:r w:rsidRPr="00DC25ED">
        <w:rPr>
          <w:rFonts w:asciiTheme="minorHAnsi" w:eastAsiaTheme="minorHAnsi" w:hAnsiTheme="minorHAnsi" w:cstheme="minorBidi"/>
          <w:b w:val="0"/>
          <w:color w:val="595959" w:themeColor="text1" w:themeTint="A6"/>
          <w:sz w:val="24"/>
          <w:szCs w:val="24"/>
        </w:rPr>
        <w:t xml:space="preserve">Early Warning Services, LLC, a financial services technology leader, has been empowering and protecting consumers, small businesses, and the U.S. financial system with cutting-edge fraud and payment solutions for more than three decades. </w:t>
      </w:r>
      <w:r w:rsidR="00E87C4D">
        <w:rPr>
          <w:rFonts w:asciiTheme="minorHAnsi" w:eastAsiaTheme="minorHAnsi" w:hAnsiTheme="minorHAnsi" w:cstheme="minorBidi"/>
          <w:b w:val="0"/>
          <w:color w:val="595959" w:themeColor="text1" w:themeTint="A6"/>
          <w:sz w:val="24"/>
          <w:szCs w:val="24"/>
        </w:rPr>
        <w:t>Early Warning is</w:t>
      </w:r>
      <w:r w:rsidRPr="00DC25ED">
        <w:rPr>
          <w:rFonts w:asciiTheme="minorHAnsi" w:eastAsiaTheme="minorHAnsi" w:hAnsiTheme="minorHAnsi" w:cstheme="minorBidi"/>
          <w:b w:val="0"/>
          <w:color w:val="595959" w:themeColor="text1" w:themeTint="A6"/>
          <w:sz w:val="24"/>
          <w:szCs w:val="24"/>
        </w:rPr>
        <w:t xml:space="preserve"> the company behind Zelle®, and the soon-to-launch </w:t>
      </w:r>
      <w:proofErr w:type="spellStart"/>
      <w:r w:rsidRPr="00DC25ED">
        <w:rPr>
          <w:rFonts w:asciiTheme="minorHAnsi" w:eastAsiaTheme="minorHAnsi" w:hAnsiTheme="minorHAnsi" w:cstheme="minorBidi"/>
          <w:b w:val="0"/>
          <w:color w:val="595959" w:themeColor="text1" w:themeTint="A6"/>
          <w:sz w:val="24"/>
          <w:szCs w:val="24"/>
        </w:rPr>
        <w:t>PazeSM</w:t>
      </w:r>
      <w:proofErr w:type="spellEnd"/>
      <w:r w:rsidRPr="00DC25ED">
        <w:rPr>
          <w:rFonts w:asciiTheme="minorHAnsi" w:eastAsiaTheme="minorHAnsi" w:hAnsiTheme="minorHAnsi" w:cstheme="minorBidi"/>
          <w:b w:val="0"/>
          <w:color w:val="595959" w:themeColor="text1" w:themeTint="A6"/>
          <w:sz w:val="24"/>
          <w:szCs w:val="24"/>
        </w:rPr>
        <w:t xml:space="preserve">, a wallet that reimagines e-commerce payments. Early Warning partners with more than 2,500 bank and credit union brands to increase access to financial services and </w:t>
      </w:r>
      <w:r w:rsidR="00060EE3" w:rsidRPr="00DC25ED">
        <w:rPr>
          <w:rFonts w:asciiTheme="minorHAnsi" w:eastAsiaTheme="minorHAnsi" w:hAnsiTheme="minorHAnsi" w:cstheme="minorBidi"/>
          <w:b w:val="0"/>
          <w:color w:val="595959" w:themeColor="text1" w:themeTint="A6"/>
          <w:sz w:val="24"/>
          <w:szCs w:val="24"/>
        </w:rPr>
        <w:t>products and</w:t>
      </w:r>
      <w:r w:rsidRPr="00DC25ED">
        <w:rPr>
          <w:rFonts w:asciiTheme="minorHAnsi" w:eastAsiaTheme="minorHAnsi" w:hAnsiTheme="minorHAnsi" w:cstheme="minorBidi"/>
          <w:b w:val="0"/>
          <w:color w:val="595959" w:themeColor="text1" w:themeTint="A6"/>
          <w:sz w:val="24"/>
          <w:szCs w:val="24"/>
        </w:rPr>
        <w:t xml:space="preserve"> protect financial transactions</w:t>
      </w:r>
      <w:r w:rsidR="00A9386E">
        <w:rPr>
          <w:rFonts w:asciiTheme="minorHAnsi" w:eastAsiaTheme="minorHAnsi" w:hAnsiTheme="minorHAnsi" w:cstheme="minorBidi"/>
          <w:b w:val="0"/>
          <w:color w:val="595959" w:themeColor="text1" w:themeTint="A6"/>
          <w:sz w:val="24"/>
          <w:szCs w:val="24"/>
        </w:rPr>
        <w:t>.</w:t>
      </w:r>
    </w:p>
    <w:p w14:paraId="7F2031AA" w14:textId="77777777" w:rsidR="00A9386E" w:rsidRPr="003B12B7" w:rsidRDefault="00A9386E" w:rsidP="003B12B7">
      <w:pPr>
        <w:pStyle w:val="Heading2"/>
        <w:rPr>
          <w:rFonts w:asciiTheme="minorHAnsi" w:eastAsiaTheme="minorHAnsi" w:hAnsiTheme="minorHAnsi" w:cstheme="minorBidi"/>
          <w:b w:val="0"/>
          <w:iCs/>
          <w:sz w:val="24"/>
          <w:szCs w:val="24"/>
        </w:rPr>
      </w:pPr>
    </w:p>
    <w:p w14:paraId="125E73AD" w14:textId="0FBF51E6" w:rsidR="003B12B7" w:rsidRPr="003B12B7" w:rsidRDefault="003B12B7" w:rsidP="003B12B7">
      <w:pPr>
        <w:rPr>
          <w:rFonts w:ascii="Rockwell Extra Bold" w:hAnsi="Rockwell Extra Bold"/>
          <w:bCs/>
          <w:sz w:val="28"/>
          <w:szCs w:val="28"/>
        </w:rPr>
      </w:pPr>
      <w:r w:rsidRPr="003B12B7">
        <w:rPr>
          <w:rFonts w:ascii="Rockwell Extra Bold" w:hAnsi="Rockwell Extra Bold"/>
          <w:bCs/>
          <w:sz w:val="28"/>
          <w:szCs w:val="28"/>
        </w:rPr>
        <w:t>Responsibilities:</w:t>
      </w:r>
    </w:p>
    <w:p w14:paraId="447EC937" w14:textId="77777777" w:rsidR="003B12B7" w:rsidRDefault="003B12B7" w:rsidP="003B12B7">
      <w:pPr>
        <w:pStyle w:val="ListParagraph"/>
        <w:numPr>
          <w:ilvl w:val="0"/>
          <w:numId w:val="21"/>
        </w:numPr>
        <w:spacing w:before="100" w:beforeAutospacing="1" w:after="100" w:afterAutospacing="1"/>
      </w:pPr>
      <w:r>
        <w:t>Enterprise Identity &amp; Global SSO Architecture</w:t>
      </w:r>
    </w:p>
    <w:p w14:paraId="0BC3EEE4" w14:textId="481D779F" w:rsidR="000F48AF" w:rsidRDefault="003B12B7" w:rsidP="000F48AF">
      <w:pPr>
        <w:pStyle w:val="ListParagraph"/>
        <w:spacing w:before="100" w:beforeAutospacing="1" w:after="100" w:afterAutospacing="1"/>
      </w:pPr>
      <w:r>
        <w:t xml:space="preserve">Architected and implemented enterprise-wide </w:t>
      </w:r>
      <w:r w:rsidRPr="003B12B7">
        <w:rPr>
          <w:b/>
          <w:bCs/>
        </w:rPr>
        <w:t>Global SSO, Registration, and Customer Onboarding frameworks</w:t>
      </w:r>
      <w:r>
        <w:t xml:space="preserve"> across multiple Salesforce orgs and portals. Designed federated identity solutions using </w:t>
      </w:r>
      <w:r w:rsidRPr="003B12B7">
        <w:rPr>
          <w:b/>
          <w:bCs/>
        </w:rPr>
        <w:t xml:space="preserve">Okta, JWT-based authentication, </w:t>
      </w:r>
      <w:proofErr w:type="spellStart"/>
      <w:r w:rsidRPr="003B12B7">
        <w:rPr>
          <w:b/>
          <w:bCs/>
        </w:rPr>
        <w:t>mTLS</w:t>
      </w:r>
      <w:proofErr w:type="spellEnd"/>
      <w:r w:rsidRPr="003B12B7">
        <w:rPr>
          <w:b/>
          <w:bCs/>
        </w:rPr>
        <w:t xml:space="preserve"> (Salesforce–F5–AWS), and Named Credentials</w:t>
      </w:r>
      <w:r>
        <w:t>, ensuring secure, scalable, and compliant authentication patterns. Enabled cross-org SSO and user provisioning between Customer, Developer, and Partner Portals.</w:t>
      </w:r>
    </w:p>
    <w:p w14:paraId="11765039" w14:textId="77777777" w:rsidR="000F48AF" w:rsidRDefault="000F48AF" w:rsidP="000F48AF">
      <w:pPr>
        <w:pStyle w:val="ListParagraph"/>
        <w:numPr>
          <w:ilvl w:val="0"/>
          <w:numId w:val="21"/>
        </w:numPr>
        <w:spacing w:before="100" w:beforeAutospacing="1" w:after="100" w:afterAutospacing="1"/>
      </w:pPr>
      <w:r>
        <w:t>Multi-Domain Experience Cloud &amp; Portal Architecture</w:t>
      </w:r>
    </w:p>
    <w:p w14:paraId="5423420D" w14:textId="53E27C4A" w:rsidR="000F48AF" w:rsidRDefault="000F48AF" w:rsidP="00014173">
      <w:pPr>
        <w:pStyle w:val="ListParagraph"/>
        <w:spacing w:before="100" w:beforeAutospacing="1" w:after="100" w:afterAutospacing="1"/>
      </w:pPr>
      <w:r>
        <w:t xml:space="preserve">Led the design and implementation of multi-domain </w:t>
      </w:r>
      <w:r w:rsidRPr="000F48AF">
        <w:rPr>
          <w:b/>
          <w:bCs/>
        </w:rPr>
        <w:t>Experience Cloud (LWR-based) portals</w:t>
      </w:r>
      <w:r>
        <w:t xml:space="preserve"> supporting distinct branded products (Zelle, </w:t>
      </w:r>
      <w:proofErr w:type="spellStart"/>
      <w:r>
        <w:t>Paze</w:t>
      </w:r>
      <w:proofErr w:type="spellEnd"/>
      <w:r>
        <w:t xml:space="preserve">, EW DI). Designed dynamic login flows, reusable LWC frameworks, and domain-aware architecture to deliver consistent yet </w:t>
      </w:r>
      <w:r>
        <w:t>product specific</w:t>
      </w:r>
      <w:r>
        <w:t xml:space="preserve"> user experiences across global portals.</w:t>
      </w:r>
    </w:p>
    <w:p w14:paraId="2E12958A" w14:textId="77777777" w:rsidR="000F48AF" w:rsidRDefault="000F48AF" w:rsidP="000F48AF">
      <w:pPr>
        <w:pStyle w:val="ListParagraph"/>
        <w:numPr>
          <w:ilvl w:val="0"/>
          <w:numId w:val="21"/>
        </w:numPr>
        <w:spacing w:before="100" w:beforeAutospacing="1" w:after="100" w:afterAutospacing="1"/>
      </w:pPr>
      <w:r>
        <w:t>Enterprise Integration Strategy &amp; API Governance</w:t>
      </w:r>
    </w:p>
    <w:p w14:paraId="19FF8FB9" w14:textId="5306C9F5" w:rsidR="000F48AF" w:rsidRDefault="000F48AF" w:rsidP="000F48AF">
      <w:pPr>
        <w:pStyle w:val="ListParagraph"/>
        <w:spacing w:before="100" w:beforeAutospacing="1" w:after="100" w:afterAutospacing="1"/>
      </w:pPr>
      <w:r>
        <w:t xml:space="preserve">Defined enterprise integration patterns including </w:t>
      </w:r>
      <w:r w:rsidRPr="000F48AF">
        <w:rPr>
          <w:b/>
          <w:bCs/>
        </w:rPr>
        <w:t>Apex REST/SOAP services, Platform Events, server-to-server integrations, and microservices architecture</w:t>
      </w:r>
      <w:r>
        <w:t>. Architected secure connectivity with external systems (Shared Directory, financial institutions, Drupal public portals) leveraging</w:t>
      </w:r>
      <w:r>
        <w:t xml:space="preserve"> </w:t>
      </w:r>
      <w:r w:rsidRPr="000F48AF">
        <w:rPr>
          <w:b/>
          <w:bCs/>
        </w:rPr>
        <w:t xml:space="preserve">JWT authentication, </w:t>
      </w:r>
      <w:proofErr w:type="spellStart"/>
      <w:r w:rsidRPr="000F48AF">
        <w:rPr>
          <w:b/>
          <w:bCs/>
        </w:rPr>
        <w:t>mTLS</w:t>
      </w:r>
      <w:proofErr w:type="spellEnd"/>
      <w:r w:rsidRPr="000F48AF">
        <w:rPr>
          <w:b/>
          <w:bCs/>
        </w:rPr>
        <w:t>, and API-led patterns</w:t>
      </w:r>
      <w:r>
        <w:t>.</w:t>
      </w:r>
    </w:p>
    <w:p w14:paraId="77C96463" w14:textId="77777777" w:rsidR="000F48AF" w:rsidRDefault="000F48AF" w:rsidP="000F48AF">
      <w:pPr>
        <w:pStyle w:val="ListParagraph"/>
        <w:numPr>
          <w:ilvl w:val="0"/>
          <w:numId w:val="21"/>
        </w:numPr>
        <w:spacing w:before="100" w:beforeAutospacing="1" w:after="100" w:afterAutospacing="1"/>
      </w:pPr>
      <w:r>
        <w:t>Security, Encryption &amp; Threat Monitoring Governance</w:t>
      </w:r>
    </w:p>
    <w:p w14:paraId="041D308A" w14:textId="2B66FE05" w:rsidR="000F48AF" w:rsidRDefault="000F48AF" w:rsidP="000F48AF">
      <w:pPr>
        <w:pStyle w:val="ListParagraph"/>
        <w:spacing w:before="100" w:beforeAutospacing="1" w:after="100" w:afterAutospacing="1"/>
      </w:pPr>
      <w:r>
        <w:t xml:space="preserve">Designed and governed enterprise security architecture including </w:t>
      </w:r>
      <w:r w:rsidRPr="000F48AF">
        <w:rPr>
          <w:b/>
          <w:bCs/>
        </w:rPr>
        <w:t>BYOK encryption, key rotation, Transaction Security Policies, Named Credentials refactoring, and Splunk-based real-time monitoring and threat detection</w:t>
      </w:r>
      <w:r>
        <w:t>. Led remediation of critical penetration testing findings</w:t>
      </w:r>
      <w:r>
        <w:t xml:space="preserve"> </w:t>
      </w:r>
      <w:r>
        <w:t>and enforced identity-only authentication models.</w:t>
      </w:r>
    </w:p>
    <w:p w14:paraId="30D2CC03" w14:textId="77777777" w:rsidR="000F48AF" w:rsidRDefault="000F48AF" w:rsidP="000F48AF">
      <w:pPr>
        <w:pStyle w:val="ListParagraph"/>
        <w:numPr>
          <w:ilvl w:val="0"/>
          <w:numId w:val="21"/>
        </w:numPr>
        <w:spacing w:before="100" w:beforeAutospacing="1" w:after="100" w:afterAutospacing="1"/>
      </w:pPr>
      <w:r>
        <w:t>Case Management Modernization &amp; Automation Refactor</w:t>
      </w:r>
    </w:p>
    <w:p w14:paraId="21E96170" w14:textId="263CD038" w:rsidR="000F48AF" w:rsidRDefault="000F48AF" w:rsidP="000F48AF">
      <w:pPr>
        <w:pStyle w:val="ListParagraph"/>
        <w:spacing w:before="100" w:beforeAutospacing="1" w:after="100" w:afterAutospacing="1"/>
      </w:pPr>
      <w:r>
        <w:t xml:space="preserve">Spearheaded enterprise </w:t>
      </w:r>
      <w:r w:rsidRPr="000F48AF">
        <w:rPr>
          <w:b/>
          <w:bCs/>
        </w:rPr>
        <w:t>Case Management Refactor initiative</w:t>
      </w:r>
      <w:r>
        <w:t xml:space="preserve">, implementing a </w:t>
      </w:r>
      <w:r w:rsidRPr="000F48AF">
        <w:rPr>
          <w:b/>
          <w:bCs/>
        </w:rPr>
        <w:t>Trigger Action Framework</w:t>
      </w:r>
      <w:r>
        <w:t xml:space="preserve"> to eliminate recursion, governor limit issues, and performance bottlenecks. Consolidated 9,000+ queues and 17,000 public groups into scalable dynamic list-view–based</w:t>
      </w:r>
      <w:r>
        <w:t xml:space="preserve"> </w:t>
      </w:r>
      <w:r>
        <w:t>assignment architecture. Migrated Process Builders and Workflows to modular, reusable Flows.</w:t>
      </w:r>
    </w:p>
    <w:p w14:paraId="34ADAF1F" w14:textId="77777777" w:rsidR="000F48AF" w:rsidRDefault="000F48AF" w:rsidP="000F48AF">
      <w:pPr>
        <w:pStyle w:val="ListParagraph"/>
        <w:numPr>
          <w:ilvl w:val="0"/>
          <w:numId w:val="21"/>
        </w:numPr>
        <w:spacing w:before="100" w:beforeAutospacing="1" w:after="100" w:afterAutospacing="1"/>
      </w:pPr>
      <w:r>
        <w:t>Platform Architecture &amp; Full-Stack Technical Leadership</w:t>
      </w:r>
    </w:p>
    <w:p w14:paraId="0623FA34" w14:textId="31BC483C" w:rsidR="000F48AF" w:rsidRDefault="000F48AF" w:rsidP="000F48AF">
      <w:pPr>
        <w:pStyle w:val="ListParagraph"/>
        <w:spacing w:before="100" w:beforeAutospacing="1" w:after="100" w:afterAutospacing="1"/>
      </w:pPr>
      <w:r>
        <w:t xml:space="preserve">Provided hands-on architectural leadership across </w:t>
      </w:r>
      <w:r w:rsidRPr="000F48AF">
        <w:rPr>
          <w:b/>
          <w:bCs/>
        </w:rPr>
        <w:t>Apex, LWC, Aura, Visualforce, and Force.com platform development</w:t>
      </w:r>
      <w:r>
        <w:t>, resolving complex SSO and multi-integration challenges. Conducted code reviews, reduced technical debt, strengthened security posture, and established reusable</w:t>
      </w:r>
      <w:r>
        <w:t xml:space="preserve"> </w:t>
      </w:r>
      <w:r>
        <w:t>architectural frameworks.</w:t>
      </w:r>
    </w:p>
    <w:p w14:paraId="7E606E04" w14:textId="77777777" w:rsidR="000F48AF" w:rsidRDefault="000F48AF" w:rsidP="000F48AF">
      <w:pPr>
        <w:pStyle w:val="ListParagraph"/>
        <w:numPr>
          <w:ilvl w:val="0"/>
          <w:numId w:val="21"/>
        </w:numPr>
        <w:spacing w:before="100" w:beforeAutospacing="1" w:after="100" w:afterAutospacing="1"/>
      </w:pPr>
      <w:r>
        <w:lastRenderedPageBreak/>
        <w:t>KPI-Driven CX Optimization &amp; Automation Strategy</w:t>
      </w:r>
    </w:p>
    <w:p w14:paraId="54699CC4" w14:textId="51C3EF16" w:rsidR="000F48AF" w:rsidRDefault="000F48AF" w:rsidP="000F48AF">
      <w:pPr>
        <w:pStyle w:val="ListParagraph"/>
        <w:spacing w:before="100" w:beforeAutospacing="1" w:after="100" w:afterAutospacing="1"/>
      </w:pPr>
      <w:r>
        <w:t xml:space="preserve">Defined measurable success metrics including </w:t>
      </w:r>
      <w:r w:rsidRPr="000F48AF">
        <w:rPr>
          <w:b/>
          <w:bCs/>
        </w:rPr>
        <w:t>Case Deflection, Email-to-Case reduction, BOT usage, and automation effectiveness</w:t>
      </w:r>
      <w:r>
        <w:t xml:space="preserve">. Leveraged Platform Events to modernize </w:t>
      </w:r>
      <w:proofErr w:type="spellStart"/>
      <w:r>
        <w:t>UIPath</w:t>
      </w:r>
      <w:proofErr w:type="spellEnd"/>
      <w:r>
        <w:t xml:space="preserve"> automation, eliminating insecure manual execution patterns and aligning with Salesforce</w:t>
      </w:r>
      <w:r>
        <w:t xml:space="preserve"> </w:t>
      </w:r>
      <w:r>
        <w:t>baseline security standards.</w:t>
      </w:r>
    </w:p>
    <w:p w14:paraId="407A05E9" w14:textId="77777777" w:rsidR="000F48AF" w:rsidRDefault="000F48AF" w:rsidP="000F48AF">
      <w:pPr>
        <w:pStyle w:val="ListParagraph"/>
        <w:numPr>
          <w:ilvl w:val="0"/>
          <w:numId w:val="21"/>
        </w:numPr>
        <w:spacing w:before="100" w:beforeAutospacing="1" w:after="100" w:afterAutospacing="1"/>
      </w:pPr>
      <w:r>
        <w:t>Enterprise Org Consolidation &amp; Scalability Strategy</w:t>
      </w:r>
    </w:p>
    <w:p w14:paraId="2441A479" w14:textId="2DBFEA3B" w:rsidR="000F48AF" w:rsidRDefault="000F48AF" w:rsidP="000F48AF">
      <w:pPr>
        <w:pStyle w:val="ListParagraph"/>
        <w:spacing w:before="100" w:beforeAutospacing="1" w:after="100" w:afterAutospacing="1"/>
      </w:pPr>
      <w:r>
        <w:t>Led consolidation of multiple Salesforce orgs aligned with enterprise portal strategy. Designed scalable data models, authentication flows, and onboarding processes to support financial</w:t>
      </w:r>
      <w:r>
        <w:t xml:space="preserve"> </w:t>
      </w:r>
      <w:r>
        <w:t>institutions and partner ecosystems at scale.</w:t>
      </w:r>
    </w:p>
    <w:p w14:paraId="62164702" w14:textId="77777777" w:rsidR="000F48AF" w:rsidRDefault="000F48AF" w:rsidP="000F48AF">
      <w:pPr>
        <w:pStyle w:val="ListParagraph"/>
        <w:numPr>
          <w:ilvl w:val="0"/>
          <w:numId w:val="21"/>
        </w:numPr>
        <w:spacing w:before="100" w:beforeAutospacing="1" w:after="100" w:afterAutospacing="1"/>
      </w:pPr>
      <w:r>
        <w:t>Cross-Functional Executive Leadership &amp; POC Validation</w:t>
      </w:r>
    </w:p>
    <w:p w14:paraId="0BAEFC95" w14:textId="2C64F139" w:rsidR="000F48AF" w:rsidRDefault="000F48AF" w:rsidP="000F48AF">
      <w:pPr>
        <w:pStyle w:val="ListParagraph"/>
        <w:spacing w:before="100" w:beforeAutospacing="1" w:after="100" w:afterAutospacing="1"/>
      </w:pPr>
      <w:r>
        <w:t>Partnered with Product Management and Business Leaders to define architecture vision, produce detailed solution artifacts (data models, process diagrams), and lead Proof-of-Concept</w:t>
      </w:r>
      <w:r>
        <w:t xml:space="preserve"> </w:t>
      </w:r>
      <w:r>
        <w:t>initiatives to validate enterprise solutions prior to large-scale rollout.</w:t>
      </w:r>
    </w:p>
    <w:p w14:paraId="509291D5" w14:textId="77777777" w:rsidR="000F48AF" w:rsidRDefault="000F48AF" w:rsidP="000F48AF">
      <w:pPr>
        <w:pStyle w:val="ListParagraph"/>
        <w:numPr>
          <w:ilvl w:val="0"/>
          <w:numId w:val="21"/>
        </w:numPr>
        <w:spacing w:before="100" w:beforeAutospacing="1" w:after="100" w:afterAutospacing="1"/>
      </w:pPr>
      <w:r>
        <w:t>Advanced Support &amp; Platform Governance</w:t>
      </w:r>
    </w:p>
    <w:p w14:paraId="21F16F39" w14:textId="77777777" w:rsidR="000F48AF" w:rsidRDefault="000F48AF" w:rsidP="000F48AF">
      <w:pPr>
        <w:pStyle w:val="ListParagraph"/>
        <w:spacing w:before="100" w:beforeAutospacing="1" w:after="100" w:afterAutospacing="1"/>
      </w:pPr>
      <w:r>
        <w:t>Provided Tier 2/3 architectural support for mission-critical issues, optimized platform performance, governed AppExchange integrations, and established operational excellence standards across enterprise Salesforce implementations.</w:t>
      </w:r>
    </w:p>
    <w:p w14:paraId="022225EC" w14:textId="77777777" w:rsidR="000F48AF" w:rsidRDefault="000F48AF" w:rsidP="000F48AF">
      <w:pPr>
        <w:pStyle w:val="ListParagraph"/>
        <w:spacing w:before="100" w:beforeAutospacing="1" w:after="100" w:afterAutospacing="1"/>
      </w:pPr>
    </w:p>
    <w:p w14:paraId="749671EC" w14:textId="77777777" w:rsidR="000F48AF" w:rsidRDefault="000F48AF" w:rsidP="000F48AF">
      <w:pPr>
        <w:pStyle w:val="ListParagraph"/>
        <w:spacing w:before="100" w:beforeAutospacing="1" w:after="100" w:afterAutospacing="1"/>
      </w:pPr>
    </w:p>
    <w:p w14:paraId="48C147EF" w14:textId="04C0110E" w:rsidR="0023705D" w:rsidRPr="00D413F9" w:rsidRDefault="00337723" w:rsidP="00D413F9">
      <w:pPr>
        <w:pStyle w:val="Heading3"/>
      </w:pPr>
      <w:r>
        <w:t>March 201</w:t>
      </w:r>
      <w:r w:rsidR="00603480">
        <w:t>4</w:t>
      </w:r>
      <w:r w:rsidR="00D413F9" w:rsidRPr="00D413F9">
        <w:t xml:space="preserve"> –</w:t>
      </w:r>
      <w:r w:rsidR="00D413F9">
        <w:t xml:space="preserve"> </w:t>
      </w:r>
      <w:r w:rsidR="00CF24B5">
        <w:t>June 2022</w:t>
      </w:r>
    </w:p>
    <w:p w14:paraId="23985B0A" w14:textId="7F5AABB7" w:rsidR="008459AE" w:rsidRDefault="00E8049F" w:rsidP="00513EFC">
      <w:pPr>
        <w:pStyle w:val="Heading2"/>
      </w:pPr>
      <w:r>
        <w:t xml:space="preserve">Salesforce </w:t>
      </w:r>
      <w:r w:rsidR="00DB35BB">
        <w:t>Technical</w:t>
      </w:r>
      <w:r w:rsidR="00C5038D">
        <w:t xml:space="preserve"> Architect &amp;</w:t>
      </w:r>
      <w:r w:rsidR="00DB35BB">
        <w:t xml:space="preserve"> </w:t>
      </w:r>
      <w:r w:rsidR="00C72B4E">
        <w:t xml:space="preserve">Manager </w:t>
      </w:r>
      <w:r w:rsidR="005A4A49" w:rsidRPr="00513EFC">
        <w:t xml:space="preserve"> </w:t>
      </w:r>
    </w:p>
    <w:p w14:paraId="39F16FD2" w14:textId="6A0381D3" w:rsidR="0023705D" w:rsidRDefault="00F47129" w:rsidP="00513EFC">
      <w:pPr>
        <w:pStyle w:val="Heading2"/>
        <w:rPr>
          <w:rStyle w:val="Emphasis"/>
        </w:rPr>
      </w:pPr>
      <w:r>
        <w:rPr>
          <w:rStyle w:val="Emphasis"/>
        </w:rPr>
        <w:t>M</w:t>
      </w:r>
      <w:r w:rsidR="00697FE2">
        <w:rPr>
          <w:rStyle w:val="Emphasis"/>
        </w:rPr>
        <w:t>olex LLC</w:t>
      </w:r>
    </w:p>
    <w:p w14:paraId="31776F1C" w14:textId="77777777" w:rsidR="00DC25ED" w:rsidRDefault="00DC25ED" w:rsidP="00513EFC">
      <w:pPr>
        <w:pStyle w:val="Heading2"/>
        <w:rPr>
          <w:rStyle w:val="Emphasis"/>
        </w:rPr>
      </w:pPr>
    </w:p>
    <w:p w14:paraId="1221ABE8" w14:textId="2D3313A3" w:rsidR="0022318B" w:rsidRDefault="00DC25ED" w:rsidP="0022318B">
      <w:pPr>
        <w:pStyle w:val="Heading2"/>
        <w:rPr>
          <w:rFonts w:asciiTheme="minorHAnsi" w:eastAsiaTheme="minorHAnsi" w:hAnsiTheme="minorHAnsi" w:cstheme="minorBidi"/>
          <w:b w:val="0"/>
          <w:color w:val="595959" w:themeColor="text1" w:themeTint="A6"/>
          <w:sz w:val="22"/>
          <w:szCs w:val="22"/>
        </w:rPr>
      </w:pPr>
      <w:r w:rsidRPr="00DC25ED">
        <w:rPr>
          <w:rFonts w:asciiTheme="minorHAnsi" w:eastAsiaTheme="minorHAnsi" w:hAnsiTheme="minorHAnsi" w:cstheme="minorBidi"/>
          <w:b w:val="0"/>
          <w:color w:val="595959" w:themeColor="text1" w:themeTint="A6"/>
          <w:sz w:val="22"/>
          <w:szCs w:val="22"/>
        </w:rPr>
        <w:t xml:space="preserve">Molex creates connections for life by enabling technologies that transform the future and improve lives. With a presence in more than 40 countries, Molex offers a complete range of connectivity products, </w:t>
      </w:r>
      <w:r w:rsidR="008459AE" w:rsidRPr="00DC25ED">
        <w:rPr>
          <w:rFonts w:asciiTheme="minorHAnsi" w:eastAsiaTheme="minorHAnsi" w:hAnsiTheme="minorHAnsi" w:cstheme="minorBidi"/>
          <w:b w:val="0"/>
          <w:color w:val="595959" w:themeColor="text1" w:themeTint="A6"/>
          <w:sz w:val="22"/>
          <w:szCs w:val="22"/>
        </w:rPr>
        <w:t>services,</w:t>
      </w:r>
      <w:r w:rsidRPr="00DC25ED">
        <w:rPr>
          <w:rFonts w:asciiTheme="minorHAnsi" w:eastAsiaTheme="minorHAnsi" w:hAnsiTheme="minorHAnsi" w:cstheme="minorBidi"/>
          <w:b w:val="0"/>
          <w:color w:val="595959" w:themeColor="text1" w:themeTint="A6"/>
          <w:sz w:val="22"/>
          <w:szCs w:val="22"/>
        </w:rPr>
        <w:t xml:space="preserve"> and solutions for the data communications, medical, industrial, automotive and consumer electronics industries.</w:t>
      </w:r>
    </w:p>
    <w:p w14:paraId="63D0DEC8" w14:textId="77777777" w:rsidR="0022318B" w:rsidRPr="0022318B" w:rsidRDefault="0022318B" w:rsidP="0022318B">
      <w:pPr>
        <w:pStyle w:val="Heading2"/>
        <w:rPr>
          <w:rFonts w:asciiTheme="minorHAnsi" w:eastAsiaTheme="minorHAnsi" w:hAnsiTheme="minorHAnsi" w:cstheme="minorBidi"/>
          <w:b w:val="0"/>
          <w:iCs/>
          <w:sz w:val="22"/>
          <w:szCs w:val="22"/>
        </w:rPr>
      </w:pPr>
    </w:p>
    <w:p w14:paraId="668C3DFD" w14:textId="77777777" w:rsidR="0022318B" w:rsidRDefault="0022318B" w:rsidP="0022318B">
      <w:r w:rsidRPr="00CD758B">
        <w:rPr>
          <w:rFonts w:ascii="Rockwell Extra Bold" w:hAnsi="Rockwell Extra Bold"/>
          <w:bCs/>
          <w:sz w:val="28"/>
          <w:szCs w:val="28"/>
        </w:rPr>
        <w:t>Responsibilities</w:t>
      </w:r>
      <w:r>
        <w:rPr>
          <w:rFonts w:ascii="Rockwell Extra Bold" w:hAnsi="Rockwell Extra Bold"/>
          <w:bCs/>
          <w:sz w:val="28"/>
          <w:szCs w:val="28"/>
        </w:rPr>
        <w:t>:</w:t>
      </w:r>
    </w:p>
    <w:p w14:paraId="5C769669" w14:textId="45A3227B" w:rsidR="00603480" w:rsidRPr="00603480" w:rsidRDefault="00603480" w:rsidP="00603480">
      <w:pPr>
        <w:pStyle w:val="ListParagraph"/>
        <w:numPr>
          <w:ilvl w:val="0"/>
          <w:numId w:val="21"/>
        </w:numPr>
        <w:spacing w:before="100" w:beforeAutospacing="1" w:after="100" w:afterAutospacing="1"/>
      </w:pPr>
      <w:r w:rsidRPr="00603480">
        <w:t>Enterprise Salesforce Architecture &amp; Roadmap Leadership</w:t>
      </w:r>
      <w:r w:rsidRPr="00603480">
        <w:br/>
        <w:t xml:space="preserve">Led the definition and execution of the enterprise Salesforce roadmap across Service Cloud, Sales Cloud, Experience Cloud, and B2B Commerce, aligning business strategy with </w:t>
      </w:r>
      <w:r w:rsidRPr="00603480">
        <w:t>scalable technical</w:t>
      </w:r>
      <w:r w:rsidRPr="00603480">
        <w:t xml:space="preserve"> architecture for Next Generation Customer Service and acquisition initiatives.</w:t>
      </w:r>
    </w:p>
    <w:p w14:paraId="4C753421" w14:textId="6DD2DBD0" w:rsidR="00603480" w:rsidRPr="00603480" w:rsidRDefault="00603480" w:rsidP="00603480">
      <w:pPr>
        <w:pStyle w:val="ListParagraph"/>
        <w:numPr>
          <w:ilvl w:val="0"/>
          <w:numId w:val="21"/>
        </w:numPr>
        <w:spacing w:before="100" w:beforeAutospacing="1" w:after="100" w:afterAutospacing="1"/>
      </w:pPr>
      <w:r w:rsidRPr="00603480">
        <w:t>End-to-End Solution Design &amp; Blueprinting</w:t>
      </w:r>
      <w:r w:rsidRPr="00603480">
        <w:br/>
        <w:t>Directed solution blueprinting and architecture design workshops with Product Owners, System Integrators, and cross-functional teams (SAP, MuleSoft, RPM), delivering comprehensive functional and technical designs across Sales, Service, Marketing, and Customer Experience</w:t>
      </w:r>
      <w:r>
        <w:t xml:space="preserve"> </w:t>
      </w:r>
      <w:r w:rsidRPr="00603480">
        <w:t>domains.</w:t>
      </w:r>
    </w:p>
    <w:p w14:paraId="475DA4BD" w14:textId="7FFEE4E6" w:rsidR="00603480" w:rsidRPr="00603480" w:rsidRDefault="00603480" w:rsidP="00603480">
      <w:pPr>
        <w:pStyle w:val="ListParagraph"/>
        <w:numPr>
          <w:ilvl w:val="0"/>
          <w:numId w:val="21"/>
        </w:numPr>
        <w:spacing w:before="100" w:beforeAutospacing="1" w:after="100" w:afterAutospacing="1"/>
      </w:pPr>
      <w:r w:rsidRPr="00603480">
        <w:t>Enterprise Integration Architecture (Salesforce–MuleSoft–SAP Ecosystem)</w:t>
      </w:r>
      <w:r w:rsidRPr="00603480">
        <w:br/>
        <w:t>Architected and governed complex integrations between Salesforce, MuleSoft, SAP (ERP/RPM), SAP GRC, Acoustic Marketing Automation, LinkedIn Sales Navigator, and AWS Cognito, ensuring</w:t>
      </w:r>
      <w:r>
        <w:t xml:space="preserve"> </w:t>
      </w:r>
      <w:r w:rsidRPr="00603480">
        <w:t>secure, scalable, and high-performance enterprise data exchange.</w:t>
      </w:r>
    </w:p>
    <w:p w14:paraId="6E85BCD3" w14:textId="544FDF6A" w:rsidR="00603480" w:rsidRPr="00603480" w:rsidRDefault="00603480" w:rsidP="00603480">
      <w:pPr>
        <w:pStyle w:val="ListParagraph"/>
        <w:numPr>
          <w:ilvl w:val="0"/>
          <w:numId w:val="21"/>
        </w:numPr>
        <w:spacing w:before="100" w:beforeAutospacing="1" w:after="100" w:afterAutospacing="1"/>
      </w:pPr>
      <w:r w:rsidRPr="00603480">
        <w:t>Identity &amp; Security Architecture</w:t>
      </w:r>
      <w:r w:rsidRPr="00603480">
        <w:br/>
        <w:t>Implemented AWS Cognito as Identity Provider (IdP) for Experience Cloud portals, designed secure authentication models, and established governance for user management integrations</w:t>
      </w:r>
      <w:r>
        <w:t xml:space="preserve"> </w:t>
      </w:r>
      <w:r w:rsidRPr="00603480">
        <w:t>across enterprise systems.</w:t>
      </w:r>
    </w:p>
    <w:p w14:paraId="1BA9E683" w14:textId="2FB23269" w:rsidR="00603480" w:rsidRPr="00603480" w:rsidRDefault="00603480" w:rsidP="00603480">
      <w:pPr>
        <w:pStyle w:val="ListParagraph"/>
        <w:numPr>
          <w:ilvl w:val="0"/>
          <w:numId w:val="21"/>
        </w:numPr>
        <w:spacing w:before="100" w:beforeAutospacing="1" w:after="100" w:afterAutospacing="1"/>
      </w:pPr>
      <w:r w:rsidRPr="00603480">
        <w:lastRenderedPageBreak/>
        <w:t>Large-Scale Data Strategy &amp; Migration</w:t>
      </w:r>
      <w:r w:rsidRPr="00603480">
        <w:br/>
        <w:t>Led enterprise data migration initiatives including master data (Accounts, Products) synchronization from SAP, customer transition from legacy portals to Salesforce Experience Cloud, and architecture for large data volumes (LDV).</w:t>
      </w:r>
    </w:p>
    <w:p w14:paraId="030BE3A8" w14:textId="7A49EBD7" w:rsidR="00603480" w:rsidRPr="00603480" w:rsidRDefault="00603480" w:rsidP="00603480">
      <w:pPr>
        <w:pStyle w:val="ListParagraph"/>
        <w:numPr>
          <w:ilvl w:val="0"/>
          <w:numId w:val="21"/>
        </w:numPr>
        <w:spacing w:before="100" w:beforeAutospacing="1" w:after="100" w:afterAutospacing="1"/>
      </w:pPr>
      <w:r w:rsidRPr="00603480">
        <w:t>Hands-On Technical Leadership &amp; Development Oversight</w:t>
      </w:r>
      <w:r w:rsidRPr="00603480">
        <w:br/>
        <w:t>Provided architectural oversight and hands-on development in Apex, LWC, Aura, Visualforce, REST APIs, and Metadata API, ensuring adherence to Salesforce design patterns, coding standards, and best practices through structured code reviews and mentoring.</w:t>
      </w:r>
    </w:p>
    <w:p w14:paraId="7A29545B" w14:textId="0852F6B2" w:rsidR="00603480" w:rsidRPr="00603480" w:rsidRDefault="00603480" w:rsidP="00603480">
      <w:pPr>
        <w:pStyle w:val="ListParagraph"/>
        <w:numPr>
          <w:ilvl w:val="0"/>
          <w:numId w:val="21"/>
        </w:numPr>
        <w:spacing w:before="100" w:beforeAutospacing="1" w:after="100" w:afterAutospacing="1"/>
      </w:pPr>
      <w:r w:rsidRPr="00603480">
        <w:t>Agile Delivery &amp; DevOps Governance</w:t>
      </w:r>
      <w:r w:rsidRPr="00603480">
        <w:br/>
        <w:t xml:space="preserve">Partnered with Product Owners to define sprint goals, drive backlog prioritization, and deliver incremental value using Agile methodology. Implemented and governed CI/CD pipelines using GitHub and </w:t>
      </w:r>
      <w:proofErr w:type="spellStart"/>
      <w:r w:rsidRPr="00603480">
        <w:t>AutoRABIT</w:t>
      </w:r>
      <w:proofErr w:type="spellEnd"/>
      <w:r w:rsidRPr="00603480">
        <w:t>, environment promotion strategies, and release management processes.</w:t>
      </w:r>
    </w:p>
    <w:p w14:paraId="1E962D56" w14:textId="032D9E29" w:rsidR="00603480" w:rsidRPr="00603480" w:rsidRDefault="00603480" w:rsidP="00603480">
      <w:pPr>
        <w:pStyle w:val="ListParagraph"/>
        <w:numPr>
          <w:ilvl w:val="0"/>
          <w:numId w:val="21"/>
        </w:numPr>
        <w:spacing w:before="100" w:beforeAutospacing="1" w:after="100" w:afterAutospacing="1"/>
      </w:pPr>
      <w:r w:rsidRPr="00603480">
        <w:t>Business Process Optimization &amp; KPI Governance</w:t>
      </w:r>
      <w:r w:rsidRPr="00603480">
        <w:br/>
        <w:t>Designed end-to-end process flows and defined measurable success metrics including Case Deflection, Response Time, CSAT, Lead-to-Opportunity Conversion, and Forecast Accuracy,</w:t>
      </w:r>
      <w:r>
        <w:t xml:space="preserve"> </w:t>
      </w:r>
      <w:r w:rsidRPr="00603480">
        <w:t>enabling data-driven executive decision-making.</w:t>
      </w:r>
    </w:p>
    <w:p w14:paraId="0255F378" w14:textId="38C89B17" w:rsidR="00603480" w:rsidRPr="00603480" w:rsidRDefault="00603480" w:rsidP="00603480">
      <w:pPr>
        <w:pStyle w:val="ListParagraph"/>
        <w:numPr>
          <w:ilvl w:val="0"/>
          <w:numId w:val="21"/>
        </w:numPr>
        <w:spacing w:before="100" w:beforeAutospacing="1" w:after="100" w:afterAutospacing="1"/>
      </w:pPr>
      <w:r w:rsidRPr="00603480">
        <w:t>Acquisition Strategy &amp; Multi-Org Harmonization</w:t>
      </w:r>
      <w:r w:rsidRPr="00603480">
        <w:br/>
        <w:t>Architected Salesforce Lite implementations for acquisitions, defined interim integration strategies, standardized enterprise processes to minimize customization, and delivered industry-specific solutions (including Medical vertical adaptations).</w:t>
      </w:r>
    </w:p>
    <w:p w14:paraId="5FA20807" w14:textId="055170F9" w:rsidR="0022318B" w:rsidRPr="00603480" w:rsidRDefault="00603480" w:rsidP="00513EFC">
      <w:pPr>
        <w:pStyle w:val="ListParagraph"/>
        <w:numPr>
          <w:ilvl w:val="0"/>
          <w:numId w:val="21"/>
        </w:numPr>
        <w:spacing w:before="100" w:beforeAutospacing="1" w:after="100" w:afterAutospacing="1"/>
        <w:rPr>
          <w:rStyle w:val="Emphasis"/>
          <w:iCs w:val="0"/>
        </w:rPr>
      </w:pPr>
      <w:r w:rsidRPr="00603480">
        <w:t>Innovation, Vendor Selection &amp; Platform Optimization</w:t>
      </w:r>
      <w:r w:rsidRPr="00603480">
        <w:br/>
        <w:t>Led CRM platform evaluations, AppExchange assessments, System Integrator selection, and Proof-of-Concept initiatives to validate architectural decisions and ensure optimal technology fit for enterprise scalability.</w:t>
      </w:r>
    </w:p>
    <w:p w14:paraId="793CE7CF" w14:textId="7B0D63CF" w:rsidR="00A37BFA" w:rsidRPr="00D413F9" w:rsidRDefault="00A37BFA" w:rsidP="00A37BFA">
      <w:pPr>
        <w:pStyle w:val="Heading3"/>
      </w:pPr>
      <w:r>
        <w:t>Nov 2010</w:t>
      </w:r>
      <w:r w:rsidRPr="00D413F9">
        <w:t xml:space="preserve"> –</w:t>
      </w:r>
      <w:r>
        <w:t xml:space="preserve"> </w:t>
      </w:r>
      <w:r w:rsidR="002A0267">
        <w:t>FEB</w:t>
      </w:r>
      <w:r>
        <w:t xml:space="preserve"> 2014</w:t>
      </w:r>
    </w:p>
    <w:p w14:paraId="10F54D3B" w14:textId="12F2C94C" w:rsidR="008459AE" w:rsidRDefault="00A37BFA" w:rsidP="00A37BFA">
      <w:pPr>
        <w:pStyle w:val="Heading2"/>
      </w:pPr>
      <w:r>
        <w:t xml:space="preserve">Lead Developer </w:t>
      </w:r>
    </w:p>
    <w:p w14:paraId="3095F01A" w14:textId="004C7A1D" w:rsidR="00A37BFA" w:rsidRDefault="00A37BFA" w:rsidP="00A37BFA">
      <w:pPr>
        <w:pStyle w:val="Heading2"/>
        <w:rPr>
          <w:rStyle w:val="Emphasis"/>
        </w:rPr>
      </w:pPr>
      <w:r>
        <w:rPr>
          <w:rStyle w:val="Emphasis"/>
        </w:rPr>
        <w:t>Molex LLC</w:t>
      </w:r>
    </w:p>
    <w:p w14:paraId="1B764205" w14:textId="77777777" w:rsidR="00A37BFA" w:rsidRDefault="00A37BFA" w:rsidP="00A37BFA">
      <w:pPr>
        <w:pStyle w:val="Heading2"/>
        <w:rPr>
          <w:rStyle w:val="Emphasis"/>
        </w:rPr>
      </w:pPr>
    </w:p>
    <w:p w14:paraId="0DFB9467" w14:textId="7A036F64" w:rsidR="00A37BFA" w:rsidRPr="00D413F9" w:rsidRDefault="00A37BFA" w:rsidP="00A37BFA">
      <w:pPr>
        <w:pStyle w:val="Heading3"/>
      </w:pPr>
      <w:r>
        <w:t>APR 2006</w:t>
      </w:r>
      <w:r w:rsidRPr="00D413F9">
        <w:t xml:space="preserve"> –</w:t>
      </w:r>
      <w:r>
        <w:t xml:space="preserve"> Oct 2010</w:t>
      </w:r>
    </w:p>
    <w:p w14:paraId="3A638BEC" w14:textId="2067A480" w:rsidR="00723EF2" w:rsidRPr="00603480" w:rsidRDefault="00A37BFA" w:rsidP="00603480">
      <w:pPr>
        <w:pStyle w:val="Heading2"/>
        <w:rPr>
          <w:iCs/>
          <w:color w:val="595959" w:themeColor="text1" w:themeTint="A6"/>
        </w:rPr>
      </w:pPr>
      <w:r>
        <w:t>SAP CRM Techno Functional Consultant /</w:t>
      </w:r>
      <w:r w:rsidRPr="00513EFC">
        <w:t xml:space="preserve"> </w:t>
      </w:r>
      <w:r>
        <w:rPr>
          <w:rStyle w:val="Emphasis"/>
        </w:rPr>
        <w:t>Shika Consulting</w:t>
      </w:r>
    </w:p>
    <w:p w14:paraId="2B679BCE" w14:textId="77777777" w:rsidR="00723EF2" w:rsidRDefault="00723EF2" w:rsidP="00725CB5">
      <w:pPr>
        <w:pStyle w:val="Heading1"/>
      </w:pPr>
    </w:p>
    <w:p w14:paraId="56F8C293" w14:textId="038C13D2" w:rsidR="0070237E" w:rsidRDefault="00000000" w:rsidP="00725CB5">
      <w:pPr>
        <w:pStyle w:val="Heading1"/>
      </w:pPr>
      <w:sdt>
        <w:sdtPr>
          <w:alias w:val="Education:"/>
          <w:tag w:val="Education:"/>
          <w:id w:val="543866955"/>
          <w:placeholder>
            <w:docPart w:val="FF3C0267C7C94655AB03D2C47E99DD94"/>
          </w:placeholder>
          <w:temporary/>
          <w:showingPlcHdr/>
          <w15:appearance w15:val="hidden"/>
        </w:sdtPr>
        <w:sdtContent>
          <w:r w:rsidR="0070237E" w:rsidRPr="0070237E">
            <w:t>Education</w:t>
          </w:r>
        </w:sdtContent>
      </w:sdt>
    </w:p>
    <w:p w14:paraId="3AAE8390" w14:textId="77777777" w:rsidR="00723EF2" w:rsidRDefault="00723EF2" w:rsidP="00725CB5">
      <w:pPr>
        <w:pStyle w:val="Heading1"/>
      </w:pPr>
    </w:p>
    <w:p w14:paraId="0C2C5345" w14:textId="77777777" w:rsidR="00723EF2" w:rsidRDefault="00723EF2" w:rsidP="00723EF2">
      <w:pPr>
        <w:pStyle w:val="Heading3"/>
      </w:pPr>
      <w:r>
        <w:t>OCT 2024 – OCT 2025</w:t>
      </w:r>
    </w:p>
    <w:p w14:paraId="36CA5BB1" w14:textId="4C237237" w:rsidR="00723EF2" w:rsidRDefault="00723EF2" w:rsidP="00723EF2">
      <w:pPr>
        <w:pStyle w:val="Heading2"/>
        <w:rPr>
          <w:rStyle w:val="Emphasis"/>
        </w:rPr>
      </w:pPr>
      <w:r>
        <w:t>Post Graduate Program (Data Science and Business Analytics) /</w:t>
      </w:r>
      <w:r w:rsidRPr="00513EFC">
        <w:t xml:space="preserve"> </w:t>
      </w:r>
      <w:r>
        <w:rPr>
          <w:rStyle w:val="Emphasis"/>
        </w:rPr>
        <w:t>University of Texas, Austin</w:t>
      </w:r>
    </w:p>
    <w:p w14:paraId="1301F531" w14:textId="77777777" w:rsidR="00723EF2" w:rsidRPr="00723EF2" w:rsidRDefault="00723EF2" w:rsidP="00723EF2">
      <w:pPr>
        <w:pStyle w:val="Heading2"/>
        <w:rPr>
          <w:iCs/>
          <w:color w:val="595959" w:themeColor="text1" w:themeTint="A6"/>
        </w:rPr>
      </w:pPr>
    </w:p>
    <w:p w14:paraId="204D6A01" w14:textId="5E99E440" w:rsidR="0070237E" w:rsidRDefault="0088535F" w:rsidP="0070237E">
      <w:pPr>
        <w:pStyle w:val="Heading3"/>
      </w:pPr>
      <w:r>
        <w:t>jan</w:t>
      </w:r>
      <w:r w:rsidR="0040615A">
        <w:t xml:space="preserve"> 200</w:t>
      </w:r>
      <w:r>
        <w:t>4 – dec 2005</w:t>
      </w:r>
    </w:p>
    <w:p w14:paraId="54E871B8" w14:textId="3D07E91A" w:rsidR="0070237E" w:rsidRPr="00513EFC" w:rsidRDefault="0040615A" w:rsidP="00513EFC">
      <w:pPr>
        <w:pStyle w:val="Heading2"/>
      </w:pPr>
      <w:proofErr w:type="gramStart"/>
      <w:r>
        <w:t>Masters in Engineering</w:t>
      </w:r>
      <w:proofErr w:type="gramEnd"/>
      <w:r w:rsidR="00E03F71">
        <w:t xml:space="preserve"> </w:t>
      </w:r>
      <w:r w:rsidR="0095272C">
        <w:t>/</w:t>
      </w:r>
      <w:r w:rsidR="0070237E" w:rsidRPr="00513EFC">
        <w:t xml:space="preserve"> </w:t>
      </w:r>
      <w:r>
        <w:rPr>
          <w:rStyle w:val="Emphasis"/>
        </w:rPr>
        <w:t>Cleveland State University</w:t>
      </w:r>
    </w:p>
    <w:p w14:paraId="745F7303" w14:textId="54681A39" w:rsidR="0070237E" w:rsidRDefault="0070237E" w:rsidP="0070237E"/>
    <w:p w14:paraId="0CCC2BC2" w14:textId="5D4C8594" w:rsidR="0070237E" w:rsidRDefault="0088535F" w:rsidP="0070237E">
      <w:pPr>
        <w:pStyle w:val="Heading3"/>
      </w:pPr>
      <w:r>
        <w:lastRenderedPageBreak/>
        <w:t xml:space="preserve">sep 1999 - </w:t>
      </w:r>
      <w:r w:rsidR="00B242B6">
        <w:t>April 2003</w:t>
      </w:r>
    </w:p>
    <w:p w14:paraId="0FB77A16" w14:textId="1B3C9BD7" w:rsidR="0070237E" w:rsidRDefault="00B242B6" w:rsidP="0070237E">
      <w:pPr>
        <w:pStyle w:val="Heading2"/>
      </w:pPr>
      <w:proofErr w:type="gramStart"/>
      <w:r>
        <w:t>Bachelors in Engineering</w:t>
      </w:r>
      <w:proofErr w:type="gramEnd"/>
      <w:r w:rsidR="00E03F71">
        <w:t xml:space="preserve"> </w:t>
      </w:r>
      <w:r w:rsidR="0095272C">
        <w:t>/</w:t>
      </w:r>
      <w:r w:rsidR="0070237E">
        <w:t xml:space="preserve"> </w:t>
      </w:r>
      <w:r>
        <w:rPr>
          <w:rStyle w:val="Emphasis"/>
        </w:rPr>
        <w:t>Osmania University, India</w:t>
      </w:r>
    </w:p>
    <w:p w14:paraId="0CD351D9" w14:textId="2D998117" w:rsidR="0070237E" w:rsidRDefault="0070237E" w:rsidP="0070237E"/>
    <w:p w14:paraId="21F7999F" w14:textId="3C20C464" w:rsidR="00434074" w:rsidRDefault="005A7CBD" w:rsidP="00434074">
      <w:pPr>
        <w:pStyle w:val="Heading1"/>
      </w:pPr>
      <w:r>
        <w:t>Certifications</w:t>
      </w:r>
    </w:p>
    <w:tbl>
      <w:tblPr>
        <w:tblStyle w:val="TableGrid"/>
        <w:tblW w:w="5000" w:type="pct"/>
        <w:tblCellMar>
          <w:left w:w="0" w:type="dxa"/>
          <w:right w:w="0" w:type="dxa"/>
        </w:tblCellMar>
        <w:tblLook w:val="04A0" w:firstRow="1" w:lastRow="0" w:firstColumn="1" w:lastColumn="0" w:noHBand="0" w:noVBand="1"/>
      </w:tblPr>
      <w:tblGrid>
        <w:gridCol w:w="4680"/>
        <w:gridCol w:w="4680"/>
      </w:tblGrid>
      <w:tr w:rsidR="00F61871" w:rsidRPr="006E1507" w14:paraId="7F5AC4FD" w14:textId="77777777">
        <w:tc>
          <w:tcPr>
            <w:tcW w:w="4675" w:type="dxa"/>
          </w:tcPr>
          <w:p w14:paraId="55064366" w14:textId="765FFC6E" w:rsidR="00F61871" w:rsidRPr="006E1507" w:rsidRDefault="00F61871">
            <w:pPr>
              <w:pStyle w:val="ListBullet"/>
              <w:contextualSpacing w:val="0"/>
            </w:pPr>
            <w:r>
              <w:t>Salesforce Certified System Architect</w:t>
            </w:r>
          </w:p>
          <w:p w14:paraId="6B09BA7B" w14:textId="77777777" w:rsidR="00F61871" w:rsidRDefault="00F61871">
            <w:pPr>
              <w:pStyle w:val="ListBullet"/>
              <w:contextualSpacing w:val="0"/>
            </w:pPr>
            <w:r>
              <w:t>Salesforce Certified Identity and Access Management Architect</w:t>
            </w:r>
          </w:p>
          <w:p w14:paraId="6F824CF4" w14:textId="77777777" w:rsidR="00BA2953" w:rsidRDefault="00BA2953">
            <w:pPr>
              <w:pStyle w:val="ListBullet"/>
              <w:contextualSpacing w:val="0"/>
            </w:pPr>
            <w:r>
              <w:t>Salesforce Certified Application Architect</w:t>
            </w:r>
          </w:p>
          <w:p w14:paraId="754FB0AA" w14:textId="77777777" w:rsidR="00BA2953" w:rsidRDefault="00BA2953">
            <w:pPr>
              <w:pStyle w:val="ListBullet"/>
              <w:contextualSpacing w:val="0"/>
            </w:pPr>
            <w:r>
              <w:t>Salesforce Certified Platform Developer I</w:t>
            </w:r>
          </w:p>
          <w:p w14:paraId="50FDB7BE" w14:textId="45F85CD3" w:rsidR="001C1808" w:rsidRDefault="001C1808">
            <w:pPr>
              <w:pStyle w:val="ListBullet"/>
              <w:contextualSpacing w:val="0"/>
            </w:pPr>
            <w:r>
              <w:t>Salesforce Certified Platform Developer II</w:t>
            </w:r>
          </w:p>
          <w:p w14:paraId="0918B526" w14:textId="77777777" w:rsidR="00BA2953" w:rsidRDefault="00BA2953">
            <w:pPr>
              <w:pStyle w:val="ListBullet"/>
              <w:contextualSpacing w:val="0"/>
            </w:pPr>
            <w:r>
              <w:t>Salesforce Certified Sales Cloud Consultant</w:t>
            </w:r>
          </w:p>
          <w:p w14:paraId="12864F1A" w14:textId="77777777" w:rsidR="00BA2953" w:rsidRDefault="00BA2953">
            <w:pPr>
              <w:pStyle w:val="ListBullet"/>
              <w:contextualSpacing w:val="0"/>
            </w:pPr>
            <w:r>
              <w:t>Salesforce Certified Advanced Administrator</w:t>
            </w:r>
          </w:p>
          <w:p w14:paraId="6C54850E" w14:textId="64026DDF" w:rsidR="00BA2953" w:rsidRPr="006E1507" w:rsidRDefault="00BA2953">
            <w:pPr>
              <w:pStyle w:val="ListBullet"/>
              <w:contextualSpacing w:val="0"/>
            </w:pPr>
            <w:r>
              <w:t>Salesforce Certified Administrator</w:t>
            </w:r>
          </w:p>
        </w:tc>
        <w:tc>
          <w:tcPr>
            <w:tcW w:w="4675" w:type="dxa"/>
            <w:tcMar>
              <w:left w:w="360" w:type="dxa"/>
            </w:tcMar>
          </w:tcPr>
          <w:p w14:paraId="01816499" w14:textId="53FB3044" w:rsidR="00F61871" w:rsidRPr="006E1507" w:rsidRDefault="00F61871">
            <w:pPr>
              <w:pStyle w:val="ListBullet"/>
              <w:contextualSpacing w:val="0"/>
            </w:pPr>
            <w:r>
              <w:t>Salesforce Certified Integration Architect</w:t>
            </w:r>
          </w:p>
          <w:p w14:paraId="5BFCF475" w14:textId="2B615132" w:rsidR="00F61871" w:rsidRPr="006E1507" w:rsidRDefault="00F61871">
            <w:pPr>
              <w:pStyle w:val="ListBullet"/>
              <w:contextualSpacing w:val="0"/>
            </w:pPr>
            <w:r>
              <w:t>Salesforce Certified Development Lifecycle and Deployment Architect</w:t>
            </w:r>
          </w:p>
          <w:p w14:paraId="63AE039B" w14:textId="77777777" w:rsidR="00F61871" w:rsidRDefault="00BA2953">
            <w:pPr>
              <w:pStyle w:val="ListBullet"/>
              <w:contextualSpacing w:val="0"/>
            </w:pPr>
            <w:r>
              <w:t>Salesforce Certified Data Architect</w:t>
            </w:r>
          </w:p>
          <w:p w14:paraId="71D78A21" w14:textId="77777777" w:rsidR="00BA2953" w:rsidRDefault="00BA2953">
            <w:pPr>
              <w:pStyle w:val="ListBullet"/>
              <w:contextualSpacing w:val="0"/>
            </w:pPr>
            <w:r>
              <w:t>Salesforce Certified Platform App Builder</w:t>
            </w:r>
          </w:p>
          <w:p w14:paraId="7FF2BDA5" w14:textId="77777777" w:rsidR="00BA2953" w:rsidRDefault="00BA2953">
            <w:pPr>
              <w:pStyle w:val="ListBullet"/>
              <w:contextualSpacing w:val="0"/>
            </w:pPr>
            <w:r>
              <w:t>Salesforce Certified Service Cloud Consultant</w:t>
            </w:r>
          </w:p>
          <w:p w14:paraId="123B1329" w14:textId="4AE1C3ED" w:rsidR="00BA2953" w:rsidRPr="006E1507" w:rsidRDefault="00BA2953">
            <w:pPr>
              <w:pStyle w:val="ListBullet"/>
              <w:contextualSpacing w:val="0"/>
            </w:pPr>
            <w:r>
              <w:t>Salesforce Certified Experience Cloud Consultant</w:t>
            </w:r>
          </w:p>
        </w:tc>
      </w:tr>
    </w:tbl>
    <w:p w14:paraId="32CD2D8C" w14:textId="1B0C4355" w:rsidR="00BC7376" w:rsidRDefault="00BC7376" w:rsidP="005A7CBD"/>
    <w:p w14:paraId="3C656F8D" w14:textId="0236732F" w:rsidR="003A7A84" w:rsidRPr="00BC7376" w:rsidRDefault="00557AAA" w:rsidP="00557AAA">
      <w:pPr>
        <w:pStyle w:val="Heading2"/>
      </w:pPr>
      <w:r>
        <w:rPr>
          <w:rStyle w:val="Emphasis"/>
        </w:rPr>
        <w:t>Visa Status: US Permanent Resident</w:t>
      </w:r>
    </w:p>
    <w:sectPr w:rsidR="003A7A84" w:rsidRPr="00BC7376" w:rsidSect="00247F4C">
      <w:footerReference w:type="default" r:id="rId10"/>
      <w:pgSz w:w="12240" w:h="15840" w:code="1"/>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AC200" w14:textId="77777777" w:rsidR="007C02B4" w:rsidRDefault="007C02B4" w:rsidP="00725803">
      <w:pPr>
        <w:spacing w:after="0"/>
      </w:pPr>
      <w:r>
        <w:separator/>
      </w:r>
    </w:p>
  </w:endnote>
  <w:endnote w:type="continuationSeparator" w:id="0">
    <w:p w14:paraId="69564BD8" w14:textId="77777777" w:rsidR="007C02B4" w:rsidRDefault="007C02B4"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Rockwell">
    <w:panose1 w:val="02060603020205020403"/>
    <w:charset w:val="4D"/>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Rockwell Extra Bold">
    <w:panose1 w:val="020609030405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750255"/>
      <w:docPartObj>
        <w:docPartGallery w:val="Page Numbers (Bottom of Page)"/>
        <w:docPartUnique/>
      </w:docPartObj>
    </w:sdtPr>
    <w:sdtEndPr>
      <w:rPr>
        <w:noProof/>
      </w:rPr>
    </w:sdtEndPr>
    <w:sdtContent>
      <w:p w14:paraId="2FE54A92" w14:textId="77777777" w:rsidR="005A4A49" w:rsidRDefault="005A4A49">
        <w:pPr>
          <w:pStyle w:val="Footer"/>
        </w:pPr>
        <w:r>
          <w:fldChar w:fldCharType="begin"/>
        </w:r>
        <w:r>
          <w:instrText xml:space="preserve"> PAGE   \* MERGEFORMAT </w:instrText>
        </w:r>
        <w:r>
          <w:fldChar w:fldCharType="separate"/>
        </w:r>
        <w:r w:rsidR="00BC7376">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E2702" w14:textId="77777777" w:rsidR="007C02B4" w:rsidRDefault="007C02B4" w:rsidP="00725803">
      <w:pPr>
        <w:spacing w:after="0"/>
      </w:pPr>
      <w:r>
        <w:separator/>
      </w:r>
    </w:p>
  </w:footnote>
  <w:footnote w:type="continuationSeparator" w:id="0">
    <w:p w14:paraId="1004C9E3" w14:textId="77777777" w:rsidR="007C02B4" w:rsidRDefault="007C02B4"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61D8FC9A"/>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6"/>
    <w:multiLevelType w:val="hybridMultilevel"/>
    <w:tmpl w:val="00000006"/>
    <w:lvl w:ilvl="0" w:tplc="44747538">
      <w:start w:val="1"/>
      <w:numFmt w:val="bullet"/>
      <w:lvlText w:val=""/>
      <w:lvlJc w:val="left"/>
      <w:pPr>
        <w:ind w:left="720" w:hanging="360"/>
      </w:pPr>
      <w:rPr>
        <w:rFonts w:ascii="Symbol" w:hAnsi="Symbol"/>
      </w:rPr>
    </w:lvl>
    <w:lvl w:ilvl="1" w:tplc="867CD7D8">
      <w:start w:val="1"/>
      <w:numFmt w:val="bullet"/>
      <w:lvlText w:val="o"/>
      <w:lvlJc w:val="left"/>
      <w:pPr>
        <w:tabs>
          <w:tab w:val="num" w:pos="1440"/>
        </w:tabs>
        <w:ind w:left="1440" w:hanging="360"/>
      </w:pPr>
      <w:rPr>
        <w:rFonts w:ascii="Courier New" w:hAnsi="Courier New"/>
      </w:rPr>
    </w:lvl>
    <w:lvl w:ilvl="2" w:tplc="2BE8CB5E">
      <w:start w:val="1"/>
      <w:numFmt w:val="bullet"/>
      <w:lvlText w:val=""/>
      <w:lvlJc w:val="left"/>
      <w:pPr>
        <w:tabs>
          <w:tab w:val="num" w:pos="2160"/>
        </w:tabs>
        <w:ind w:left="2160" w:hanging="360"/>
      </w:pPr>
      <w:rPr>
        <w:rFonts w:ascii="Wingdings" w:hAnsi="Wingdings"/>
      </w:rPr>
    </w:lvl>
    <w:lvl w:ilvl="3" w:tplc="59BE5E94">
      <w:start w:val="1"/>
      <w:numFmt w:val="bullet"/>
      <w:lvlText w:val=""/>
      <w:lvlJc w:val="left"/>
      <w:pPr>
        <w:tabs>
          <w:tab w:val="num" w:pos="2880"/>
        </w:tabs>
        <w:ind w:left="2880" w:hanging="360"/>
      </w:pPr>
      <w:rPr>
        <w:rFonts w:ascii="Symbol" w:hAnsi="Symbol"/>
      </w:rPr>
    </w:lvl>
    <w:lvl w:ilvl="4" w:tplc="A6DE3320">
      <w:start w:val="1"/>
      <w:numFmt w:val="bullet"/>
      <w:lvlText w:val="o"/>
      <w:lvlJc w:val="left"/>
      <w:pPr>
        <w:tabs>
          <w:tab w:val="num" w:pos="3600"/>
        </w:tabs>
        <w:ind w:left="3600" w:hanging="360"/>
      </w:pPr>
      <w:rPr>
        <w:rFonts w:ascii="Courier New" w:hAnsi="Courier New"/>
      </w:rPr>
    </w:lvl>
    <w:lvl w:ilvl="5" w:tplc="D19E4902">
      <w:start w:val="1"/>
      <w:numFmt w:val="bullet"/>
      <w:lvlText w:val=""/>
      <w:lvlJc w:val="left"/>
      <w:pPr>
        <w:tabs>
          <w:tab w:val="num" w:pos="4320"/>
        </w:tabs>
        <w:ind w:left="4320" w:hanging="360"/>
      </w:pPr>
      <w:rPr>
        <w:rFonts w:ascii="Wingdings" w:hAnsi="Wingdings"/>
      </w:rPr>
    </w:lvl>
    <w:lvl w:ilvl="6" w:tplc="40A671C8">
      <w:start w:val="1"/>
      <w:numFmt w:val="bullet"/>
      <w:lvlText w:val=""/>
      <w:lvlJc w:val="left"/>
      <w:pPr>
        <w:tabs>
          <w:tab w:val="num" w:pos="5040"/>
        </w:tabs>
        <w:ind w:left="5040" w:hanging="360"/>
      </w:pPr>
      <w:rPr>
        <w:rFonts w:ascii="Symbol" w:hAnsi="Symbol"/>
      </w:rPr>
    </w:lvl>
    <w:lvl w:ilvl="7" w:tplc="854083C4">
      <w:start w:val="1"/>
      <w:numFmt w:val="bullet"/>
      <w:lvlText w:val="o"/>
      <w:lvlJc w:val="left"/>
      <w:pPr>
        <w:tabs>
          <w:tab w:val="num" w:pos="5760"/>
        </w:tabs>
        <w:ind w:left="5760" w:hanging="360"/>
      </w:pPr>
      <w:rPr>
        <w:rFonts w:ascii="Courier New" w:hAnsi="Courier New"/>
      </w:rPr>
    </w:lvl>
    <w:lvl w:ilvl="8" w:tplc="6742DCA4">
      <w:start w:val="1"/>
      <w:numFmt w:val="bullet"/>
      <w:lvlText w:val=""/>
      <w:lvlJc w:val="left"/>
      <w:pPr>
        <w:tabs>
          <w:tab w:val="num" w:pos="6480"/>
        </w:tabs>
        <w:ind w:left="6480" w:hanging="360"/>
      </w:pPr>
      <w:rPr>
        <w:rFonts w:ascii="Wingdings" w:hAnsi="Wingdings"/>
      </w:rPr>
    </w:lvl>
  </w:abstractNum>
  <w:abstractNum w:abstractNumId="10" w15:restartNumberingAfterBreak="0">
    <w:nsid w:val="1E59779E"/>
    <w:multiLevelType w:val="multilevel"/>
    <w:tmpl w:val="533CAF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9C363DA"/>
    <w:multiLevelType w:val="hybridMultilevel"/>
    <w:tmpl w:val="08865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0182D3F"/>
    <w:multiLevelType w:val="hybridMultilevel"/>
    <w:tmpl w:val="2F8A0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583A68"/>
    <w:multiLevelType w:val="hybridMultilevel"/>
    <w:tmpl w:val="C8D05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8B6CBD"/>
    <w:multiLevelType w:val="hybridMultilevel"/>
    <w:tmpl w:val="D3864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AE1B01"/>
    <w:multiLevelType w:val="hybridMultilevel"/>
    <w:tmpl w:val="6B704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8829F0"/>
    <w:multiLevelType w:val="multilevel"/>
    <w:tmpl w:val="1104255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B53AC3"/>
    <w:multiLevelType w:val="multilevel"/>
    <w:tmpl w:val="0DB8D12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967A07"/>
    <w:multiLevelType w:val="hybridMultilevel"/>
    <w:tmpl w:val="4086E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9387944">
    <w:abstractNumId w:val="12"/>
  </w:num>
  <w:num w:numId="2" w16cid:durableId="844176435">
    <w:abstractNumId w:val="7"/>
  </w:num>
  <w:num w:numId="3" w16cid:durableId="262038221">
    <w:abstractNumId w:val="6"/>
  </w:num>
  <w:num w:numId="4" w16cid:durableId="14314630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6981845">
    <w:abstractNumId w:val="8"/>
  </w:num>
  <w:num w:numId="6" w16cid:durableId="1555775083">
    <w:abstractNumId w:val="13"/>
  </w:num>
  <w:num w:numId="7" w16cid:durableId="913197009">
    <w:abstractNumId w:val="5"/>
  </w:num>
  <w:num w:numId="8" w16cid:durableId="639698009">
    <w:abstractNumId w:val="4"/>
  </w:num>
  <w:num w:numId="9" w16cid:durableId="843207412">
    <w:abstractNumId w:val="3"/>
  </w:num>
  <w:num w:numId="10" w16cid:durableId="385833218">
    <w:abstractNumId w:val="2"/>
  </w:num>
  <w:num w:numId="11" w16cid:durableId="1592277955">
    <w:abstractNumId w:val="1"/>
  </w:num>
  <w:num w:numId="12" w16cid:durableId="602570341">
    <w:abstractNumId w:val="0"/>
  </w:num>
  <w:num w:numId="13" w16cid:durableId="719281529">
    <w:abstractNumId w:val="19"/>
  </w:num>
  <w:num w:numId="14" w16cid:durableId="288169905">
    <w:abstractNumId w:val="18"/>
  </w:num>
  <w:num w:numId="15" w16cid:durableId="1335381830">
    <w:abstractNumId w:val="9"/>
  </w:num>
  <w:num w:numId="16" w16cid:durableId="4985534">
    <w:abstractNumId w:val="11"/>
  </w:num>
  <w:num w:numId="17" w16cid:durableId="1135099378">
    <w:abstractNumId w:val="14"/>
  </w:num>
  <w:num w:numId="18" w16cid:durableId="48192020">
    <w:abstractNumId w:val="17"/>
  </w:num>
  <w:num w:numId="19" w16cid:durableId="734202522">
    <w:abstractNumId w:val="16"/>
  </w:num>
  <w:num w:numId="20" w16cid:durableId="410465815">
    <w:abstractNumId w:val="15"/>
  </w:num>
  <w:num w:numId="21" w16cid:durableId="1595698572">
    <w:abstractNumId w:val="20"/>
  </w:num>
  <w:num w:numId="22" w16cid:durableId="494079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ABE"/>
    <w:rsid w:val="0000642C"/>
    <w:rsid w:val="00007AC2"/>
    <w:rsid w:val="00014173"/>
    <w:rsid w:val="00017F2B"/>
    <w:rsid w:val="00025018"/>
    <w:rsid w:val="00025E77"/>
    <w:rsid w:val="00027312"/>
    <w:rsid w:val="000337DE"/>
    <w:rsid w:val="0003747D"/>
    <w:rsid w:val="00043904"/>
    <w:rsid w:val="00060EE3"/>
    <w:rsid w:val="00063AE0"/>
    <w:rsid w:val="000645F2"/>
    <w:rsid w:val="00066496"/>
    <w:rsid w:val="00067B85"/>
    <w:rsid w:val="00072F15"/>
    <w:rsid w:val="00076FD9"/>
    <w:rsid w:val="00082C37"/>
    <w:rsid w:val="00082F03"/>
    <w:rsid w:val="000835A0"/>
    <w:rsid w:val="0009151C"/>
    <w:rsid w:val="000934A2"/>
    <w:rsid w:val="00096328"/>
    <w:rsid w:val="000975FE"/>
    <w:rsid w:val="000A7B2C"/>
    <w:rsid w:val="000D56DF"/>
    <w:rsid w:val="000E0EFE"/>
    <w:rsid w:val="000E172F"/>
    <w:rsid w:val="000E2BEF"/>
    <w:rsid w:val="000E6E8A"/>
    <w:rsid w:val="000F48AF"/>
    <w:rsid w:val="00105761"/>
    <w:rsid w:val="00110359"/>
    <w:rsid w:val="00134372"/>
    <w:rsid w:val="00134972"/>
    <w:rsid w:val="001430CC"/>
    <w:rsid w:val="0014437A"/>
    <w:rsid w:val="00145E3C"/>
    <w:rsid w:val="001664D3"/>
    <w:rsid w:val="00167E55"/>
    <w:rsid w:val="00172871"/>
    <w:rsid w:val="00176298"/>
    <w:rsid w:val="00180BBA"/>
    <w:rsid w:val="00180BC8"/>
    <w:rsid w:val="00181F5B"/>
    <w:rsid w:val="00187267"/>
    <w:rsid w:val="001A0009"/>
    <w:rsid w:val="001B0955"/>
    <w:rsid w:val="001B6985"/>
    <w:rsid w:val="001C1808"/>
    <w:rsid w:val="001C7689"/>
    <w:rsid w:val="001D20D8"/>
    <w:rsid w:val="001D2673"/>
    <w:rsid w:val="001D4426"/>
    <w:rsid w:val="001D7ED1"/>
    <w:rsid w:val="001E0323"/>
    <w:rsid w:val="001E1B92"/>
    <w:rsid w:val="001F0AA2"/>
    <w:rsid w:val="001F1DCF"/>
    <w:rsid w:val="001F3A3F"/>
    <w:rsid w:val="001F753A"/>
    <w:rsid w:val="00212EC3"/>
    <w:rsid w:val="002163AF"/>
    <w:rsid w:val="002204BE"/>
    <w:rsid w:val="00220F48"/>
    <w:rsid w:val="0022318B"/>
    <w:rsid w:val="002234C8"/>
    <w:rsid w:val="00227784"/>
    <w:rsid w:val="00227979"/>
    <w:rsid w:val="002315C7"/>
    <w:rsid w:val="002331FB"/>
    <w:rsid w:val="00235FE8"/>
    <w:rsid w:val="0023705D"/>
    <w:rsid w:val="00247533"/>
    <w:rsid w:val="00247F4C"/>
    <w:rsid w:val="002506C8"/>
    <w:rsid w:val="00250A31"/>
    <w:rsid w:val="00251C13"/>
    <w:rsid w:val="00252A5A"/>
    <w:rsid w:val="002827BA"/>
    <w:rsid w:val="002910D7"/>
    <w:rsid w:val="002922D0"/>
    <w:rsid w:val="00295FF7"/>
    <w:rsid w:val="002A0267"/>
    <w:rsid w:val="002A1063"/>
    <w:rsid w:val="002A3B4A"/>
    <w:rsid w:val="002A7D45"/>
    <w:rsid w:val="002A7DC3"/>
    <w:rsid w:val="002B1D72"/>
    <w:rsid w:val="002B310D"/>
    <w:rsid w:val="002D4358"/>
    <w:rsid w:val="002E1474"/>
    <w:rsid w:val="00304F79"/>
    <w:rsid w:val="00325645"/>
    <w:rsid w:val="0032757B"/>
    <w:rsid w:val="00334121"/>
    <w:rsid w:val="00336E10"/>
    <w:rsid w:val="00337723"/>
    <w:rsid w:val="00340B03"/>
    <w:rsid w:val="0034419E"/>
    <w:rsid w:val="00350987"/>
    <w:rsid w:val="00353CAB"/>
    <w:rsid w:val="003568A5"/>
    <w:rsid w:val="003651EA"/>
    <w:rsid w:val="00365DD7"/>
    <w:rsid w:val="00380AE7"/>
    <w:rsid w:val="00381893"/>
    <w:rsid w:val="00393800"/>
    <w:rsid w:val="00394CAE"/>
    <w:rsid w:val="00397EDE"/>
    <w:rsid w:val="003A6943"/>
    <w:rsid w:val="003A7A84"/>
    <w:rsid w:val="003B12B7"/>
    <w:rsid w:val="003B4586"/>
    <w:rsid w:val="003B6CD2"/>
    <w:rsid w:val="003E3306"/>
    <w:rsid w:val="003E77F0"/>
    <w:rsid w:val="003F3F96"/>
    <w:rsid w:val="0040615A"/>
    <w:rsid w:val="00410BA2"/>
    <w:rsid w:val="0041416A"/>
    <w:rsid w:val="0041668C"/>
    <w:rsid w:val="004206F8"/>
    <w:rsid w:val="00423B06"/>
    <w:rsid w:val="00427892"/>
    <w:rsid w:val="00434074"/>
    <w:rsid w:val="00435C58"/>
    <w:rsid w:val="00444420"/>
    <w:rsid w:val="00447DB5"/>
    <w:rsid w:val="00463C3B"/>
    <w:rsid w:val="004748B4"/>
    <w:rsid w:val="00492175"/>
    <w:rsid w:val="004921BC"/>
    <w:rsid w:val="004937AE"/>
    <w:rsid w:val="004944BA"/>
    <w:rsid w:val="00497855"/>
    <w:rsid w:val="004A7889"/>
    <w:rsid w:val="004B198F"/>
    <w:rsid w:val="004B47C1"/>
    <w:rsid w:val="004B6709"/>
    <w:rsid w:val="004C456D"/>
    <w:rsid w:val="004D1897"/>
    <w:rsid w:val="004E2970"/>
    <w:rsid w:val="004E3F8C"/>
    <w:rsid w:val="004E76E8"/>
    <w:rsid w:val="004E7D55"/>
    <w:rsid w:val="004F2C0F"/>
    <w:rsid w:val="004F2EAA"/>
    <w:rsid w:val="005026DD"/>
    <w:rsid w:val="00505B19"/>
    <w:rsid w:val="00513EFC"/>
    <w:rsid w:val="00516973"/>
    <w:rsid w:val="0052113B"/>
    <w:rsid w:val="00545D2C"/>
    <w:rsid w:val="00547253"/>
    <w:rsid w:val="00557AAA"/>
    <w:rsid w:val="00564951"/>
    <w:rsid w:val="00566AA5"/>
    <w:rsid w:val="005727A8"/>
    <w:rsid w:val="005727AA"/>
    <w:rsid w:val="00573BF9"/>
    <w:rsid w:val="00581F96"/>
    <w:rsid w:val="0058469C"/>
    <w:rsid w:val="0059339A"/>
    <w:rsid w:val="005A4A49"/>
    <w:rsid w:val="005A7CBD"/>
    <w:rsid w:val="005B0216"/>
    <w:rsid w:val="005B1D68"/>
    <w:rsid w:val="005C0433"/>
    <w:rsid w:val="005C55A4"/>
    <w:rsid w:val="005C75A6"/>
    <w:rsid w:val="005D78E1"/>
    <w:rsid w:val="005E29CD"/>
    <w:rsid w:val="005F18DA"/>
    <w:rsid w:val="005F478F"/>
    <w:rsid w:val="005F6BBE"/>
    <w:rsid w:val="00600D7A"/>
    <w:rsid w:val="00603480"/>
    <w:rsid w:val="00607C12"/>
    <w:rsid w:val="00610E56"/>
    <w:rsid w:val="00611B37"/>
    <w:rsid w:val="00623AB5"/>
    <w:rsid w:val="00624873"/>
    <w:rsid w:val="006252B4"/>
    <w:rsid w:val="00625E2E"/>
    <w:rsid w:val="00630D15"/>
    <w:rsid w:val="00633319"/>
    <w:rsid w:val="00636C25"/>
    <w:rsid w:val="00640DE7"/>
    <w:rsid w:val="00646BA2"/>
    <w:rsid w:val="006470D8"/>
    <w:rsid w:val="00650B44"/>
    <w:rsid w:val="006573D6"/>
    <w:rsid w:val="006676A2"/>
    <w:rsid w:val="00667B04"/>
    <w:rsid w:val="00671BCD"/>
    <w:rsid w:val="00675EA0"/>
    <w:rsid w:val="00685E14"/>
    <w:rsid w:val="00697FE2"/>
    <w:rsid w:val="006A6612"/>
    <w:rsid w:val="006A714A"/>
    <w:rsid w:val="006C08A0"/>
    <w:rsid w:val="006C47D8"/>
    <w:rsid w:val="006C5C42"/>
    <w:rsid w:val="006D2D08"/>
    <w:rsid w:val="006E0767"/>
    <w:rsid w:val="006E2079"/>
    <w:rsid w:val="006E4EF3"/>
    <w:rsid w:val="006F26A2"/>
    <w:rsid w:val="00700958"/>
    <w:rsid w:val="0070237E"/>
    <w:rsid w:val="00712744"/>
    <w:rsid w:val="0071282C"/>
    <w:rsid w:val="00716F43"/>
    <w:rsid w:val="00721234"/>
    <w:rsid w:val="00723EF2"/>
    <w:rsid w:val="00725803"/>
    <w:rsid w:val="00725CB5"/>
    <w:rsid w:val="007307A3"/>
    <w:rsid w:val="00737737"/>
    <w:rsid w:val="007458A4"/>
    <w:rsid w:val="00752315"/>
    <w:rsid w:val="00756375"/>
    <w:rsid w:val="00760013"/>
    <w:rsid w:val="00767166"/>
    <w:rsid w:val="00770E47"/>
    <w:rsid w:val="00781C1F"/>
    <w:rsid w:val="0079404E"/>
    <w:rsid w:val="007A0990"/>
    <w:rsid w:val="007A1B79"/>
    <w:rsid w:val="007C02B4"/>
    <w:rsid w:val="007C5CCC"/>
    <w:rsid w:val="007D3B85"/>
    <w:rsid w:val="007D7A1F"/>
    <w:rsid w:val="007D7A39"/>
    <w:rsid w:val="00801702"/>
    <w:rsid w:val="00807AD6"/>
    <w:rsid w:val="00813841"/>
    <w:rsid w:val="00813A99"/>
    <w:rsid w:val="00815B51"/>
    <w:rsid w:val="00817186"/>
    <w:rsid w:val="008209DB"/>
    <w:rsid w:val="00823D1B"/>
    <w:rsid w:val="00831BAD"/>
    <w:rsid w:val="00833ABE"/>
    <w:rsid w:val="008362F4"/>
    <w:rsid w:val="008400FD"/>
    <w:rsid w:val="00840B44"/>
    <w:rsid w:val="0084140C"/>
    <w:rsid w:val="008459AE"/>
    <w:rsid w:val="008512BF"/>
    <w:rsid w:val="00853040"/>
    <w:rsid w:val="008569D0"/>
    <w:rsid w:val="00857942"/>
    <w:rsid w:val="00857E6B"/>
    <w:rsid w:val="00861114"/>
    <w:rsid w:val="00863650"/>
    <w:rsid w:val="00863BD3"/>
    <w:rsid w:val="00874DA2"/>
    <w:rsid w:val="00883BF3"/>
    <w:rsid w:val="0088535F"/>
    <w:rsid w:val="00893B52"/>
    <w:rsid w:val="008968C4"/>
    <w:rsid w:val="008A4D80"/>
    <w:rsid w:val="008A5F36"/>
    <w:rsid w:val="008B5684"/>
    <w:rsid w:val="008B5719"/>
    <w:rsid w:val="008B6D51"/>
    <w:rsid w:val="008B7D26"/>
    <w:rsid w:val="008C1E9D"/>
    <w:rsid w:val="008C1F4D"/>
    <w:rsid w:val="008D048E"/>
    <w:rsid w:val="008D2135"/>
    <w:rsid w:val="008D7C1C"/>
    <w:rsid w:val="008E4ECF"/>
    <w:rsid w:val="008F4895"/>
    <w:rsid w:val="008F49A9"/>
    <w:rsid w:val="008F6068"/>
    <w:rsid w:val="00906326"/>
    <w:rsid w:val="009110CB"/>
    <w:rsid w:val="0092291B"/>
    <w:rsid w:val="00923939"/>
    <w:rsid w:val="009247E1"/>
    <w:rsid w:val="00932D92"/>
    <w:rsid w:val="00937D3B"/>
    <w:rsid w:val="00943C8F"/>
    <w:rsid w:val="00944160"/>
    <w:rsid w:val="009517DC"/>
    <w:rsid w:val="0095272C"/>
    <w:rsid w:val="00954878"/>
    <w:rsid w:val="0095566E"/>
    <w:rsid w:val="00972024"/>
    <w:rsid w:val="00972F83"/>
    <w:rsid w:val="00981931"/>
    <w:rsid w:val="00982789"/>
    <w:rsid w:val="009872A8"/>
    <w:rsid w:val="009914E0"/>
    <w:rsid w:val="009944C4"/>
    <w:rsid w:val="009A55D1"/>
    <w:rsid w:val="009B173F"/>
    <w:rsid w:val="009B26C5"/>
    <w:rsid w:val="009B71E2"/>
    <w:rsid w:val="009C18C2"/>
    <w:rsid w:val="009D3E35"/>
    <w:rsid w:val="009E243F"/>
    <w:rsid w:val="009F04D2"/>
    <w:rsid w:val="009F2BA7"/>
    <w:rsid w:val="009F6DA0"/>
    <w:rsid w:val="009F75C3"/>
    <w:rsid w:val="00A01080"/>
    <w:rsid w:val="00A01182"/>
    <w:rsid w:val="00A1003E"/>
    <w:rsid w:val="00A238E7"/>
    <w:rsid w:val="00A35886"/>
    <w:rsid w:val="00A37BFA"/>
    <w:rsid w:val="00A45CC6"/>
    <w:rsid w:val="00A51543"/>
    <w:rsid w:val="00A71C10"/>
    <w:rsid w:val="00A72F86"/>
    <w:rsid w:val="00A73612"/>
    <w:rsid w:val="00A76836"/>
    <w:rsid w:val="00A76FD0"/>
    <w:rsid w:val="00A8602B"/>
    <w:rsid w:val="00A90EF8"/>
    <w:rsid w:val="00A9386E"/>
    <w:rsid w:val="00AA4B21"/>
    <w:rsid w:val="00AC5403"/>
    <w:rsid w:val="00AD13CB"/>
    <w:rsid w:val="00AD3FD8"/>
    <w:rsid w:val="00AE05B8"/>
    <w:rsid w:val="00AE10FE"/>
    <w:rsid w:val="00AE2C69"/>
    <w:rsid w:val="00AE5AAA"/>
    <w:rsid w:val="00AF0680"/>
    <w:rsid w:val="00B06B85"/>
    <w:rsid w:val="00B10F63"/>
    <w:rsid w:val="00B11161"/>
    <w:rsid w:val="00B1464F"/>
    <w:rsid w:val="00B15DE9"/>
    <w:rsid w:val="00B242B6"/>
    <w:rsid w:val="00B302EB"/>
    <w:rsid w:val="00B32303"/>
    <w:rsid w:val="00B32ACE"/>
    <w:rsid w:val="00B3424D"/>
    <w:rsid w:val="00B370A8"/>
    <w:rsid w:val="00B370C6"/>
    <w:rsid w:val="00B40252"/>
    <w:rsid w:val="00B45037"/>
    <w:rsid w:val="00B50606"/>
    <w:rsid w:val="00B511EB"/>
    <w:rsid w:val="00B544D4"/>
    <w:rsid w:val="00B56618"/>
    <w:rsid w:val="00B668BD"/>
    <w:rsid w:val="00B7053E"/>
    <w:rsid w:val="00B80240"/>
    <w:rsid w:val="00B93A3B"/>
    <w:rsid w:val="00B97F74"/>
    <w:rsid w:val="00BA2953"/>
    <w:rsid w:val="00BA54A6"/>
    <w:rsid w:val="00BB11BB"/>
    <w:rsid w:val="00BB1D67"/>
    <w:rsid w:val="00BB1EDF"/>
    <w:rsid w:val="00BB239E"/>
    <w:rsid w:val="00BB4715"/>
    <w:rsid w:val="00BB7D11"/>
    <w:rsid w:val="00BC020C"/>
    <w:rsid w:val="00BC7376"/>
    <w:rsid w:val="00BD3A56"/>
    <w:rsid w:val="00BD5EA9"/>
    <w:rsid w:val="00BD669A"/>
    <w:rsid w:val="00BD7848"/>
    <w:rsid w:val="00BE754C"/>
    <w:rsid w:val="00BF718C"/>
    <w:rsid w:val="00C0364D"/>
    <w:rsid w:val="00C10FE7"/>
    <w:rsid w:val="00C13F2B"/>
    <w:rsid w:val="00C238EE"/>
    <w:rsid w:val="00C27EAE"/>
    <w:rsid w:val="00C34547"/>
    <w:rsid w:val="00C41EFC"/>
    <w:rsid w:val="00C43D65"/>
    <w:rsid w:val="00C446F0"/>
    <w:rsid w:val="00C5038D"/>
    <w:rsid w:val="00C659E9"/>
    <w:rsid w:val="00C67C16"/>
    <w:rsid w:val="00C700C9"/>
    <w:rsid w:val="00C72B4E"/>
    <w:rsid w:val="00C73300"/>
    <w:rsid w:val="00C74E86"/>
    <w:rsid w:val="00C82C02"/>
    <w:rsid w:val="00C84833"/>
    <w:rsid w:val="00C9044F"/>
    <w:rsid w:val="00CA5474"/>
    <w:rsid w:val="00CB27DB"/>
    <w:rsid w:val="00CC2502"/>
    <w:rsid w:val="00CC7A66"/>
    <w:rsid w:val="00CD3454"/>
    <w:rsid w:val="00CD445C"/>
    <w:rsid w:val="00CD758B"/>
    <w:rsid w:val="00CE1375"/>
    <w:rsid w:val="00CE15F4"/>
    <w:rsid w:val="00CF0E43"/>
    <w:rsid w:val="00CF248F"/>
    <w:rsid w:val="00CF24B5"/>
    <w:rsid w:val="00CF5368"/>
    <w:rsid w:val="00D01259"/>
    <w:rsid w:val="00D02F04"/>
    <w:rsid w:val="00D04444"/>
    <w:rsid w:val="00D208EC"/>
    <w:rsid w:val="00D2420D"/>
    <w:rsid w:val="00D25F10"/>
    <w:rsid w:val="00D30382"/>
    <w:rsid w:val="00D31F81"/>
    <w:rsid w:val="00D413F9"/>
    <w:rsid w:val="00D44AF1"/>
    <w:rsid w:val="00D44E50"/>
    <w:rsid w:val="00D469B6"/>
    <w:rsid w:val="00D814F9"/>
    <w:rsid w:val="00D85E4E"/>
    <w:rsid w:val="00D90060"/>
    <w:rsid w:val="00D92B95"/>
    <w:rsid w:val="00D96B1F"/>
    <w:rsid w:val="00D97121"/>
    <w:rsid w:val="00DA23DA"/>
    <w:rsid w:val="00DA6392"/>
    <w:rsid w:val="00DB1353"/>
    <w:rsid w:val="00DB35BB"/>
    <w:rsid w:val="00DB43D0"/>
    <w:rsid w:val="00DB7267"/>
    <w:rsid w:val="00DC25ED"/>
    <w:rsid w:val="00DD6314"/>
    <w:rsid w:val="00DD6793"/>
    <w:rsid w:val="00DE7F36"/>
    <w:rsid w:val="00DF3788"/>
    <w:rsid w:val="00DF798D"/>
    <w:rsid w:val="00E03F71"/>
    <w:rsid w:val="00E04D19"/>
    <w:rsid w:val="00E1124E"/>
    <w:rsid w:val="00E154B5"/>
    <w:rsid w:val="00E15B7B"/>
    <w:rsid w:val="00E16A0B"/>
    <w:rsid w:val="00E232F0"/>
    <w:rsid w:val="00E23993"/>
    <w:rsid w:val="00E33A16"/>
    <w:rsid w:val="00E40801"/>
    <w:rsid w:val="00E47317"/>
    <w:rsid w:val="00E52791"/>
    <w:rsid w:val="00E5409A"/>
    <w:rsid w:val="00E60212"/>
    <w:rsid w:val="00E605DF"/>
    <w:rsid w:val="00E645DA"/>
    <w:rsid w:val="00E66099"/>
    <w:rsid w:val="00E66FAB"/>
    <w:rsid w:val="00E8049F"/>
    <w:rsid w:val="00E8053D"/>
    <w:rsid w:val="00E807B7"/>
    <w:rsid w:val="00E83195"/>
    <w:rsid w:val="00E87C4D"/>
    <w:rsid w:val="00E92711"/>
    <w:rsid w:val="00EA0830"/>
    <w:rsid w:val="00EB057F"/>
    <w:rsid w:val="00EB4561"/>
    <w:rsid w:val="00ED25F9"/>
    <w:rsid w:val="00ED2F38"/>
    <w:rsid w:val="00EE3537"/>
    <w:rsid w:val="00EF0396"/>
    <w:rsid w:val="00EF3360"/>
    <w:rsid w:val="00F00A4F"/>
    <w:rsid w:val="00F21F0B"/>
    <w:rsid w:val="00F275C8"/>
    <w:rsid w:val="00F3148D"/>
    <w:rsid w:val="00F31FAB"/>
    <w:rsid w:val="00F32A1B"/>
    <w:rsid w:val="00F33CD8"/>
    <w:rsid w:val="00F3798A"/>
    <w:rsid w:val="00F45735"/>
    <w:rsid w:val="00F45CC3"/>
    <w:rsid w:val="00F47129"/>
    <w:rsid w:val="00F511EF"/>
    <w:rsid w:val="00F56AE0"/>
    <w:rsid w:val="00F61871"/>
    <w:rsid w:val="00F640A1"/>
    <w:rsid w:val="00F749B4"/>
    <w:rsid w:val="00F93122"/>
    <w:rsid w:val="00F943B6"/>
    <w:rsid w:val="00FA0D96"/>
    <w:rsid w:val="00FA6D5D"/>
    <w:rsid w:val="00FB04A8"/>
    <w:rsid w:val="00FB7C7F"/>
    <w:rsid w:val="00FC1498"/>
    <w:rsid w:val="00FC1602"/>
    <w:rsid w:val="00FC64FE"/>
    <w:rsid w:val="00FD1DE2"/>
    <w:rsid w:val="00FE3B07"/>
    <w:rsid w:val="00FE3D44"/>
    <w:rsid w:val="00FE68C2"/>
    <w:rsid w:val="00FF2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7959E"/>
  <w15:docId w15:val="{8712670B-C2AD-8746-B8F7-B45518886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9AE"/>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6Colo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6Colo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6Colo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6Colo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7Colo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7Colo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7Colo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7Colo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unhideWhenUsed/>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6Colo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6Colo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6Colo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6Colo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 w:type="character" w:customStyle="1" w:styleId="span">
    <w:name w:val="span"/>
    <w:basedOn w:val="DefaultParagraphFont"/>
    <w:rsid w:val="00BB4715"/>
    <w:rPr>
      <w:bdr w:val="none" w:sz="0" w:space="0" w:color="auto"/>
      <w:vertAlign w:val="baseline"/>
    </w:rPr>
  </w:style>
  <w:style w:type="character" w:customStyle="1" w:styleId="normaltextrun">
    <w:name w:val="normaltextrun"/>
    <w:basedOn w:val="DefaultParagraphFont"/>
    <w:rsid w:val="00937D3B"/>
  </w:style>
  <w:style w:type="character" w:customStyle="1" w:styleId="eop">
    <w:name w:val="eop"/>
    <w:basedOn w:val="DefaultParagraphFont"/>
    <w:rsid w:val="00937D3B"/>
  </w:style>
  <w:style w:type="paragraph" w:customStyle="1" w:styleId="divdocumentulli">
    <w:name w:val="div_document_ul_li"/>
    <w:basedOn w:val="Normal"/>
    <w:rsid w:val="00712744"/>
    <w:pPr>
      <w:pBdr>
        <w:left w:val="none" w:sz="0" w:space="2" w:color="auto"/>
      </w:pBdr>
      <w:spacing w:after="0"/>
      <w:textAlignment w:val="baseline"/>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AE2C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668097">
      <w:bodyDiv w:val="1"/>
      <w:marLeft w:val="0"/>
      <w:marRight w:val="0"/>
      <w:marTop w:val="0"/>
      <w:marBottom w:val="0"/>
      <w:divBdr>
        <w:top w:val="none" w:sz="0" w:space="0" w:color="auto"/>
        <w:left w:val="none" w:sz="0" w:space="0" w:color="auto"/>
        <w:bottom w:val="none" w:sz="0" w:space="0" w:color="auto"/>
        <w:right w:val="none" w:sz="0" w:space="0" w:color="auto"/>
      </w:divBdr>
    </w:div>
    <w:div w:id="1873498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www.salesforce.com/trailblazer/smallepall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allepalli\AppData\Roaming\Microsoft\Templates\Balanced%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5CE4A4AC2F4904AC538419C72919C8"/>
        <w:category>
          <w:name w:val="General"/>
          <w:gallery w:val="placeholder"/>
        </w:category>
        <w:types>
          <w:type w:val="bbPlcHdr"/>
        </w:types>
        <w:behaviors>
          <w:behavior w:val="content"/>
        </w:behaviors>
        <w:guid w:val="{1A24C3AE-B682-4F16-98FA-838A66C65B16}"/>
      </w:docPartPr>
      <w:docPartBody>
        <w:p w:rsidR="007E5FFB" w:rsidRDefault="00726D0C">
          <w:pPr>
            <w:pStyle w:val="A15CE4A4AC2F4904AC538419C72919C8"/>
          </w:pPr>
          <w:r>
            <w:t>First Name</w:t>
          </w:r>
        </w:p>
      </w:docPartBody>
    </w:docPart>
    <w:docPart>
      <w:docPartPr>
        <w:name w:val="2912C22949CF455689D575DD73B8D75A"/>
        <w:category>
          <w:name w:val="General"/>
          <w:gallery w:val="placeholder"/>
        </w:category>
        <w:types>
          <w:type w:val="bbPlcHdr"/>
        </w:types>
        <w:behaviors>
          <w:behavior w:val="content"/>
        </w:behaviors>
        <w:guid w:val="{7A57F944-53EE-43DF-B42A-71AA43FC8991}"/>
      </w:docPartPr>
      <w:docPartBody>
        <w:p w:rsidR="007E5FFB" w:rsidRDefault="00726D0C">
          <w:pPr>
            <w:pStyle w:val="2912C22949CF455689D575DD73B8D75A"/>
          </w:pPr>
          <w:r>
            <w:t>Last Name</w:t>
          </w:r>
        </w:p>
      </w:docPartBody>
    </w:docPart>
    <w:docPart>
      <w:docPartPr>
        <w:name w:val="C2A638ED14D04173AEB6C0031B4C5095"/>
        <w:category>
          <w:name w:val="General"/>
          <w:gallery w:val="placeholder"/>
        </w:category>
        <w:types>
          <w:type w:val="bbPlcHdr"/>
        </w:types>
        <w:behaviors>
          <w:behavior w:val="content"/>
        </w:behaviors>
        <w:guid w:val="{429D80EB-B402-4076-94AD-9F413F698A27}"/>
      </w:docPartPr>
      <w:docPartBody>
        <w:p w:rsidR="007E5FFB" w:rsidRDefault="00726D0C">
          <w:pPr>
            <w:pStyle w:val="C2A638ED14D04173AEB6C0031B4C5095"/>
          </w:pPr>
          <w:r w:rsidRPr="009D0878">
            <w:t>Address</w:t>
          </w:r>
        </w:p>
      </w:docPartBody>
    </w:docPart>
    <w:docPart>
      <w:docPartPr>
        <w:name w:val="F8E24782C2F94FB89025D3BE82445636"/>
        <w:category>
          <w:name w:val="General"/>
          <w:gallery w:val="placeholder"/>
        </w:category>
        <w:types>
          <w:type w:val="bbPlcHdr"/>
        </w:types>
        <w:behaviors>
          <w:behavior w:val="content"/>
        </w:behaviors>
        <w:guid w:val="{665DC9A4-CE9B-4A40-869D-244248AB00F5}"/>
      </w:docPartPr>
      <w:docPartBody>
        <w:p w:rsidR="007E5FFB" w:rsidRDefault="00726D0C">
          <w:pPr>
            <w:pStyle w:val="F8E24782C2F94FB89025D3BE82445636"/>
          </w:pPr>
          <w:r w:rsidRPr="009D0878">
            <w:t>Phone</w:t>
          </w:r>
        </w:p>
      </w:docPartBody>
    </w:docPart>
    <w:docPart>
      <w:docPartPr>
        <w:name w:val="C642A71655394698833425570DCE8B5E"/>
        <w:category>
          <w:name w:val="General"/>
          <w:gallery w:val="placeholder"/>
        </w:category>
        <w:types>
          <w:type w:val="bbPlcHdr"/>
        </w:types>
        <w:behaviors>
          <w:behavior w:val="content"/>
        </w:behaviors>
        <w:guid w:val="{0FA9AEF4-E057-47D5-9953-A315362E12DD}"/>
      </w:docPartPr>
      <w:docPartBody>
        <w:p w:rsidR="007E5FFB" w:rsidRDefault="00726D0C">
          <w:pPr>
            <w:pStyle w:val="C642A71655394698833425570DCE8B5E"/>
          </w:pPr>
          <w:r w:rsidRPr="009D0878">
            <w:t>Email</w:t>
          </w:r>
        </w:p>
      </w:docPartBody>
    </w:docPart>
    <w:docPart>
      <w:docPartPr>
        <w:name w:val="E4B22DAEF05542E48DBF052DFD799951"/>
        <w:category>
          <w:name w:val="General"/>
          <w:gallery w:val="placeholder"/>
        </w:category>
        <w:types>
          <w:type w:val="bbPlcHdr"/>
        </w:types>
        <w:behaviors>
          <w:behavior w:val="content"/>
        </w:behaviors>
        <w:guid w:val="{EAFFE97C-A331-4F64-A2D6-4B90995DFF15}"/>
      </w:docPartPr>
      <w:docPartBody>
        <w:p w:rsidR="007E5FFB" w:rsidRDefault="00726D0C">
          <w:pPr>
            <w:pStyle w:val="E4B22DAEF05542E48DBF052DFD799951"/>
          </w:pPr>
          <w:r>
            <w:t>Skills</w:t>
          </w:r>
        </w:p>
      </w:docPartBody>
    </w:docPart>
    <w:docPart>
      <w:docPartPr>
        <w:name w:val="B3F01734CDDE4887A3F938CEE09C2F04"/>
        <w:category>
          <w:name w:val="General"/>
          <w:gallery w:val="placeholder"/>
        </w:category>
        <w:types>
          <w:type w:val="bbPlcHdr"/>
        </w:types>
        <w:behaviors>
          <w:behavior w:val="content"/>
        </w:behaviors>
        <w:guid w:val="{48766CD0-6A3C-4133-AFA3-3D2DCAE950A3}"/>
      </w:docPartPr>
      <w:docPartBody>
        <w:p w:rsidR="007E5FFB" w:rsidRDefault="00726D0C">
          <w:pPr>
            <w:pStyle w:val="B3F01734CDDE4887A3F938CEE09C2F04"/>
          </w:pPr>
          <w:r w:rsidRPr="00AD3FD8">
            <w:t>Experience</w:t>
          </w:r>
        </w:p>
      </w:docPartBody>
    </w:docPart>
    <w:docPart>
      <w:docPartPr>
        <w:name w:val="FF3C0267C7C94655AB03D2C47E99DD94"/>
        <w:category>
          <w:name w:val="General"/>
          <w:gallery w:val="placeholder"/>
        </w:category>
        <w:types>
          <w:type w:val="bbPlcHdr"/>
        </w:types>
        <w:behaviors>
          <w:behavior w:val="content"/>
        </w:behaviors>
        <w:guid w:val="{2912AC71-22C5-491F-9E9B-0E7B0CBA2205}"/>
      </w:docPartPr>
      <w:docPartBody>
        <w:p w:rsidR="007E5FFB" w:rsidRDefault="00726D0C">
          <w:pPr>
            <w:pStyle w:val="FF3C0267C7C94655AB03D2C47E99DD94"/>
          </w:pPr>
          <w:r w:rsidRPr="0070237E">
            <w:t>Education</w:t>
          </w:r>
        </w:p>
      </w:docPartBody>
    </w:docPart>
    <w:docPart>
      <w:docPartPr>
        <w:name w:val="D826C81B9B72A946ABF6F4A54FF0D2D9"/>
        <w:category>
          <w:name w:val="General"/>
          <w:gallery w:val="placeholder"/>
        </w:category>
        <w:types>
          <w:type w:val="bbPlcHdr"/>
        </w:types>
        <w:behaviors>
          <w:behavior w:val="content"/>
        </w:behaviors>
        <w:guid w:val="{D14A3CB2-4AA0-5E48-9F47-31069EC68DC2}"/>
      </w:docPartPr>
      <w:docPartBody>
        <w:p w:rsidR="006567A3" w:rsidRDefault="0023321C" w:rsidP="0023321C">
          <w:pPr>
            <w:pStyle w:val="D826C81B9B72A946ABF6F4A54FF0D2D9"/>
          </w:pPr>
          <w:r w:rsidRPr="009D0878">
            <w:t>LinkedIn Profile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Rockwell">
    <w:panose1 w:val="02060603020205020403"/>
    <w:charset w:val="4D"/>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Rockwell Extra Bold">
    <w:panose1 w:val="02060903040505020403"/>
    <w:charset w:val="00"/>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9F2"/>
    <w:rsid w:val="00000450"/>
    <w:rsid w:val="0004566D"/>
    <w:rsid w:val="00046BD8"/>
    <w:rsid w:val="000D2201"/>
    <w:rsid w:val="00140AE9"/>
    <w:rsid w:val="001B612C"/>
    <w:rsid w:val="001C56CC"/>
    <w:rsid w:val="001E769B"/>
    <w:rsid w:val="001F34DF"/>
    <w:rsid w:val="0023321C"/>
    <w:rsid w:val="003C79F2"/>
    <w:rsid w:val="003F5F5F"/>
    <w:rsid w:val="004017F8"/>
    <w:rsid w:val="004450D7"/>
    <w:rsid w:val="004776CF"/>
    <w:rsid w:val="004B5C99"/>
    <w:rsid w:val="004D07FB"/>
    <w:rsid w:val="004D6F00"/>
    <w:rsid w:val="004E28A3"/>
    <w:rsid w:val="005B28B1"/>
    <w:rsid w:val="006567A3"/>
    <w:rsid w:val="0071282C"/>
    <w:rsid w:val="00726D0C"/>
    <w:rsid w:val="00793994"/>
    <w:rsid w:val="007C4F7D"/>
    <w:rsid w:val="007D7A39"/>
    <w:rsid w:val="007E5FFB"/>
    <w:rsid w:val="0080237C"/>
    <w:rsid w:val="008100F5"/>
    <w:rsid w:val="00817186"/>
    <w:rsid w:val="0086668D"/>
    <w:rsid w:val="008C2C22"/>
    <w:rsid w:val="008F4895"/>
    <w:rsid w:val="00902E5B"/>
    <w:rsid w:val="009467CC"/>
    <w:rsid w:val="0095667F"/>
    <w:rsid w:val="00A503D8"/>
    <w:rsid w:val="00AB53A2"/>
    <w:rsid w:val="00AD55FD"/>
    <w:rsid w:val="00B844A9"/>
    <w:rsid w:val="00CA6163"/>
    <w:rsid w:val="00D00177"/>
    <w:rsid w:val="00E14CB5"/>
    <w:rsid w:val="00E25384"/>
    <w:rsid w:val="00E92C54"/>
    <w:rsid w:val="00EF54E8"/>
    <w:rsid w:val="00FC7BC1"/>
    <w:rsid w:val="00FD6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5CE4A4AC2F4904AC538419C72919C8">
    <w:name w:val="A15CE4A4AC2F4904AC538419C72919C8"/>
  </w:style>
  <w:style w:type="paragraph" w:customStyle="1" w:styleId="2912C22949CF455689D575DD73B8D75A">
    <w:name w:val="2912C22949CF455689D575DD73B8D75A"/>
  </w:style>
  <w:style w:type="paragraph" w:customStyle="1" w:styleId="C2A638ED14D04173AEB6C0031B4C5095">
    <w:name w:val="C2A638ED14D04173AEB6C0031B4C5095"/>
  </w:style>
  <w:style w:type="paragraph" w:customStyle="1" w:styleId="F8E24782C2F94FB89025D3BE82445636">
    <w:name w:val="F8E24782C2F94FB89025D3BE82445636"/>
  </w:style>
  <w:style w:type="paragraph" w:customStyle="1" w:styleId="C642A71655394698833425570DCE8B5E">
    <w:name w:val="C642A71655394698833425570DCE8B5E"/>
  </w:style>
  <w:style w:type="paragraph" w:customStyle="1" w:styleId="E4B22DAEF05542E48DBF052DFD799951">
    <w:name w:val="E4B22DAEF05542E48DBF052DFD799951"/>
  </w:style>
  <w:style w:type="paragraph" w:customStyle="1" w:styleId="B3F01734CDDE4887A3F938CEE09C2F04">
    <w:name w:val="B3F01734CDDE4887A3F938CEE09C2F04"/>
  </w:style>
  <w:style w:type="character" w:styleId="Emphasis">
    <w:name w:val="Emphasis"/>
    <w:basedOn w:val="DefaultParagraphFont"/>
    <w:uiPriority w:val="20"/>
    <w:qFormat/>
    <w:rPr>
      <w:b w:val="0"/>
      <w:i w:val="0"/>
      <w:iCs/>
      <w:color w:val="595959" w:themeColor="text1" w:themeTint="A6"/>
    </w:rPr>
  </w:style>
  <w:style w:type="paragraph" w:customStyle="1" w:styleId="FF3C0267C7C94655AB03D2C47E99DD94">
    <w:name w:val="FF3C0267C7C94655AB03D2C47E99DD94"/>
  </w:style>
  <w:style w:type="paragraph" w:customStyle="1" w:styleId="D826C81B9B72A946ABF6F4A54FF0D2D9">
    <w:name w:val="D826C81B9B72A946ABF6F4A54FF0D2D9"/>
    <w:rsid w:val="0023321C"/>
    <w:pPr>
      <w:spacing w:after="0" w:line="240"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Santosh</Abstract>
  <CompanyAddress>13656 S Sanibel St, Plainfield, IL-60544</CompanyAddress>
  <CompanyPhone>216-392-2117</CompanyPhone>
  <CompanyFax/>
  <CompanyEmail>Santosh.Mallepalli@gmail.com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7CEF82-638B-4E53-A4E7-107D8FEE9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C:\Users\smallepalli\AppData\Roaming\Microsoft\Templates\Balanced Resume (Modern design).dotx</Template>
  <TotalTime>81</TotalTime>
  <Pages>6</Pages>
  <Words>1995</Words>
  <Characters>11376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Mallepalli, Santosh</dc:creator>
  <cp:keywords>linkedin.com/in/smallepalli</cp:keywords>
  <dc:description/>
  <cp:lastModifiedBy>Santosh Mallepalli</cp:lastModifiedBy>
  <cp:revision>10</cp:revision>
  <dcterms:created xsi:type="dcterms:W3CDTF">2026-03-02T21:54:00Z</dcterms:created>
  <dcterms:modified xsi:type="dcterms:W3CDTF">2026-03-04T00:41:00Z</dcterms:modified>
  <cp:category>M</cp:category>
</cp:coreProperties>
</file>