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</w:rPr>
      </w:pPr>
      <w:r>
        <w:rPr>
          <w:b/>
          <w:bCs/>
        </w:rPr>
        <w:t xml:space="preserve">B SHALINI </w:t>
      </w:r>
    </w:p>
    <w:p>
      <w:pPr>
        <w:pStyle w:val="BodyText"/>
        <w:spacing w:before="7" w:after="0"/>
        <w:ind w:left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hyperlink r:id="rId2">
        <w:r>
          <w:rPr>
            <w:rStyle w:val="Hyperlink"/>
            <w:sz w:val="22"/>
            <w:szCs w:val="22"/>
          </w:rPr>
          <w:t xml:space="preserve">shalinib.de21@gmail.com </w:t>
        </w:r>
      </w:hyperlink>
    </w:p>
    <w:p>
      <w:pPr>
        <w:pStyle w:val="BodyText"/>
        <w:spacing w:before="7" w:after="0"/>
        <w:ind w:left="0"/>
        <w:jc w:val="center"/>
        <w:rPr>
          <w:sz w:val="22"/>
          <w:szCs w:val="22"/>
        </w:rPr>
      </w:pPr>
      <w:r>
        <w:rPr>
          <w:sz w:val="22"/>
          <w:szCs w:val="22"/>
        </w:rPr>
        <w:t>+1 6095420042</w:t>
      </w:r>
    </w:p>
    <w:p>
      <w:pPr>
        <w:pStyle w:val="Normal"/>
        <w:rPr>
          <w:rFonts w:ascii="Calibri" w:hAnsi="Calibri"/>
          <w:b/>
          <w:bCs/>
          <w:sz w:val="26"/>
          <w:szCs w:val="26"/>
          <w:u w:val="none"/>
        </w:rPr>
      </w:pPr>
      <w:r>
        <w:rPr>
          <w:b/>
          <w:bCs/>
          <w:sz w:val="26"/>
          <w:szCs w:val="26"/>
          <w:u w:val="none"/>
        </w:rPr>
      </w:r>
    </w:p>
    <w:p>
      <w:pPr>
        <w:pStyle w:val="Normal"/>
        <w:rPr>
          <w:rFonts w:ascii="Calibri" w:hAnsi="Calibri"/>
        </w:rPr>
      </w:pPr>
      <w:r>
        <w:rPr>
          <w:b/>
          <w:bCs/>
          <w:sz w:val="26"/>
          <w:szCs w:val="26"/>
          <w:u w:val="single"/>
        </w:rPr>
        <w:t>PROFESSIONAL SUMMARY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Data Engineer with </w:t>
      </w:r>
      <w:r>
        <w:rPr>
          <w:rStyle w:val="Strong"/>
          <w:b w:val="false"/>
          <w:bCs w:val="false"/>
          <w:sz w:val="24"/>
          <w:szCs w:val="24"/>
        </w:rPr>
        <w:t>8+ years of extensive experience</w:t>
      </w:r>
      <w:r>
        <w:rPr>
          <w:sz w:val="24"/>
          <w:szCs w:val="24"/>
        </w:rPr>
        <w:t xml:space="preserve"> designing, developing, and maintaining </w:t>
      </w:r>
      <w:r>
        <w:rPr>
          <w:rStyle w:val="Strong"/>
          <w:b w:val="false"/>
          <w:bCs w:val="false"/>
          <w:sz w:val="24"/>
          <w:szCs w:val="24"/>
        </w:rPr>
        <w:t>scalable data pipelines, data warehouses, and real-time streaming solutions</w:t>
      </w:r>
      <w:r>
        <w:rPr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Expertise in </w:t>
      </w:r>
      <w:r>
        <w:rPr>
          <w:rStyle w:val="Strong"/>
          <w:b w:val="false"/>
          <w:bCs w:val="false"/>
          <w:sz w:val="24"/>
          <w:szCs w:val="24"/>
        </w:rPr>
        <w:t>Azure cloud services, Databricks, Synapse Analytics, and ETL/ELT frameworks</w:t>
      </w:r>
      <w:r>
        <w:rPr>
          <w:sz w:val="24"/>
          <w:szCs w:val="24"/>
        </w:rPr>
        <w:t xml:space="preserve"> for high-volume structured and unstructured datasets. Skilled in </w:t>
      </w:r>
      <w:r>
        <w:rPr>
          <w:rStyle w:val="Strong"/>
          <w:b w:val="false"/>
          <w:bCs w:val="false"/>
          <w:sz w:val="24"/>
          <w:szCs w:val="24"/>
        </w:rPr>
        <w:t>data modeling, optimization, and visualization</w:t>
      </w:r>
      <w:r>
        <w:rPr>
          <w:sz w:val="24"/>
          <w:szCs w:val="24"/>
        </w:rPr>
        <w:t xml:space="preserve">, delivering actionable business insights through </w:t>
      </w:r>
      <w:r>
        <w:rPr>
          <w:rStyle w:val="Strong"/>
          <w:b w:val="false"/>
          <w:bCs w:val="false"/>
          <w:sz w:val="24"/>
          <w:szCs w:val="24"/>
        </w:rPr>
        <w:t>Power BI, Tableau, and Azure Analysis Service</w:t>
      </w:r>
      <w:r>
        <w:rPr>
          <w:rStyle w:val="Strong"/>
          <w:b w:val="false"/>
          <w:bCs w:val="false"/>
          <w:sz w:val="24"/>
          <w:szCs w:val="24"/>
        </w:rPr>
        <w:t>s.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b w:val="false"/>
          <w:bCs w:val="false"/>
          <w:sz w:val="24"/>
          <w:szCs w:val="24"/>
        </w:rPr>
        <w:t xml:space="preserve">Strong background in </w:t>
      </w:r>
      <w:r>
        <w:rPr>
          <w:rStyle w:val="Strong"/>
          <w:b w:val="false"/>
          <w:bCs w:val="false"/>
          <w:sz w:val="24"/>
          <w:szCs w:val="24"/>
        </w:rPr>
        <w:t>production system monitoring</w:t>
      </w:r>
      <w:r>
        <w:rPr>
          <w:rStyle w:val="Strong"/>
          <w:b w:val="false"/>
          <w:bCs w:val="false"/>
          <w:sz w:val="24"/>
          <w:szCs w:val="24"/>
        </w:rPr>
        <w:t xml:space="preserve"> and troubleshooting, ensuring systems like </w:t>
      </w:r>
      <w:r>
        <w:rPr>
          <w:rStyle w:val="Strong"/>
          <w:b w:val="false"/>
          <w:bCs w:val="false"/>
          <w:sz w:val="24"/>
          <w:szCs w:val="24"/>
        </w:rPr>
        <w:t>Tririga</w:t>
      </w:r>
      <w:r>
        <w:rPr>
          <w:rStyle w:val="Strong"/>
          <w:b w:val="false"/>
          <w:bCs w:val="false"/>
          <w:sz w:val="24"/>
          <w:szCs w:val="24"/>
        </w:rPr>
        <w:t xml:space="preserve"> or similar enterprise applications run smoothly by identifying and resolving issues promptly. 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Proven track record in </w:t>
      </w:r>
      <w:r>
        <w:rPr>
          <w:rStyle w:val="Strong"/>
          <w:b w:val="false"/>
          <w:bCs w:val="false"/>
          <w:sz w:val="24"/>
          <w:szCs w:val="24"/>
        </w:rPr>
        <w:t>migrating legacy ETL processes to cloud-based pipelines</w:t>
      </w:r>
      <w:r>
        <w:rPr>
          <w:sz w:val="24"/>
          <w:szCs w:val="24"/>
        </w:rPr>
        <w:t>, improving efficiency, reliability, and SLA compliance.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Experienced in </w:t>
      </w:r>
      <w:r>
        <w:rPr>
          <w:rStyle w:val="Strong"/>
          <w:b w:val="false"/>
          <w:bCs w:val="false"/>
          <w:sz w:val="24"/>
          <w:szCs w:val="24"/>
        </w:rPr>
        <w:t>real-time data ingestion and processing</w:t>
      </w:r>
      <w:r>
        <w:rPr>
          <w:sz w:val="24"/>
          <w:szCs w:val="24"/>
        </w:rPr>
        <w:t xml:space="preserve"> using Azure Event Hubs, Spark Structured Streaming, and Delta Lake for mission-critical business applications.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Strong background in </w:t>
      </w:r>
      <w:r>
        <w:rPr>
          <w:rStyle w:val="Strong"/>
          <w:b w:val="false"/>
          <w:bCs w:val="false"/>
          <w:sz w:val="24"/>
          <w:szCs w:val="24"/>
        </w:rPr>
        <w:t>data quality, governance, and security</w:t>
      </w:r>
      <w:r>
        <w:rPr>
          <w:sz w:val="24"/>
          <w:szCs w:val="24"/>
        </w:rPr>
        <w:t>, implementing automated validation, auditing, and Role-Based Access Control (RBAC) across Azure and Snowflake environments.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Hands-on expertise in </w:t>
      </w:r>
      <w:r>
        <w:rPr>
          <w:rStyle w:val="Strong"/>
          <w:b w:val="false"/>
          <w:bCs w:val="false"/>
          <w:sz w:val="24"/>
          <w:szCs w:val="24"/>
        </w:rPr>
        <w:t>optimizing big data workflows</w:t>
      </w:r>
      <w:r>
        <w:rPr>
          <w:sz w:val="24"/>
          <w:szCs w:val="24"/>
        </w:rPr>
        <w:t>, including PySpark, Databricks caching, partitioning, clustering, and query tuning in Synapse and Snowflake.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Skilled in </w:t>
      </w:r>
      <w:r>
        <w:rPr>
          <w:rStyle w:val="Strong"/>
          <w:b w:val="false"/>
          <w:bCs w:val="false"/>
          <w:sz w:val="24"/>
          <w:szCs w:val="24"/>
        </w:rPr>
        <w:t>infrastructure automation and CI/CD</w:t>
      </w:r>
      <w:r>
        <w:rPr>
          <w:sz w:val="24"/>
          <w:szCs w:val="24"/>
        </w:rPr>
        <w:t>, using Azure DevOps, Terraform, ARM templates, and Docker/Kubernetes for repeatable, scalable deployments.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Experienced in </w:t>
      </w:r>
      <w:r>
        <w:rPr>
          <w:rStyle w:val="Strong"/>
          <w:b w:val="false"/>
          <w:bCs w:val="false"/>
          <w:sz w:val="24"/>
          <w:szCs w:val="24"/>
        </w:rPr>
        <w:t>cross-functional collaboration</w:t>
      </w:r>
      <w:r>
        <w:rPr>
          <w:sz w:val="24"/>
          <w:szCs w:val="24"/>
        </w:rPr>
        <w:t>, working closely with business stakeholders, analysts, and engineering teams to translate requirements into optimized data solutions.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Passionate about leveraging </w:t>
      </w:r>
      <w:r>
        <w:rPr>
          <w:rStyle w:val="Strong"/>
          <w:b w:val="false"/>
          <w:bCs w:val="false"/>
          <w:sz w:val="24"/>
          <w:szCs w:val="24"/>
        </w:rPr>
        <w:t>machine learning frameworks</w:t>
      </w:r>
      <w:r>
        <w:rPr>
          <w:sz w:val="24"/>
          <w:szCs w:val="24"/>
        </w:rPr>
        <w:t xml:space="preserve"> (Scikit-Learn, TensorFlow, Azure ML) to implement predictive analytics and enrich data-driven decision-making.</w:t>
      </w:r>
    </w:p>
    <w:p>
      <w:pPr>
        <w:pStyle w:val="BodyText"/>
        <w:numPr>
          <w:ilvl w:val="0"/>
          <w:numId w:val="1"/>
        </w:numPr>
        <w:rPr/>
      </w:pPr>
      <w:r>
        <w:rPr>
          <w:sz w:val="24"/>
          <w:szCs w:val="24"/>
        </w:rPr>
        <w:t xml:space="preserve">Dedicated to </w:t>
      </w:r>
      <w:r>
        <w:rPr>
          <w:rStyle w:val="Strong"/>
          <w:b w:val="false"/>
          <w:bCs w:val="false"/>
          <w:sz w:val="24"/>
          <w:szCs w:val="24"/>
        </w:rPr>
        <w:t>continuous learning and adoption of emerging cloud and data engineering technologies</w:t>
      </w:r>
      <w:r>
        <w:rPr>
          <w:sz w:val="24"/>
          <w:szCs w:val="24"/>
        </w:rPr>
        <w:t>, ensuring innovative, efficient, and cost-effective solutions.</w:t>
      </w:r>
    </w:p>
    <w:p>
      <w:pPr>
        <w:pStyle w:val="BodyText"/>
        <w:ind w:left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/>
        </w:rPr>
      </w:pPr>
      <w:r>
        <w:rPr/>
      </w:r>
    </w:p>
    <w:p>
      <w:pPr>
        <w:pStyle w:val="Normal"/>
        <w:rPr>
          <w:rFonts w:ascii="Calibri" w:hAnsi="Calibri"/>
        </w:rPr>
      </w:pPr>
      <w:r>
        <w:rPr>
          <w:b/>
          <w:bCs/>
          <w:sz w:val="26"/>
          <w:szCs w:val="26"/>
          <w:u w:val="single"/>
        </w:rPr>
        <w:t>TECHNICAL</w:t>
      </w:r>
      <w:r>
        <w:rPr>
          <w:b/>
          <w:bCs/>
          <w:spacing w:val="-4"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>SKILLS</w:t>
      </w:r>
    </w:p>
    <w:p>
      <w:pPr>
        <w:pStyle w:val="Normal"/>
        <w:rPr>
          <w:rFonts w:ascii="Calibri" w:hAnsi="Calibri"/>
          <w:b/>
          <w:bCs/>
          <w:sz w:val="26"/>
          <w:szCs w:val="26"/>
          <w:u w:val="none"/>
        </w:rPr>
      </w:pPr>
      <w:r>
        <w:rPr>
          <w:b/>
          <w:bCs/>
          <w:sz w:val="26"/>
          <w:szCs w:val="26"/>
          <w:u w:val="none"/>
        </w:rPr>
      </w:r>
    </w:p>
    <w:p>
      <w:pPr>
        <w:pStyle w:val="Normal"/>
        <w:rPr>
          <w:rFonts w:ascii="Calibri" w:hAnsi="Calibri"/>
          <w:sz w:val="10"/>
          <w:szCs w:val="10"/>
        </w:rPr>
      </w:pPr>
      <w:r>
        <w:rPr>
          <w:sz w:val="10"/>
          <w:szCs w:val="10"/>
        </w:rPr>
      </w:r>
    </w:p>
    <w:tbl>
      <w:tblPr>
        <w:tblW w:w="10697" w:type="dxa"/>
        <w:jc w:val="left"/>
        <w:tblInd w:w="-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210"/>
        <w:gridCol w:w="7487"/>
      </w:tblGrid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Programming Languages: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Python, SQL, C#, Java, PL/SQL, Scala.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Python Libraries: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Pandas, NumPy, Seaborn, Matplotlib, Scikit-Learn, TensorFlow.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b/>
                <w:bCs/>
                <w:sz w:val="24"/>
                <w:szCs w:val="24"/>
              </w:rPr>
              <w:t>Databases</w:t>
            </w:r>
            <w:r>
              <w:rPr>
                <w:rStyle w:val="Strong"/>
                <w:sz w:val="24"/>
                <w:szCs w:val="24"/>
              </w:rPr>
              <w:t>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MS SQL Server, Oracle, MySQL, Azure SQL Database, Azure Cosmos DB.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ETL/ELT Tools: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SSIS, Azure Data Factory</w:t>
            </w:r>
            <w:r>
              <w:rPr>
                <w:rFonts w:cs="Calibri" w:cstheme="minorHAnsi"/>
                <w:color w:themeColor="text1" w:val="000000"/>
                <w:sz w:val="24"/>
                <w:szCs w:val="24"/>
                <w:lang w:eastAsia="en-IN"/>
              </w:rPr>
              <w:t>, Azure Synapse Pipelines.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Big Data &amp; Processing: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Azure Databricks (PySpark, Spark SQL, Structured Streaming),</w:t>
            </w:r>
          </w:p>
          <w:p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Delta Lake, Hadoop (HDFS, Hive).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Cloud Platforms: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Azure (ADLS Gen2, Azure Synapse Analytics, Azure Data Factory,</w:t>
            </w:r>
          </w:p>
          <w:p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 Hubs, Azure Blob Storage, Azure Functions, Logic Apps).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b/>
                <w:bCs/>
                <w:sz w:val="24"/>
                <w:szCs w:val="24"/>
              </w:rPr>
              <w:t xml:space="preserve">DevOps &amp; </w:t>
            </w:r>
            <w:r>
              <w:rPr>
                <w:rStyle w:val="Strong"/>
                <w:sz w:val="24"/>
                <w:szCs w:val="24"/>
              </w:rPr>
              <w:t>Infrastructure: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Azure DevOps CI/CD, Terraform, ARM Templates, Docker, Kubernetes (AKS)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Data Modeling &amp; Warehousing: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Star Schema, Snowflake Schema, Materialized Views, Columnstore Indexes, PolyBase.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b/>
                <w:bCs/>
                <w:sz w:val="24"/>
                <w:szCs w:val="24"/>
              </w:rPr>
              <w:t>Reporting Tools</w:t>
            </w:r>
            <w:r>
              <w:rPr>
                <w:rStyle w:val="Strong"/>
                <w:sz w:val="24"/>
                <w:szCs w:val="24"/>
              </w:rPr>
              <w:t>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Power BI, Tableau, SSRS, Azure Analysis Services.</w:t>
            </w:r>
          </w:p>
        </w:tc>
      </w:tr>
      <w:tr>
        <w:trPr/>
        <w:tc>
          <w:tcPr>
            <w:tcW w:w="3210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rStyle w:val="Strong"/>
                <w:sz w:val="24"/>
                <w:szCs w:val="24"/>
              </w:rPr>
              <w:t>Monitoring &amp; Security:</w:t>
            </w:r>
          </w:p>
        </w:tc>
        <w:tc>
          <w:tcPr>
            <w:tcW w:w="7487" w:type="dxa"/>
            <w:tcBorders/>
          </w:tcPr>
          <w:p>
            <w:pPr>
              <w:pStyle w:val="BodyText"/>
              <w:ind w:left="0"/>
              <w:rPr/>
            </w:pPr>
            <w:r>
              <w:rPr>
                <w:sz w:val="24"/>
                <w:szCs w:val="24"/>
              </w:rPr>
              <w:t>Azure Monitor, Log Analytics, Application Insights, Azure Active Directory (RBAC), IAM, Virtual Networks (Vnet).</w:t>
            </w:r>
          </w:p>
        </w:tc>
      </w:tr>
    </w:tbl>
    <w:p>
      <w:pPr>
        <w:pStyle w:val="BodyText"/>
        <w:ind w:left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/>
          <w:u w:val="none"/>
        </w:rPr>
      </w:pPr>
      <w:r>
        <w:rPr>
          <w:u w:val="none"/>
        </w:rPr>
      </w:r>
    </w:p>
    <w:p>
      <w:pPr>
        <w:pStyle w:val="Normal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rFonts w:ascii="Calibri" w:hAnsi="Calibri"/>
        </w:rPr>
      </w:pPr>
      <w:r>
        <w:rPr>
          <w:b/>
          <w:bCs/>
          <w:sz w:val="24"/>
          <w:szCs w:val="24"/>
          <w:u w:val="single"/>
        </w:rPr>
        <w:t>EXPERIENCE</w:t>
      </w:r>
    </w:p>
    <w:p>
      <w:pPr>
        <w:pStyle w:val="Normal"/>
        <w:rPr>
          <w:rFonts w:eastAsia="Times New Roman" w:cs="Times New Roman"/>
          <w:b/>
          <w:bCs/>
          <w:sz w:val="24"/>
          <w:szCs w:val="24"/>
        </w:rPr>
      </w:pPr>
      <w:r>
        <w:rPr>
          <w:b/>
          <w:bCs/>
        </w:rPr>
        <w:t xml:space="preserve">Client: Tesla </w:t>
      </w:r>
      <w:r>
        <w:rPr>
          <w:rFonts w:eastAsia="Times New Roman" w:cs="Times New Roman"/>
          <w:b/>
          <w:bCs/>
          <w:sz w:val="24"/>
          <w:szCs w:val="24"/>
        </w:rPr>
        <w:tab/>
        <w:tab/>
        <w:tab/>
        <w:tab/>
        <w:tab/>
        <w:tab/>
        <w:tab/>
        <w:tab/>
        <w:tab/>
        <w:tab/>
      </w:r>
      <w:r>
        <w:rPr>
          <w:b/>
          <w:bCs/>
          <w:sz w:val="24"/>
          <w:szCs w:val="24"/>
        </w:rPr>
        <w:t>July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2023-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Till date</w:t>
      </w:r>
    </w:p>
    <w:p>
      <w:pPr>
        <w:pStyle w:val="Normal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</w:rPr>
        <w:t>Role: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Data Engineer</w:t>
        <w:tab/>
        <w:tab/>
        <w:tab/>
        <w:tab/>
        <w:tab/>
        <w:tab/>
        <w:tab/>
        <w:tab/>
        <w:tab/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Designed and implemented Lakehouse architecture</w:t>
      </w:r>
      <w:r>
        <w:rPr>
          <w:sz w:val="24"/>
          <w:szCs w:val="24"/>
        </w:rPr>
        <w:t xml:space="preserve"> on ADLS Gen2 using bronze, silver, and gold zones with Delta Lake for ACID transactions, schema evolution.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Built parameterized ADF pipelines</w:t>
      </w:r>
      <w:r>
        <w:rPr>
          <w:sz w:val="24"/>
          <w:szCs w:val="24"/>
        </w:rPr>
        <w:t xml:space="preserve"> using Copy Activity, Mapping Data Flows, Lookup, and Stored Procedures to process structured/unstructured data from SQL Server, Salesforce APIs, SAP, REST APIs, and flat files (CSV/Parquet/JSON).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Developed reusable datasets, linked services, and triggers</w:t>
      </w:r>
      <w:r>
        <w:rPr>
          <w:sz w:val="24"/>
          <w:szCs w:val="24"/>
        </w:rPr>
        <w:t xml:space="preserve"> in ADF, reducing pipeline duplication and enabling automated batch and incremental data loads.</w:t>
      </w:r>
    </w:p>
    <w:p>
      <w:pPr>
        <w:pStyle w:val="BodyText"/>
        <w:numPr>
          <w:ilvl w:val="0"/>
          <w:numId w:val="4"/>
        </w:numPr>
        <w:rPr/>
      </w:pPr>
      <w:r>
        <w:rPr>
          <w:b w:val="false"/>
          <w:bCs w:val="false"/>
          <w:sz w:val="24"/>
          <w:szCs w:val="24"/>
        </w:rPr>
        <w:t xml:space="preserve">Migrated legacy ETL workflows to </w:t>
      </w:r>
      <w:r>
        <w:rPr>
          <w:rStyle w:val="Strong"/>
          <w:b w:val="false"/>
          <w:bCs w:val="false"/>
          <w:sz w:val="24"/>
          <w:szCs w:val="24"/>
        </w:rPr>
        <w:t>cloud-based pipelines</w:t>
      </w:r>
      <w:r>
        <w:rPr>
          <w:b w:val="false"/>
          <w:bCs w:val="false"/>
          <w:sz w:val="24"/>
          <w:szCs w:val="24"/>
        </w:rPr>
        <w:t xml:space="preserve">, improving performance and reliability for </w:t>
      </w:r>
      <w:r>
        <w:rPr>
          <w:rStyle w:val="Strong"/>
          <w:b w:val="false"/>
          <w:bCs w:val="false"/>
          <w:sz w:val="24"/>
          <w:szCs w:val="24"/>
        </w:rPr>
        <w:t>Tririga</w:t>
      </w:r>
      <w:r>
        <w:rPr>
          <w:b w:val="false"/>
          <w:bCs w:val="false"/>
          <w:sz w:val="24"/>
          <w:szCs w:val="24"/>
        </w:rPr>
        <w:t xml:space="preserve"> and other data solutions, resulting in a 25% reduction in operational costs. 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Created Databricks notebooks in PySpark</w:t>
      </w:r>
      <w:r>
        <w:rPr>
          <w:sz w:val="24"/>
          <w:szCs w:val="24"/>
        </w:rPr>
        <w:t xml:space="preserve"> for cleansing, null handling, surrogate key generation, schema drift management, incremental loads, joins, and aggregations.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Implemented real-time data ingestion pipelines</w:t>
      </w:r>
      <w:r>
        <w:rPr>
          <w:sz w:val="24"/>
          <w:szCs w:val="24"/>
        </w:rPr>
        <w:t xml:space="preserve"> with Azure Event Hubs and Databricks Structured Streaming to process IoT device data.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Applied Spark performance optimization techniques</w:t>
      </w:r>
      <w:r>
        <w:rPr>
          <w:sz w:val="24"/>
          <w:szCs w:val="24"/>
        </w:rPr>
        <w:t xml:space="preserve"> such as Broadcast joins, caching, Z-ordering, and partition pruning, reducing job runtime from 45 minutes to 18 minutes.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Integrated Delta Lake with Databricks</w:t>
      </w:r>
      <w:r>
        <w:rPr>
          <w:sz w:val="24"/>
          <w:szCs w:val="24"/>
        </w:rPr>
        <w:t xml:space="preserve"> for schema enforcement, and incremental upserts (MERGE), ensuring reliable data versioning.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Modeled fact and dimension tables</w:t>
      </w:r>
      <w:r>
        <w:rPr>
          <w:sz w:val="24"/>
          <w:szCs w:val="24"/>
        </w:rPr>
        <w:t xml:space="preserve"> in Azure Synapse using Star and Snowflake schemas and analytics.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Created Power BI dashboards</w:t>
      </w:r>
      <w:r>
        <w:rPr>
          <w:sz w:val="24"/>
          <w:szCs w:val="24"/>
        </w:rPr>
        <w:t xml:space="preserve"> on top of Synapse for executive and departmental reporting with Row-Level Security (RLS) and drill-through functionalities.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Configured monitoring and alerts</w:t>
      </w:r>
      <w:r>
        <w:rPr>
          <w:sz w:val="24"/>
          <w:szCs w:val="24"/>
        </w:rPr>
        <w:t xml:space="preserve"> using ADF activity logs, Azure Monitor, and Logic Apps to send automated email/SMS notifications on pipeline failures.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Secured pipelines with Key Vault integration</w:t>
      </w:r>
      <w:r>
        <w:rPr>
          <w:sz w:val="24"/>
          <w:szCs w:val="24"/>
        </w:rPr>
        <w:t xml:space="preserve"> for credential management and enforced </w:t>
      </w:r>
      <w:r>
        <w:rPr>
          <w:rStyle w:val="Strong"/>
          <w:b w:val="false"/>
          <w:bCs w:val="false"/>
          <w:sz w:val="24"/>
          <w:szCs w:val="24"/>
        </w:rPr>
        <w:t>RBAC policies</w:t>
      </w:r>
      <w:r>
        <w:rPr>
          <w:sz w:val="24"/>
          <w:szCs w:val="24"/>
        </w:rPr>
        <w:t xml:space="preserve"> to manage access controls and governance.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Developed orchestration strategies</w:t>
      </w:r>
      <w:r>
        <w:rPr>
          <w:sz w:val="24"/>
          <w:szCs w:val="24"/>
        </w:rPr>
        <w:t xml:space="preserve"> with ADF to schedule sequential/parallel execution, conditional branching, and error handling with retry mechanisms.</w:t>
      </w:r>
    </w:p>
    <w:p>
      <w:pPr>
        <w:pStyle w:val="BodyText"/>
        <w:numPr>
          <w:ilvl w:val="0"/>
          <w:numId w:val="4"/>
        </w:numPr>
        <w:rPr/>
      </w:pPr>
      <w:r>
        <w:rPr>
          <w:sz w:val="24"/>
          <w:szCs w:val="24"/>
        </w:rPr>
        <w:t xml:space="preserve">Leveraged </w:t>
      </w:r>
      <w:r>
        <w:rPr>
          <w:rStyle w:val="Strong"/>
          <w:b w:val="false"/>
          <w:bCs w:val="false"/>
          <w:sz w:val="24"/>
          <w:szCs w:val="24"/>
        </w:rPr>
        <w:t>PowerShell scripts in Azure DevOps</w:t>
      </w:r>
      <w:r>
        <w:rPr>
          <w:sz w:val="24"/>
          <w:szCs w:val="24"/>
        </w:rPr>
        <w:t xml:space="preserve"> for automating deployment of ADF pipelines, linked services, and environment configuration.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Worked with Snowflake for analytical workloads, implementing RBAC, warehouse sizing, and query optimization to support enterprise reporting.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Automated CI/CD pipelines in Azure DevOps</w:t>
      </w:r>
      <w:r>
        <w:rPr>
          <w:sz w:val="24"/>
          <w:szCs w:val="24"/>
        </w:rPr>
        <w:t xml:space="preserve"> for ADF, Databricks notebooks, and Synapse artifacts, enabling deployment with version control.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Configured secure Azure networking components</w:t>
      </w:r>
      <w:r>
        <w:rPr>
          <w:sz w:val="24"/>
          <w:szCs w:val="24"/>
        </w:rPr>
        <w:t xml:space="preserve"> including </w:t>
      </w:r>
      <w:r>
        <w:rPr>
          <w:rStyle w:val="Strong"/>
          <w:b w:val="false"/>
          <w:bCs w:val="false"/>
          <w:sz w:val="24"/>
          <w:szCs w:val="24"/>
        </w:rPr>
        <w:t>VNets</w:t>
      </w:r>
      <w:r>
        <w:rPr>
          <w:sz w:val="24"/>
          <w:szCs w:val="24"/>
        </w:rPr>
        <w:t xml:space="preserve">, </w:t>
      </w:r>
      <w:r>
        <w:rPr>
          <w:rStyle w:val="Strong"/>
          <w:b w:val="false"/>
          <w:bCs w:val="false"/>
          <w:sz w:val="24"/>
          <w:szCs w:val="24"/>
        </w:rPr>
        <w:t>Subnets</w:t>
      </w:r>
      <w:r>
        <w:rPr>
          <w:sz w:val="24"/>
          <w:szCs w:val="24"/>
        </w:rPr>
        <w:t xml:space="preserve">, </w:t>
      </w:r>
      <w:r>
        <w:rPr>
          <w:rStyle w:val="Strong"/>
          <w:b w:val="false"/>
          <w:bCs w:val="false"/>
          <w:sz w:val="24"/>
          <w:szCs w:val="24"/>
        </w:rPr>
        <w:t>NSGs</w:t>
      </w:r>
      <w:r>
        <w:rPr>
          <w:sz w:val="24"/>
          <w:szCs w:val="24"/>
        </w:rPr>
        <w:t xml:space="preserve">, </w:t>
      </w:r>
      <w:r>
        <w:rPr>
          <w:rStyle w:val="Strong"/>
          <w:b w:val="false"/>
          <w:bCs w:val="false"/>
          <w:sz w:val="24"/>
          <w:szCs w:val="24"/>
        </w:rPr>
        <w:t>Private Endpoints</w:t>
      </w:r>
      <w:r>
        <w:rPr>
          <w:sz w:val="24"/>
          <w:szCs w:val="24"/>
        </w:rPr>
        <w:t xml:space="preserve">, and </w:t>
      </w:r>
      <w:r>
        <w:rPr>
          <w:rStyle w:val="Strong"/>
          <w:b w:val="false"/>
          <w:bCs w:val="false"/>
          <w:sz w:val="24"/>
          <w:szCs w:val="24"/>
        </w:rPr>
        <w:t>Firewall rules</w:t>
      </w:r>
      <w:r>
        <w:rPr>
          <w:sz w:val="24"/>
          <w:szCs w:val="24"/>
        </w:rPr>
        <w:t xml:space="preserve"> to ensure encrypted, tightly controlled communication between ADF, Databricks, Storage Accounts, and other platform services.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Developed infrastructure-as-code (Terraform/ARM)</w:t>
      </w:r>
      <w:r>
        <w:rPr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CI/CD pipelines in Azure DevOps</w:t>
      </w:r>
      <w:r>
        <w:rPr>
          <w:sz w:val="24"/>
          <w:szCs w:val="24"/>
        </w:rPr>
        <w:t xml:space="preserve"> to automate deployment of data infrastructure, Databricks clusters, network policies, and security configurations—strengthening platform reliability and DevOps alignment.</w:t>
      </w:r>
    </w:p>
    <w:p>
      <w:pPr>
        <w:pStyle w:val="BodyText"/>
        <w:numPr>
          <w:ilvl w:val="0"/>
          <w:numId w:val="4"/>
        </w:numPr>
        <w:rPr/>
      </w:pPr>
      <w:r>
        <w:rPr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Managed and supported </w:t>
      </w:r>
      <w:r>
        <w:rPr>
          <w:rStyle w:val="Strong"/>
          <w:b w:val="false"/>
          <w:bCs w:val="false"/>
          <w:sz w:val="24"/>
          <w:szCs w:val="24"/>
        </w:rPr>
        <w:t>production data systems</w:t>
      </w:r>
      <w:r>
        <w:rPr>
          <w:b w:val="false"/>
          <w:bCs w:val="false"/>
          <w:sz w:val="24"/>
          <w:szCs w:val="24"/>
        </w:rPr>
        <w:t xml:space="preserve">, including </w:t>
      </w:r>
      <w:r>
        <w:rPr>
          <w:rStyle w:val="Strong"/>
          <w:b w:val="false"/>
          <w:bCs w:val="false"/>
          <w:sz w:val="24"/>
          <w:szCs w:val="24"/>
        </w:rPr>
        <w:t>Tririga</w:t>
      </w:r>
      <w:r>
        <w:rPr>
          <w:b w:val="false"/>
          <w:bCs w:val="false"/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Azure Data Factory</w:t>
      </w:r>
      <w:r>
        <w:rPr>
          <w:b w:val="false"/>
          <w:bCs w:val="false"/>
          <w:sz w:val="24"/>
          <w:szCs w:val="24"/>
        </w:rPr>
        <w:t xml:space="preserve"> pipelines, identifying and resolving issues such as job failures, latency, and data inconsistencie</w:t>
      </w:r>
      <w:r>
        <w:rPr>
          <w:b w:val="false"/>
          <w:bCs w:val="false"/>
          <w:sz w:val="24"/>
          <w:szCs w:val="24"/>
        </w:rPr>
        <w:t>s.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b w:val="false"/>
          <w:bCs w:val="false"/>
          <w:sz w:val="24"/>
          <w:szCs w:val="24"/>
        </w:rPr>
        <w:t>Optimized storage costs and query performance</w:t>
      </w:r>
      <w:r>
        <w:rPr>
          <w:sz w:val="24"/>
          <w:szCs w:val="24"/>
        </w:rPr>
        <w:t xml:space="preserve"> by implementing lifecycle policies in ADLS, partitioning large datasets, and leveraging Synapse materialized views.</w:t>
      </w:r>
    </w:p>
    <w:p>
      <w:pPr>
        <w:pStyle w:val="ListParagraph"/>
        <w:ind w:hanging="0" w:left="720"/>
        <w:rPr>
          <w:rFonts w:ascii="Calibri" w:hAnsi="Calibri"/>
        </w:rPr>
      </w:pPr>
      <w:r>
        <w:rPr/>
      </w:r>
    </w:p>
    <w:p>
      <w:pPr>
        <w:pStyle w:val="Normal"/>
        <w:rPr>
          <w:rFonts w:ascii="Calibri" w:hAnsi="Calibri"/>
        </w:rPr>
      </w:pPr>
      <w:r>
        <w:rPr>
          <w:b/>
          <w:bCs/>
        </w:rPr>
        <w:t>Client: State Street</w:t>
      </w:r>
      <w:r>
        <w:rPr>
          <w:rFonts w:eastAsia="Times New Roman" w:cs="Times New Roman"/>
          <w:b/>
          <w:bCs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b/>
          <w:bCs/>
          <w:sz w:val="24"/>
          <w:szCs w:val="24"/>
        </w:rPr>
        <w:t>Sep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2021-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Jan 2023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 Data Engineer</w:t>
      </w:r>
    </w:p>
    <w:p>
      <w:pPr>
        <w:pStyle w:val="Normal"/>
        <w:rPr>
          <w:rFonts w:ascii="Calibri" w:hAnsi="Calibri"/>
        </w:rPr>
      </w:pPr>
      <w:r>
        <w:rPr/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Migrated on-prem SQL Server and Oracle ETL jobs to </w:t>
      </w:r>
      <w:r>
        <w:rPr>
          <w:rStyle w:val="Strong"/>
          <w:b w:val="false"/>
          <w:bCs w:val="false"/>
          <w:sz w:val="24"/>
          <w:szCs w:val="24"/>
        </w:rPr>
        <w:t>Azure Data Factory (ADF)</w:t>
      </w:r>
      <w:r>
        <w:rPr>
          <w:sz w:val="24"/>
          <w:szCs w:val="24"/>
        </w:rPr>
        <w:t>, improving scalability, and cutting infrastructure costs.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Designed </w:t>
      </w:r>
      <w:r>
        <w:rPr>
          <w:rStyle w:val="Strong"/>
          <w:b w:val="false"/>
          <w:bCs w:val="false"/>
          <w:sz w:val="24"/>
          <w:szCs w:val="24"/>
        </w:rPr>
        <w:t>parameterized ETL frameworks</w:t>
      </w:r>
      <w:r>
        <w:rPr>
          <w:sz w:val="24"/>
          <w:szCs w:val="24"/>
        </w:rPr>
        <w:t xml:space="preserve"> in ADF for ingestion from heterogeneous sources (Oracle, SQL Server, flat files, REST APIs), enabling reusable datasets, triggers, and reduced pipeline duplication.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Developed </w:t>
      </w:r>
      <w:r>
        <w:rPr>
          <w:rStyle w:val="Strong"/>
          <w:b w:val="false"/>
          <w:bCs w:val="false"/>
          <w:sz w:val="24"/>
          <w:szCs w:val="24"/>
        </w:rPr>
        <w:t>PySpark ETL jobs in Databricks</w:t>
      </w:r>
      <w:r>
        <w:rPr>
          <w:sz w:val="24"/>
          <w:szCs w:val="24"/>
        </w:rPr>
        <w:t xml:space="preserve"> to process large-scale financial datasets (billions of records/month) with cleansing, enrichment, surrogate key generation, and SCD Type-2 implementation.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Optimized </w:t>
      </w:r>
      <w:r>
        <w:rPr>
          <w:rStyle w:val="Strong"/>
          <w:b w:val="false"/>
          <w:bCs w:val="false"/>
          <w:sz w:val="24"/>
          <w:szCs w:val="24"/>
        </w:rPr>
        <w:t>skewed joins in Spark</w:t>
      </w:r>
      <w:r>
        <w:rPr>
          <w:sz w:val="24"/>
          <w:szCs w:val="24"/>
        </w:rPr>
        <w:t xml:space="preserve"> using salting and repartitioning, reducing runtime for portfolio analytics ETL workloads.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Designed </w:t>
      </w:r>
      <w:r>
        <w:rPr>
          <w:rStyle w:val="Strong"/>
          <w:b w:val="false"/>
          <w:bCs w:val="false"/>
          <w:sz w:val="24"/>
          <w:szCs w:val="24"/>
        </w:rPr>
        <w:t>data models in Azure Synapse</w:t>
      </w:r>
      <w:r>
        <w:rPr>
          <w:sz w:val="24"/>
          <w:szCs w:val="24"/>
        </w:rPr>
        <w:t xml:space="preserve"> with partitioned fact tables (Hash, Round Robin) and optimized queries using Materialized Views and Columnstore Indexes, improving reporting performance.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Delivered </w:t>
      </w:r>
      <w:r>
        <w:rPr>
          <w:rStyle w:val="Strong"/>
          <w:b w:val="false"/>
          <w:bCs w:val="false"/>
          <w:sz w:val="24"/>
          <w:szCs w:val="24"/>
        </w:rPr>
        <w:t>Profit and loss and compliance reports</w:t>
      </w:r>
      <w:r>
        <w:rPr>
          <w:sz w:val="24"/>
          <w:szCs w:val="24"/>
        </w:rPr>
        <w:t xml:space="preserve"> by reducing query time through Synapse tuning and indexing strategies.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Utilized </w:t>
      </w:r>
      <w:r>
        <w:rPr>
          <w:rStyle w:val="Strong"/>
          <w:b w:val="false"/>
          <w:bCs w:val="false"/>
          <w:sz w:val="24"/>
          <w:szCs w:val="24"/>
        </w:rPr>
        <w:t>PowerShell</w:t>
      </w:r>
      <w:r>
        <w:rPr>
          <w:sz w:val="24"/>
          <w:szCs w:val="24"/>
        </w:rPr>
        <w:t xml:space="preserve"> to automate routine Azure tasks such as ADLS directory creation, permission updates (RBAC), and Key Vault secret validation. 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Built </w:t>
      </w:r>
      <w:r>
        <w:rPr>
          <w:rStyle w:val="Strong"/>
          <w:b w:val="false"/>
          <w:bCs w:val="false"/>
          <w:sz w:val="24"/>
          <w:szCs w:val="24"/>
        </w:rPr>
        <w:t>data quality validation frameworks</w:t>
      </w:r>
      <w:r>
        <w:rPr>
          <w:sz w:val="24"/>
          <w:szCs w:val="24"/>
        </w:rPr>
        <w:t xml:space="preserve"> with checks for nulls, duplicates, referential integrity, and schema drift; results were logged in ADLS and visualized in Power BI dashboards for business monitoring.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Developed </w:t>
      </w:r>
      <w:r>
        <w:rPr>
          <w:rStyle w:val="Strong"/>
          <w:b w:val="false"/>
          <w:bCs w:val="false"/>
          <w:sz w:val="24"/>
          <w:szCs w:val="24"/>
        </w:rPr>
        <w:t>Power BI dashboards</w:t>
      </w:r>
      <w:r>
        <w:rPr>
          <w:sz w:val="24"/>
          <w:szCs w:val="24"/>
        </w:rPr>
        <w:t xml:space="preserve"> on top of Synapse for risk exposure, compliance tracking, and portfolio performance, with drill-down/drill-through capabilities for executives.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Implemented </w:t>
      </w:r>
      <w:r>
        <w:rPr>
          <w:rStyle w:val="Strong"/>
          <w:b w:val="false"/>
          <w:bCs w:val="false"/>
          <w:sz w:val="24"/>
          <w:szCs w:val="24"/>
        </w:rPr>
        <w:t>row-level security (RLS)</w:t>
      </w:r>
      <w:r>
        <w:rPr>
          <w:sz w:val="24"/>
          <w:szCs w:val="24"/>
        </w:rPr>
        <w:t xml:space="preserve"> in Power BI to enforce access control for sensitive financial datasets.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Configured </w:t>
      </w:r>
      <w:r>
        <w:rPr>
          <w:rStyle w:val="Strong"/>
          <w:b w:val="false"/>
          <w:bCs w:val="false"/>
          <w:sz w:val="24"/>
          <w:szCs w:val="24"/>
        </w:rPr>
        <w:t>custom monitoring and logging</w:t>
      </w:r>
      <w:r>
        <w:rPr>
          <w:sz w:val="24"/>
          <w:szCs w:val="24"/>
        </w:rPr>
        <w:t xml:space="preserve"> in ADF pipelines with Log Analytics, automated retry logic, and SLA breach notifications via Logic Apps email/SMS alerts.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Applied </w:t>
      </w:r>
      <w:r>
        <w:rPr>
          <w:rStyle w:val="Strong"/>
          <w:b w:val="false"/>
          <w:bCs w:val="false"/>
          <w:sz w:val="24"/>
          <w:szCs w:val="24"/>
        </w:rPr>
        <w:t>Spark performance tuning techniques</w:t>
      </w:r>
      <w:r>
        <w:rPr>
          <w:sz w:val="24"/>
          <w:szCs w:val="24"/>
        </w:rPr>
        <w:t xml:space="preserve"> (repartitioning, coalesce, caching, parallel writes) to scale financial data processing efficiently.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Secured pipelines with </w:t>
      </w:r>
      <w:r>
        <w:rPr>
          <w:rStyle w:val="Strong"/>
          <w:b w:val="false"/>
          <w:bCs w:val="false"/>
          <w:sz w:val="24"/>
          <w:szCs w:val="24"/>
        </w:rPr>
        <w:t>Azure Key Vault integration</w:t>
      </w:r>
      <w:r>
        <w:rPr>
          <w:sz w:val="24"/>
          <w:szCs w:val="24"/>
        </w:rPr>
        <w:t xml:space="preserve"> for credential management and enforced </w:t>
      </w:r>
      <w:r>
        <w:rPr>
          <w:rStyle w:val="Strong"/>
          <w:b w:val="false"/>
          <w:bCs w:val="false"/>
          <w:sz w:val="24"/>
          <w:szCs w:val="24"/>
        </w:rPr>
        <w:t>RBAC policies</w:t>
      </w:r>
      <w:r>
        <w:rPr>
          <w:sz w:val="24"/>
          <w:szCs w:val="24"/>
        </w:rPr>
        <w:t xml:space="preserve"> for access control.</w:t>
      </w:r>
    </w:p>
    <w:p>
      <w:pPr>
        <w:pStyle w:val="BodyText"/>
        <w:numPr>
          <w:ilvl w:val="0"/>
          <w:numId w:val="3"/>
        </w:numPr>
        <w:rPr/>
      </w:pPr>
      <w:r>
        <w:rPr>
          <w:rStyle w:val="Strong"/>
          <w:b w:val="false"/>
          <w:bCs w:val="false"/>
          <w:sz w:val="24"/>
          <w:szCs w:val="24"/>
        </w:rPr>
        <w:t>Managed and deployed containerized ETL workloads using Docker/Kubernetes (AKS)</w:t>
      </w:r>
      <w:r>
        <w:rPr>
          <w:sz w:val="24"/>
          <w:szCs w:val="24"/>
        </w:rPr>
        <w:t xml:space="preserve">, collaborating with platform engineers to optimize orchestration, resource allocation, and high-availability for </w:t>
      </w:r>
      <w:r>
        <w:rPr>
          <w:rStyle w:val="Strong"/>
          <w:b w:val="false"/>
          <w:bCs w:val="false"/>
          <w:sz w:val="24"/>
          <w:szCs w:val="24"/>
        </w:rPr>
        <w:t>Spark-based data processing</w:t>
      </w:r>
      <w:r>
        <w:rPr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Worked in an </w:t>
      </w:r>
      <w:r>
        <w:rPr>
          <w:rStyle w:val="Strong"/>
          <w:b w:val="false"/>
          <w:bCs w:val="false"/>
          <w:sz w:val="24"/>
          <w:szCs w:val="24"/>
        </w:rPr>
        <w:t>Agile (Scrum) environment</w:t>
      </w:r>
      <w:r>
        <w:rPr>
          <w:sz w:val="24"/>
          <w:szCs w:val="24"/>
        </w:rPr>
        <w:t>, participating in sprint planning, backlog grooming, daily standups, and sprint demos with business analysts.</w:t>
      </w:r>
    </w:p>
    <w:p>
      <w:pPr>
        <w:pStyle w:val="BodyText"/>
        <w:numPr>
          <w:ilvl w:val="0"/>
          <w:numId w:val="3"/>
        </w:numPr>
        <w:rPr/>
      </w:pPr>
      <w:r>
        <w:rPr>
          <w:sz w:val="24"/>
          <w:szCs w:val="24"/>
        </w:rPr>
        <w:t xml:space="preserve">Collaborated directly with </w:t>
      </w:r>
      <w:r>
        <w:rPr>
          <w:rStyle w:val="Strong"/>
          <w:b w:val="false"/>
          <w:bCs w:val="false"/>
          <w:sz w:val="24"/>
          <w:szCs w:val="24"/>
        </w:rPr>
        <w:t>Charles Schwab stakeholders</w:t>
      </w:r>
      <w:r>
        <w:rPr>
          <w:sz w:val="24"/>
          <w:szCs w:val="24"/>
        </w:rPr>
        <w:t xml:space="preserve"> to gather requirements, demo pipelines, and ensure compliance with strict financial regulatory standards.</w:t>
      </w:r>
    </w:p>
    <w:p>
      <w:pPr>
        <w:pStyle w:val="BodyText"/>
        <w:ind w:left="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rStyle w:val="Strong"/>
          <w:sz w:val="24"/>
          <w:szCs w:val="24"/>
        </w:rPr>
        <w:t>Aritech Soft India Pvt. Ltd – Hyderabad, India                                                                   May 2017 – Aug 2021</w:t>
      </w:r>
    </w:p>
    <w:p>
      <w:pPr>
        <w:pStyle w:val="Normal"/>
        <w:rPr/>
      </w:pPr>
      <w:r>
        <w:rPr>
          <w:rStyle w:val="Strong"/>
          <w:sz w:val="24"/>
          <w:szCs w:val="24"/>
        </w:rPr>
        <w:t xml:space="preserve">Role: Jr SQL Developer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rStyle w:val="Strong"/>
          <w:b w:val="false"/>
          <w:bCs w:val="false"/>
          <w:sz w:val="24"/>
          <w:szCs w:val="24"/>
        </w:rPr>
        <w:t>Designed and optimized SQL queries, stored procedures, triggers, and views in MS SQL Server to support transactional and reporting systems.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Built </w:t>
      </w:r>
      <w:r>
        <w:rPr>
          <w:rStyle w:val="Strong"/>
          <w:b w:val="false"/>
          <w:bCs w:val="false"/>
          <w:sz w:val="24"/>
          <w:szCs w:val="24"/>
        </w:rPr>
        <w:t>ETL workflows in SSIS</w:t>
      </w:r>
      <w:r>
        <w:rPr>
          <w:sz w:val="24"/>
          <w:szCs w:val="24"/>
        </w:rPr>
        <w:t xml:space="preserve"> with transformations (Lookup, Merge Join, Derived Column, Conditional Split) to integrate data from Oracle and SQL Server into a central data warehouse.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Implemented </w:t>
      </w:r>
      <w:r>
        <w:rPr>
          <w:rStyle w:val="Strong"/>
          <w:b w:val="false"/>
          <w:bCs w:val="false"/>
          <w:sz w:val="24"/>
          <w:szCs w:val="24"/>
        </w:rPr>
        <w:t>incremental load strategies</w:t>
      </w:r>
      <w:r>
        <w:rPr>
          <w:sz w:val="24"/>
          <w:szCs w:val="24"/>
        </w:rPr>
        <w:t xml:space="preserve"> using CDC (Change Data Capture) and Lookup transformations, improving ETL runtime and reducing daily load failures.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Modeled </w:t>
      </w:r>
      <w:r>
        <w:rPr>
          <w:rStyle w:val="Strong"/>
          <w:b w:val="false"/>
          <w:bCs w:val="false"/>
          <w:sz w:val="24"/>
          <w:szCs w:val="24"/>
        </w:rPr>
        <w:t>data warehouses using Star and Snowflake schemas</w:t>
      </w:r>
      <w:r>
        <w:rPr>
          <w:sz w:val="24"/>
          <w:szCs w:val="24"/>
        </w:rPr>
        <w:t>, defining fact/dimension tables for sales, HR, and finance departments.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Developed </w:t>
      </w:r>
      <w:r>
        <w:rPr>
          <w:rStyle w:val="Strong"/>
          <w:b w:val="false"/>
          <w:bCs w:val="false"/>
          <w:sz w:val="24"/>
          <w:szCs w:val="24"/>
        </w:rPr>
        <w:t>SSRS and Power BI dashboards</w:t>
      </w:r>
      <w:r>
        <w:rPr>
          <w:sz w:val="24"/>
          <w:szCs w:val="24"/>
        </w:rPr>
        <w:t xml:space="preserve"> with drill-through, drill-down, slicers, and KPIs for executive and departmental reporting.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Created </w:t>
      </w:r>
      <w:r>
        <w:rPr>
          <w:rStyle w:val="Strong"/>
          <w:b w:val="false"/>
          <w:bCs w:val="false"/>
          <w:sz w:val="24"/>
          <w:szCs w:val="24"/>
        </w:rPr>
        <w:t>DAX measures</w:t>
      </w:r>
      <w:r>
        <w:rPr>
          <w:sz w:val="24"/>
          <w:szCs w:val="24"/>
        </w:rPr>
        <w:t xml:space="preserve"> in Power BI to deliver advanced business insights.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Improved </w:t>
      </w:r>
      <w:r>
        <w:rPr>
          <w:rStyle w:val="Strong"/>
          <w:b w:val="false"/>
          <w:bCs w:val="false"/>
          <w:sz w:val="24"/>
          <w:szCs w:val="24"/>
        </w:rPr>
        <w:t>query performance tuning</w:t>
      </w:r>
      <w:r>
        <w:rPr>
          <w:sz w:val="24"/>
          <w:szCs w:val="24"/>
        </w:rPr>
        <w:t xml:space="preserve"> by analyzing execution plans, applying indexes, and refactoring queries—reducing heavy report runtimes.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Assisted DBAs with </w:t>
      </w:r>
      <w:r>
        <w:rPr>
          <w:rStyle w:val="Strong"/>
          <w:b w:val="false"/>
          <w:bCs w:val="false"/>
          <w:sz w:val="24"/>
          <w:szCs w:val="24"/>
        </w:rPr>
        <w:t>database administration tasks</w:t>
      </w:r>
      <w:r>
        <w:rPr>
          <w:sz w:val="24"/>
          <w:szCs w:val="24"/>
        </w:rPr>
        <w:t xml:space="preserve"> including backup/restore, security roles, and permissions across dev/prod environments.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Assisted in creating </w:t>
      </w:r>
      <w:r>
        <w:rPr>
          <w:rStyle w:val="Strong"/>
          <w:b w:val="false"/>
          <w:bCs w:val="false"/>
          <w:sz w:val="24"/>
          <w:szCs w:val="24"/>
        </w:rPr>
        <w:t>data dictionaries, lineage diagrams, and ETL documentation</w:t>
      </w:r>
      <w:r>
        <w:rPr>
          <w:sz w:val="24"/>
          <w:szCs w:val="24"/>
        </w:rPr>
        <w:t>, reducing onboarding time for new developers and improving cross-team knowledge sharing.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Developed </w:t>
      </w:r>
      <w:r>
        <w:rPr>
          <w:rStyle w:val="Strong"/>
          <w:b w:val="false"/>
          <w:bCs w:val="false"/>
          <w:sz w:val="24"/>
          <w:szCs w:val="24"/>
        </w:rPr>
        <w:t>complex T-SQL scripts</w:t>
      </w:r>
      <w:r>
        <w:rPr>
          <w:sz w:val="24"/>
          <w:szCs w:val="24"/>
        </w:rPr>
        <w:t xml:space="preserve"> to automate recurring reporting tasks, reducing manual workload for business analysts.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Collaborated with business users to </w:t>
      </w:r>
      <w:r>
        <w:rPr>
          <w:rStyle w:val="Strong"/>
          <w:b w:val="false"/>
          <w:bCs w:val="false"/>
          <w:sz w:val="24"/>
          <w:szCs w:val="24"/>
        </w:rPr>
        <w:t>gather reporting requirements</w:t>
      </w:r>
      <w:r>
        <w:rPr>
          <w:sz w:val="24"/>
          <w:szCs w:val="24"/>
        </w:rPr>
        <w:t xml:space="preserve"> and translated them into optimized SQL queries and ETL processes.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Designed </w:t>
      </w:r>
      <w:r>
        <w:rPr>
          <w:rStyle w:val="Strong"/>
          <w:b w:val="false"/>
          <w:bCs w:val="false"/>
          <w:sz w:val="24"/>
          <w:szCs w:val="24"/>
        </w:rPr>
        <w:t>error-handling and logging mechanisms</w:t>
      </w:r>
      <w:r>
        <w:rPr>
          <w:sz w:val="24"/>
          <w:szCs w:val="24"/>
        </w:rPr>
        <w:t xml:space="preserve"> in SSIS packages for better monitoring and troubleshooting of failed jobs.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 xml:space="preserve">Implemented </w:t>
      </w:r>
      <w:r>
        <w:rPr>
          <w:rStyle w:val="Strong"/>
          <w:b w:val="false"/>
          <w:bCs w:val="false"/>
          <w:sz w:val="24"/>
          <w:szCs w:val="24"/>
        </w:rPr>
        <w:t>partitioning strategies</w:t>
      </w:r>
      <w:r>
        <w:rPr>
          <w:sz w:val="24"/>
          <w:szCs w:val="24"/>
        </w:rPr>
        <w:t xml:space="preserve"> in large transaction tables to improve query performance and manageability.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/>
      </w:pPr>
      <w:r>
        <w:rPr>
          <w:sz w:val="24"/>
          <w:szCs w:val="24"/>
        </w:rPr>
        <w:t>Participated in daily stand-ups, sprint reviews to deliver enhancements and bug fixes within tight deadlines.</w:t>
      </w:r>
    </w:p>
    <w:p>
      <w:pPr>
        <w:pStyle w:val="BodyText"/>
        <w:tabs>
          <w:tab w:val="clear" w:pos="720"/>
          <w:tab w:val="left" w:pos="0" w:leader="none"/>
        </w:tabs>
        <w:rPr>
          <w:rFonts w:ascii="Calibri" w:hAnsi="Calibri"/>
        </w:rPr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rPr>
          <w:rFonts w:ascii="Calibri" w:hAnsi="Calibri"/>
        </w:rPr>
      </w:pPr>
      <w:r>
        <w:rPr/>
      </w:r>
    </w:p>
    <w:p>
      <w:pPr>
        <w:pStyle w:val="Normal"/>
        <w:rPr>
          <w:rFonts w:ascii="Calibri" w:hAnsi="Calibri"/>
        </w:rPr>
      </w:pPr>
      <w:r>
        <w:rPr>
          <w:b/>
          <w:bCs/>
          <w:sz w:val="26"/>
          <w:szCs w:val="26"/>
          <w:u w:val="single"/>
        </w:rPr>
        <w:t>EDUCATION</w:t>
      </w:r>
    </w:p>
    <w:p>
      <w:pPr>
        <w:pStyle w:val="Normal"/>
        <w:rPr>
          <w:rFonts w:ascii="Calibri" w:hAnsi="Calibri"/>
        </w:rPr>
      </w:pPr>
      <w:r>
        <w:rPr>
          <w:b/>
          <w:bCs/>
          <w:sz w:val="24"/>
          <w:szCs w:val="24"/>
        </w:rPr>
        <w:t>Pace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University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Seidenberg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School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Computer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Science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Information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Systems </w:t>
      </w:r>
      <w:r>
        <w:rPr>
          <w:b/>
          <w:bCs/>
          <w:sz w:val="24"/>
          <w:szCs w:val="24"/>
        </w:rPr>
        <w:t>Master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Science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(MS)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Data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Science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| Concentration: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Machine Learning, New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York,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NY.</w:t>
      </w:r>
    </w:p>
    <w:p>
      <w:pPr>
        <w:pStyle w:val="Normal"/>
        <w:rPr>
          <w:rFonts w:ascii="Calibri" w:hAnsi="Calibri"/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Vignana Bharathi Institute of Technology Bachelor of Technology</w:t>
      </w:r>
      <w:r>
        <w:rPr>
          <w:sz w:val="24"/>
          <w:szCs w:val="24"/>
        </w:rPr>
        <w:t xml:space="preserve"> (B.Tech) in </w:t>
      </w:r>
      <w:r>
        <w:rPr>
          <w:b/>
          <w:bCs/>
          <w:sz w:val="24"/>
          <w:szCs w:val="24"/>
        </w:rPr>
        <w:t>Computer Science and Engineering</w:t>
      </w:r>
      <w:r>
        <w:rPr>
          <w:sz w:val="24"/>
          <w:szCs w:val="24"/>
        </w:rPr>
        <w:t xml:space="preserve"> </w:t>
      </w:r>
      <w:r>
        <w:rPr>
          <w:spacing w:val="-38"/>
          <w:sz w:val="24"/>
          <w:szCs w:val="24"/>
        </w:rPr>
        <w:t xml:space="preserve"> </w:t>
      </w:r>
      <w:r>
        <w:rPr>
          <w:sz w:val="24"/>
          <w:szCs w:val="24"/>
        </w:rPr>
        <w:t>Telangana,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India.</w:t>
      </w:r>
    </w:p>
    <w:sectPr>
      <w:type w:val="nextPage"/>
      <w:pgSz w:w="11906" w:h="16838"/>
      <w:pgMar w:left="620" w:right="679" w:gutter="0" w:header="0" w:top="64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36"/>
        </w:tabs>
        <w:ind w:left="2836" w:hanging="283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545"/>
        </w:tabs>
        <w:ind w:left="3545" w:hanging="283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254"/>
        </w:tabs>
        <w:ind w:left="4254" w:hanging="283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4963"/>
        </w:tabs>
        <w:ind w:left="4963" w:hanging="283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672"/>
        </w:tabs>
        <w:ind w:left="5672" w:hanging="283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381"/>
        </w:tabs>
        <w:ind w:left="6381" w:hanging="283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59" w:after="0"/>
      <w:ind w:left="100"/>
      <w:outlineLvl w:val="0"/>
    </w:pPr>
    <w:rPr>
      <w:b/>
      <w:bCs/>
      <w:sz w:val="18"/>
      <w:szCs w:val="1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f44a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f44ad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820"/>
    </w:pPr>
    <w:rPr>
      <w:sz w:val="18"/>
      <w:szCs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" w:after="0"/>
      <w:ind w:left="3636" w:right="35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361" w:left="82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alinibhoosarapu@gmail.com%20%7C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LibreOffice/25.8.5.2$Windows_X86_64 LibreOffice_project/9c8b85f387cc00a89945a79c9e6239f32e450ac2</Application>
  <AppVersion>15.0000</AppVersion>
  <Pages>4</Pages>
  <Words>1500</Words>
  <Characters>9856</Characters>
  <CharactersWithSpaces>11301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2026-01-20T18:41:00Z</dcterms:created>
  <dc:creator>Sanchita Satam</dc:creator>
  <dc:description/>
  <dc:language>en-US</dc:language>
  <cp:lastModifiedBy/>
  <cp:lastPrinted>2025-09-10T20:45:00Z</cp:lastPrinted>
  <dcterms:modified xsi:type="dcterms:W3CDTF">2026-03-24T12:30:15Z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2022-05-18T00:00:00Z</vt:filetime>
  </property>
</Properties>
</file>