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298" w:rsidRDefault="003C10E2">
      <w:pPr>
        <w:spacing w:line="276" w:lineRule="auto"/>
        <w:jc w:val="center"/>
        <w:rPr>
          <w:b/>
          <w:bCs/>
          <w:sz w:val="20"/>
          <w:szCs w:val="20"/>
        </w:rPr>
      </w:pPr>
      <w:bookmarkStart w:id="0" w:name="_otvaikn8tmae" w:colFirst="0" w:colLast="0"/>
      <w:bookmarkEnd w:id="0"/>
      <w:r>
        <w:rPr>
          <w:b/>
          <w:bCs/>
        </w:rPr>
        <w:t>Srilekha Jangampally</w:t>
      </w:r>
      <w:r>
        <w:rPr>
          <w:b/>
          <w:bCs/>
        </w:rPr>
        <w:br/>
      </w:r>
      <w:r w:rsidR="009C4F05">
        <w:rPr>
          <w:b/>
          <w:bCs/>
          <w:sz w:val="20"/>
          <w:szCs w:val="20"/>
        </w:rPr>
        <w:t xml:space="preserve">Full Stack Java </w:t>
      </w:r>
      <w:r>
        <w:rPr>
          <w:b/>
          <w:bCs/>
          <w:sz w:val="20"/>
          <w:szCs w:val="20"/>
        </w:rPr>
        <w:t>Developer</w:t>
      </w:r>
    </w:p>
    <w:tbl>
      <w:tblPr>
        <w:tblStyle w:val="a"/>
        <w:tblW w:w="10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CC5298">
        <w:tc>
          <w:tcPr>
            <w:tcW w:w="10790" w:type="dxa"/>
            <w:shd w:val="clear" w:color="auto" w:fill="156082"/>
          </w:tcPr>
          <w:p w:rsidR="00CC5298" w:rsidRDefault="00CC5298">
            <w:pPr>
              <w:spacing w:line="276" w:lineRule="auto"/>
              <w:jc w:val="both"/>
              <w:rPr>
                <w:b/>
                <w:bCs/>
              </w:rPr>
            </w:pPr>
          </w:p>
        </w:tc>
      </w:tr>
    </w:tbl>
    <w:p w:rsidR="00CC5298" w:rsidRDefault="003C10E2">
      <w:pPr>
        <w:spacing w:before="80" w:line="276" w:lineRule="auto"/>
        <w:jc w:val="both"/>
        <w:rPr>
          <w:sz w:val="20"/>
          <w:szCs w:val="20"/>
        </w:rPr>
      </w:pPr>
      <w:r>
        <w:rPr>
          <w:b/>
          <w:bCs/>
          <w:sz w:val="20"/>
          <w:szCs w:val="20"/>
        </w:rPr>
        <w:t>Phone</w:t>
      </w:r>
      <w:r>
        <w:rPr>
          <w:sz w:val="20"/>
          <w:szCs w:val="20"/>
        </w:rPr>
        <w:t xml:space="preserve">: </w:t>
      </w:r>
      <w:r>
        <w:rPr>
          <w:sz w:val="20"/>
          <w:szCs w:val="20"/>
          <w:u w:val="single"/>
        </w:rPr>
        <w:t>+1(980)842-2669</w:t>
      </w:r>
    </w:p>
    <w:p w:rsidR="00CC5298" w:rsidRDefault="003C10E2">
      <w:pPr>
        <w:spacing w:line="276" w:lineRule="auto"/>
        <w:ind w:right="27"/>
        <w:jc w:val="both"/>
        <w:rPr>
          <w:color w:val="1155CC"/>
          <w:sz w:val="20"/>
          <w:szCs w:val="20"/>
          <w:u w:val="single"/>
        </w:rPr>
      </w:pPr>
      <w:r>
        <w:rPr>
          <w:b/>
          <w:bCs/>
          <w:sz w:val="20"/>
          <w:szCs w:val="20"/>
        </w:rPr>
        <w:t>E-mail</w:t>
      </w:r>
      <w:r>
        <w:rPr>
          <w:sz w:val="20"/>
          <w:szCs w:val="20"/>
        </w:rPr>
        <w:t xml:space="preserve">: </w:t>
      </w:r>
      <w:hyperlink r:id="rId5">
        <w:r>
          <w:rPr>
            <w:color w:val="1155CC"/>
            <w:sz w:val="20"/>
            <w:szCs w:val="20"/>
            <w:u w:val="single"/>
          </w:rPr>
          <w:t>srilekhajangampally0@gmail.com</w:t>
        </w:r>
      </w:hyperlink>
    </w:p>
    <w:p w:rsidR="008B03A9" w:rsidRPr="008B03A9" w:rsidRDefault="008B03A9">
      <w:pPr>
        <w:spacing w:line="276" w:lineRule="auto"/>
        <w:ind w:right="27"/>
        <w:jc w:val="both"/>
        <w:rPr>
          <w:sz w:val="20"/>
          <w:szCs w:val="20"/>
        </w:rPr>
      </w:pPr>
      <w:r w:rsidRPr="008B03A9">
        <w:rPr>
          <w:b/>
          <w:color w:val="000000" w:themeColor="text1"/>
          <w:sz w:val="20"/>
          <w:szCs w:val="20"/>
        </w:rPr>
        <w:t>LinkedIn</w:t>
      </w:r>
      <w:r w:rsidRPr="008B03A9">
        <w:rPr>
          <w:color w:val="1155CC"/>
          <w:sz w:val="20"/>
          <w:szCs w:val="20"/>
        </w:rPr>
        <w:t xml:space="preserve">: </w:t>
      </w:r>
      <w:hyperlink r:id="rId6" w:history="1">
        <w:r w:rsidRPr="008B03A9">
          <w:rPr>
            <w:rStyle w:val="Hyperlink"/>
            <w:sz w:val="20"/>
            <w:szCs w:val="20"/>
            <w:shd w:val="clear" w:color="auto" w:fill="FFFFFF"/>
          </w:rPr>
          <w:t>www.linkedin.com/in/srilekha-01a66517a</w:t>
        </w:r>
      </w:hyperlink>
    </w:p>
    <w:p w:rsidR="00CC5298" w:rsidRDefault="003C10E2">
      <w:pPr>
        <w:pStyle w:val="Heading1"/>
        <w:shd w:val="clear" w:color="auto" w:fill="C1E4F5"/>
        <w:spacing w:before="0" w:line="276" w:lineRule="auto"/>
        <w:jc w:val="both"/>
        <w:rPr>
          <w:color w:val="000000"/>
          <w:sz w:val="20"/>
          <w:szCs w:val="20"/>
        </w:rPr>
      </w:pPr>
      <w:r>
        <w:rPr>
          <w:rFonts w:ascii="Times New Roman" w:eastAsia="Times New Roman" w:hAnsi="Times New Roman" w:cs="Times New Roman"/>
          <w:b/>
          <w:bCs/>
          <w:color w:val="000000"/>
          <w:sz w:val="20"/>
          <w:szCs w:val="20"/>
        </w:rPr>
        <w:t>PROFESSIONAL SUMMARY:</w:t>
      </w:r>
    </w:p>
    <w:p w:rsidR="00E74556" w:rsidRDefault="003C10E2" w:rsidP="00E74556">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Experienced </w:t>
      </w:r>
      <w:r>
        <w:rPr>
          <w:b/>
          <w:bCs/>
          <w:sz w:val="20"/>
          <w:szCs w:val="20"/>
        </w:rPr>
        <w:t>Java Full-Stack Developer</w:t>
      </w:r>
      <w:r>
        <w:rPr>
          <w:sz w:val="20"/>
          <w:szCs w:val="20"/>
        </w:rPr>
        <w:t xml:space="preserve"> with 11+ years of expertise in building scalable applications using </w:t>
      </w:r>
      <w:r>
        <w:rPr>
          <w:b/>
          <w:bCs/>
          <w:sz w:val="20"/>
          <w:szCs w:val="20"/>
        </w:rPr>
        <w:t>Java 11/17/21, Spring Boot, and Spring WebFlux</w:t>
      </w:r>
      <w:r>
        <w:rPr>
          <w:sz w:val="20"/>
          <w:szCs w:val="20"/>
        </w:rPr>
        <w:t xml:space="preserve">. Skilled in designing </w:t>
      </w:r>
      <w:r>
        <w:rPr>
          <w:b/>
          <w:bCs/>
          <w:sz w:val="20"/>
          <w:szCs w:val="20"/>
        </w:rPr>
        <w:t>reactive microservices architectures</w:t>
      </w:r>
      <w:r>
        <w:rPr>
          <w:sz w:val="20"/>
          <w:szCs w:val="20"/>
        </w:rPr>
        <w:t xml:space="preserve"> that handle high-throughput workloads efficiently.</w:t>
      </w:r>
    </w:p>
    <w:p w:rsidR="00B25EED" w:rsidRPr="00B25EED" w:rsidRDefault="00B25EED" w:rsidP="000C7C94">
      <w:pPr>
        <w:widowControl/>
        <w:numPr>
          <w:ilvl w:val="0"/>
          <w:numId w:val="7"/>
        </w:numPr>
        <w:pBdr>
          <w:top w:val="nil"/>
          <w:left w:val="nil"/>
          <w:bottom w:val="nil"/>
          <w:right w:val="nil"/>
          <w:between w:val="nil"/>
        </w:pBdr>
        <w:ind w:left="504" w:right="144" w:hanging="360"/>
        <w:jc w:val="both"/>
        <w:rPr>
          <w:color w:val="000000"/>
          <w:sz w:val="20"/>
          <w:szCs w:val="20"/>
        </w:rPr>
      </w:pPr>
      <w:r w:rsidRPr="00B25EED">
        <w:rPr>
          <w:sz w:val="20"/>
          <w:szCs w:val="20"/>
        </w:rPr>
        <w:t>Strong backend experience building Node.js and TypeScript services alongside Java microservices, delivering REST and GraphQL APIs on AWS.</w:t>
      </w:r>
    </w:p>
    <w:p w:rsidR="000C7C94" w:rsidRPr="000C7C94" w:rsidRDefault="000C7C94" w:rsidP="000C7C94">
      <w:pPr>
        <w:widowControl/>
        <w:numPr>
          <w:ilvl w:val="0"/>
          <w:numId w:val="7"/>
        </w:numPr>
        <w:pBdr>
          <w:top w:val="nil"/>
          <w:left w:val="nil"/>
          <w:bottom w:val="nil"/>
          <w:right w:val="nil"/>
          <w:between w:val="nil"/>
        </w:pBdr>
        <w:ind w:left="504" w:right="144" w:hanging="360"/>
        <w:jc w:val="both"/>
        <w:rPr>
          <w:color w:val="000000"/>
          <w:sz w:val="20"/>
          <w:szCs w:val="20"/>
        </w:rPr>
      </w:pPr>
      <w:r w:rsidRPr="000C7C94">
        <w:rPr>
          <w:color w:val="000000"/>
          <w:sz w:val="20"/>
          <w:szCs w:val="20"/>
        </w:rPr>
        <w:t>Experienced in collaborating directly with traders, risk, and operations teams</w:t>
      </w:r>
      <w:r>
        <w:rPr>
          <w:color w:val="000000"/>
          <w:sz w:val="20"/>
          <w:szCs w:val="20"/>
        </w:rPr>
        <w:t xml:space="preserve"> </w:t>
      </w:r>
      <w:r w:rsidRPr="000C7C94">
        <w:rPr>
          <w:color w:val="000000"/>
          <w:sz w:val="20"/>
          <w:szCs w:val="20"/>
        </w:rPr>
        <w:t>to deliver reliable, high-performance Front Office systems in fast-paced</w:t>
      </w:r>
      <w:r>
        <w:rPr>
          <w:color w:val="000000"/>
          <w:sz w:val="20"/>
          <w:szCs w:val="20"/>
        </w:rPr>
        <w:t xml:space="preserve"> </w:t>
      </w:r>
      <w:r w:rsidRPr="000C7C94">
        <w:rPr>
          <w:color w:val="000000"/>
          <w:sz w:val="20"/>
          <w:szCs w:val="20"/>
        </w:rPr>
        <w:t>trading environments.</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Specialized in </w:t>
      </w:r>
      <w:r>
        <w:rPr>
          <w:b/>
          <w:bCs/>
          <w:sz w:val="20"/>
          <w:szCs w:val="20"/>
        </w:rPr>
        <w:t>event-driven systems</w:t>
      </w:r>
      <w:r>
        <w:rPr>
          <w:sz w:val="20"/>
          <w:szCs w:val="20"/>
        </w:rPr>
        <w:t xml:space="preserve"> with </w:t>
      </w:r>
      <w:r>
        <w:rPr>
          <w:b/>
          <w:bCs/>
          <w:sz w:val="20"/>
          <w:szCs w:val="20"/>
        </w:rPr>
        <w:t>Kafka, RabbitMQ, and AWS Kinesis</w:t>
      </w:r>
      <w:r>
        <w:rPr>
          <w:sz w:val="20"/>
          <w:szCs w:val="20"/>
        </w:rPr>
        <w:t>, enabling reliable, fault-tolerant messaging pipelines. Delivered solutions that improved real-time data streaming, citizen services, and trading platforms.</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Proficient in </w:t>
      </w:r>
      <w:r>
        <w:rPr>
          <w:b/>
          <w:bCs/>
          <w:sz w:val="20"/>
          <w:szCs w:val="20"/>
        </w:rPr>
        <w:t>developing secure RESTful and GraphQL APIs</w:t>
      </w:r>
      <w:r>
        <w:rPr>
          <w:sz w:val="20"/>
          <w:szCs w:val="20"/>
        </w:rPr>
        <w:t xml:space="preserve"> integrated with modern frontends. Applied </w:t>
      </w:r>
      <w:r>
        <w:rPr>
          <w:b/>
          <w:bCs/>
          <w:sz w:val="20"/>
          <w:szCs w:val="20"/>
        </w:rPr>
        <w:t>OAuth2 and JWT</w:t>
      </w:r>
      <w:r>
        <w:rPr>
          <w:sz w:val="20"/>
          <w:szCs w:val="20"/>
        </w:rPr>
        <w:t xml:space="preserve"> to enforce authentication, authorization, and compliance across distributed systems.</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Strong experience in </w:t>
      </w:r>
      <w:r>
        <w:rPr>
          <w:b/>
          <w:bCs/>
          <w:sz w:val="20"/>
          <w:szCs w:val="20"/>
        </w:rPr>
        <w:t>cloud-native development on AWS</w:t>
      </w:r>
      <w:r>
        <w:rPr>
          <w:sz w:val="20"/>
          <w:szCs w:val="20"/>
        </w:rPr>
        <w:t xml:space="preserve">, leveraging </w:t>
      </w:r>
      <w:r>
        <w:rPr>
          <w:b/>
          <w:bCs/>
          <w:sz w:val="20"/>
          <w:szCs w:val="20"/>
        </w:rPr>
        <w:t>Lambda, ECS, EKS, S3, DynamoDB, and CloudFormation</w:t>
      </w:r>
      <w:r>
        <w:rPr>
          <w:sz w:val="20"/>
          <w:szCs w:val="20"/>
        </w:rPr>
        <w:t xml:space="preserve">. Automated deployments with </w:t>
      </w:r>
      <w:r>
        <w:rPr>
          <w:b/>
          <w:bCs/>
          <w:sz w:val="20"/>
          <w:szCs w:val="20"/>
        </w:rPr>
        <w:t>Terraform</w:t>
      </w:r>
      <w:r>
        <w:rPr>
          <w:sz w:val="20"/>
          <w:szCs w:val="20"/>
        </w:rPr>
        <w:t xml:space="preserve"> to ensure scalability, fault tolerance, and cost optimization.</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Built </w:t>
      </w:r>
      <w:r>
        <w:rPr>
          <w:b/>
          <w:bCs/>
          <w:sz w:val="20"/>
          <w:szCs w:val="20"/>
        </w:rPr>
        <w:t>real-time analytics and monitoring solutions</w:t>
      </w:r>
      <w:r>
        <w:rPr>
          <w:sz w:val="20"/>
          <w:szCs w:val="20"/>
        </w:rPr>
        <w:t xml:space="preserve"> by integrating </w:t>
      </w:r>
      <w:r>
        <w:rPr>
          <w:b/>
          <w:bCs/>
          <w:sz w:val="20"/>
          <w:szCs w:val="20"/>
        </w:rPr>
        <w:t>Prometheus, Grafana, ELK, and Splunk</w:t>
      </w:r>
      <w:r>
        <w:rPr>
          <w:sz w:val="20"/>
          <w:szCs w:val="20"/>
        </w:rPr>
        <w:t>. Designed dashboards and alerts that improved system observability and reduced mean-time-to-resolution.</w:t>
      </w:r>
    </w:p>
    <w:p w:rsidR="00CC584E" w:rsidRDefault="003C10E2" w:rsidP="00CC584E">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Delivered </w:t>
      </w:r>
      <w:r>
        <w:rPr>
          <w:b/>
          <w:bCs/>
          <w:sz w:val="20"/>
          <w:szCs w:val="20"/>
        </w:rPr>
        <w:t>low-latency trading dashboards</w:t>
      </w:r>
      <w:r>
        <w:rPr>
          <w:sz w:val="20"/>
          <w:szCs w:val="20"/>
        </w:rPr>
        <w:t xml:space="preserve"> with Angular and WebSockets, providing traders live insights on positions, P&amp;L, and order books. Optimized frontend rendering with </w:t>
      </w:r>
      <w:r>
        <w:rPr>
          <w:b/>
          <w:bCs/>
          <w:sz w:val="20"/>
          <w:szCs w:val="20"/>
        </w:rPr>
        <w:t>GraphQL and reusable UI components</w:t>
      </w:r>
      <w:r>
        <w:rPr>
          <w:sz w:val="20"/>
          <w:szCs w:val="20"/>
        </w:rPr>
        <w:t>.</w:t>
      </w:r>
    </w:p>
    <w:p w:rsidR="00CC584E" w:rsidRPr="00CC584E" w:rsidRDefault="00CC584E" w:rsidP="00CC584E">
      <w:pPr>
        <w:widowControl/>
        <w:numPr>
          <w:ilvl w:val="0"/>
          <w:numId w:val="7"/>
        </w:numPr>
        <w:pBdr>
          <w:top w:val="nil"/>
          <w:left w:val="nil"/>
          <w:bottom w:val="nil"/>
          <w:right w:val="nil"/>
          <w:between w:val="nil"/>
        </w:pBdr>
        <w:ind w:left="504" w:right="144" w:hanging="360"/>
        <w:jc w:val="both"/>
        <w:rPr>
          <w:color w:val="000000"/>
          <w:sz w:val="20"/>
          <w:szCs w:val="20"/>
        </w:rPr>
      </w:pPr>
      <w:r w:rsidRPr="00CC584E">
        <w:rPr>
          <w:color w:val="000000"/>
          <w:sz w:val="20"/>
          <w:szCs w:val="20"/>
        </w:rPr>
        <w:t>Hands-on in developing trader-facing dashboards displaying live orders,</w:t>
      </w:r>
      <w:r>
        <w:rPr>
          <w:color w:val="000000"/>
          <w:sz w:val="20"/>
          <w:szCs w:val="20"/>
        </w:rPr>
        <w:t xml:space="preserve"> </w:t>
      </w:r>
      <w:r w:rsidRPr="00CC584E">
        <w:rPr>
          <w:color w:val="000000"/>
          <w:sz w:val="20"/>
          <w:szCs w:val="20"/>
        </w:rPr>
        <w:t>positions, and P&amp;L using Angular, WebSockets, and GraphQL.</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Skilled in </w:t>
      </w:r>
      <w:r>
        <w:rPr>
          <w:b/>
          <w:bCs/>
          <w:sz w:val="20"/>
          <w:szCs w:val="20"/>
        </w:rPr>
        <w:t>database engineering</w:t>
      </w:r>
      <w:r>
        <w:rPr>
          <w:sz w:val="20"/>
          <w:szCs w:val="20"/>
        </w:rPr>
        <w:t xml:space="preserve"> with MySQL, Oracle, MongoDB, DynamoDB, and Redis. Applied caching and indexing strategies to achieve sub-millisecond response times in high-traffic environments.</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Designed and deployed </w:t>
      </w:r>
      <w:r>
        <w:rPr>
          <w:b/>
          <w:bCs/>
          <w:sz w:val="20"/>
          <w:szCs w:val="20"/>
        </w:rPr>
        <w:t>batch and ETL pipelines</w:t>
      </w:r>
      <w:r>
        <w:rPr>
          <w:sz w:val="20"/>
          <w:szCs w:val="20"/>
        </w:rPr>
        <w:t xml:space="preserve"> using Spring Batch, AWS Glue, and Redshift. Processed citizen service data and financial transactions for reporting, analytics, and fraud detection.</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Expertise in </w:t>
      </w:r>
      <w:r>
        <w:rPr>
          <w:b/>
          <w:bCs/>
          <w:sz w:val="20"/>
          <w:szCs w:val="20"/>
        </w:rPr>
        <w:t>CI/CD pipelines with Jenkins, GitHub Actions, and SonarQube</w:t>
      </w:r>
      <w:r>
        <w:rPr>
          <w:sz w:val="20"/>
          <w:szCs w:val="20"/>
        </w:rPr>
        <w:t>. Reduced release cycles by automating build, test, and deployment workflows across multi-cloud environments.</w:t>
      </w:r>
    </w:p>
    <w:p w:rsidR="00B25EED" w:rsidRPr="00962EE1" w:rsidRDefault="003C10E2" w:rsidP="00962EE1">
      <w:pPr>
        <w:widowControl/>
        <w:numPr>
          <w:ilvl w:val="0"/>
          <w:numId w:val="7"/>
        </w:numPr>
        <w:pBdr>
          <w:top w:val="nil"/>
          <w:left w:val="nil"/>
          <w:bottom w:val="nil"/>
          <w:right w:val="nil"/>
          <w:between w:val="nil"/>
        </w:pBdr>
        <w:ind w:left="504" w:right="144" w:hanging="360"/>
        <w:jc w:val="both"/>
        <w:rPr>
          <w:sz w:val="20"/>
          <w:szCs w:val="20"/>
        </w:rPr>
      </w:pPr>
      <w:r>
        <w:rPr>
          <w:sz w:val="20"/>
          <w:szCs w:val="20"/>
        </w:rPr>
        <w:t xml:space="preserve">Developed and secured FIX message handlers using </w:t>
      </w:r>
      <w:r>
        <w:rPr>
          <w:b/>
          <w:bCs/>
          <w:sz w:val="20"/>
          <w:szCs w:val="20"/>
        </w:rPr>
        <w:t>Spring Boot</w:t>
      </w:r>
      <w:r>
        <w:rPr>
          <w:sz w:val="20"/>
          <w:szCs w:val="20"/>
        </w:rPr>
        <w:t xml:space="preserve">, implementing </w:t>
      </w:r>
      <w:r>
        <w:rPr>
          <w:b/>
          <w:bCs/>
          <w:sz w:val="20"/>
          <w:szCs w:val="20"/>
        </w:rPr>
        <w:t>asynchronous event processing</w:t>
      </w:r>
      <w:r>
        <w:rPr>
          <w:sz w:val="20"/>
          <w:szCs w:val="20"/>
        </w:rPr>
        <w:t xml:space="preserve"> with </w:t>
      </w:r>
      <w:r>
        <w:rPr>
          <w:b/>
          <w:bCs/>
          <w:sz w:val="20"/>
          <w:szCs w:val="20"/>
        </w:rPr>
        <w:t>Kafka</w:t>
      </w:r>
      <w:r>
        <w:rPr>
          <w:sz w:val="20"/>
          <w:szCs w:val="20"/>
        </w:rPr>
        <w:t xml:space="preserve">, and ensuring compliance with </w:t>
      </w:r>
      <w:r>
        <w:rPr>
          <w:b/>
          <w:bCs/>
          <w:sz w:val="20"/>
          <w:szCs w:val="20"/>
        </w:rPr>
        <w:t>FIX 4.4 standards</w:t>
      </w:r>
      <w:r>
        <w:rPr>
          <w:sz w:val="20"/>
          <w:szCs w:val="20"/>
        </w:rPr>
        <w:t>.</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Hands-on in </w:t>
      </w:r>
      <w:r>
        <w:rPr>
          <w:b/>
          <w:bCs/>
          <w:sz w:val="20"/>
          <w:szCs w:val="20"/>
        </w:rPr>
        <w:t>containerization and orchestration</w:t>
      </w:r>
      <w:r>
        <w:rPr>
          <w:sz w:val="20"/>
          <w:szCs w:val="20"/>
        </w:rPr>
        <w:t xml:space="preserve"> with Docker and Kubernetes. Streamlined deployments using </w:t>
      </w:r>
      <w:r>
        <w:rPr>
          <w:b/>
          <w:bCs/>
          <w:sz w:val="20"/>
          <w:szCs w:val="20"/>
        </w:rPr>
        <w:t>Helm charts</w:t>
      </w:r>
      <w:r>
        <w:rPr>
          <w:sz w:val="20"/>
          <w:szCs w:val="20"/>
        </w:rPr>
        <w:t>, ensuring zero-downtime rollouts and smooth multi-environment releases.</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Adept at </w:t>
      </w:r>
      <w:r>
        <w:rPr>
          <w:b/>
          <w:bCs/>
          <w:sz w:val="20"/>
          <w:szCs w:val="20"/>
        </w:rPr>
        <w:t>Agile practices, code reviews, and mentoring junior engineers</w:t>
      </w:r>
      <w:r>
        <w:rPr>
          <w:sz w:val="20"/>
          <w:szCs w:val="20"/>
        </w:rPr>
        <w:t>. Consistently collaborated with cross-functional teams to improve delivery quality and ensure timely releases.</w:t>
      </w:r>
    </w:p>
    <w:p w:rsidR="00CC5298" w:rsidRDefault="003C10E2">
      <w:pPr>
        <w:widowControl/>
        <w:numPr>
          <w:ilvl w:val="0"/>
          <w:numId w:val="7"/>
        </w:numPr>
        <w:pBdr>
          <w:top w:val="nil"/>
          <w:left w:val="nil"/>
          <w:bottom w:val="nil"/>
          <w:right w:val="nil"/>
          <w:between w:val="nil"/>
        </w:pBdr>
        <w:ind w:left="504" w:right="144" w:hanging="360"/>
        <w:jc w:val="both"/>
        <w:rPr>
          <w:sz w:val="20"/>
          <w:szCs w:val="20"/>
        </w:rPr>
      </w:pPr>
      <w:r>
        <w:rPr>
          <w:sz w:val="20"/>
          <w:szCs w:val="20"/>
        </w:rPr>
        <w:t xml:space="preserve">Deployed Node.js services in </w:t>
      </w:r>
      <w:r>
        <w:rPr>
          <w:b/>
          <w:bCs/>
          <w:sz w:val="20"/>
          <w:szCs w:val="20"/>
        </w:rPr>
        <w:t>containerized and serverless environments</w:t>
      </w:r>
      <w:r>
        <w:rPr>
          <w:sz w:val="20"/>
          <w:szCs w:val="20"/>
        </w:rPr>
        <w:t xml:space="preserve"> (Docker, Kubernetes, AWS Lambda, Azure AKS), ensuring scalability and resilience.</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Recognized for building </w:t>
      </w:r>
      <w:r>
        <w:rPr>
          <w:b/>
          <w:bCs/>
          <w:sz w:val="20"/>
          <w:szCs w:val="20"/>
        </w:rPr>
        <w:t>high-performance, cloud-native solutions</w:t>
      </w:r>
      <w:r>
        <w:rPr>
          <w:sz w:val="20"/>
          <w:szCs w:val="20"/>
        </w:rPr>
        <w:t xml:space="preserve"> that balance scalability, security, and cost efficiency. Passionate about leveraging </w:t>
      </w:r>
      <w:r>
        <w:rPr>
          <w:b/>
          <w:bCs/>
          <w:sz w:val="20"/>
          <w:szCs w:val="20"/>
        </w:rPr>
        <w:t>modern Java, reactive programming, and cloud platforms</w:t>
      </w:r>
      <w:r>
        <w:rPr>
          <w:sz w:val="20"/>
          <w:szCs w:val="20"/>
        </w:rPr>
        <w:t xml:space="preserve"> to deliver business value.</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Experienced in building </w:t>
      </w:r>
      <w:r>
        <w:rPr>
          <w:b/>
          <w:bCs/>
          <w:sz w:val="20"/>
          <w:szCs w:val="20"/>
        </w:rPr>
        <w:t>serverless workflows</w:t>
      </w:r>
      <w:r>
        <w:rPr>
          <w:sz w:val="20"/>
          <w:szCs w:val="20"/>
        </w:rPr>
        <w:t xml:space="preserve"> using AWS Lambda, Step Functions, and DynamoDB Streams. These solutions reduced infrastructure overhead and supported real-time event-driven execution.</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Integrated </w:t>
      </w:r>
      <w:r>
        <w:rPr>
          <w:b/>
          <w:bCs/>
          <w:sz w:val="20"/>
          <w:szCs w:val="20"/>
        </w:rPr>
        <w:t>monitoring and alerting</w:t>
      </w:r>
      <w:r>
        <w:rPr>
          <w:sz w:val="20"/>
          <w:szCs w:val="20"/>
        </w:rPr>
        <w:t xml:space="preserve"> into applications with AWS CloudWatch and Prometheus. Proactively identified bottlenecks, ensuring high availability and SLA compliance.</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Designed </w:t>
      </w:r>
      <w:r>
        <w:rPr>
          <w:b/>
          <w:bCs/>
          <w:sz w:val="20"/>
          <w:szCs w:val="20"/>
        </w:rPr>
        <w:t>reactive APIs with Spring WebFlux</w:t>
      </w:r>
      <w:r>
        <w:rPr>
          <w:sz w:val="20"/>
          <w:szCs w:val="20"/>
        </w:rPr>
        <w:t xml:space="preserve"> to handle concurrent requests efficiently. Improved system scalability and performance for mission-critical workloads.</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Developed </w:t>
      </w:r>
      <w:r>
        <w:rPr>
          <w:b/>
          <w:bCs/>
          <w:sz w:val="20"/>
          <w:szCs w:val="20"/>
        </w:rPr>
        <w:t>interactive React.js and Angular dashboards</w:t>
      </w:r>
      <w:r>
        <w:rPr>
          <w:sz w:val="20"/>
          <w:szCs w:val="20"/>
        </w:rPr>
        <w:t xml:space="preserve"> for administrators and end-users. Delivered seamless user experiences with real-time updates through GraphQL and WebSockets.</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lastRenderedPageBreak/>
        <w:t xml:space="preserve">Applied </w:t>
      </w:r>
      <w:r>
        <w:rPr>
          <w:b/>
          <w:bCs/>
          <w:sz w:val="20"/>
          <w:szCs w:val="20"/>
        </w:rPr>
        <w:t>infrastructure as code (IaC)</w:t>
      </w:r>
      <w:r>
        <w:rPr>
          <w:sz w:val="20"/>
          <w:szCs w:val="20"/>
        </w:rPr>
        <w:t xml:space="preserve"> practices with Terraform and AWS CloudFormation. Standardized provisioning across environments, reducing errors and deployment time.</w:t>
      </w:r>
    </w:p>
    <w:p w:rsidR="00CC5298" w:rsidRDefault="003C10E2">
      <w:pPr>
        <w:widowControl/>
        <w:numPr>
          <w:ilvl w:val="0"/>
          <w:numId w:val="7"/>
        </w:numPr>
        <w:pBdr>
          <w:top w:val="nil"/>
          <w:left w:val="nil"/>
          <w:bottom w:val="nil"/>
          <w:right w:val="nil"/>
          <w:between w:val="nil"/>
        </w:pBdr>
        <w:ind w:left="504" w:right="144" w:hanging="360"/>
        <w:jc w:val="both"/>
        <w:rPr>
          <w:color w:val="000000"/>
          <w:sz w:val="20"/>
          <w:szCs w:val="20"/>
        </w:rPr>
      </w:pPr>
      <w:r>
        <w:rPr>
          <w:sz w:val="20"/>
          <w:szCs w:val="20"/>
        </w:rPr>
        <w:t xml:space="preserve">Contributed to </w:t>
      </w:r>
      <w:r>
        <w:rPr>
          <w:b/>
          <w:bCs/>
          <w:sz w:val="20"/>
          <w:szCs w:val="20"/>
        </w:rPr>
        <w:t>fraud detection and anomaly detection pipelines</w:t>
      </w:r>
      <w:r>
        <w:rPr>
          <w:sz w:val="20"/>
          <w:szCs w:val="20"/>
        </w:rPr>
        <w:t xml:space="preserve"> using Kafka and Spark Streaming. Enabled organizations to process millions of transactions daily with real-time intelligence.</w:t>
      </w:r>
    </w:p>
    <w:p w:rsidR="00CC5298" w:rsidRDefault="00CC5298">
      <w:pPr>
        <w:widowControl/>
        <w:pBdr>
          <w:top w:val="nil"/>
          <w:left w:val="nil"/>
          <w:bottom w:val="nil"/>
          <w:right w:val="nil"/>
          <w:between w:val="nil"/>
        </w:pBdr>
        <w:ind w:left="504" w:right="144"/>
        <w:jc w:val="both"/>
        <w:rPr>
          <w:color w:val="000000"/>
          <w:sz w:val="20"/>
          <w:szCs w:val="20"/>
        </w:rPr>
      </w:pPr>
    </w:p>
    <w:p w:rsidR="00CC5298" w:rsidRDefault="003C10E2">
      <w:pPr>
        <w:pStyle w:val="Heading1"/>
        <w:shd w:val="clear" w:color="auto" w:fill="C1E4F5"/>
        <w:spacing w:before="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EDUCATION:</w:t>
      </w:r>
    </w:p>
    <w:p w:rsidR="00CC5298" w:rsidRDefault="003C10E2">
      <w:pPr>
        <w:numPr>
          <w:ilvl w:val="0"/>
          <w:numId w:val="1"/>
        </w:numPr>
        <w:pBdr>
          <w:top w:val="nil"/>
          <w:left w:val="nil"/>
          <w:bottom w:val="nil"/>
          <w:right w:val="nil"/>
          <w:between w:val="nil"/>
        </w:pBdr>
        <w:tabs>
          <w:tab w:val="left" w:pos="360"/>
          <w:tab w:val="left" w:pos="720"/>
        </w:tabs>
        <w:spacing w:line="276" w:lineRule="auto"/>
        <w:ind w:left="576"/>
        <w:jc w:val="both"/>
        <w:rPr>
          <w:color w:val="000000"/>
          <w:sz w:val="20"/>
          <w:szCs w:val="20"/>
        </w:rPr>
      </w:pPr>
      <w:r>
        <w:rPr>
          <w:color w:val="000000"/>
          <w:sz w:val="20"/>
          <w:szCs w:val="20"/>
        </w:rPr>
        <w:t xml:space="preserve">Bachelor’s in Computer Science from Princeton Institute of Engineering &amp;Technology for Women, JNTUH, India. </w:t>
      </w:r>
    </w:p>
    <w:p w:rsidR="00CC5298" w:rsidRDefault="003C10E2">
      <w:pPr>
        <w:pStyle w:val="Heading1"/>
        <w:shd w:val="clear" w:color="auto" w:fill="C1E4F5"/>
        <w:spacing w:before="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TECHNICAL SKILLS:</w:t>
      </w:r>
    </w:p>
    <w:tbl>
      <w:tblPr>
        <w:tblStyle w:val="a0"/>
        <w:tblW w:w="107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8095"/>
      </w:tblGrid>
      <w:tr w:rsidR="00CC5298">
        <w:tc>
          <w:tcPr>
            <w:tcW w:w="2695" w:type="dxa"/>
          </w:tcPr>
          <w:p w:rsidR="00CC5298" w:rsidRDefault="003C10E2">
            <w:pPr>
              <w:pStyle w:val="Heading1"/>
              <w:spacing w:before="0" w:after="0" w:line="276" w:lineRule="auto"/>
              <w:jc w:val="center"/>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Category</w:t>
            </w:r>
          </w:p>
        </w:tc>
        <w:tc>
          <w:tcPr>
            <w:tcW w:w="8095" w:type="dxa"/>
          </w:tcPr>
          <w:p w:rsidR="00CC5298" w:rsidRDefault="003C10E2">
            <w:pPr>
              <w:pStyle w:val="Heading1"/>
              <w:spacing w:before="0" w:after="0" w:line="276" w:lineRule="auto"/>
              <w:jc w:val="center"/>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Tools &amp; Technologies</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Programming Languages</w:t>
            </w:r>
          </w:p>
        </w:tc>
        <w:tc>
          <w:tcPr>
            <w:tcW w:w="8095" w:type="dxa"/>
          </w:tcPr>
          <w:p w:rsidR="00CC5298" w:rsidRDefault="003C10E2" w:rsidP="00542BBE">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 xml:space="preserve"> </w:t>
            </w:r>
            <w:r w:rsidR="00542BBE">
              <w:rPr>
                <w:rFonts w:ascii="Times New Roman" w:eastAsia="Times New Roman" w:hAnsi="Times New Roman" w:cs="Times New Roman"/>
                <w:color w:val="000000"/>
                <w:sz w:val="20"/>
                <w:szCs w:val="20"/>
              </w:rPr>
              <w:t xml:space="preserve">Java (8, 11, 17, 21), </w:t>
            </w:r>
            <w:bookmarkStart w:id="1" w:name="_GoBack"/>
            <w:bookmarkEnd w:id="1"/>
            <w:r>
              <w:rPr>
                <w:rFonts w:ascii="Times New Roman" w:eastAsia="Times New Roman" w:hAnsi="Times New Roman" w:cs="Times New Roman"/>
                <w:color w:val="000000"/>
                <w:sz w:val="20"/>
                <w:szCs w:val="20"/>
              </w:rPr>
              <w:t>JavaScript (ECMAScript 2016+), TypeScript</w:t>
            </w:r>
            <w:r w:rsidR="009B78DD">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Frontend Technologies</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React.js (with Redux, Hooks, Context API), Angular (12+), Vue.js, RxJS, HTML5, CSS3, Bootstrap, Material-UI, SCSS, Tailwind CSS, D3.js.</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Backend Frameworks</w:t>
            </w:r>
          </w:p>
        </w:tc>
        <w:tc>
          <w:tcPr>
            <w:tcW w:w="8095" w:type="dxa"/>
            <w:vAlign w:val="center"/>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Spring Boot, Spring Cloud, Spring Security, Spring Data JPA, Spring Batch, Spring WebFlux, Django, Flask, Express.js, Play Framework.</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Databases</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PostgreSQL, MySQL, Oracle, MongoDB, Cassandra, DynamoDB (with DAX), Redis, Neo4j, Elasticsearch.</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Messaging Platforms</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Apache Kafka, RabbitMQ, ActiveMQ, AWS SQS, AWS SNS, Kafka Streams, Redis Streams.</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Build &amp; Automation Tools</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Maven, Gradle, NPM, Yarn, Jenkins, GitLab CI/CD, GitHub Actions, Nexus, Bazel, Apache Ant.</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Version Control</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Git, GitLab, BitBucket, AWS CodeCommit, SVN, TFVC.</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Cloud Platforms</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 xml:space="preserve">AWS (EC2, RDS, Lambda, Fargate, ECS, EKS, S3, DynamoDB, CloudWatch, AppSync, Step Functions), Azure </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DevOps Tools</w:t>
            </w:r>
          </w:p>
        </w:tc>
        <w:tc>
          <w:tcPr>
            <w:tcW w:w="8095" w:type="dxa"/>
            <w:vAlign w:val="center"/>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Docker, Kubernetes, Helm, Terraform, AWS CloudFormation, Elastic Load Balancer (ELB), Auto Scaling, Jenkins Pipelines, Groovy DSL.</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Monitoring &amp; Logging</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Splunk, New Relic, Prometheus, AWS CloudWatch, ELK Stack (Elasticsearch, Logstash, Kibana), AppDynamics, MongoDB Compass.</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Integration Tools</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Apache Camel, Spring Integration, MuleSoft, IBM Integration Bus, Oracle Integration Cloud.</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Testing Tools</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JUnit, Mockito, Selenium, Cypress, Jasmine, Karma, Rest Assured, TestNG, Cucumber, PowerMock, Protractor, Jest, Spock.</w:t>
            </w:r>
          </w:p>
        </w:tc>
      </w:tr>
      <w:tr w:rsidR="00CC5298">
        <w:tc>
          <w:tcPr>
            <w:tcW w:w="26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0"/>
                <w:szCs w:val="20"/>
              </w:rPr>
              <w:t>API and Integration</w:t>
            </w:r>
          </w:p>
        </w:tc>
        <w:tc>
          <w:tcPr>
            <w:tcW w:w="8095" w:type="dxa"/>
          </w:tcPr>
          <w:p w:rsidR="00CC5298" w:rsidRDefault="003C10E2">
            <w:pPr>
              <w:pStyle w:val="Heading1"/>
              <w:spacing w:before="0" w:after="0" w:line="276" w:lineRule="auto"/>
              <w:outlineLvl w:val="0"/>
              <w:rPr>
                <w:rFonts w:ascii="Times New Roman" w:eastAsia="Times New Roman" w:hAnsi="Times New Roman" w:cs="Times New Roman"/>
                <w:b/>
                <w:bCs/>
                <w:color w:val="000000"/>
                <w:sz w:val="22"/>
                <w:szCs w:val="22"/>
              </w:rPr>
            </w:pPr>
            <w:r>
              <w:rPr>
                <w:rFonts w:ascii="Times New Roman" w:eastAsia="Times New Roman" w:hAnsi="Times New Roman" w:cs="Times New Roman"/>
                <w:color w:val="000000"/>
                <w:sz w:val="20"/>
                <w:szCs w:val="20"/>
              </w:rPr>
              <w:t>RESTful APIs, GraphQL, WebSockets, OAuth2, JWT, API Gateway, Event-Driven Architectures, Kafka Connect, FIX Protocol.</w:t>
            </w:r>
          </w:p>
        </w:tc>
      </w:tr>
    </w:tbl>
    <w:p w:rsidR="00CC5298" w:rsidRDefault="003C10E2">
      <w:pPr>
        <w:pStyle w:val="Heading1"/>
        <w:shd w:val="clear" w:color="auto" w:fill="C1E4F5"/>
        <w:spacing w:before="16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WORK EXPERIENCE:</w:t>
      </w:r>
    </w:p>
    <w:p w:rsidR="00CC5298" w:rsidRDefault="003C10E2">
      <w:pPr>
        <w:pStyle w:val="Heading1"/>
        <w:spacing w:before="0"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Client: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Citizens Bank, New York City, New York</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xml:space="preserve">                   </w:t>
      </w:r>
      <w:r>
        <w:rPr>
          <w:rFonts w:ascii="Times New Roman" w:eastAsia="Times New Roman" w:hAnsi="Times New Roman" w:cs="Times New Roman"/>
          <w:b/>
          <w:bCs/>
          <w:color w:val="000000"/>
          <w:sz w:val="20"/>
          <w:szCs w:val="20"/>
        </w:rPr>
        <w:t>Oct 2023 to present</w:t>
      </w:r>
    </w:p>
    <w:p w:rsidR="00CC5298" w:rsidRDefault="003C10E2">
      <w:pPr>
        <w:spacing w:line="276" w:lineRule="auto"/>
        <w:ind w:left="270" w:hanging="270"/>
        <w:jc w:val="both"/>
        <w:rPr>
          <w:b/>
          <w:bCs/>
          <w:sz w:val="20"/>
          <w:szCs w:val="20"/>
        </w:rPr>
      </w:pPr>
      <w:r>
        <w:rPr>
          <w:b/>
          <w:bCs/>
          <w:sz w:val="20"/>
          <w:szCs w:val="20"/>
        </w:rPr>
        <w:t xml:space="preserve">Role: </w:t>
      </w:r>
      <w:r w:rsidR="008F36CC">
        <w:rPr>
          <w:b/>
          <w:bCs/>
          <w:sz w:val="20"/>
          <w:szCs w:val="20"/>
        </w:rPr>
        <w:t xml:space="preserve">Full Stack Java </w:t>
      </w:r>
      <w:r>
        <w:rPr>
          <w:b/>
          <w:bCs/>
          <w:sz w:val="20"/>
          <w:szCs w:val="20"/>
        </w:rPr>
        <w:t>Developer</w:t>
      </w:r>
    </w:p>
    <w:p w:rsidR="00CC5298" w:rsidRDefault="003C10E2">
      <w:pPr>
        <w:spacing w:line="276" w:lineRule="auto"/>
        <w:ind w:left="270" w:hanging="270"/>
        <w:jc w:val="both"/>
        <w:rPr>
          <w:b/>
          <w:bCs/>
          <w:sz w:val="20"/>
          <w:szCs w:val="20"/>
        </w:rPr>
      </w:pPr>
      <w:r>
        <w:rPr>
          <w:b/>
          <w:bCs/>
          <w:sz w:val="20"/>
          <w:szCs w:val="20"/>
        </w:rPr>
        <w:t>Project: Low-Latency Trading Dashboard Development</w:t>
      </w:r>
    </w:p>
    <w:p w:rsidR="00CC5298" w:rsidRDefault="003C10E2">
      <w:pPr>
        <w:spacing w:line="276" w:lineRule="auto"/>
        <w:jc w:val="both"/>
        <w:rPr>
          <w:sz w:val="20"/>
          <w:szCs w:val="20"/>
        </w:rPr>
      </w:pPr>
      <w:r>
        <w:rPr>
          <w:sz w:val="20"/>
          <w:szCs w:val="20"/>
        </w:rPr>
        <w:t>The project involved developing a trading platform capable of handling large volumes of transactions in real time. Its main goal was to provide traders with a responsive dashboard to monitor live market data, positions, and risk metrics with minimal delay. We focused on designing the system to be highly scalable, secure, and resilient, ensuring smooth operation even during peak loads. A key part of the work was building an interactive dashboard that delivered fast, reliable insights to support decision-making. Strong monitoring and automation practices were also put in place to quickly detect issues and maintain system stability.</w:t>
      </w:r>
    </w:p>
    <w:p w:rsidR="00CC5298" w:rsidRDefault="003C10E2">
      <w:pPr>
        <w:pStyle w:val="Heading4"/>
        <w:spacing w:before="0" w:after="0" w:line="276" w:lineRule="auto"/>
        <w:jc w:val="both"/>
        <w:rPr>
          <w:color w:val="000000"/>
          <w:sz w:val="20"/>
          <w:szCs w:val="20"/>
        </w:rPr>
      </w:pPr>
      <w:r>
        <w:rPr>
          <w:b/>
          <w:bCs/>
          <w:i w:val="0"/>
          <w:iCs w:val="0"/>
          <w:color w:val="000000"/>
          <w:sz w:val="20"/>
          <w:szCs w:val="20"/>
        </w:rPr>
        <w:t>Responsibilities</w:t>
      </w:r>
      <w:r>
        <w:rPr>
          <w:i w:val="0"/>
          <w:iCs w:val="0"/>
          <w:color w:val="000000"/>
          <w:sz w:val="20"/>
          <w:szCs w:val="20"/>
        </w:rPr>
        <w:t>:</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and implemented </w:t>
      </w:r>
      <w:r>
        <w:rPr>
          <w:b/>
          <w:bCs/>
          <w:sz w:val="20"/>
          <w:szCs w:val="20"/>
        </w:rPr>
        <w:t>reactive microservices</w:t>
      </w:r>
      <w:r>
        <w:rPr>
          <w:sz w:val="20"/>
          <w:szCs w:val="20"/>
        </w:rPr>
        <w:t xml:space="preserve"> using Java 17/21, Spring Boot, and WebFlux, enabling non-blocking request handling for high-throughput applications. This reduced API response times and improved scalability under heavy concurrent workloads.</w:t>
      </w:r>
    </w:p>
    <w:p w:rsidR="00673EDB" w:rsidRDefault="003C10E2" w:rsidP="00673EDB">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Built </w:t>
      </w:r>
      <w:r>
        <w:rPr>
          <w:b/>
          <w:bCs/>
          <w:sz w:val="20"/>
          <w:szCs w:val="20"/>
        </w:rPr>
        <w:t>low-latency trading dashboards</w:t>
      </w:r>
      <w:r>
        <w:rPr>
          <w:sz w:val="20"/>
          <w:szCs w:val="20"/>
        </w:rPr>
        <w:t xml:space="preserve"> in Angular integrated with GraphQL and WebSockets, delivering real-time equity positions, P&amp;L, and order book updates. Optimized frontend rendering with lazy loading and reusable components.</w:t>
      </w:r>
    </w:p>
    <w:p w:rsidR="00910000" w:rsidRPr="00673EDB" w:rsidRDefault="00910000" w:rsidP="00673EDB">
      <w:pPr>
        <w:numPr>
          <w:ilvl w:val="0"/>
          <w:numId w:val="5"/>
        </w:numPr>
        <w:pBdr>
          <w:top w:val="nil"/>
          <w:left w:val="nil"/>
          <w:bottom w:val="nil"/>
          <w:right w:val="nil"/>
          <w:between w:val="nil"/>
        </w:pBdr>
        <w:ind w:left="504" w:right="144" w:hanging="360"/>
        <w:jc w:val="both"/>
        <w:rPr>
          <w:color w:val="000000"/>
          <w:sz w:val="20"/>
          <w:szCs w:val="20"/>
        </w:rPr>
      </w:pPr>
      <w:r w:rsidRPr="00673EDB">
        <w:rPr>
          <w:color w:val="000000"/>
          <w:sz w:val="20"/>
          <w:szCs w:val="20"/>
        </w:rPr>
        <w:t>Consumed real-time market data feeds and pricing updates, exposing them through low-lat</w:t>
      </w:r>
      <w:r w:rsidR="00673EDB" w:rsidRPr="00673EDB">
        <w:rPr>
          <w:color w:val="000000"/>
          <w:sz w:val="20"/>
          <w:szCs w:val="20"/>
        </w:rPr>
        <w:t>ency APIs and WebSocket streams and Displayed real-time positions, unrealized/realized P&amp;L, and order status on trader-facing dashboards.</w:t>
      </w:r>
    </w:p>
    <w:p w:rsidR="00CC5298" w:rsidRPr="00D75880"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Developed </w:t>
      </w:r>
      <w:r>
        <w:rPr>
          <w:b/>
          <w:bCs/>
          <w:sz w:val="20"/>
          <w:szCs w:val="20"/>
        </w:rPr>
        <w:t>event-driven pipelines with Apache Kafka and RabbitMQ</w:t>
      </w:r>
      <w:r>
        <w:rPr>
          <w:sz w:val="20"/>
          <w:szCs w:val="20"/>
        </w:rPr>
        <w:t xml:space="preserve"> for streaming market and transactional data. Ensured fault tolerance with DLQs, retries, and distributed consumer groups.</w:t>
      </w:r>
    </w:p>
    <w:p w:rsidR="00D75880" w:rsidRPr="00D75880" w:rsidRDefault="00D75880">
      <w:pPr>
        <w:numPr>
          <w:ilvl w:val="0"/>
          <w:numId w:val="5"/>
        </w:numPr>
        <w:pBdr>
          <w:top w:val="nil"/>
          <w:left w:val="nil"/>
          <w:bottom w:val="nil"/>
          <w:right w:val="nil"/>
          <w:between w:val="nil"/>
        </w:pBdr>
        <w:ind w:left="504" w:right="144" w:hanging="360"/>
        <w:jc w:val="both"/>
        <w:rPr>
          <w:color w:val="000000"/>
          <w:sz w:val="20"/>
          <w:szCs w:val="20"/>
        </w:rPr>
      </w:pPr>
      <w:r w:rsidRPr="00D75880">
        <w:rPr>
          <w:sz w:val="20"/>
          <w:szCs w:val="20"/>
        </w:rPr>
        <w:t>Used GenAI tools (ChatGPT) to accelerate code scaffolding, test case generation, and CI/CD scripting, improving developer productivity and reducing manual effort.</w:t>
      </w:r>
    </w:p>
    <w:p w:rsidR="00D3115C" w:rsidRPr="000D099A" w:rsidRDefault="003C10E2" w:rsidP="00D3115C">
      <w:pPr>
        <w:numPr>
          <w:ilvl w:val="0"/>
          <w:numId w:val="5"/>
        </w:numPr>
        <w:pBdr>
          <w:top w:val="nil"/>
          <w:left w:val="nil"/>
          <w:bottom w:val="nil"/>
          <w:right w:val="nil"/>
          <w:between w:val="nil"/>
        </w:pBdr>
        <w:ind w:left="504" w:right="144" w:hanging="360"/>
        <w:jc w:val="both"/>
        <w:rPr>
          <w:color w:val="000000"/>
          <w:sz w:val="20"/>
          <w:szCs w:val="20"/>
        </w:rPr>
      </w:pPr>
      <w:r>
        <w:rPr>
          <w:sz w:val="20"/>
          <w:szCs w:val="20"/>
        </w:rPr>
        <w:lastRenderedPageBreak/>
        <w:t xml:space="preserve">Implemented </w:t>
      </w:r>
      <w:r>
        <w:rPr>
          <w:b/>
          <w:bCs/>
          <w:sz w:val="20"/>
          <w:szCs w:val="20"/>
        </w:rPr>
        <w:t>Redis caching</w:t>
      </w:r>
      <w:r>
        <w:rPr>
          <w:sz w:val="20"/>
          <w:szCs w:val="20"/>
        </w:rPr>
        <w:t xml:space="preserve"> for order book data and frequently accessed queries. Achieved sub-millisecond response times and reduced database load during peak trading hours.</w:t>
      </w:r>
    </w:p>
    <w:p w:rsidR="000D099A" w:rsidRPr="000D099A" w:rsidRDefault="000D099A" w:rsidP="00D3115C">
      <w:pPr>
        <w:numPr>
          <w:ilvl w:val="0"/>
          <w:numId w:val="5"/>
        </w:numPr>
        <w:pBdr>
          <w:top w:val="nil"/>
          <w:left w:val="nil"/>
          <w:bottom w:val="nil"/>
          <w:right w:val="nil"/>
          <w:between w:val="nil"/>
        </w:pBdr>
        <w:ind w:left="504" w:right="144" w:hanging="360"/>
        <w:jc w:val="both"/>
        <w:rPr>
          <w:color w:val="000000"/>
          <w:sz w:val="20"/>
          <w:szCs w:val="20"/>
        </w:rPr>
      </w:pPr>
      <w:r w:rsidRPr="000D099A">
        <w:rPr>
          <w:sz w:val="20"/>
          <w:szCs w:val="20"/>
        </w:rPr>
        <w:t xml:space="preserve">Developed Node.js services and utilities using </w:t>
      </w:r>
      <w:r w:rsidRPr="000D099A">
        <w:rPr>
          <w:rStyle w:val="Strong"/>
          <w:sz w:val="20"/>
          <w:szCs w:val="20"/>
        </w:rPr>
        <w:t>TypeScript</w:t>
      </w:r>
      <w:r w:rsidRPr="000D099A">
        <w:rPr>
          <w:sz w:val="20"/>
          <w:szCs w:val="20"/>
        </w:rPr>
        <w:t>, ensuring type-safe API contracts for REST and GraphQL integrations.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Secured APIs using </w:t>
      </w:r>
      <w:r>
        <w:rPr>
          <w:b/>
          <w:bCs/>
          <w:sz w:val="20"/>
          <w:szCs w:val="20"/>
        </w:rPr>
        <w:t>Spring Security, OAuth2, and JWT</w:t>
      </w:r>
      <w:r>
        <w:rPr>
          <w:sz w:val="20"/>
          <w:szCs w:val="20"/>
        </w:rPr>
        <w:t>, enforcing fine-grained access control across microservices. Ensured FIX-compliance for financial trading APIs.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Automated </w:t>
      </w:r>
      <w:r>
        <w:rPr>
          <w:b/>
          <w:bCs/>
          <w:sz w:val="20"/>
          <w:szCs w:val="20"/>
        </w:rPr>
        <w:t>serverless workflows with AWS Lambda</w:t>
      </w:r>
      <w:r>
        <w:rPr>
          <w:sz w:val="20"/>
          <w:szCs w:val="20"/>
        </w:rPr>
        <w:t>, triggered by S3 events and Kinesis streams. Reduced operational overhead by handling streaming transformations without dedicated servers.</w:t>
      </w:r>
    </w:p>
    <w:p w:rsidR="0069414B" w:rsidRDefault="003C10E2" w:rsidP="0069414B">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Provisioned infrastructure using </w:t>
      </w:r>
      <w:r>
        <w:rPr>
          <w:b/>
          <w:bCs/>
          <w:sz w:val="20"/>
          <w:szCs w:val="20"/>
        </w:rPr>
        <w:t>Terraform and AWS CloudFormation</w:t>
      </w:r>
      <w:r>
        <w:rPr>
          <w:sz w:val="20"/>
          <w:szCs w:val="20"/>
        </w:rPr>
        <w:t>, deploying scalable microservices on ECS/EKS clusters. Enabled automated scaling and zero-downtime rollouts.</w:t>
      </w:r>
    </w:p>
    <w:p w:rsidR="0069414B" w:rsidRPr="0069414B" w:rsidRDefault="0069414B" w:rsidP="0069414B">
      <w:pPr>
        <w:numPr>
          <w:ilvl w:val="0"/>
          <w:numId w:val="5"/>
        </w:numPr>
        <w:pBdr>
          <w:top w:val="nil"/>
          <w:left w:val="nil"/>
          <w:bottom w:val="nil"/>
          <w:right w:val="nil"/>
          <w:between w:val="nil"/>
        </w:pBdr>
        <w:ind w:left="504" w:right="144" w:hanging="360"/>
        <w:jc w:val="both"/>
        <w:rPr>
          <w:color w:val="000000"/>
          <w:sz w:val="20"/>
          <w:szCs w:val="20"/>
        </w:rPr>
      </w:pPr>
      <w:r w:rsidRPr="0069414B">
        <w:rPr>
          <w:color w:val="000000"/>
          <w:sz w:val="20"/>
          <w:szCs w:val="20"/>
        </w:rPr>
        <w:t>Built FIX adapters to transform inbound execution messages into internal domain models</w:t>
      </w:r>
      <w:r>
        <w:rPr>
          <w:color w:val="000000"/>
          <w:sz w:val="20"/>
          <w:szCs w:val="20"/>
        </w:rPr>
        <w:t xml:space="preserve"> </w:t>
      </w:r>
      <w:r w:rsidRPr="0069414B">
        <w:rPr>
          <w:color w:val="000000"/>
          <w:sz w:val="20"/>
          <w:szCs w:val="20"/>
        </w:rPr>
        <w:t>and publish them to Kafka for downstream processing.</w:t>
      </w:r>
    </w:p>
    <w:p w:rsidR="00B86C11" w:rsidRDefault="003C10E2" w:rsidP="00B86C11">
      <w:pPr>
        <w:numPr>
          <w:ilvl w:val="0"/>
          <w:numId w:val="5"/>
        </w:numPr>
        <w:pBdr>
          <w:top w:val="nil"/>
          <w:left w:val="nil"/>
          <w:bottom w:val="nil"/>
          <w:right w:val="nil"/>
          <w:between w:val="nil"/>
        </w:pBdr>
        <w:ind w:left="504" w:right="144" w:hanging="360"/>
        <w:jc w:val="both"/>
        <w:rPr>
          <w:sz w:val="20"/>
          <w:szCs w:val="20"/>
        </w:rPr>
      </w:pPr>
      <w:r>
        <w:rPr>
          <w:sz w:val="20"/>
          <w:szCs w:val="20"/>
        </w:rPr>
        <w:t xml:space="preserve">Integrated backend microservices with </w:t>
      </w:r>
      <w:r>
        <w:rPr>
          <w:b/>
          <w:bCs/>
          <w:sz w:val="20"/>
          <w:szCs w:val="20"/>
        </w:rPr>
        <w:t>FIX engines</w:t>
      </w:r>
      <w:r>
        <w:rPr>
          <w:sz w:val="20"/>
          <w:szCs w:val="20"/>
        </w:rPr>
        <w:t xml:space="preserve"> (QuickFIX/J) to handle </w:t>
      </w:r>
      <w:r>
        <w:rPr>
          <w:b/>
          <w:bCs/>
          <w:sz w:val="20"/>
          <w:szCs w:val="20"/>
        </w:rPr>
        <w:t>order placement, execution reports, and trade confirmations</w:t>
      </w:r>
      <w:r>
        <w:rPr>
          <w:sz w:val="20"/>
          <w:szCs w:val="20"/>
        </w:rPr>
        <w:t>.</w:t>
      </w:r>
    </w:p>
    <w:p w:rsidR="00B86C11" w:rsidRPr="00BF29D1" w:rsidRDefault="00B86C11" w:rsidP="00BF29D1">
      <w:pPr>
        <w:numPr>
          <w:ilvl w:val="0"/>
          <w:numId w:val="5"/>
        </w:numPr>
        <w:pBdr>
          <w:top w:val="nil"/>
          <w:left w:val="nil"/>
          <w:bottom w:val="nil"/>
          <w:right w:val="nil"/>
          <w:between w:val="nil"/>
        </w:pBdr>
        <w:ind w:left="504" w:right="144" w:hanging="360"/>
        <w:jc w:val="both"/>
        <w:rPr>
          <w:sz w:val="20"/>
          <w:szCs w:val="20"/>
        </w:rPr>
      </w:pPr>
      <w:r w:rsidRPr="00B86C11">
        <w:rPr>
          <w:sz w:val="20"/>
          <w:szCs w:val="20"/>
        </w:rPr>
        <w:t>Implemented services handling equity and equity-derivative orders, integrating real-time</w:t>
      </w:r>
      <w:r w:rsidR="00BF29D1">
        <w:rPr>
          <w:sz w:val="20"/>
          <w:szCs w:val="20"/>
        </w:rPr>
        <w:t xml:space="preserve"> </w:t>
      </w:r>
      <w:r w:rsidRPr="00BF29D1">
        <w:rPr>
          <w:sz w:val="20"/>
          <w:szCs w:val="20"/>
        </w:rPr>
        <w:t>market data and execution events into downstream systems.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Developed secure, </w:t>
      </w:r>
      <w:r>
        <w:rPr>
          <w:b/>
          <w:bCs/>
          <w:sz w:val="20"/>
          <w:szCs w:val="20"/>
        </w:rPr>
        <w:t>scalable REST and GraphQL APIs</w:t>
      </w:r>
      <w:r>
        <w:rPr>
          <w:sz w:val="20"/>
          <w:szCs w:val="20"/>
        </w:rPr>
        <w:t>, integrating with Angular frontends and third-party services. Enforced API governance and contract validation with Swagger and Postman.</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Built </w:t>
      </w:r>
      <w:r>
        <w:rPr>
          <w:b/>
          <w:bCs/>
          <w:sz w:val="20"/>
          <w:szCs w:val="20"/>
        </w:rPr>
        <w:t>real-time analytics systems with Spark Streaming and Kafka</w:t>
      </w:r>
      <w:r>
        <w:rPr>
          <w:sz w:val="20"/>
          <w:szCs w:val="20"/>
        </w:rPr>
        <w:t>, processing high-frequency data streams. Generated actionable insights for fraud detection and trading anomalies.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Deployed containerized microservices using </w:t>
      </w:r>
      <w:r>
        <w:rPr>
          <w:b/>
          <w:bCs/>
          <w:sz w:val="20"/>
          <w:szCs w:val="20"/>
        </w:rPr>
        <w:t>Docker and Kubernetes</w:t>
      </w:r>
      <w:r>
        <w:rPr>
          <w:sz w:val="20"/>
          <w:szCs w:val="20"/>
        </w:rPr>
        <w:t xml:space="preserve">, orchestrating deployments with Helm. Optimized cluster scaling and resilience across AWS cloud environments. Configured centralized </w:t>
      </w:r>
      <w:r>
        <w:rPr>
          <w:b/>
          <w:bCs/>
          <w:sz w:val="20"/>
          <w:szCs w:val="20"/>
        </w:rPr>
        <w:t>logging and monitoring</w:t>
      </w:r>
      <w:r>
        <w:rPr>
          <w:sz w:val="20"/>
          <w:szCs w:val="20"/>
        </w:rPr>
        <w:t xml:space="preserve"> with ELK Stack, Prometheus, and Grafana. Set up alerting to detect anomalies in latency, throughput, and error rates.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Integrated </w:t>
      </w:r>
      <w:r>
        <w:rPr>
          <w:b/>
          <w:bCs/>
          <w:sz w:val="20"/>
          <w:szCs w:val="20"/>
        </w:rPr>
        <w:t>CI/CD pipelines with Jenkins and GitHub Actions</w:t>
      </w:r>
      <w:r>
        <w:rPr>
          <w:sz w:val="20"/>
          <w:szCs w:val="20"/>
        </w:rPr>
        <w:t>, automating builds, tests, and deployments. Reduced release cycles from weeks to days.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Conducted </w:t>
      </w:r>
      <w:r>
        <w:rPr>
          <w:b/>
          <w:bCs/>
          <w:sz w:val="20"/>
          <w:szCs w:val="20"/>
        </w:rPr>
        <w:t>unit, integration, and UI testing</w:t>
      </w:r>
      <w:r>
        <w:rPr>
          <w:sz w:val="20"/>
          <w:szCs w:val="20"/>
        </w:rPr>
        <w:t xml:space="preserve"> using JUnit, Mockito, Selenium, Jasmine, and Karma. Ensured high coverage and regression-free deployments.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and optimized </w:t>
      </w:r>
      <w:r>
        <w:rPr>
          <w:b/>
          <w:bCs/>
          <w:sz w:val="20"/>
          <w:szCs w:val="20"/>
        </w:rPr>
        <w:t>relational schemas in MySQL and Oracle</w:t>
      </w:r>
      <w:r>
        <w:rPr>
          <w:sz w:val="20"/>
          <w:szCs w:val="20"/>
        </w:rPr>
        <w:t>, supporting low-latency trade execution and settlements. Implemented indexing and partitioning for performance.</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Built and tuned </w:t>
      </w:r>
      <w:r>
        <w:rPr>
          <w:b/>
          <w:bCs/>
          <w:sz w:val="20"/>
          <w:szCs w:val="20"/>
        </w:rPr>
        <w:t>NoSQL databases with MongoDB and DynamoDB</w:t>
      </w:r>
      <w:r>
        <w:rPr>
          <w:sz w:val="20"/>
          <w:szCs w:val="20"/>
        </w:rPr>
        <w:t>, handling high-frequency tick data. Integrated with Spring Data for seamless persistence.</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Developed </w:t>
      </w:r>
      <w:r>
        <w:rPr>
          <w:b/>
          <w:bCs/>
          <w:sz w:val="20"/>
          <w:szCs w:val="20"/>
        </w:rPr>
        <w:t>distributed caching strategies with AWS ElastiCache (Redis)</w:t>
      </w:r>
      <w:r>
        <w:rPr>
          <w:sz w:val="20"/>
          <w:szCs w:val="20"/>
        </w:rPr>
        <w:t>, improving API responsiveness for high-traffic workloads. Scaled seamlessly to handle peak load.</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w:t>
      </w:r>
      <w:r>
        <w:rPr>
          <w:b/>
          <w:bCs/>
          <w:sz w:val="20"/>
          <w:szCs w:val="20"/>
        </w:rPr>
        <w:t>graph models in Neo4j</w:t>
      </w:r>
      <w:r>
        <w:rPr>
          <w:sz w:val="20"/>
          <w:szCs w:val="20"/>
        </w:rPr>
        <w:t xml:space="preserve"> to represent complex relationships like derivative dependencies. Queried risk correlations using Spring Data Neo4j for analytics.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Created </w:t>
      </w:r>
      <w:r>
        <w:rPr>
          <w:b/>
          <w:bCs/>
          <w:sz w:val="20"/>
          <w:szCs w:val="20"/>
        </w:rPr>
        <w:t>interactive Angular dashboards</w:t>
      </w:r>
      <w:r>
        <w:rPr>
          <w:sz w:val="20"/>
          <w:szCs w:val="20"/>
        </w:rPr>
        <w:t xml:space="preserve"> with Material-UI and Bootstrap. Integrated live data via GraphQL APIs and WebSockets for real-time updates.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w:t>
      </w:r>
      <w:r>
        <w:rPr>
          <w:b/>
          <w:bCs/>
          <w:sz w:val="20"/>
          <w:szCs w:val="20"/>
        </w:rPr>
        <w:t>secure authentication and identity management</w:t>
      </w:r>
      <w:r>
        <w:rPr>
          <w:sz w:val="20"/>
          <w:szCs w:val="20"/>
        </w:rPr>
        <w:t xml:space="preserve"> with AWS Cognito, OAuth2, and JWT. Supported multi-factor authentication for sensitive financial data.</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Implemented </w:t>
      </w:r>
      <w:r>
        <w:rPr>
          <w:b/>
          <w:bCs/>
          <w:sz w:val="20"/>
          <w:szCs w:val="20"/>
        </w:rPr>
        <w:t>role-based authorization</w:t>
      </w:r>
      <w:r>
        <w:rPr>
          <w:sz w:val="20"/>
          <w:szCs w:val="20"/>
        </w:rPr>
        <w:t xml:space="preserve"> across backend services with Spring Security. Ensured least-privilege access policies for compliance and security.</w:t>
      </w:r>
    </w:p>
    <w:p w:rsidR="00CC5298" w:rsidRDefault="003C10E2">
      <w:pPr>
        <w:numPr>
          <w:ilvl w:val="0"/>
          <w:numId w:val="5"/>
        </w:numPr>
        <w:pBdr>
          <w:top w:val="nil"/>
          <w:left w:val="nil"/>
          <w:bottom w:val="nil"/>
          <w:right w:val="nil"/>
          <w:between w:val="nil"/>
        </w:pBdr>
        <w:ind w:left="504" w:right="144" w:hanging="360"/>
        <w:jc w:val="both"/>
        <w:rPr>
          <w:sz w:val="20"/>
          <w:szCs w:val="20"/>
        </w:rPr>
      </w:pPr>
      <w:r>
        <w:rPr>
          <w:sz w:val="20"/>
          <w:szCs w:val="20"/>
        </w:rPr>
        <w:t xml:space="preserve">Built Node.js utilities for </w:t>
      </w:r>
      <w:r>
        <w:rPr>
          <w:b/>
          <w:bCs/>
          <w:sz w:val="20"/>
          <w:szCs w:val="20"/>
        </w:rPr>
        <w:t>real-time data validation and transformation</w:t>
      </w:r>
      <w:r>
        <w:rPr>
          <w:sz w:val="20"/>
          <w:szCs w:val="20"/>
        </w:rPr>
        <w:t>, ensuring consistent data flow across Kafka and RabbitMQ pipelines.</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Designed backend services with </w:t>
      </w:r>
      <w:r>
        <w:rPr>
          <w:b/>
          <w:bCs/>
          <w:sz w:val="20"/>
          <w:szCs w:val="20"/>
        </w:rPr>
        <w:t>Node.js for lightweight APIs</w:t>
      </w:r>
      <w:r>
        <w:rPr>
          <w:sz w:val="20"/>
          <w:szCs w:val="20"/>
        </w:rPr>
        <w:t>, integrating with AWS Lambda for serverless execution. Enabled hybrid stack compatibility.</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Collaborated in </w:t>
      </w:r>
      <w:r>
        <w:rPr>
          <w:b/>
          <w:bCs/>
          <w:sz w:val="20"/>
          <w:szCs w:val="20"/>
        </w:rPr>
        <w:t>Agile/Scrum teams</w:t>
      </w:r>
      <w:r>
        <w:rPr>
          <w:sz w:val="20"/>
          <w:szCs w:val="20"/>
        </w:rPr>
        <w:t>, participating in code reviews, backlog grooming, and sprint demos. Mentored junior engineers on reactive programming and cloud-native design.</w:t>
      </w:r>
    </w:p>
    <w:p w:rsidR="00CC5298" w:rsidRDefault="003C10E2">
      <w:pPr>
        <w:numPr>
          <w:ilvl w:val="0"/>
          <w:numId w:val="5"/>
        </w:numPr>
        <w:pBdr>
          <w:top w:val="nil"/>
          <w:left w:val="nil"/>
          <w:bottom w:val="nil"/>
          <w:right w:val="nil"/>
          <w:between w:val="nil"/>
        </w:pBdr>
        <w:ind w:left="504" w:right="144" w:hanging="360"/>
        <w:jc w:val="both"/>
        <w:rPr>
          <w:color w:val="000000"/>
          <w:sz w:val="20"/>
          <w:szCs w:val="20"/>
        </w:rPr>
      </w:pPr>
      <w:r>
        <w:rPr>
          <w:sz w:val="20"/>
          <w:szCs w:val="20"/>
        </w:rPr>
        <w:t xml:space="preserve">Enhanced </w:t>
      </w:r>
      <w:r>
        <w:rPr>
          <w:b/>
          <w:bCs/>
          <w:sz w:val="20"/>
          <w:szCs w:val="20"/>
        </w:rPr>
        <w:t>system reliability and scalability</w:t>
      </w:r>
      <w:r>
        <w:rPr>
          <w:sz w:val="20"/>
          <w:szCs w:val="20"/>
        </w:rPr>
        <w:t xml:space="preserve"> by implementing multi-region deployments on AWS ECS/EKS. Ensured high availability and disaster recovery readiness.</w:t>
      </w:r>
    </w:p>
    <w:p w:rsidR="00CC5298" w:rsidRDefault="003C10E2">
      <w:pPr>
        <w:jc w:val="both"/>
        <w:rPr>
          <w:sz w:val="20"/>
          <w:szCs w:val="20"/>
        </w:rPr>
      </w:pPr>
      <w:r>
        <w:rPr>
          <w:b/>
          <w:bCs/>
          <w:sz w:val="20"/>
          <w:szCs w:val="20"/>
        </w:rPr>
        <w:t>Environment</w:t>
      </w:r>
      <w:r>
        <w:rPr>
          <w:sz w:val="20"/>
          <w:szCs w:val="20"/>
        </w:rPr>
        <w:t>: Java 17/21, Spring Boot, Spring WebFlux, Spring Cloud, Node.js, TypeScript, JavaScript, Angular, GraphQL, WebSockets, MySQL (AWS RDS), MongoDB, Redis, AWS S3</w:t>
      </w:r>
      <w:r w:rsidR="00223EB1">
        <w:rPr>
          <w:sz w:val="20"/>
          <w:szCs w:val="20"/>
        </w:rPr>
        <w:t xml:space="preserve">, </w:t>
      </w:r>
      <w:r>
        <w:rPr>
          <w:sz w:val="20"/>
          <w:szCs w:val="20"/>
        </w:rPr>
        <w:t xml:space="preserve">AWS (ECS, EKS, Lambda, CloudFormation, CloudWatch), Docker, </w:t>
      </w:r>
      <w:r>
        <w:rPr>
          <w:sz w:val="20"/>
          <w:szCs w:val="20"/>
        </w:rPr>
        <w:lastRenderedPageBreak/>
        <w:t>Kubernetes, Terraform, Jenkins, Helm, SonarQube, JUnit, Mockito, Jasmine, Karma, Selenium, Postman, Cucumber, Prometheus, Grafana, Elasticsearch, Kibana, Splunk.</w:t>
      </w:r>
    </w:p>
    <w:p w:rsidR="00CC5298" w:rsidRDefault="00CC5298">
      <w:pPr>
        <w:widowControl/>
        <w:jc w:val="both"/>
        <w:rPr>
          <w:b/>
          <w:bCs/>
          <w:sz w:val="20"/>
          <w:szCs w:val="20"/>
        </w:rPr>
      </w:pPr>
    </w:p>
    <w:p w:rsidR="00CC5298" w:rsidRDefault="003C10E2">
      <w:pPr>
        <w:widowControl/>
        <w:jc w:val="both"/>
        <w:rPr>
          <w:sz w:val="20"/>
          <w:szCs w:val="20"/>
        </w:rPr>
      </w:pPr>
      <w:r>
        <w:rPr>
          <w:b/>
          <w:bCs/>
          <w:sz w:val="20"/>
          <w:szCs w:val="20"/>
        </w:rPr>
        <w:t>Client: State of Maryland, Baltimore, Maryland</w:t>
      </w:r>
      <w:r>
        <w:rPr>
          <w:sz w:val="20"/>
          <w:szCs w:val="20"/>
        </w:rPr>
        <w:t xml:space="preserve">.                </w:t>
      </w:r>
      <w:r>
        <w:rPr>
          <w:sz w:val="20"/>
          <w:szCs w:val="20"/>
        </w:rPr>
        <w:tab/>
      </w:r>
      <w:r>
        <w:rPr>
          <w:sz w:val="20"/>
          <w:szCs w:val="20"/>
        </w:rPr>
        <w:tab/>
      </w:r>
      <w:r>
        <w:rPr>
          <w:sz w:val="20"/>
          <w:szCs w:val="20"/>
        </w:rPr>
        <w:tab/>
      </w:r>
      <w:r>
        <w:rPr>
          <w:sz w:val="20"/>
          <w:szCs w:val="20"/>
        </w:rPr>
        <w:tab/>
        <w:t xml:space="preserve">                                  </w:t>
      </w:r>
      <w:r>
        <w:rPr>
          <w:b/>
          <w:bCs/>
          <w:sz w:val="20"/>
          <w:szCs w:val="20"/>
        </w:rPr>
        <w:t>Apr 2021 to Sep 2023</w:t>
      </w:r>
    </w:p>
    <w:p w:rsidR="00CC5298" w:rsidRDefault="003C10E2">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Full Stack Java Developer</w:t>
      </w:r>
    </w:p>
    <w:p w:rsidR="00CC5298" w:rsidRDefault="003C10E2">
      <w:pPr>
        <w:rPr>
          <w:b/>
          <w:bCs/>
          <w:sz w:val="20"/>
          <w:szCs w:val="20"/>
        </w:rPr>
      </w:pPr>
      <w:r>
        <w:rPr>
          <w:b/>
          <w:bCs/>
          <w:sz w:val="20"/>
          <w:szCs w:val="20"/>
        </w:rPr>
        <w:t>Project: Distributed Messaging &amp; Event Processing System</w:t>
      </w:r>
    </w:p>
    <w:p w:rsidR="00CC5298" w:rsidRDefault="003C10E2">
      <w:pPr>
        <w:rPr>
          <w:sz w:val="20"/>
          <w:szCs w:val="20"/>
        </w:rPr>
      </w:pPr>
      <w:r>
        <w:rPr>
          <w:sz w:val="20"/>
          <w:szCs w:val="20"/>
        </w:rPr>
        <w:t>The project focused on modernizing citizen service systems by building a secure, scalable platform to handle high transaction volumes. It aimed to support real-time processing, event-driven workflows, and seamless integration across multiple state services. The solution emphasized reliability, fault tolerance, and automated infrastructure to ensure uninterrupted availability. Interactive dashboards and strong monitoring practices were implemented to provide real-time insights and improve decision-making.</w:t>
      </w:r>
    </w:p>
    <w:p w:rsidR="00CC5298" w:rsidRDefault="003C10E2">
      <w:pPr>
        <w:pStyle w:val="Heading1"/>
        <w:spacing w:before="0" w:after="0" w:line="276" w:lineRule="auto"/>
        <w:jc w:val="both"/>
        <w:rPr>
          <w:color w:val="000000"/>
          <w:sz w:val="20"/>
          <w:szCs w:val="20"/>
        </w:rPr>
      </w:pPr>
      <w:r>
        <w:rPr>
          <w:rFonts w:ascii="Times New Roman" w:eastAsia="Times New Roman" w:hAnsi="Times New Roman" w:cs="Times New Roman"/>
          <w:b/>
          <w:bCs/>
          <w:color w:val="000000"/>
          <w:sz w:val="20"/>
          <w:szCs w:val="20"/>
        </w:rPr>
        <w:t>Responsibilities: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Designed and developed </w:t>
      </w:r>
      <w:r>
        <w:rPr>
          <w:b/>
          <w:bCs/>
          <w:sz w:val="20"/>
          <w:szCs w:val="20"/>
        </w:rPr>
        <w:t>reactive APIs with Spring WebFlux</w:t>
      </w:r>
      <w:r>
        <w:rPr>
          <w:sz w:val="20"/>
          <w:szCs w:val="20"/>
        </w:rPr>
        <w:t>, enabling scalable and non-blocking citizen services.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w:t>
      </w:r>
      <w:r>
        <w:rPr>
          <w:b/>
          <w:bCs/>
          <w:sz w:val="20"/>
          <w:szCs w:val="20"/>
        </w:rPr>
        <w:t>Spring Boot microservices</w:t>
      </w:r>
      <w:r>
        <w:rPr>
          <w:sz w:val="20"/>
          <w:szCs w:val="20"/>
        </w:rPr>
        <w:t xml:space="preserve"> to support high-throughput, event-driven workloads with fault tolerance.</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Integrated </w:t>
      </w:r>
      <w:r>
        <w:rPr>
          <w:b/>
          <w:bCs/>
          <w:sz w:val="20"/>
          <w:szCs w:val="20"/>
        </w:rPr>
        <w:t>Kafka and RabbitMQ</w:t>
      </w:r>
      <w:r>
        <w:rPr>
          <w:sz w:val="20"/>
          <w:szCs w:val="20"/>
        </w:rPr>
        <w:t xml:space="preserve"> for asynchronous communication and distributed event processing.</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Implemented </w:t>
      </w:r>
      <w:r>
        <w:rPr>
          <w:b/>
          <w:bCs/>
          <w:sz w:val="20"/>
          <w:szCs w:val="20"/>
        </w:rPr>
        <w:t>secure APIs with OAuth2 and JWT</w:t>
      </w:r>
      <w:r>
        <w:rPr>
          <w:sz w:val="20"/>
          <w:szCs w:val="20"/>
        </w:rPr>
        <w:t>, enforcing role-based access control across services.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Optimized backend performance with </w:t>
      </w:r>
      <w:r>
        <w:rPr>
          <w:b/>
          <w:bCs/>
          <w:sz w:val="20"/>
          <w:szCs w:val="20"/>
        </w:rPr>
        <w:t>Redis caching</w:t>
      </w:r>
      <w:r>
        <w:rPr>
          <w:sz w:val="20"/>
          <w:szCs w:val="20"/>
        </w:rPr>
        <w:t>, improving response times for high-volume APIs.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Utilized </w:t>
      </w:r>
      <w:r>
        <w:rPr>
          <w:b/>
          <w:bCs/>
          <w:sz w:val="20"/>
          <w:szCs w:val="20"/>
        </w:rPr>
        <w:t>Spring Data JPA and DynamoDB</w:t>
      </w:r>
      <w:r>
        <w:rPr>
          <w:sz w:val="20"/>
          <w:szCs w:val="20"/>
        </w:rPr>
        <w:t xml:space="preserve"> for efficient handling of citizen records and real-time data access.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Designed </w:t>
      </w:r>
      <w:r>
        <w:rPr>
          <w:b/>
          <w:bCs/>
          <w:sz w:val="20"/>
          <w:szCs w:val="20"/>
        </w:rPr>
        <w:t>serverless workflows using AWS Lambda</w:t>
      </w:r>
      <w:r>
        <w:rPr>
          <w:sz w:val="20"/>
          <w:szCs w:val="20"/>
        </w:rPr>
        <w:t>, triggered by S3 uploads, DynamoDB Streams, and Kinesis events.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Automated citizen service transactions using </w:t>
      </w:r>
      <w:r>
        <w:rPr>
          <w:b/>
          <w:bCs/>
          <w:sz w:val="20"/>
          <w:szCs w:val="20"/>
        </w:rPr>
        <w:t>SNS/SQS queues</w:t>
      </w:r>
      <w:r>
        <w:rPr>
          <w:sz w:val="20"/>
          <w:szCs w:val="20"/>
        </w:rPr>
        <w:t>, ensuring reliable distributed processing.</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Implemented </w:t>
      </w:r>
      <w:r>
        <w:rPr>
          <w:b/>
          <w:bCs/>
          <w:sz w:val="20"/>
          <w:szCs w:val="20"/>
        </w:rPr>
        <w:t>retry and DLQ strategies</w:t>
      </w:r>
      <w:r>
        <w:rPr>
          <w:sz w:val="20"/>
          <w:szCs w:val="20"/>
        </w:rPr>
        <w:t xml:space="preserve"> in messaging pipelines to guarantee fault recovery.</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w:t>
      </w:r>
      <w:r>
        <w:rPr>
          <w:b/>
          <w:bCs/>
          <w:sz w:val="20"/>
          <w:szCs w:val="20"/>
        </w:rPr>
        <w:t>Spring Batch pipelines</w:t>
      </w:r>
      <w:r>
        <w:rPr>
          <w:sz w:val="20"/>
          <w:szCs w:val="20"/>
        </w:rPr>
        <w:t xml:space="preserve"> for data cleansing, transformation, and scheduled batch processing.</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Processed real-time service event data with </w:t>
      </w:r>
      <w:r>
        <w:rPr>
          <w:b/>
          <w:bCs/>
          <w:sz w:val="20"/>
          <w:szCs w:val="20"/>
        </w:rPr>
        <w:t>AWS Kinesis</w:t>
      </w:r>
      <w:r>
        <w:rPr>
          <w:sz w:val="20"/>
          <w:szCs w:val="20"/>
        </w:rPr>
        <w:t>, supporting analytics dashboards.</w:t>
      </w:r>
    </w:p>
    <w:p w:rsidR="00CC5298" w:rsidRPr="006C1780"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Developed </w:t>
      </w:r>
      <w:r>
        <w:rPr>
          <w:b/>
          <w:bCs/>
          <w:sz w:val="20"/>
          <w:szCs w:val="20"/>
        </w:rPr>
        <w:t>ETL pipelines with AWS Glue</w:t>
      </w:r>
      <w:r>
        <w:rPr>
          <w:sz w:val="20"/>
          <w:szCs w:val="20"/>
        </w:rPr>
        <w:t>, transforming raw datasets into analytics-ready formats.</w:t>
      </w:r>
    </w:p>
    <w:p w:rsidR="006C1780" w:rsidRPr="006C1780" w:rsidRDefault="006C1780">
      <w:pPr>
        <w:numPr>
          <w:ilvl w:val="1"/>
          <w:numId w:val="6"/>
        </w:numPr>
        <w:pBdr>
          <w:top w:val="nil"/>
          <w:left w:val="nil"/>
          <w:bottom w:val="nil"/>
          <w:right w:val="nil"/>
          <w:between w:val="nil"/>
        </w:pBdr>
        <w:spacing w:line="276" w:lineRule="auto"/>
        <w:ind w:left="504" w:right="144" w:hanging="360"/>
        <w:jc w:val="both"/>
        <w:rPr>
          <w:color w:val="000000"/>
          <w:sz w:val="20"/>
          <w:szCs w:val="20"/>
        </w:rPr>
      </w:pPr>
      <w:r w:rsidRPr="006C1780">
        <w:rPr>
          <w:sz w:val="20"/>
          <w:szCs w:val="20"/>
        </w:rPr>
        <w:t xml:space="preserve">Worked with legacy </w:t>
      </w:r>
      <w:r w:rsidRPr="006C1780">
        <w:rPr>
          <w:rStyle w:val="Strong"/>
          <w:sz w:val="20"/>
          <w:szCs w:val="20"/>
        </w:rPr>
        <w:t>InterSystems Cache</w:t>
      </w:r>
      <w:r w:rsidRPr="006C1780">
        <w:rPr>
          <w:sz w:val="20"/>
          <w:szCs w:val="20"/>
        </w:rPr>
        <w:t xml:space="preserve"> data sources during archival and migration initiatives, analyzing schemas and coordinating data extraction into downstream systems.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Stored and queried transformed datasets in </w:t>
      </w:r>
      <w:r>
        <w:rPr>
          <w:b/>
          <w:bCs/>
          <w:sz w:val="20"/>
          <w:szCs w:val="20"/>
        </w:rPr>
        <w:t>Elasticsearch and Redshift</w:t>
      </w:r>
      <w:r>
        <w:rPr>
          <w:sz w:val="20"/>
          <w:szCs w:val="20"/>
        </w:rPr>
        <w:t xml:space="preserve"> for operational reporting.</w:t>
      </w:r>
    </w:p>
    <w:p w:rsidR="00D94625" w:rsidRPr="00A073D3" w:rsidRDefault="003C10E2" w:rsidP="00D94625">
      <w:pPr>
        <w:numPr>
          <w:ilvl w:val="1"/>
          <w:numId w:val="6"/>
        </w:numPr>
        <w:pBdr>
          <w:top w:val="nil"/>
          <w:left w:val="nil"/>
          <w:bottom w:val="nil"/>
          <w:right w:val="nil"/>
          <w:between w:val="nil"/>
        </w:pBdr>
        <w:spacing w:line="276" w:lineRule="auto"/>
        <w:ind w:left="504" w:right="144" w:hanging="360"/>
        <w:jc w:val="both"/>
        <w:rPr>
          <w:sz w:val="20"/>
          <w:szCs w:val="20"/>
        </w:rPr>
      </w:pPr>
      <w:r>
        <w:rPr>
          <w:sz w:val="20"/>
          <w:szCs w:val="20"/>
        </w:rPr>
        <w:t xml:space="preserve">Applied </w:t>
      </w:r>
      <w:r>
        <w:rPr>
          <w:b/>
          <w:bCs/>
          <w:sz w:val="20"/>
          <w:szCs w:val="20"/>
        </w:rPr>
        <w:t>Node.js with WebSockets</w:t>
      </w:r>
      <w:r>
        <w:rPr>
          <w:sz w:val="20"/>
          <w:szCs w:val="20"/>
        </w:rPr>
        <w:t xml:space="preserve"> for interactive React dashboards, enabling real-time updates for</w:t>
      </w:r>
      <w:r w:rsidR="00A073D3">
        <w:rPr>
          <w:sz w:val="20"/>
          <w:szCs w:val="20"/>
        </w:rPr>
        <w:t xml:space="preserve"> caseworkers and administrators </w:t>
      </w:r>
      <w:r w:rsidR="00A073D3" w:rsidRPr="00A073D3">
        <w:rPr>
          <w:sz w:val="20"/>
          <w:szCs w:val="20"/>
        </w:rPr>
        <w:t xml:space="preserve">and Built Node.js and React components using </w:t>
      </w:r>
      <w:r w:rsidR="00A073D3" w:rsidRPr="00A073D3">
        <w:rPr>
          <w:rStyle w:val="Strong"/>
          <w:sz w:val="20"/>
          <w:szCs w:val="20"/>
        </w:rPr>
        <w:t>TypeScript</w:t>
      </w:r>
      <w:r w:rsidR="00A073D3" w:rsidRPr="00A073D3">
        <w:rPr>
          <w:sz w:val="20"/>
          <w:szCs w:val="20"/>
        </w:rPr>
        <w:t xml:space="preserve"> to deliver type-safe real-time dashboards and </w:t>
      </w:r>
      <w:proofErr w:type="spellStart"/>
      <w:r w:rsidR="00A073D3" w:rsidRPr="00A073D3">
        <w:rPr>
          <w:sz w:val="20"/>
          <w:szCs w:val="20"/>
        </w:rPr>
        <w:t>WebSocket</w:t>
      </w:r>
      <w:proofErr w:type="spellEnd"/>
      <w:r w:rsidR="00A073D3" w:rsidRPr="00A073D3">
        <w:rPr>
          <w:sz w:val="20"/>
          <w:szCs w:val="20"/>
        </w:rPr>
        <w:t xml:space="preserve"> integrations.</w:t>
      </w:r>
    </w:p>
    <w:p w:rsidR="00D94625" w:rsidRDefault="00D94625" w:rsidP="00D94625">
      <w:pPr>
        <w:numPr>
          <w:ilvl w:val="1"/>
          <w:numId w:val="6"/>
        </w:numPr>
        <w:pBdr>
          <w:top w:val="nil"/>
          <w:left w:val="nil"/>
          <w:bottom w:val="nil"/>
          <w:right w:val="nil"/>
          <w:between w:val="nil"/>
        </w:pBdr>
        <w:spacing w:line="276" w:lineRule="auto"/>
        <w:ind w:left="504" w:right="144" w:hanging="360"/>
        <w:jc w:val="both"/>
        <w:rPr>
          <w:sz w:val="20"/>
          <w:szCs w:val="20"/>
        </w:rPr>
      </w:pPr>
      <w:r w:rsidRPr="00D94625">
        <w:rPr>
          <w:sz w:val="20"/>
          <w:szCs w:val="20"/>
        </w:rPr>
        <w:t>Designed and implemented data migration pipelines using Java, SQL, and batch processing to move legacy application data into archival and reporting systems.</w:t>
      </w:r>
    </w:p>
    <w:p w:rsidR="00D94625" w:rsidRPr="00D94625" w:rsidRDefault="00D94625" w:rsidP="00D94625">
      <w:pPr>
        <w:numPr>
          <w:ilvl w:val="1"/>
          <w:numId w:val="6"/>
        </w:numPr>
        <w:pBdr>
          <w:top w:val="nil"/>
          <w:left w:val="nil"/>
          <w:bottom w:val="nil"/>
          <w:right w:val="nil"/>
          <w:between w:val="nil"/>
        </w:pBdr>
        <w:spacing w:line="276" w:lineRule="auto"/>
        <w:ind w:left="504" w:right="144" w:hanging="360"/>
        <w:jc w:val="both"/>
        <w:rPr>
          <w:sz w:val="20"/>
          <w:szCs w:val="20"/>
        </w:rPr>
      </w:pPr>
      <w:r w:rsidRPr="00D94625">
        <w:rPr>
          <w:sz w:val="20"/>
          <w:szCs w:val="20"/>
        </w:rPr>
        <w:t>Built archival solutions for historical records, ensuring data integrity, validation, and compliance with state retention policies.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Leveraged </w:t>
      </w:r>
      <w:r>
        <w:rPr>
          <w:b/>
          <w:bCs/>
          <w:sz w:val="20"/>
          <w:szCs w:val="20"/>
        </w:rPr>
        <w:t>Apache Spark</w:t>
      </w:r>
      <w:r>
        <w:rPr>
          <w:sz w:val="20"/>
          <w:szCs w:val="20"/>
        </w:rPr>
        <w:t xml:space="preserve"> for anomaly detection and predictive analytics on high-volume citizen data.</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Migrated legacy data to </w:t>
      </w:r>
      <w:r>
        <w:rPr>
          <w:b/>
          <w:bCs/>
          <w:sz w:val="20"/>
          <w:szCs w:val="20"/>
        </w:rPr>
        <w:t>AWS S3 with lifecycle management</w:t>
      </w:r>
      <w:r>
        <w:rPr>
          <w:sz w:val="20"/>
          <w:szCs w:val="20"/>
        </w:rPr>
        <w:t>, reducing costs while enabling fast querying via Athena.</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Automated infrastructure provisioning using </w:t>
      </w:r>
      <w:r>
        <w:rPr>
          <w:b/>
          <w:bCs/>
          <w:sz w:val="20"/>
          <w:szCs w:val="20"/>
        </w:rPr>
        <w:t>Terraform and AWS CloudFormation</w:t>
      </w:r>
      <w:r>
        <w:rPr>
          <w:sz w:val="20"/>
          <w:szCs w:val="20"/>
        </w:rPr>
        <w:t>, ensuring reproducible deployments.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Deployed microservices on </w:t>
      </w:r>
      <w:r>
        <w:rPr>
          <w:b/>
          <w:bCs/>
          <w:sz w:val="20"/>
          <w:szCs w:val="20"/>
        </w:rPr>
        <w:t>AWS ECS and EKS clusters</w:t>
      </w:r>
      <w:r>
        <w:rPr>
          <w:sz w:val="20"/>
          <w:szCs w:val="20"/>
        </w:rPr>
        <w:t>, enabling auto-scaling and high availability.</w:t>
      </w:r>
    </w:p>
    <w:p w:rsidR="00CC5298" w:rsidRDefault="003C10E2">
      <w:pPr>
        <w:numPr>
          <w:ilvl w:val="1"/>
          <w:numId w:val="6"/>
        </w:numPr>
        <w:pBdr>
          <w:top w:val="nil"/>
          <w:left w:val="nil"/>
          <w:bottom w:val="nil"/>
          <w:right w:val="nil"/>
          <w:between w:val="nil"/>
        </w:pBdr>
        <w:spacing w:line="276" w:lineRule="auto"/>
        <w:ind w:left="504" w:right="144" w:hanging="360"/>
        <w:jc w:val="both"/>
        <w:rPr>
          <w:sz w:val="20"/>
          <w:szCs w:val="20"/>
        </w:rPr>
      </w:pPr>
      <w:r>
        <w:rPr>
          <w:sz w:val="20"/>
          <w:szCs w:val="20"/>
        </w:rPr>
        <w:t>Supported continuous improvement initiatives by identifying bottlenecks in Agile workflows and collaborating with the team to streamline development and deployment processes.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Containerized services using </w:t>
      </w:r>
      <w:r>
        <w:rPr>
          <w:b/>
          <w:bCs/>
          <w:sz w:val="20"/>
          <w:szCs w:val="20"/>
        </w:rPr>
        <w:t>Docker and Kubernetes</w:t>
      </w:r>
      <w:r>
        <w:rPr>
          <w:sz w:val="20"/>
          <w:szCs w:val="20"/>
        </w:rPr>
        <w:t>, streamlining deployments across environments.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CI/CD pipelines with </w:t>
      </w:r>
      <w:r>
        <w:rPr>
          <w:b/>
          <w:bCs/>
          <w:sz w:val="20"/>
          <w:szCs w:val="20"/>
        </w:rPr>
        <w:t>Jenkins</w:t>
      </w:r>
      <w:r>
        <w:rPr>
          <w:sz w:val="20"/>
          <w:szCs w:val="20"/>
        </w:rPr>
        <w:t>, integrating static analysis and security scans with SonarQube.</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Managed </w:t>
      </w:r>
      <w:r>
        <w:rPr>
          <w:b/>
          <w:bCs/>
          <w:sz w:val="20"/>
          <w:szCs w:val="20"/>
        </w:rPr>
        <w:t>Helm charts</w:t>
      </w:r>
      <w:r>
        <w:rPr>
          <w:sz w:val="20"/>
          <w:szCs w:val="20"/>
        </w:rPr>
        <w:t xml:space="preserve"> for consistent multi-environment deployments of microservices.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Configured centralized logging with </w:t>
      </w:r>
      <w:r>
        <w:rPr>
          <w:b/>
          <w:bCs/>
          <w:sz w:val="20"/>
          <w:szCs w:val="20"/>
        </w:rPr>
        <w:t>ELK Stack (Elasticsearch, Logstash, Kibana)</w:t>
      </w:r>
      <w:r>
        <w:rPr>
          <w:sz w:val="20"/>
          <w:szCs w:val="20"/>
        </w:rPr>
        <w:t xml:space="preserve"> for visibility into system health.</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Monitored performance metrics and set alerts in </w:t>
      </w:r>
      <w:r>
        <w:rPr>
          <w:b/>
          <w:bCs/>
          <w:sz w:val="20"/>
          <w:szCs w:val="20"/>
        </w:rPr>
        <w:t>AWS CloudWatch</w:t>
      </w:r>
      <w:r>
        <w:rPr>
          <w:sz w:val="20"/>
          <w:szCs w:val="20"/>
        </w:rPr>
        <w:t>, ensuring SLA compliance.</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Built </w:t>
      </w:r>
      <w:r>
        <w:rPr>
          <w:b/>
          <w:bCs/>
          <w:sz w:val="20"/>
          <w:szCs w:val="20"/>
        </w:rPr>
        <w:t>Prometheus + Grafana dashboards</w:t>
      </w:r>
      <w:r>
        <w:rPr>
          <w:sz w:val="20"/>
          <w:szCs w:val="20"/>
        </w:rPr>
        <w:t xml:space="preserve"> to track latency, throughput, and error rates across services.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lastRenderedPageBreak/>
        <w:t xml:space="preserve">Built </w:t>
      </w:r>
      <w:r>
        <w:rPr>
          <w:b/>
          <w:bCs/>
          <w:sz w:val="20"/>
          <w:szCs w:val="20"/>
        </w:rPr>
        <w:t>React.js dashboards</w:t>
      </w:r>
      <w:r>
        <w:rPr>
          <w:sz w:val="20"/>
          <w:szCs w:val="20"/>
        </w:rPr>
        <w:t xml:space="preserve"> for caseworkers and administrators, providing real-time updates on citizen transactions.</w:t>
      </w:r>
    </w:p>
    <w:p w:rsidR="00CC5298" w:rsidRDefault="003C10E2">
      <w:pPr>
        <w:numPr>
          <w:ilvl w:val="1"/>
          <w:numId w:val="6"/>
        </w:numPr>
        <w:pBdr>
          <w:top w:val="nil"/>
          <w:left w:val="nil"/>
          <w:bottom w:val="nil"/>
          <w:right w:val="nil"/>
          <w:between w:val="nil"/>
        </w:pBdr>
        <w:spacing w:line="276" w:lineRule="auto"/>
        <w:ind w:left="504" w:right="144" w:hanging="360"/>
        <w:jc w:val="both"/>
        <w:rPr>
          <w:color w:val="000000"/>
          <w:sz w:val="20"/>
          <w:szCs w:val="20"/>
        </w:rPr>
      </w:pPr>
      <w:r>
        <w:rPr>
          <w:sz w:val="20"/>
          <w:szCs w:val="20"/>
        </w:rPr>
        <w:t xml:space="preserve">Integrated </w:t>
      </w:r>
      <w:r>
        <w:rPr>
          <w:b/>
          <w:bCs/>
          <w:sz w:val="20"/>
          <w:szCs w:val="20"/>
        </w:rPr>
        <w:t>GraphQL APIs and WebSockets</w:t>
      </w:r>
      <w:r>
        <w:rPr>
          <w:sz w:val="20"/>
          <w:szCs w:val="20"/>
        </w:rPr>
        <w:t xml:space="preserve"> into React apps for dynamic, interactive user experiences.</w:t>
      </w:r>
    </w:p>
    <w:p w:rsidR="00CC5298" w:rsidRDefault="00CC5298">
      <w:pPr>
        <w:pBdr>
          <w:top w:val="nil"/>
          <w:left w:val="nil"/>
          <w:bottom w:val="nil"/>
          <w:right w:val="nil"/>
          <w:between w:val="nil"/>
        </w:pBdr>
        <w:spacing w:line="276" w:lineRule="auto"/>
        <w:ind w:left="864" w:right="144"/>
        <w:jc w:val="both"/>
        <w:rPr>
          <w:sz w:val="20"/>
          <w:szCs w:val="20"/>
        </w:rPr>
      </w:pPr>
    </w:p>
    <w:p w:rsidR="00CC5298" w:rsidRDefault="003C10E2">
      <w:pPr>
        <w:spacing w:line="276" w:lineRule="auto"/>
        <w:jc w:val="both"/>
        <w:rPr>
          <w:sz w:val="22"/>
          <w:szCs w:val="22"/>
        </w:rPr>
      </w:pPr>
      <w:r>
        <w:rPr>
          <w:b/>
          <w:bCs/>
          <w:sz w:val="20"/>
          <w:szCs w:val="20"/>
        </w:rPr>
        <w:t>Environment</w:t>
      </w:r>
      <w:r>
        <w:rPr>
          <w:sz w:val="20"/>
          <w:szCs w:val="20"/>
        </w:rPr>
        <w:t>: Java 11/17, Spring Boot, Spring WebFlux, Spring Cloud, React.js, GraphQL, WebSockets, DynamoDB, Redis, Elasticsearch, Redshift, AWS S3, Athena, Apache Kafka, RabbitMQ, AWS Kinesis, AWS SNS/SQS, WS (ECS, EKS, Lambda, CloudFormation, CloudWatch), Docker, Kubernetes, Terraform, Jenkins, Helm, JUnit, Mockito, Selenium, Postman, Jest, Cucumber, ELK Stack (Elasticsearch, Logstash, Kibana), Prometheus, Grafana, Splunk.</w:t>
      </w:r>
    </w:p>
    <w:p w:rsidR="00CC5298" w:rsidRDefault="00CC5298">
      <w:pPr>
        <w:pStyle w:val="Heading1"/>
        <w:spacing w:before="0" w:after="0" w:line="276" w:lineRule="auto"/>
        <w:jc w:val="both"/>
        <w:rPr>
          <w:rFonts w:ascii="Times New Roman" w:eastAsia="Times New Roman" w:hAnsi="Times New Roman" w:cs="Times New Roman"/>
          <w:b/>
          <w:bCs/>
          <w:color w:val="000000"/>
          <w:sz w:val="20"/>
          <w:szCs w:val="20"/>
        </w:rPr>
      </w:pPr>
    </w:p>
    <w:p w:rsidR="00CC5298" w:rsidRDefault="003C10E2">
      <w:pPr>
        <w:pStyle w:val="Heading1"/>
        <w:spacing w:before="0" w:after="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Client: Fulton Financial, Lancaster, Pennsylvania.                                                                               </w:t>
      </w:r>
      <w:r>
        <w:rPr>
          <w:rFonts w:ascii="Times New Roman" w:eastAsia="Times New Roman" w:hAnsi="Times New Roman" w:cs="Times New Roman"/>
          <w:b/>
          <w:bCs/>
          <w:color w:val="000000"/>
          <w:sz w:val="20"/>
          <w:szCs w:val="20"/>
        </w:rPr>
        <w:tab/>
        <w:t xml:space="preserve">  Dec 2019 to Mar 2021</w:t>
      </w:r>
    </w:p>
    <w:p w:rsidR="00CC5298" w:rsidRDefault="003C10E2">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Full Stack Java Developer</w:t>
      </w:r>
    </w:p>
    <w:p w:rsidR="00CC5298" w:rsidRDefault="003C10E2">
      <w:pPr>
        <w:rPr>
          <w:b/>
          <w:bCs/>
          <w:sz w:val="20"/>
          <w:szCs w:val="20"/>
        </w:rPr>
      </w:pPr>
      <w:r>
        <w:rPr>
          <w:b/>
          <w:bCs/>
          <w:sz w:val="20"/>
          <w:szCs w:val="20"/>
        </w:rPr>
        <w:t>Project: Enterprise Banking Platform Modernization</w:t>
      </w:r>
    </w:p>
    <w:p w:rsidR="00CC5298" w:rsidRDefault="003C10E2">
      <w:pPr>
        <w:spacing w:line="276" w:lineRule="auto"/>
        <w:jc w:val="both"/>
        <w:rPr>
          <w:sz w:val="20"/>
          <w:szCs w:val="20"/>
        </w:rPr>
      </w:pPr>
      <w:r>
        <w:rPr>
          <w:sz w:val="20"/>
          <w:szCs w:val="20"/>
        </w:rPr>
        <w:t>This project involved modernizing the enterprise banking platform to support secure, high-volume financial transactions. The goal was to build distributed systems and APIs that improved reliability, scalability, and compliance with industry standards. The solution streamlined operations by integrating real-time messaging, cloud deployments, and automated pipelines.</w:t>
      </w:r>
    </w:p>
    <w:p w:rsidR="00CC5298" w:rsidRDefault="003C10E2">
      <w:pPr>
        <w:pStyle w:val="Heading1"/>
        <w:spacing w:before="0" w:after="0" w:line="276" w:lineRule="auto"/>
        <w:jc w:val="both"/>
        <w:rPr>
          <w:sz w:val="20"/>
          <w:szCs w:val="20"/>
        </w:rPr>
      </w:pPr>
      <w:r>
        <w:rPr>
          <w:rFonts w:ascii="Times New Roman" w:eastAsia="Times New Roman" w:hAnsi="Times New Roman" w:cs="Times New Roman"/>
          <w:b/>
          <w:bCs/>
          <w:color w:val="000000"/>
          <w:sz w:val="20"/>
          <w:szCs w:val="20"/>
        </w:rPr>
        <w:t>Responsibilities: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Built distributed systems with </w:t>
      </w:r>
      <w:r>
        <w:rPr>
          <w:b/>
          <w:bCs/>
          <w:sz w:val="20"/>
          <w:szCs w:val="20"/>
        </w:rPr>
        <w:t>Java 11, Spring Boot, and WebFlux</w:t>
      </w:r>
      <w:r>
        <w:rPr>
          <w:sz w:val="20"/>
          <w:szCs w:val="20"/>
        </w:rPr>
        <w:t>, enabling secure, high-volume financial transactions. These microservices improved scalability and reliability of core banking operations.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Designed </w:t>
      </w:r>
      <w:r>
        <w:rPr>
          <w:b/>
          <w:bCs/>
          <w:sz w:val="20"/>
          <w:szCs w:val="20"/>
        </w:rPr>
        <w:t>REST and GraphQL APIs</w:t>
      </w:r>
      <w:r>
        <w:rPr>
          <w:sz w:val="20"/>
          <w:szCs w:val="20"/>
        </w:rPr>
        <w:t xml:space="preserve"> to support customer and regulatory workflows. Standardized contracts ensured seamless integration across multiple banking services.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Managed APIs using </w:t>
      </w:r>
      <w:r>
        <w:rPr>
          <w:b/>
          <w:bCs/>
          <w:sz w:val="20"/>
          <w:szCs w:val="20"/>
        </w:rPr>
        <w:t>Azure API Management (APIM) and Apigee</w:t>
      </w:r>
      <w:r>
        <w:rPr>
          <w:sz w:val="20"/>
          <w:szCs w:val="20"/>
        </w:rPr>
        <w:t>, applying policies for security, throttling, and versioning. This improved governance and controlled API traffic effectively.</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Implemented </w:t>
      </w:r>
      <w:r>
        <w:rPr>
          <w:b/>
          <w:bCs/>
          <w:sz w:val="20"/>
          <w:szCs w:val="20"/>
        </w:rPr>
        <w:t>event-driven workflows</w:t>
      </w:r>
      <w:r>
        <w:rPr>
          <w:sz w:val="20"/>
          <w:szCs w:val="20"/>
        </w:rPr>
        <w:t xml:space="preserve"> with </w:t>
      </w:r>
      <w:r>
        <w:rPr>
          <w:b/>
          <w:bCs/>
          <w:sz w:val="20"/>
          <w:szCs w:val="20"/>
        </w:rPr>
        <w:t>Kafka and Azure Service Bus</w:t>
      </w:r>
      <w:r>
        <w:rPr>
          <w:sz w:val="20"/>
          <w:szCs w:val="20"/>
        </w:rPr>
        <w:t xml:space="preserve"> for payment validations and notifications. These pipelines reduced manual intervention and improved real-time responsiveness.</w:t>
      </w:r>
    </w:p>
    <w:p w:rsidR="00CC5298" w:rsidRPr="00DB1005"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Configured </w:t>
      </w:r>
      <w:r>
        <w:rPr>
          <w:b/>
          <w:bCs/>
          <w:sz w:val="20"/>
          <w:szCs w:val="20"/>
        </w:rPr>
        <w:t>Azure Event Grid</w:t>
      </w:r>
      <w:r>
        <w:rPr>
          <w:sz w:val="20"/>
          <w:szCs w:val="20"/>
        </w:rPr>
        <w:t xml:space="preserve"> for event routing to downstream services. This ensured timely delivery of fraud alerts and transaction confirmations.</w:t>
      </w:r>
    </w:p>
    <w:p w:rsidR="00DB1005" w:rsidRPr="00DB1005" w:rsidRDefault="00DB1005">
      <w:pPr>
        <w:widowControl/>
        <w:numPr>
          <w:ilvl w:val="0"/>
          <w:numId w:val="4"/>
        </w:numPr>
        <w:pBdr>
          <w:top w:val="nil"/>
          <w:left w:val="nil"/>
          <w:bottom w:val="nil"/>
          <w:right w:val="nil"/>
          <w:between w:val="nil"/>
        </w:pBdr>
        <w:ind w:left="450" w:right="144"/>
        <w:jc w:val="both"/>
        <w:rPr>
          <w:color w:val="000000"/>
          <w:sz w:val="20"/>
          <w:szCs w:val="20"/>
        </w:rPr>
      </w:pPr>
      <w:r w:rsidRPr="00DB1005">
        <w:rPr>
          <w:sz w:val="20"/>
          <w:szCs w:val="20"/>
        </w:rPr>
        <w:t xml:space="preserve">Implemented Node.js middleware and React UI components using </w:t>
      </w:r>
      <w:r w:rsidRPr="00DB1005">
        <w:rPr>
          <w:rStyle w:val="Strong"/>
          <w:sz w:val="20"/>
          <w:szCs w:val="20"/>
        </w:rPr>
        <w:t>TypeScript</w:t>
      </w:r>
      <w:r w:rsidRPr="00DB1005">
        <w:rPr>
          <w:sz w:val="20"/>
          <w:szCs w:val="20"/>
        </w:rPr>
        <w:t>, improving maintainability and reducing runtime errors.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Secured APIs with </w:t>
      </w:r>
      <w:r>
        <w:rPr>
          <w:b/>
          <w:bCs/>
          <w:sz w:val="20"/>
          <w:szCs w:val="20"/>
        </w:rPr>
        <w:t>OAuth2, JWT, and Azure Active Directory (AD)</w:t>
      </w:r>
      <w:r>
        <w:rPr>
          <w:sz w:val="20"/>
          <w:szCs w:val="20"/>
        </w:rPr>
        <w:t>. Multi-factor authentication added an extra layer of compliance for sensitive transactions.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Migrated monolithic services into </w:t>
      </w:r>
      <w:r>
        <w:rPr>
          <w:b/>
          <w:bCs/>
          <w:sz w:val="20"/>
          <w:szCs w:val="20"/>
        </w:rPr>
        <w:t>Docker containers</w:t>
      </w:r>
      <w:r>
        <w:rPr>
          <w:sz w:val="20"/>
          <w:szCs w:val="20"/>
        </w:rPr>
        <w:t xml:space="preserve"> and deployed on </w:t>
      </w:r>
      <w:r>
        <w:rPr>
          <w:b/>
          <w:bCs/>
          <w:sz w:val="20"/>
          <w:szCs w:val="20"/>
        </w:rPr>
        <w:t>Azure Kubernetes Service (AKS)</w:t>
      </w:r>
      <w:r>
        <w:rPr>
          <w:sz w:val="20"/>
          <w:szCs w:val="20"/>
        </w:rPr>
        <w:t>. The migration improved scalability and simplified maintenance.</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Automated infrastructure provisioning with </w:t>
      </w:r>
      <w:r>
        <w:rPr>
          <w:b/>
          <w:bCs/>
          <w:sz w:val="20"/>
          <w:szCs w:val="20"/>
        </w:rPr>
        <w:t>Terraform and ARM templates</w:t>
      </w:r>
      <w:r>
        <w:rPr>
          <w:sz w:val="20"/>
          <w:szCs w:val="20"/>
        </w:rPr>
        <w:t xml:space="preserve">. This ensured reproducible and consistent setups across dev, test, and </w:t>
      </w:r>
      <w:r w:rsidR="00FC4E5F">
        <w:rPr>
          <w:sz w:val="20"/>
          <w:szCs w:val="20"/>
        </w:rPr>
        <w:t>production. Designed</w:t>
      </w:r>
      <w:r>
        <w:rPr>
          <w:sz w:val="20"/>
          <w:szCs w:val="20"/>
        </w:rPr>
        <w:t xml:space="preserve"> schemas in </w:t>
      </w:r>
      <w:r>
        <w:rPr>
          <w:b/>
          <w:bCs/>
          <w:sz w:val="20"/>
          <w:szCs w:val="20"/>
        </w:rPr>
        <w:t>Oracle and MongoDB</w:t>
      </w:r>
      <w:r>
        <w:rPr>
          <w:sz w:val="20"/>
          <w:szCs w:val="20"/>
        </w:rPr>
        <w:t xml:space="preserve"> for structured and unstructured data. Query optimizations reduced response times during peak transaction hours.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Leveraged </w:t>
      </w:r>
      <w:r>
        <w:rPr>
          <w:b/>
          <w:bCs/>
          <w:sz w:val="20"/>
          <w:szCs w:val="20"/>
        </w:rPr>
        <w:t>Redis caching</w:t>
      </w:r>
      <w:r>
        <w:rPr>
          <w:sz w:val="20"/>
          <w:szCs w:val="20"/>
        </w:rPr>
        <w:t xml:space="preserve"> to store frequently accessed data like balances and sessions. This reduced database load and improved latency.</w:t>
      </w:r>
    </w:p>
    <w:p w:rsidR="00CC5298" w:rsidRDefault="003C10E2">
      <w:pPr>
        <w:widowControl/>
        <w:numPr>
          <w:ilvl w:val="0"/>
          <w:numId w:val="4"/>
        </w:numPr>
        <w:pBdr>
          <w:top w:val="nil"/>
          <w:left w:val="nil"/>
          <w:bottom w:val="nil"/>
          <w:right w:val="nil"/>
          <w:between w:val="nil"/>
        </w:pBdr>
        <w:ind w:left="450" w:right="144"/>
        <w:jc w:val="both"/>
        <w:rPr>
          <w:sz w:val="20"/>
          <w:szCs w:val="20"/>
        </w:rPr>
      </w:pPr>
      <w:r>
        <w:rPr>
          <w:sz w:val="20"/>
          <w:szCs w:val="20"/>
        </w:rPr>
        <w:t xml:space="preserve">Implemented </w:t>
      </w:r>
      <w:r>
        <w:rPr>
          <w:b/>
          <w:bCs/>
          <w:sz w:val="20"/>
          <w:szCs w:val="20"/>
        </w:rPr>
        <w:t>Node.js middleware</w:t>
      </w:r>
      <w:r>
        <w:rPr>
          <w:sz w:val="20"/>
          <w:szCs w:val="20"/>
        </w:rPr>
        <w:t xml:space="preserve"> for transaction validation workflows, complementing Spring Boot microservices in the platform.</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Configured </w:t>
      </w:r>
      <w:r>
        <w:rPr>
          <w:b/>
          <w:bCs/>
          <w:sz w:val="20"/>
          <w:szCs w:val="20"/>
        </w:rPr>
        <w:t>Spring Cloud Config</w:t>
      </w:r>
      <w:r>
        <w:rPr>
          <w:sz w:val="20"/>
          <w:szCs w:val="20"/>
        </w:rPr>
        <w:t xml:space="preserve"> for centralized configuration management. Service discovery simplified deployments across environments.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Developed </w:t>
      </w:r>
      <w:r>
        <w:rPr>
          <w:b/>
          <w:bCs/>
          <w:sz w:val="20"/>
          <w:szCs w:val="20"/>
        </w:rPr>
        <w:t>Spring Batch jobs</w:t>
      </w:r>
      <w:r>
        <w:rPr>
          <w:sz w:val="20"/>
          <w:szCs w:val="20"/>
        </w:rPr>
        <w:t xml:space="preserve"> for reconciliation and settlement processes. Automated batch reporting improved accuracy and timeliness for compliance.</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Built fraud detection pipelines with </w:t>
      </w:r>
      <w:r>
        <w:rPr>
          <w:b/>
          <w:bCs/>
          <w:sz w:val="20"/>
          <w:szCs w:val="20"/>
        </w:rPr>
        <w:t>Kafka + Azure Event Hubs</w:t>
      </w:r>
      <w:r>
        <w:rPr>
          <w:sz w:val="20"/>
          <w:szCs w:val="20"/>
        </w:rPr>
        <w:t>. Real-time ingestion enabled proactive anomaly detection.</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Monitored systems with </w:t>
      </w:r>
      <w:r>
        <w:rPr>
          <w:b/>
          <w:bCs/>
          <w:sz w:val="20"/>
          <w:szCs w:val="20"/>
        </w:rPr>
        <w:t>Azure Monitor, Application Insights, and Log Analytics</w:t>
      </w:r>
      <w:r>
        <w:rPr>
          <w:sz w:val="20"/>
          <w:szCs w:val="20"/>
        </w:rPr>
        <w:t>. This improved visibility into latency, throughput, and error trends.</w:t>
      </w:r>
    </w:p>
    <w:p w:rsidR="00CC5298" w:rsidRDefault="003C10E2">
      <w:pPr>
        <w:widowControl/>
        <w:numPr>
          <w:ilvl w:val="0"/>
          <w:numId w:val="4"/>
        </w:numPr>
        <w:pBdr>
          <w:top w:val="nil"/>
          <w:left w:val="nil"/>
          <w:bottom w:val="nil"/>
          <w:right w:val="nil"/>
          <w:between w:val="nil"/>
        </w:pBdr>
        <w:ind w:left="450" w:right="144"/>
        <w:jc w:val="both"/>
        <w:rPr>
          <w:sz w:val="20"/>
          <w:szCs w:val="20"/>
        </w:rPr>
      </w:pPr>
      <w:r>
        <w:rPr>
          <w:sz w:val="20"/>
          <w:szCs w:val="20"/>
        </w:rPr>
        <w:t xml:space="preserve">Partnered with QA and DevOps teams to </w:t>
      </w:r>
      <w:r>
        <w:rPr>
          <w:b/>
          <w:bCs/>
          <w:sz w:val="20"/>
          <w:szCs w:val="20"/>
        </w:rPr>
        <w:t>shift testing and automation earlier in the sprint lifecycle</w:t>
      </w:r>
      <w:r>
        <w:rPr>
          <w:sz w:val="20"/>
          <w:szCs w:val="20"/>
        </w:rPr>
        <w:t>, reducing late-stage defects and rework.</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Configured proactive alerts for performance degradation and SLA violations. This helped operations teams resolve issues before customer impact.</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Created </w:t>
      </w:r>
      <w:r>
        <w:rPr>
          <w:b/>
          <w:bCs/>
          <w:sz w:val="20"/>
          <w:szCs w:val="20"/>
        </w:rPr>
        <w:t>React dashboards</w:t>
      </w:r>
      <w:r>
        <w:rPr>
          <w:sz w:val="20"/>
          <w:szCs w:val="20"/>
        </w:rPr>
        <w:t xml:space="preserve"> for staff to monitor client accounts and transactions. Real-time data visualization improved decision-making.</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lastRenderedPageBreak/>
        <w:t xml:space="preserve">Implemented CI/CD pipelines with </w:t>
      </w:r>
      <w:r>
        <w:rPr>
          <w:b/>
          <w:bCs/>
          <w:sz w:val="20"/>
          <w:szCs w:val="20"/>
        </w:rPr>
        <w:t>Azure DevOps and Jenkins</w:t>
      </w:r>
      <w:r>
        <w:rPr>
          <w:sz w:val="20"/>
          <w:szCs w:val="20"/>
        </w:rPr>
        <w:t>. Automated builds and deployments reduced release cycles and human error.</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Integrated </w:t>
      </w:r>
      <w:r>
        <w:rPr>
          <w:b/>
          <w:bCs/>
          <w:sz w:val="20"/>
          <w:szCs w:val="20"/>
        </w:rPr>
        <w:t>SonarQube</w:t>
      </w:r>
      <w:r>
        <w:rPr>
          <w:sz w:val="20"/>
          <w:szCs w:val="20"/>
        </w:rPr>
        <w:t xml:space="preserve"> into pipelines to enforce security and code quality standards. This improved the maintainability of financial services.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Collaborated with cross-functional teams in Agile sprints. Conducted code reviews and mentored junior engineers on API and cloud best practices.</w:t>
      </w:r>
    </w:p>
    <w:p w:rsidR="00CC5298" w:rsidRDefault="003C10E2">
      <w:pPr>
        <w:widowControl/>
        <w:numPr>
          <w:ilvl w:val="0"/>
          <w:numId w:val="4"/>
        </w:numPr>
        <w:pBdr>
          <w:top w:val="nil"/>
          <w:left w:val="nil"/>
          <w:bottom w:val="nil"/>
          <w:right w:val="nil"/>
          <w:between w:val="nil"/>
        </w:pBdr>
        <w:ind w:left="450" w:right="144"/>
        <w:jc w:val="both"/>
        <w:rPr>
          <w:color w:val="000000"/>
          <w:sz w:val="20"/>
          <w:szCs w:val="20"/>
        </w:rPr>
      </w:pPr>
      <w:r>
        <w:rPr>
          <w:sz w:val="20"/>
          <w:szCs w:val="20"/>
        </w:rPr>
        <w:t xml:space="preserve">Documented APIs, workflows, and architecture in </w:t>
      </w:r>
      <w:r>
        <w:rPr>
          <w:b/>
          <w:bCs/>
          <w:sz w:val="20"/>
          <w:szCs w:val="20"/>
        </w:rPr>
        <w:t>Confluence</w:t>
      </w:r>
      <w:r>
        <w:rPr>
          <w:sz w:val="20"/>
          <w:szCs w:val="20"/>
        </w:rPr>
        <w:t>. This reduced onboarding time and improved knowledge sharing across teams.</w:t>
      </w:r>
    </w:p>
    <w:p w:rsidR="00CC5298" w:rsidRDefault="003C10E2">
      <w:pPr>
        <w:spacing w:line="276" w:lineRule="auto"/>
        <w:jc w:val="both"/>
        <w:rPr>
          <w:sz w:val="20"/>
          <w:szCs w:val="20"/>
        </w:rPr>
      </w:pPr>
      <w:r>
        <w:rPr>
          <w:b/>
          <w:bCs/>
          <w:sz w:val="20"/>
          <w:szCs w:val="20"/>
        </w:rPr>
        <w:t>Environment</w:t>
      </w:r>
      <w:r>
        <w:rPr>
          <w:sz w:val="20"/>
          <w:szCs w:val="20"/>
        </w:rPr>
        <w:t>: Java 11, Spring Boot, Spring WebFlux, Spring Cloud, Spring Security, Spring Batch, REST, GraphQL, React.js, Kafka, RabbitMQ, Azure API Management (APIM), Apigee, Azure Service Bus, Azure Event Grid, Azure Kubernetes Service (AKS), Docker, Terraform, ARM Templates, Azure DevOps, Jenkins, SonarQube, Oracle, MongoDB, Redis, JUnit, Mockito, Selenium, Postman, ELK Stack, Prometheus, Azure Monitor, Application Insights, Log Analytics, Confluence.</w:t>
      </w:r>
    </w:p>
    <w:p w:rsidR="00CC5298" w:rsidRDefault="003C10E2">
      <w:pPr>
        <w:spacing w:line="276" w:lineRule="auto"/>
        <w:jc w:val="both"/>
        <w:rPr>
          <w:color w:val="000000"/>
          <w:sz w:val="20"/>
          <w:szCs w:val="20"/>
        </w:rPr>
      </w:pPr>
      <w:r>
        <w:rPr>
          <w:b/>
          <w:bCs/>
          <w:color w:val="000000"/>
          <w:sz w:val="20"/>
          <w:szCs w:val="20"/>
        </w:rPr>
        <w:t>Client: Costco, Dallas, Texas</w:t>
      </w:r>
      <w:r>
        <w:rPr>
          <w:color w:val="000000"/>
          <w:sz w:val="20"/>
          <w:szCs w:val="20"/>
        </w:rPr>
        <w:t>.</w:t>
      </w:r>
      <w:r>
        <w:rPr>
          <w:color w:val="000000"/>
          <w:sz w:val="20"/>
          <w:szCs w:val="20"/>
        </w:rPr>
        <w:tab/>
      </w:r>
      <w:r>
        <w:rPr>
          <w:color w:val="000000"/>
          <w:sz w:val="20"/>
          <w:szCs w:val="20"/>
        </w:rPr>
        <w:tab/>
        <w:t xml:space="preserve">                       </w:t>
      </w:r>
      <w:r>
        <w:rPr>
          <w:color w:val="000000"/>
          <w:sz w:val="20"/>
          <w:szCs w:val="20"/>
        </w:rPr>
        <w:tab/>
      </w:r>
      <w:r>
        <w:rPr>
          <w:color w:val="000000"/>
          <w:sz w:val="20"/>
          <w:szCs w:val="20"/>
        </w:rPr>
        <w:tab/>
        <w:t xml:space="preserve">                </w:t>
      </w:r>
      <w:r>
        <w:rPr>
          <w:color w:val="000000"/>
          <w:sz w:val="20"/>
          <w:szCs w:val="20"/>
        </w:rPr>
        <w:tab/>
        <w:t xml:space="preserve">        </w:t>
      </w:r>
      <w:r>
        <w:rPr>
          <w:color w:val="000000"/>
          <w:sz w:val="20"/>
          <w:szCs w:val="20"/>
        </w:rPr>
        <w:tab/>
      </w:r>
      <w:r>
        <w:rPr>
          <w:color w:val="000000"/>
          <w:sz w:val="20"/>
          <w:szCs w:val="20"/>
        </w:rPr>
        <w:tab/>
      </w:r>
      <w:r>
        <w:rPr>
          <w:b/>
          <w:bCs/>
          <w:color w:val="000000"/>
          <w:sz w:val="20"/>
          <w:szCs w:val="20"/>
        </w:rPr>
        <w:t>Oct 2018 to Nov 2019</w:t>
      </w:r>
    </w:p>
    <w:p w:rsidR="00CC5298" w:rsidRDefault="003C10E2">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Full Stack Java Developer</w:t>
      </w:r>
    </w:p>
    <w:p w:rsidR="00CC5298" w:rsidRDefault="003C10E2">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Project: Retail CI/CD Automation and Order Orchestration Platform</w:t>
      </w:r>
    </w:p>
    <w:p w:rsidR="00CC5298" w:rsidRDefault="003C10E2">
      <w:pPr>
        <w:rPr>
          <w:sz w:val="20"/>
          <w:szCs w:val="20"/>
        </w:rPr>
      </w:pPr>
      <w:r>
        <w:rPr>
          <w:sz w:val="20"/>
          <w:szCs w:val="20"/>
        </w:rPr>
        <w:t>Worked on automating CI/CD pipelines and enhancing backend microservices supporting order management, inventory synchronization, and retail promotions. Focused on streamlining continuous deployments, integrating event-driven data systems, and improving reliability of retail order workflows.</w:t>
      </w:r>
    </w:p>
    <w:p w:rsidR="00CC5298" w:rsidRDefault="003C10E2">
      <w:pPr>
        <w:pStyle w:val="Heading1"/>
        <w:spacing w:before="0" w:after="0" w:line="276" w:lineRule="auto"/>
        <w:jc w:val="both"/>
        <w:rPr>
          <w:color w:val="000000"/>
          <w:sz w:val="20"/>
          <w:szCs w:val="20"/>
        </w:rPr>
      </w:pPr>
      <w:r>
        <w:rPr>
          <w:rFonts w:ascii="Times New Roman" w:eastAsia="Times New Roman" w:hAnsi="Times New Roman" w:cs="Times New Roman"/>
          <w:b/>
          <w:bCs/>
          <w:color w:val="000000"/>
          <w:sz w:val="20"/>
          <w:szCs w:val="20"/>
        </w:rPr>
        <w:t>Responsibilities: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Automated </w:t>
      </w:r>
      <w:r>
        <w:rPr>
          <w:b/>
          <w:bCs/>
          <w:sz w:val="20"/>
          <w:szCs w:val="20"/>
        </w:rPr>
        <w:t>CI/CD pipelines</w:t>
      </w:r>
      <w:r>
        <w:rPr>
          <w:sz w:val="20"/>
          <w:szCs w:val="20"/>
        </w:rPr>
        <w:t xml:space="preserve"> using </w:t>
      </w:r>
      <w:r>
        <w:rPr>
          <w:b/>
          <w:bCs/>
          <w:sz w:val="20"/>
          <w:szCs w:val="20"/>
        </w:rPr>
        <w:t>Azure DevOps and Jenkins</w:t>
      </w:r>
      <w:r>
        <w:rPr>
          <w:sz w:val="20"/>
          <w:szCs w:val="20"/>
        </w:rPr>
        <w:t>, reducing manual deployments. These pipelines shortened release cycles significantly.</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sz w:val="20"/>
          <w:szCs w:val="20"/>
        </w:rPr>
      </w:pPr>
      <w:r>
        <w:rPr>
          <w:sz w:val="20"/>
          <w:szCs w:val="20"/>
        </w:rPr>
        <w:t xml:space="preserve">Enhanced reliability of order tracking and payment microservices by containerizing them in </w:t>
      </w:r>
      <w:r>
        <w:rPr>
          <w:b/>
          <w:bCs/>
          <w:sz w:val="20"/>
          <w:szCs w:val="20"/>
        </w:rPr>
        <w:t>AKS (Azure Kubernetes Service)</w:t>
      </w:r>
      <w:r>
        <w:rPr>
          <w:sz w:val="20"/>
          <w:szCs w:val="20"/>
        </w:rPr>
        <w:t xml:space="preserve"> with auto-scaling and monitoring.</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Integrated </w:t>
      </w:r>
      <w:r>
        <w:rPr>
          <w:b/>
          <w:bCs/>
          <w:sz w:val="20"/>
          <w:szCs w:val="20"/>
        </w:rPr>
        <w:t>SonarQube</w:t>
      </w:r>
      <w:r>
        <w:rPr>
          <w:sz w:val="20"/>
          <w:szCs w:val="20"/>
        </w:rPr>
        <w:t xml:space="preserve"> into pipelines to enforce coding standards. Automated quality checks reduced defects before production.</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Developed </w:t>
      </w:r>
      <w:r>
        <w:rPr>
          <w:b/>
          <w:bCs/>
          <w:sz w:val="20"/>
          <w:szCs w:val="20"/>
        </w:rPr>
        <w:t>Spring Boot microservices</w:t>
      </w:r>
      <w:r>
        <w:rPr>
          <w:sz w:val="20"/>
          <w:szCs w:val="20"/>
        </w:rPr>
        <w:t xml:space="preserve"> for retail workflows like inventory, pricing, and promotions. The services ensured seamless integration with POS and partner systems.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Designed </w:t>
      </w:r>
      <w:r>
        <w:rPr>
          <w:b/>
          <w:bCs/>
          <w:sz w:val="20"/>
          <w:szCs w:val="20"/>
        </w:rPr>
        <w:t>REST and GraphQL APIs</w:t>
      </w:r>
      <w:r>
        <w:rPr>
          <w:sz w:val="20"/>
          <w:szCs w:val="20"/>
        </w:rPr>
        <w:t xml:space="preserve"> to expose retail data securely. These APIs improved interoperability across platforms.</w:t>
      </w:r>
    </w:p>
    <w:p w:rsidR="00CC5298" w:rsidRPr="0060026D"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Managed APIs through </w:t>
      </w:r>
      <w:r>
        <w:rPr>
          <w:b/>
          <w:bCs/>
          <w:sz w:val="20"/>
          <w:szCs w:val="20"/>
        </w:rPr>
        <w:t>Azure APIM and Apigee</w:t>
      </w:r>
      <w:r>
        <w:rPr>
          <w:sz w:val="20"/>
          <w:szCs w:val="20"/>
        </w:rPr>
        <w:t>, applying rate-limiting, transformation, and OAuth2 policies. This centralized governance improved reliability.</w:t>
      </w:r>
    </w:p>
    <w:p w:rsidR="0060026D" w:rsidRPr="0060026D" w:rsidRDefault="0060026D">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sidRPr="0060026D">
        <w:rPr>
          <w:sz w:val="20"/>
          <w:szCs w:val="20"/>
        </w:rPr>
        <w:t xml:space="preserve">Used </w:t>
      </w:r>
      <w:r w:rsidRPr="0060026D">
        <w:rPr>
          <w:rStyle w:val="Strong"/>
          <w:sz w:val="20"/>
          <w:szCs w:val="20"/>
        </w:rPr>
        <w:t>TypeScript</w:t>
      </w:r>
      <w:r w:rsidRPr="0060026D">
        <w:rPr>
          <w:sz w:val="20"/>
          <w:szCs w:val="20"/>
        </w:rPr>
        <w:t xml:space="preserve"> in React dashboards and Node.js event-processing utilities within retail CI/CD workflows.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Secured APIs using </w:t>
      </w:r>
      <w:r>
        <w:rPr>
          <w:b/>
          <w:bCs/>
          <w:sz w:val="20"/>
          <w:szCs w:val="20"/>
        </w:rPr>
        <w:t>Spring Security, OAuth2, JWT, and Azure AD</w:t>
      </w:r>
      <w:r>
        <w:rPr>
          <w:sz w:val="20"/>
          <w:szCs w:val="20"/>
        </w:rPr>
        <w:t>. These measures protected sensitive retail transactions and ensured compliance.</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Deployed containerized microservices on </w:t>
      </w:r>
      <w:r>
        <w:rPr>
          <w:b/>
          <w:bCs/>
          <w:sz w:val="20"/>
          <w:szCs w:val="20"/>
        </w:rPr>
        <w:t>AKS</w:t>
      </w:r>
      <w:r>
        <w:rPr>
          <w:sz w:val="20"/>
          <w:szCs w:val="20"/>
        </w:rPr>
        <w:t>, ensuring elastic scalability during peak sales events. Kubernetes health checks maintained high availability.</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Built </w:t>
      </w:r>
      <w:r>
        <w:rPr>
          <w:b/>
          <w:bCs/>
          <w:sz w:val="20"/>
          <w:szCs w:val="20"/>
        </w:rPr>
        <w:t>event-driven data pipelines</w:t>
      </w:r>
      <w:r>
        <w:rPr>
          <w:sz w:val="20"/>
          <w:szCs w:val="20"/>
        </w:rPr>
        <w:t xml:space="preserve"> with </w:t>
      </w:r>
      <w:r>
        <w:rPr>
          <w:b/>
          <w:bCs/>
          <w:sz w:val="20"/>
          <w:szCs w:val="20"/>
        </w:rPr>
        <w:t>Kafka and Azure Event Hubs</w:t>
      </w:r>
      <w:r>
        <w:rPr>
          <w:sz w:val="20"/>
          <w:szCs w:val="20"/>
        </w:rPr>
        <w:t>. These pipelines synchronized stock levels and product catalogs in near real time.</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Applied </w:t>
      </w:r>
      <w:r>
        <w:rPr>
          <w:b/>
          <w:bCs/>
          <w:sz w:val="20"/>
          <w:szCs w:val="20"/>
        </w:rPr>
        <w:t>Redis caching</w:t>
      </w:r>
      <w:r>
        <w:rPr>
          <w:sz w:val="20"/>
          <w:szCs w:val="20"/>
        </w:rPr>
        <w:t xml:space="preserve"> to store frequently accessed retail data. This reduced load on databases and sped up checkout processes.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Designed schemas in </w:t>
      </w:r>
      <w:r>
        <w:rPr>
          <w:b/>
          <w:bCs/>
          <w:sz w:val="20"/>
          <w:szCs w:val="20"/>
        </w:rPr>
        <w:t>Oracle and MySQL</w:t>
      </w:r>
      <w:r>
        <w:rPr>
          <w:sz w:val="20"/>
          <w:szCs w:val="20"/>
        </w:rPr>
        <w:t>, optimizing queries for high-volume workloads. Database indexing reduced query times.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Developed </w:t>
      </w:r>
      <w:r>
        <w:rPr>
          <w:b/>
          <w:bCs/>
          <w:sz w:val="20"/>
          <w:szCs w:val="20"/>
        </w:rPr>
        <w:t>Spring Batch jobs</w:t>
      </w:r>
      <w:r>
        <w:rPr>
          <w:sz w:val="20"/>
          <w:szCs w:val="20"/>
        </w:rPr>
        <w:t xml:space="preserve"> for nightly inventory reconciliation and price updates. These jobs processed large datasets within SLA windows.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sz w:val="20"/>
          <w:szCs w:val="20"/>
        </w:rPr>
      </w:pPr>
      <w:r>
        <w:rPr>
          <w:sz w:val="20"/>
          <w:szCs w:val="20"/>
        </w:rPr>
        <w:t xml:space="preserve">Supported </w:t>
      </w:r>
      <w:r>
        <w:rPr>
          <w:b/>
          <w:bCs/>
          <w:sz w:val="20"/>
          <w:szCs w:val="20"/>
        </w:rPr>
        <w:t>order and fulfillment workflows</w:t>
      </w:r>
      <w:r>
        <w:rPr>
          <w:sz w:val="20"/>
          <w:szCs w:val="20"/>
        </w:rPr>
        <w:t xml:space="preserve"> by developing Spring Boot APIs and integrating them with </w:t>
      </w:r>
      <w:r>
        <w:rPr>
          <w:b/>
          <w:bCs/>
          <w:sz w:val="20"/>
          <w:szCs w:val="20"/>
        </w:rPr>
        <w:t>Kafka and Azure Event Hubs</w:t>
      </w:r>
      <w:r>
        <w:rPr>
          <w:sz w:val="20"/>
          <w:szCs w:val="20"/>
        </w:rPr>
        <w:t xml:space="preserve"> for real-time stock updates.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Created React dashboards for store managers to view inventory and sales. Interactive visualizations enabled faster operational decisions.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sz w:val="20"/>
          <w:szCs w:val="20"/>
        </w:rPr>
      </w:pPr>
      <w:r>
        <w:rPr>
          <w:sz w:val="20"/>
          <w:szCs w:val="20"/>
        </w:rPr>
        <w:t xml:space="preserve">Applied Node.js in </w:t>
      </w:r>
      <w:r>
        <w:rPr>
          <w:b/>
          <w:bCs/>
          <w:sz w:val="20"/>
          <w:szCs w:val="20"/>
        </w:rPr>
        <w:t>event-driven pipelines with Kafka and Azure Event Hubs</w:t>
      </w:r>
      <w:r>
        <w:rPr>
          <w:sz w:val="20"/>
          <w:szCs w:val="20"/>
        </w:rPr>
        <w:t>, synchronizing inventory and stock data in real time.</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lastRenderedPageBreak/>
        <w:t xml:space="preserve">Integrated </w:t>
      </w:r>
      <w:r>
        <w:rPr>
          <w:b/>
          <w:bCs/>
          <w:sz w:val="20"/>
          <w:szCs w:val="20"/>
        </w:rPr>
        <w:t>GraphQL and WebSockets</w:t>
      </w:r>
      <w:r>
        <w:rPr>
          <w:sz w:val="20"/>
          <w:szCs w:val="20"/>
        </w:rPr>
        <w:t xml:space="preserve"> into dashboards for real-time updates. This improved visibility of sales trends and stock </w:t>
      </w:r>
      <w:r w:rsidR="006957D9">
        <w:rPr>
          <w:sz w:val="20"/>
          <w:szCs w:val="20"/>
        </w:rPr>
        <w:t>levels. Monitored</w:t>
      </w:r>
      <w:r>
        <w:rPr>
          <w:sz w:val="20"/>
          <w:szCs w:val="20"/>
        </w:rPr>
        <w:t xml:space="preserve"> performance with </w:t>
      </w:r>
      <w:r>
        <w:rPr>
          <w:b/>
          <w:bCs/>
          <w:sz w:val="20"/>
          <w:szCs w:val="20"/>
        </w:rPr>
        <w:t>Azure Monitor and Application Insights</w:t>
      </w:r>
      <w:r>
        <w:rPr>
          <w:sz w:val="20"/>
          <w:szCs w:val="20"/>
        </w:rPr>
        <w:t>, capturing latency, throughput, and error data. Real-time monitoring improved reliability.</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Configured alerts to detect anomalies during peak shopping events. This ensured customer experience was not impacted.</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Provisioned environments with </w:t>
      </w:r>
      <w:r>
        <w:rPr>
          <w:b/>
          <w:bCs/>
          <w:sz w:val="20"/>
          <w:szCs w:val="20"/>
        </w:rPr>
        <w:t>Terraform and ARM templates</w:t>
      </w:r>
      <w:r>
        <w:rPr>
          <w:sz w:val="20"/>
          <w:szCs w:val="20"/>
        </w:rPr>
        <w:t>. Standardized provisioning reduced deployment errors across multiple environments.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Conducted </w:t>
      </w:r>
      <w:r>
        <w:rPr>
          <w:b/>
          <w:bCs/>
          <w:sz w:val="20"/>
          <w:szCs w:val="20"/>
        </w:rPr>
        <w:t>unit and integration testing</w:t>
      </w:r>
      <w:r>
        <w:rPr>
          <w:sz w:val="20"/>
          <w:szCs w:val="20"/>
        </w:rPr>
        <w:t xml:space="preserve"> with JUnit, Mockito, and Selenium. Automated testing ensured regression-free deployments.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Built </w:t>
      </w:r>
      <w:r>
        <w:rPr>
          <w:b/>
          <w:bCs/>
          <w:sz w:val="20"/>
          <w:szCs w:val="20"/>
        </w:rPr>
        <w:t>React dashboards</w:t>
      </w:r>
      <w:r>
        <w:rPr>
          <w:sz w:val="20"/>
          <w:szCs w:val="20"/>
        </w:rPr>
        <w:t xml:space="preserve"> for store managers to track inventory and order fulfillment status in real time and Integrated </w:t>
      </w:r>
      <w:r>
        <w:rPr>
          <w:b/>
          <w:bCs/>
          <w:sz w:val="20"/>
          <w:szCs w:val="20"/>
        </w:rPr>
        <w:t>SonarQube, Prometheus, and Azure Monitor</w:t>
      </w:r>
      <w:r>
        <w:rPr>
          <w:sz w:val="20"/>
          <w:szCs w:val="20"/>
        </w:rPr>
        <w:t xml:space="preserve"> to ensure CI/CD quality and visibility for order-related deployments.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sz w:val="20"/>
          <w:szCs w:val="20"/>
        </w:rPr>
      </w:pPr>
      <w:r>
        <w:rPr>
          <w:sz w:val="20"/>
          <w:szCs w:val="20"/>
        </w:rPr>
        <w:t xml:space="preserve">Developed </w:t>
      </w:r>
      <w:r>
        <w:rPr>
          <w:b/>
          <w:bCs/>
          <w:sz w:val="20"/>
          <w:szCs w:val="20"/>
        </w:rPr>
        <w:t>React.js</w:t>
      </w:r>
      <w:r>
        <w:rPr>
          <w:sz w:val="20"/>
          <w:szCs w:val="20"/>
        </w:rPr>
        <w:t xml:space="preserve"> dashboards for store managers to track inventory, pricing, and sales trends in real time, powered by </w:t>
      </w:r>
      <w:r>
        <w:rPr>
          <w:b/>
          <w:bCs/>
          <w:sz w:val="20"/>
          <w:szCs w:val="20"/>
        </w:rPr>
        <w:t>GraphQL and WebSockets</w:t>
      </w:r>
      <w:r>
        <w:rPr>
          <w:sz w:val="20"/>
          <w:szCs w:val="20"/>
        </w:rPr>
        <w:t>.</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Documented API specifications and CI/CD workflows in </w:t>
      </w:r>
      <w:r>
        <w:rPr>
          <w:b/>
          <w:bCs/>
          <w:sz w:val="20"/>
          <w:szCs w:val="20"/>
        </w:rPr>
        <w:t>Confluence</w:t>
      </w:r>
      <w:r>
        <w:rPr>
          <w:sz w:val="20"/>
          <w:szCs w:val="20"/>
        </w:rPr>
        <w:t>. This improved collaboration and reduced onboarding time.</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Participated in Agile ceremonies including sprint planning and retrospectives. Actively collaborated with QA, DevOps, and business teams to deliver features.</w:t>
      </w:r>
    </w:p>
    <w:p w:rsidR="00CC5298" w:rsidRDefault="003C10E2">
      <w:pPr>
        <w:numPr>
          <w:ilvl w:val="0"/>
          <w:numId w:val="2"/>
        </w:numPr>
        <w:pBdr>
          <w:top w:val="nil"/>
          <w:left w:val="nil"/>
          <w:bottom w:val="nil"/>
          <w:right w:val="nil"/>
          <w:between w:val="nil"/>
        </w:pBdr>
        <w:tabs>
          <w:tab w:val="left" w:pos="0"/>
        </w:tabs>
        <w:spacing w:line="276" w:lineRule="auto"/>
        <w:ind w:left="504" w:right="144"/>
        <w:jc w:val="both"/>
        <w:rPr>
          <w:color w:val="000000"/>
          <w:sz w:val="20"/>
          <w:szCs w:val="20"/>
        </w:rPr>
      </w:pPr>
      <w:r>
        <w:rPr>
          <w:sz w:val="20"/>
          <w:szCs w:val="20"/>
        </w:rPr>
        <w:t xml:space="preserve">Mentored junior developers on </w:t>
      </w:r>
      <w:r>
        <w:rPr>
          <w:b/>
          <w:bCs/>
          <w:sz w:val="20"/>
          <w:szCs w:val="20"/>
        </w:rPr>
        <w:t>Azure DevOps pipelines and API best practices</w:t>
      </w:r>
      <w:r>
        <w:rPr>
          <w:sz w:val="20"/>
          <w:szCs w:val="20"/>
        </w:rPr>
        <w:t>. This built team capability and improved delivery quality.</w:t>
      </w:r>
    </w:p>
    <w:p w:rsidR="00CC5298" w:rsidRDefault="003C10E2">
      <w:pPr>
        <w:tabs>
          <w:tab w:val="left" w:pos="0"/>
        </w:tabs>
        <w:spacing w:line="276" w:lineRule="auto"/>
        <w:jc w:val="both"/>
        <w:rPr>
          <w:sz w:val="20"/>
          <w:szCs w:val="20"/>
        </w:rPr>
      </w:pPr>
      <w:r>
        <w:rPr>
          <w:b/>
          <w:bCs/>
          <w:sz w:val="20"/>
          <w:szCs w:val="20"/>
        </w:rPr>
        <w:t>Environment:</w:t>
      </w:r>
      <w:r>
        <w:rPr>
          <w:sz w:val="20"/>
          <w:szCs w:val="20"/>
        </w:rPr>
        <w:t xml:space="preserve"> Java 11, Spring Boot, Spring Cloud, Spring Security, Spring Batch, REST, GraphQL, React.js, Kafka, RabbitMQ, Azure API Management (APIM), Apigee, Azure Event Hubs, Azure Kubernetes Service (AKS), Docker, Terraform, ARM Templates, Azure DevOps, Jenkins, SonarQube, Oracle, MySQL, Redis, JUnit, Mockito, Selenium, Postman, ELK Stack, Prometheus, Azure Monitor, Application Insights, Confluence.</w:t>
      </w:r>
    </w:p>
    <w:p w:rsidR="00CC5298" w:rsidRDefault="003C10E2">
      <w:pPr>
        <w:tabs>
          <w:tab w:val="left" w:pos="0"/>
        </w:tabs>
        <w:spacing w:line="276" w:lineRule="auto"/>
        <w:jc w:val="both"/>
        <w:rPr>
          <w:color w:val="000000"/>
          <w:sz w:val="20"/>
          <w:szCs w:val="20"/>
        </w:rPr>
      </w:pPr>
      <w:r>
        <w:rPr>
          <w:b/>
          <w:bCs/>
          <w:color w:val="000000"/>
          <w:sz w:val="20"/>
          <w:szCs w:val="20"/>
        </w:rPr>
        <w:t>Client: Aspire Systems, Chennai, India.</w:t>
      </w:r>
      <w:r>
        <w:rPr>
          <w:color w:val="000000"/>
          <w:sz w:val="20"/>
          <w:szCs w:val="20"/>
        </w:rPr>
        <w:t xml:space="preserve">                </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 xml:space="preserve">                                   </w:t>
      </w:r>
      <w:r>
        <w:rPr>
          <w:b/>
          <w:bCs/>
          <w:color w:val="000000"/>
          <w:sz w:val="20"/>
          <w:szCs w:val="20"/>
        </w:rPr>
        <w:t>July 2013 to Sep 2016</w:t>
      </w:r>
    </w:p>
    <w:p w:rsidR="00CC5298" w:rsidRDefault="003C10E2">
      <w:pPr>
        <w:pStyle w:val="Heading1"/>
        <w:spacing w:before="0" w:after="0" w:line="276" w:lineRule="auto"/>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Role: Java/J2EE Developer</w:t>
      </w:r>
    </w:p>
    <w:p w:rsidR="00CC5298" w:rsidRDefault="003C10E2">
      <w:pPr>
        <w:pStyle w:val="Heading1"/>
        <w:spacing w:before="0" w:after="0" w:line="276" w:lineRule="auto"/>
        <w:jc w:val="both"/>
        <w:rPr>
          <w:color w:val="000000"/>
          <w:sz w:val="20"/>
          <w:szCs w:val="20"/>
        </w:rPr>
      </w:pPr>
      <w:r>
        <w:rPr>
          <w:rFonts w:ascii="Times New Roman" w:eastAsia="Times New Roman" w:hAnsi="Times New Roman" w:cs="Times New Roman"/>
          <w:b/>
          <w:bCs/>
          <w:color w:val="000000"/>
          <w:sz w:val="20"/>
          <w:szCs w:val="20"/>
        </w:rPr>
        <w:t>Responsibilities:</w:t>
      </w:r>
      <w:r>
        <w:rPr>
          <w:rFonts w:ascii="Times New Roman" w:eastAsia="Times New Roman" w:hAnsi="Times New Roman" w:cs="Times New Roman"/>
          <w:b/>
          <w:bCs/>
          <w:color w:val="000000"/>
          <w:sz w:val="20"/>
          <w:szCs w:val="20"/>
        </w:rPr>
        <w:tab/>
      </w:r>
    </w:p>
    <w:p w:rsidR="00CC5298" w:rsidRDefault="003C10E2">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Developed </w:t>
      </w:r>
      <w:r>
        <w:rPr>
          <w:b/>
          <w:bCs/>
          <w:sz w:val="20"/>
          <w:szCs w:val="20"/>
        </w:rPr>
        <w:t>Java/J2EE applications</w:t>
      </w:r>
      <w:r>
        <w:rPr>
          <w:sz w:val="20"/>
          <w:szCs w:val="20"/>
        </w:rPr>
        <w:t xml:space="preserve"> using Spring MVC, Hibernate, and JSP/Servlets, supporting enterprise workflows and backend integrations.</w:t>
      </w:r>
    </w:p>
    <w:p w:rsidR="00CC5298" w:rsidRDefault="003C10E2">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Built </w:t>
      </w:r>
      <w:r>
        <w:rPr>
          <w:b/>
          <w:bCs/>
          <w:sz w:val="20"/>
          <w:szCs w:val="20"/>
        </w:rPr>
        <w:t>RESTful and SOAP-based web services</w:t>
      </w:r>
      <w:r>
        <w:rPr>
          <w:sz w:val="20"/>
          <w:szCs w:val="20"/>
        </w:rPr>
        <w:t xml:space="preserve"> for internal and external system communication, ensuring secure and reliable data exchange.</w:t>
      </w:r>
    </w:p>
    <w:p w:rsidR="00CC5298" w:rsidRDefault="003C10E2">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Designed and optimized </w:t>
      </w:r>
      <w:r>
        <w:rPr>
          <w:b/>
          <w:bCs/>
          <w:sz w:val="20"/>
          <w:szCs w:val="20"/>
        </w:rPr>
        <w:t>relational database schemas in Oracle and SQL Server</w:t>
      </w:r>
      <w:r>
        <w:rPr>
          <w:sz w:val="20"/>
          <w:szCs w:val="20"/>
        </w:rPr>
        <w:t>, implementing stored procedures and indexing for performance.</w:t>
      </w:r>
    </w:p>
    <w:p w:rsidR="00CC5298" w:rsidRDefault="003C10E2">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Created </w:t>
      </w:r>
      <w:r>
        <w:rPr>
          <w:b/>
          <w:bCs/>
          <w:sz w:val="20"/>
          <w:szCs w:val="20"/>
        </w:rPr>
        <w:t>dynamic front-end interfaces with AngularJS, JavaScript, HTML, and CSS</w:t>
      </w:r>
      <w:r>
        <w:rPr>
          <w:sz w:val="20"/>
          <w:szCs w:val="20"/>
        </w:rPr>
        <w:t>, improving user experience for web applications.</w:t>
      </w:r>
    </w:p>
    <w:p w:rsidR="00CC5298" w:rsidRDefault="003C10E2">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Applied </w:t>
      </w:r>
      <w:r>
        <w:rPr>
          <w:b/>
          <w:bCs/>
          <w:sz w:val="20"/>
          <w:szCs w:val="20"/>
        </w:rPr>
        <w:t>Spring Security</w:t>
      </w:r>
      <w:r>
        <w:rPr>
          <w:sz w:val="20"/>
          <w:szCs w:val="20"/>
        </w:rPr>
        <w:t xml:space="preserve"> for authentication and authorization, enabling role-based access across enterprise modules.</w:t>
      </w:r>
    </w:p>
    <w:p w:rsidR="00CC5298" w:rsidRDefault="003C10E2">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Automated builds and deployments using </w:t>
      </w:r>
      <w:r>
        <w:rPr>
          <w:b/>
          <w:bCs/>
          <w:sz w:val="20"/>
          <w:szCs w:val="20"/>
        </w:rPr>
        <w:t>Maven and Ant</w:t>
      </w:r>
      <w:r>
        <w:rPr>
          <w:sz w:val="20"/>
          <w:szCs w:val="20"/>
        </w:rPr>
        <w:t>, integrating JUnit for unit testing and improving release reliability.</w:t>
      </w:r>
    </w:p>
    <w:p w:rsidR="00CC5298" w:rsidRDefault="003C10E2">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Collaborated in an </w:t>
      </w:r>
      <w:r>
        <w:rPr>
          <w:b/>
          <w:bCs/>
          <w:sz w:val="20"/>
          <w:szCs w:val="20"/>
        </w:rPr>
        <w:t>Agile development environment</w:t>
      </w:r>
      <w:r>
        <w:rPr>
          <w:sz w:val="20"/>
          <w:szCs w:val="20"/>
        </w:rPr>
        <w:t>, participating in sprint planning, code reviews, and client demos.</w:t>
      </w:r>
    </w:p>
    <w:p w:rsidR="00CC5298" w:rsidRDefault="003C10E2">
      <w:pPr>
        <w:numPr>
          <w:ilvl w:val="0"/>
          <w:numId w:val="3"/>
        </w:numPr>
        <w:pBdr>
          <w:top w:val="nil"/>
          <w:left w:val="nil"/>
          <w:bottom w:val="nil"/>
          <w:right w:val="nil"/>
          <w:between w:val="nil"/>
        </w:pBdr>
        <w:tabs>
          <w:tab w:val="left" w:pos="720"/>
        </w:tabs>
        <w:spacing w:line="276" w:lineRule="auto"/>
        <w:ind w:left="504" w:right="144"/>
        <w:jc w:val="both"/>
        <w:rPr>
          <w:color w:val="000000"/>
          <w:sz w:val="20"/>
          <w:szCs w:val="20"/>
        </w:rPr>
      </w:pPr>
      <w:r>
        <w:rPr>
          <w:sz w:val="20"/>
          <w:szCs w:val="20"/>
        </w:rPr>
        <w:t xml:space="preserve">Documented </w:t>
      </w:r>
      <w:r>
        <w:rPr>
          <w:b/>
          <w:bCs/>
          <w:sz w:val="20"/>
          <w:szCs w:val="20"/>
        </w:rPr>
        <w:t>technical specifications and API contracts</w:t>
      </w:r>
      <w:r>
        <w:rPr>
          <w:sz w:val="20"/>
          <w:szCs w:val="20"/>
        </w:rPr>
        <w:t>, facilitating smooth handovers and cross-team collaboration.</w:t>
      </w:r>
    </w:p>
    <w:p w:rsidR="00CC5298" w:rsidRDefault="003C10E2">
      <w:pPr>
        <w:widowControl/>
        <w:pBdr>
          <w:top w:val="nil"/>
          <w:left w:val="nil"/>
          <w:bottom w:val="nil"/>
          <w:right w:val="nil"/>
          <w:between w:val="nil"/>
        </w:pBdr>
        <w:tabs>
          <w:tab w:val="left" w:pos="720"/>
        </w:tabs>
        <w:spacing w:line="276" w:lineRule="auto"/>
        <w:jc w:val="both"/>
        <w:rPr>
          <w:color w:val="000000"/>
          <w:sz w:val="20"/>
          <w:szCs w:val="20"/>
        </w:rPr>
      </w:pPr>
      <w:r>
        <w:rPr>
          <w:b/>
          <w:bCs/>
          <w:color w:val="000000"/>
          <w:sz w:val="20"/>
          <w:szCs w:val="20"/>
        </w:rPr>
        <w:t>Environment</w:t>
      </w:r>
      <w:r>
        <w:rPr>
          <w:color w:val="000000"/>
          <w:sz w:val="20"/>
          <w:szCs w:val="20"/>
        </w:rPr>
        <w:t xml:space="preserve">: </w:t>
      </w:r>
      <w:r>
        <w:rPr>
          <w:sz w:val="20"/>
          <w:szCs w:val="20"/>
        </w:rPr>
        <w:t>Java, J2EE, Spring MVC, Hibernate, JSP/Servlets, AngularJS, JavaScript, HTML, CSS, Oracle, SQL Server, MySQL, RESTful APIs, SOAP, JAX-WS, Maven, Ant, SVN, Git, JUnit, Mockito, Agile (Scrum), Confluence, Jira</w:t>
      </w:r>
    </w:p>
    <w:p w:rsidR="00CC5298" w:rsidRDefault="00CC5298">
      <w:pPr>
        <w:widowControl/>
        <w:pBdr>
          <w:top w:val="nil"/>
          <w:left w:val="nil"/>
          <w:bottom w:val="nil"/>
          <w:right w:val="nil"/>
          <w:between w:val="nil"/>
        </w:pBdr>
        <w:tabs>
          <w:tab w:val="left" w:pos="720"/>
        </w:tabs>
        <w:spacing w:line="276" w:lineRule="auto"/>
        <w:ind w:left="216"/>
        <w:jc w:val="both"/>
        <w:rPr>
          <w:color w:val="000000"/>
          <w:sz w:val="20"/>
          <w:szCs w:val="20"/>
        </w:rPr>
      </w:pPr>
    </w:p>
    <w:p w:rsidR="00CC5298" w:rsidRDefault="00CC5298"/>
    <w:sectPr w:rsidR="00CC5298">
      <w:pgSz w:w="12240" w:h="15840"/>
      <w:pgMar w:top="720" w:right="720" w:bottom="720" w:left="720" w:header="432"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03F5FCFB-33A9-451C-99F0-44FE21055914}"/>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66490F29-A3E2-4C5D-B1AC-7A21E583F226}"/>
  </w:font>
  <w:font w:name="Calibri">
    <w:panose1 w:val="020F0502020204030204"/>
    <w:charset w:val="00"/>
    <w:family w:val="swiss"/>
    <w:pitch w:val="variable"/>
    <w:sig w:usb0="E4002EFF" w:usb1="C200247B" w:usb2="00000009" w:usb3="00000000" w:csb0="000001FF" w:csb1="00000000"/>
    <w:embedRegular r:id="rId3" w:fontKey="{E1AC01C0-FAD8-40B3-B6F1-DA113B54ED4E}"/>
  </w:font>
  <w:font w:name="Cambria">
    <w:panose1 w:val="02040503050406030204"/>
    <w:charset w:val="00"/>
    <w:family w:val="roman"/>
    <w:pitch w:val="variable"/>
    <w:sig w:usb0="E00006FF" w:usb1="420024FF" w:usb2="02000000" w:usb3="00000000" w:csb0="0000019F" w:csb1="00000000"/>
    <w:embedRegular r:id="rId4" w:fontKey="{B6C4FB3C-9054-4AFD-9DE9-10DCEE3282B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A663A"/>
    <w:multiLevelType w:val="multilevel"/>
    <w:tmpl w:val="2772AC3E"/>
    <w:lvl w:ilvl="0">
      <w:start w:val="1"/>
      <w:numFmt w:val="bullet"/>
      <w:lvlText w:val="●"/>
      <w:lvlJc w:val="left"/>
      <w:pPr>
        <w:ind w:left="936" w:hanging="360"/>
      </w:pPr>
      <w:rPr>
        <w:rFonts w:ascii="Noto Sans Symbols" w:eastAsia="Noto Sans Symbols" w:hAnsi="Noto Sans Symbols" w:cs="Noto Sans Symbols"/>
      </w:rPr>
    </w:lvl>
    <w:lvl w:ilvl="1">
      <w:start w:val="1"/>
      <w:numFmt w:val="bullet"/>
      <w:lvlText w:val="o"/>
      <w:lvlJc w:val="left"/>
      <w:pPr>
        <w:ind w:left="1656" w:hanging="360"/>
      </w:pPr>
      <w:rPr>
        <w:rFonts w:ascii="Courier New" w:eastAsia="Courier New" w:hAnsi="Courier New" w:cs="Courier New"/>
      </w:rPr>
    </w:lvl>
    <w:lvl w:ilvl="2">
      <w:start w:val="1"/>
      <w:numFmt w:val="bullet"/>
      <w:lvlText w:val="▪"/>
      <w:lvlJc w:val="left"/>
      <w:pPr>
        <w:ind w:left="2376" w:hanging="360"/>
      </w:pPr>
      <w:rPr>
        <w:rFonts w:ascii="Noto Sans Symbols" w:eastAsia="Noto Sans Symbols" w:hAnsi="Noto Sans Symbols" w:cs="Noto Sans Symbols"/>
      </w:rPr>
    </w:lvl>
    <w:lvl w:ilvl="3">
      <w:start w:val="1"/>
      <w:numFmt w:val="bullet"/>
      <w:lvlText w:val="●"/>
      <w:lvlJc w:val="left"/>
      <w:pPr>
        <w:ind w:left="3096" w:hanging="360"/>
      </w:pPr>
      <w:rPr>
        <w:rFonts w:ascii="Noto Sans Symbols" w:eastAsia="Noto Sans Symbols" w:hAnsi="Noto Sans Symbols" w:cs="Noto Sans Symbols"/>
      </w:rPr>
    </w:lvl>
    <w:lvl w:ilvl="4">
      <w:start w:val="1"/>
      <w:numFmt w:val="bullet"/>
      <w:lvlText w:val="o"/>
      <w:lvlJc w:val="left"/>
      <w:pPr>
        <w:ind w:left="3816" w:hanging="360"/>
      </w:pPr>
      <w:rPr>
        <w:rFonts w:ascii="Courier New" w:eastAsia="Courier New" w:hAnsi="Courier New" w:cs="Courier New"/>
      </w:rPr>
    </w:lvl>
    <w:lvl w:ilvl="5">
      <w:start w:val="1"/>
      <w:numFmt w:val="bullet"/>
      <w:lvlText w:val="▪"/>
      <w:lvlJc w:val="left"/>
      <w:pPr>
        <w:ind w:left="4536" w:hanging="360"/>
      </w:pPr>
      <w:rPr>
        <w:rFonts w:ascii="Noto Sans Symbols" w:eastAsia="Noto Sans Symbols" w:hAnsi="Noto Sans Symbols" w:cs="Noto Sans Symbols"/>
      </w:rPr>
    </w:lvl>
    <w:lvl w:ilvl="6">
      <w:start w:val="1"/>
      <w:numFmt w:val="bullet"/>
      <w:lvlText w:val="●"/>
      <w:lvlJc w:val="left"/>
      <w:pPr>
        <w:ind w:left="5256" w:hanging="360"/>
      </w:pPr>
      <w:rPr>
        <w:rFonts w:ascii="Noto Sans Symbols" w:eastAsia="Noto Sans Symbols" w:hAnsi="Noto Sans Symbols" w:cs="Noto Sans Symbols"/>
      </w:rPr>
    </w:lvl>
    <w:lvl w:ilvl="7">
      <w:start w:val="1"/>
      <w:numFmt w:val="bullet"/>
      <w:lvlText w:val="o"/>
      <w:lvlJc w:val="left"/>
      <w:pPr>
        <w:ind w:left="5976" w:hanging="360"/>
      </w:pPr>
      <w:rPr>
        <w:rFonts w:ascii="Courier New" w:eastAsia="Courier New" w:hAnsi="Courier New" w:cs="Courier New"/>
      </w:rPr>
    </w:lvl>
    <w:lvl w:ilvl="8">
      <w:start w:val="1"/>
      <w:numFmt w:val="bullet"/>
      <w:lvlText w:val="▪"/>
      <w:lvlJc w:val="left"/>
      <w:pPr>
        <w:ind w:left="6696" w:hanging="360"/>
      </w:pPr>
      <w:rPr>
        <w:rFonts w:ascii="Noto Sans Symbols" w:eastAsia="Noto Sans Symbols" w:hAnsi="Noto Sans Symbols" w:cs="Noto Sans Symbols"/>
      </w:rPr>
    </w:lvl>
  </w:abstractNum>
  <w:abstractNum w:abstractNumId="1" w15:restartNumberingAfterBreak="0">
    <w:nsid w:val="1713569B"/>
    <w:multiLevelType w:val="multilevel"/>
    <w:tmpl w:val="66BA6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numFmt w:val="bullet"/>
      <w:lvlText w:val="●"/>
      <w:lvlJc w:val="left"/>
      <w:pPr>
        <w:ind w:left="2250" w:hanging="360"/>
      </w:pPr>
      <w:rPr>
        <w:rFonts w:ascii="Noto Sans Symbols" w:eastAsia="Noto Sans Symbols" w:hAnsi="Noto Sans Symbols" w:cs="Noto Sans Symbols"/>
        <w:sz w:val="24"/>
        <w:szCs w:val="24"/>
      </w:rPr>
    </w:lvl>
    <w:lvl w:ilvl="3">
      <w:numFmt w:val="bullet"/>
      <w:lvlText w:val="•"/>
      <w:lvlJc w:val="left"/>
      <w:pPr>
        <w:ind w:left="2970" w:hanging="360"/>
      </w:pPr>
      <w:rPr>
        <w:rFonts w:ascii="Times New Roman" w:eastAsia="Times New Roman" w:hAnsi="Times New Roman" w:cs="Times New Roman"/>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17F70ADF"/>
    <w:multiLevelType w:val="multilevel"/>
    <w:tmpl w:val="8AF66068"/>
    <w:lvl w:ilvl="0">
      <w:start w:val="1"/>
      <w:numFmt w:val="bullet"/>
      <w:lvlText w:val="●"/>
      <w:lvlJc w:val="left"/>
      <w:pPr>
        <w:ind w:left="936" w:hanging="360"/>
      </w:pPr>
      <w:rPr>
        <w:rFonts w:ascii="Noto Sans Symbols" w:eastAsia="Noto Sans Symbols" w:hAnsi="Noto Sans Symbols" w:cs="Noto Sans Symbols"/>
      </w:rPr>
    </w:lvl>
    <w:lvl w:ilvl="1">
      <w:start w:val="1"/>
      <w:numFmt w:val="bullet"/>
      <w:lvlText w:val="o"/>
      <w:lvlJc w:val="left"/>
      <w:pPr>
        <w:ind w:left="1656" w:hanging="360"/>
      </w:pPr>
      <w:rPr>
        <w:rFonts w:ascii="Courier New" w:eastAsia="Courier New" w:hAnsi="Courier New" w:cs="Courier New"/>
      </w:rPr>
    </w:lvl>
    <w:lvl w:ilvl="2">
      <w:start w:val="1"/>
      <w:numFmt w:val="bullet"/>
      <w:lvlText w:val="▪"/>
      <w:lvlJc w:val="left"/>
      <w:pPr>
        <w:ind w:left="2376" w:hanging="360"/>
      </w:pPr>
      <w:rPr>
        <w:rFonts w:ascii="Noto Sans Symbols" w:eastAsia="Noto Sans Symbols" w:hAnsi="Noto Sans Symbols" w:cs="Noto Sans Symbols"/>
      </w:rPr>
    </w:lvl>
    <w:lvl w:ilvl="3">
      <w:start w:val="1"/>
      <w:numFmt w:val="bullet"/>
      <w:lvlText w:val="●"/>
      <w:lvlJc w:val="left"/>
      <w:pPr>
        <w:ind w:left="3096" w:hanging="360"/>
      </w:pPr>
      <w:rPr>
        <w:rFonts w:ascii="Noto Sans Symbols" w:eastAsia="Noto Sans Symbols" w:hAnsi="Noto Sans Symbols" w:cs="Noto Sans Symbols"/>
      </w:rPr>
    </w:lvl>
    <w:lvl w:ilvl="4">
      <w:start w:val="1"/>
      <w:numFmt w:val="bullet"/>
      <w:lvlText w:val="o"/>
      <w:lvlJc w:val="left"/>
      <w:pPr>
        <w:ind w:left="3816" w:hanging="360"/>
      </w:pPr>
      <w:rPr>
        <w:rFonts w:ascii="Courier New" w:eastAsia="Courier New" w:hAnsi="Courier New" w:cs="Courier New"/>
      </w:rPr>
    </w:lvl>
    <w:lvl w:ilvl="5">
      <w:start w:val="1"/>
      <w:numFmt w:val="bullet"/>
      <w:lvlText w:val="▪"/>
      <w:lvlJc w:val="left"/>
      <w:pPr>
        <w:ind w:left="4536" w:hanging="360"/>
      </w:pPr>
      <w:rPr>
        <w:rFonts w:ascii="Noto Sans Symbols" w:eastAsia="Noto Sans Symbols" w:hAnsi="Noto Sans Symbols" w:cs="Noto Sans Symbols"/>
      </w:rPr>
    </w:lvl>
    <w:lvl w:ilvl="6">
      <w:start w:val="1"/>
      <w:numFmt w:val="bullet"/>
      <w:lvlText w:val="●"/>
      <w:lvlJc w:val="left"/>
      <w:pPr>
        <w:ind w:left="5256" w:hanging="360"/>
      </w:pPr>
      <w:rPr>
        <w:rFonts w:ascii="Noto Sans Symbols" w:eastAsia="Noto Sans Symbols" w:hAnsi="Noto Sans Symbols" w:cs="Noto Sans Symbols"/>
      </w:rPr>
    </w:lvl>
    <w:lvl w:ilvl="7">
      <w:start w:val="1"/>
      <w:numFmt w:val="bullet"/>
      <w:lvlText w:val="o"/>
      <w:lvlJc w:val="left"/>
      <w:pPr>
        <w:ind w:left="5976" w:hanging="360"/>
      </w:pPr>
      <w:rPr>
        <w:rFonts w:ascii="Courier New" w:eastAsia="Courier New" w:hAnsi="Courier New" w:cs="Courier New"/>
      </w:rPr>
    </w:lvl>
    <w:lvl w:ilvl="8">
      <w:start w:val="1"/>
      <w:numFmt w:val="bullet"/>
      <w:lvlText w:val="▪"/>
      <w:lvlJc w:val="left"/>
      <w:pPr>
        <w:ind w:left="6696" w:hanging="360"/>
      </w:pPr>
      <w:rPr>
        <w:rFonts w:ascii="Noto Sans Symbols" w:eastAsia="Noto Sans Symbols" w:hAnsi="Noto Sans Symbols" w:cs="Noto Sans Symbols"/>
      </w:rPr>
    </w:lvl>
  </w:abstractNum>
  <w:abstractNum w:abstractNumId="3" w15:restartNumberingAfterBreak="0">
    <w:nsid w:val="1D4B78FC"/>
    <w:multiLevelType w:val="multilevel"/>
    <w:tmpl w:val="56103F0A"/>
    <w:lvl w:ilvl="0">
      <w:start w:val="1"/>
      <w:numFmt w:val="bullet"/>
      <w:lvlText w:val="●"/>
      <w:lvlJc w:val="left"/>
      <w:pPr>
        <w:ind w:left="864" w:hanging="358"/>
      </w:pPr>
      <w:rPr>
        <w:rFonts w:ascii="Noto Sans Symbols" w:eastAsia="Noto Sans Symbols" w:hAnsi="Noto Sans Symbols" w:cs="Noto Sans Symbols"/>
      </w:rPr>
    </w:lvl>
    <w:lvl w:ilvl="1">
      <w:start w:val="1"/>
      <w:numFmt w:val="bullet"/>
      <w:lvlText w:val="●"/>
      <w:lvlJc w:val="left"/>
      <w:pPr>
        <w:ind w:left="864" w:hanging="358"/>
      </w:pPr>
      <w:rPr>
        <w:rFonts w:ascii="Noto Sans Symbols" w:eastAsia="Noto Sans Symbols" w:hAnsi="Noto Sans Symbols" w:cs="Noto Sans Symbols"/>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4" w15:restartNumberingAfterBreak="0">
    <w:nsid w:val="37EF1117"/>
    <w:multiLevelType w:val="multilevel"/>
    <w:tmpl w:val="BC467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5061757"/>
    <w:multiLevelType w:val="multilevel"/>
    <w:tmpl w:val="56A0BC32"/>
    <w:lvl w:ilvl="0">
      <w:start w:val="1"/>
      <w:numFmt w:val="bullet"/>
      <w:lvlText w:val="●"/>
      <w:lvlJc w:val="left"/>
      <w:pPr>
        <w:ind w:left="864" w:hanging="358"/>
      </w:pPr>
      <w:rPr>
        <w:rFonts w:ascii="Noto Sans Symbols" w:eastAsia="Noto Sans Symbols" w:hAnsi="Noto Sans Symbols" w:cs="Noto Sans Symbols"/>
      </w:rPr>
    </w:lvl>
    <w:lvl w:ilvl="1">
      <w:start w:val="1"/>
      <w:numFmt w:val="bullet"/>
      <w:lvlText w:val="o"/>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o"/>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o"/>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abstractNum w:abstractNumId="6" w15:restartNumberingAfterBreak="0">
    <w:nsid w:val="5CCC5628"/>
    <w:multiLevelType w:val="multilevel"/>
    <w:tmpl w:val="F8987898"/>
    <w:lvl w:ilvl="0">
      <w:start w:val="1"/>
      <w:numFmt w:val="bullet"/>
      <w:lvlText w:val="●"/>
      <w:lvlJc w:val="left"/>
      <w:pPr>
        <w:ind w:left="864" w:hanging="358"/>
      </w:pPr>
      <w:rPr>
        <w:rFonts w:ascii="Noto Sans Symbols" w:eastAsia="Noto Sans Symbols" w:hAnsi="Noto Sans Symbols" w:cs="Noto Sans Symbols"/>
      </w:rPr>
    </w:lvl>
    <w:lvl w:ilvl="1">
      <w:start w:val="1"/>
      <w:numFmt w:val="bullet"/>
      <w:lvlText w:val="○"/>
      <w:lvlJc w:val="left"/>
      <w:pPr>
        <w:ind w:left="1584" w:hanging="360"/>
      </w:pPr>
      <w:rPr>
        <w:rFonts w:ascii="Courier New" w:eastAsia="Courier New" w:hAnsi="Courier New" w:cs="Courier New"/>
      </w:rPr>
    </w:lvl>
    <w:lvl w:ilvl="2">
      <w:start w:val="1"/>
      <w:numFmt w:val="bullet"/>
      <w:lvlText w:val="■"/>
      <w:lvlJc w:val="left"/>
      <w:pPr>
        <w:ind w:left="2304" w:hanging="360"/>
      </w:pPr>
      <w:rPr>
        <w:rFonts w:ascii="Noto Sans Symbols" w:eastAsia="Noto Sans Symbols" w:hAnsi="Noto Sans Symbols" w:cs="Noto Sans Symbols"/>
      </w:rPr>
    </w:lvl>
    <w:lvl w:ilvl="3">
      <w:start w:val="1"/>
      <w:numFmt w:val="bullet"/>
      <w:lvlText w:val="●"/>
      <w:lvlJc w:val="left"/>
      <w:pPr>
        <w:ind w:left="3024" w:hanging="360"/>
      </w:pPr>
      <w:rPr>
        <w:rFonts w:ascii="Noto Sans Symbols" w:eastAsia="Noto Sans Symbols" w:hAnsi="Noto Sans Symbols" w:cs="Noto Sans Symbols"/>
      </w:rPr>
    </w:lvl>
    <w:lvl w:ilvl="4">
      <w:start w:val="1"/>
      <w:numFmt w:val="bullet"/>
      <w:lvlText w:val="○"/>
      <w:lvlJc w:val="left"/>
      <w:pPr>
        <w:ind w:left="3744" w:hanging="360"/>
      </w:pPr>
      <w:rPr>
        <w:rFonts w:ascii="Courier New" w:eastAsia="Courier New" w:hAnsi="Courier New" w:cs="Courier New"/>
      </w:rPr>
    </w:lvl>
    <w:lvl w:ilvl="5">
      <w:start w:val="1"/>
      <w:numFmt w:val="bullet"/>
      <w:lvlText w:val="■"/>
      <w:lvlJc w:val="left"/>
      <w:pPr>
        <w:ind w:left="4464" w:hanging="360"/>
      </w:pPr>
      <w:rPr>
        <w:rFonts w:ascii="Noto Sans Symbols" w:eastAsia="Noto Sans Symbols" w:hAnsi="Noto Sans Symbols" w:cs="Noto Sans Symbols"/>
      </w:rPr>
    </w:lvl>
    <w:lvl w:ilvl="6">
      <w:start w:val="1"/>
      <w:numFmt w:val="bullet"/>
      <w:lvlText w:val="●"/>
      <w:lvlJc w:val="left"/>
      <w:pPr>
        <w:ind w:left="5184" w:hanging="360"/>
      </w:pPr>
      <w:rPr>
        <w:rFonts w:ascii="Noto Sans Symbols" w:eastAsia="Noto Sans Symbols" w:hAnsi="Noto Sans Symbols" w:cs="Noto Sans Symbols"/>
      </w:rPr>
    </w:lvl>
    <w:lvl w:ilvl="7">
      <w:start w:val="1"/>
      <w:numFmt w:val="bullet"/>
      <w:lvlText w:val="○"/>
      <w:lvlJc w:val="left"/>
      <w:pPr>
        <w:ind w:left="5904" w:hanging="360"/>
      </w:pPr>
      <w:rPr>
        <w:rFonts w:ascii="Courier New" w:eastAsia="Courier New" w:hAnsi="Courier New" w:cs="Courier New"/>
      </w:rPr>
    </w:lvl>
    <w:lvl w:ilvl="8">
      <w:start w:val="1"/>
      <w:numFmt w:val="bullet"/>
      <w:lvlText w:val="■"/>
      <w:lvlJc w:val="left"/>
      <w:pPr>
        <w:ind w:left="6624" w:hanging="360"/>
      </w:pPr>
      <w:rPr>
        <w:rFonts w:ascii="Noto Sans Symbols" w:eastAsia="Noto Sans Symbols" w:hAnsi="Noto Sans Symbols" w:cs="Noto Sans Symbols"/>
      </w:rPr>
    </w:lvl>
  </w:abstractNum>
  <w:num w:numId="1">
    <w:abstractNumId w:val="1"/>
  </w:num>
  <w:num w:numId="2">
    <w:abstractNumId w:val="2"/>
  </w:num>
  <w:num w:numId="3">
    <w:abstractNumId w:val="0"/>
  </w:num>
  <w:num w:numId="4">
    <w:abstractNumId w:val="4"/>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298"/>
    <w:rsid w:val="00012732"/>
    <w:rsid w:val="000C7C94"/>
    <w:rsid w:val="000D099A"/>
    <w:rsid w:val="000D5A86"/>
    <w:rsid w:val="00127EC5"/>
    <w:rsid w:val="00223EB1"/>
    <w:rsid w:val="002C112D"/>
    <w:rsid w:val="003C10E2"/>
    <w:rsid w:val="00531E90"/>
    <w:rsid w:val="00542BBE"/>
    <w:rsid w:val="0060026D"/>
    <w:rsid w:val="00673EDB"/>
    <w:rsid w:val="0069414B"/>
    <w:rsid w:val="006957D9"/>
    <w:rsid w:val="006C1780"/>
    <w:rsid w:val="00805F56"/>
    <w:rsid w:val="00860680"/>
    <w:rsid w:val="008B03A9"/>
    <w:rsid w:val="008F36CC"/>
    <w:rsid w:val="00910000"/>
    <w:rsid w:val="00913039"/>
    <w:rsid w:val="009216A1"/>
    <w:rsid w:val="00962EE1"/>
    <w:rsid w:val="0096456A"/>
    <w:rsid w:val="009B78DD"/>
    <w:rsid w:val="009C4F05"/>
    <w:rsid w:val="00A073D3"/>
    <w:rsid w:val="00B25EED"/>
    <w:rsid w:val="00B86C11"/>
    <w:rsid w:val="00BE4BF8"/>
    <w:rsid w:val="00BF29D1"/>
    <w:rsid w:val="00C10C0F"/>
    <w:rsid w:val="00C8350D"/>
    <w:rsid w:val="00CC5298"/>
    <w:rsid w:val="00CC584E"/>
    <w:rsid w:val="00CF68A8"/>
    <w:rsid w:val="00D3115C"/>
    <w:rsid w:val="00D6249F"/>
    <w:rsid w:val="00D75880"/>
    <w:rsid w:val="00D94625"/>
    <w:rsid w:val="00DB1005"/>
    <w:rsid w:val="00E74556"/>
    <w:rsid w:val="00FC4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19FC"/>
  <w15:docId w15:val="{9B94CB82-0ABD-443A-836D-454F3BAC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rPr>
      <w:sz w:val="22"/>
      <w:szCs w:val="22"/>
    </w:rPr>
    <w:tblPr>
      <w:tblStyleRowBandSize w:val="1"/>
      <w:tblStyleColBandSize w:val="1"/>
      <w:tblCellMar>
        <w:top w:w="0" w:type="dxa"/>
        <w:left w:w="108" w:type="dxa"/>
        <w:bottom w:w="0" w:type="dxa"/>
        <w:right w:w="108" w:type="dxa"/>
      </w:tblCellMar>
    </w:tblPr>
  </w:style>
  <w:style w:type="character" w:styleId="Strong">
    <w:name w:val="Strong"/>
    <w:basedOn w:val="DefaultParagraphFont"/>
    <w:uiPriority w:val="22"/>
    <w:qFormat/>
    <w:rsid w:val="006C1780"/>
    <w:rPr>
      <w:b/>
      <w:bCs/>
    </w:rPr>
  </w:style>
  <w:style w:type="character" w:styleId="Hyperlink">
    <w:name w:val="Hyperlink"/>
    <w:basedOn w:val="DefaultParagraphFont"/>
    <w:uiPriority w:val="99"/>
    <w:unhideWhenUsed/>
    <w:rsid w:val="008B03A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www.linkedin.com/in/srilekha-01a66517a" TargetMode="External"/><Relationship Id="rId5" Type="http://schemas.openxmlformats.org/officeDocument/2006/relationships/hyperlink" Target="mailto:srilekhajangampally0@gmail.com"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7</Pages>
  <Words>4142</Words>
  <Characters>23610</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srilekha sudhakar</dc:creator>
  <cp:lastModifiedBy>srilekha sudhakar</cp:lastModifiedBy>
  <cp:revision>43</cp:revision>
  <dcterms:created xsi:type="dcterms:W3CDTF">2025-12-29T14:28:00Z</dcterms:created>
  <dcterms:modified xsi:type="dcterms:W3CDTF">2026-01-29T14:51:00Z</dcterms:modified>
</cp:coreProperties>
</file>