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54A10" w:rsidRDefault="00A54A10" w:rsidP="00A54A10">
      <w:pPr>
        <w:spacing w:after="0" w:line="240" w:lineRule="auto"/>
        <w:ind w:right="260"/>
        <w:jc w:val="center"/>
        <w:rPr>
          <w:rFonts w:eastAsia="Aptos"/>
          <w:b/>
        </w:rPr>
      </w:pPr>
      <w:proofErr w:type="spellStart"/>
      <w:r>
        <w:rPr>
          <w:rFonts w:eastAsia="Aptos"/>
          <w:b/>
        </w:rPr>
        <w:t>Venkata</w:t>
      </w:r>
      <w:proofErr w:type="spellEnd"/>
      <w:r>
        <w:rPr>
          <w:rFonts w:eastAsia="Aptos"/>
          <w:b/>
        </w:rPr>
        <w:t xml:space="preserve"> Krishna</w:t>
      </w:r>
    </w:p>
    <w:p w:rsidR="00A54A10" w:rsidRDefault="00A54A10" w:rsidP="00A54A10">
      <w:pPr>
        <w:spacing w:after="0" w:line="240" w:lineRule="auto"/>
        <w:ind w:right="260"/>
        <w:jc w:val="center"/>
        <w:rPr>
          <w:b/>
        </w:rPr>
      </w:pPr>
      <w:r>
        <w:rPr>
          <w:b/>
        </w:rPr>
        <w:t>Senior AI Engineer | Generative AI | LLM &amp; RAG Systems</w:t>
      </w:r>
    </w:p>
    <w:p w:rsidR="00A54A10" w:rsidRDefault="00A54A10" w:rsidP="00A54A10">
      <w:pPr>
        <w:spacing w:after="0" w:line="240" w:lineRule="auto"/>
        <w:ind w:right="260"/>
        <w:jc w:val="center"/>
        <w:rPr>
          <w:rFonts w:eastAsia="Aptos"/>
          <w:b/>
        </w:rPr>
      </w:pPr>
    </w:p>
    <w:p w:rsidR="00A54A10" w:rsidRDefault="00A54A10" w:rsidP="00A54A10">
      <w:pPr>
        <w:spacing w:after="0" w:line="240" w:lineRule="auto"/>
        <w:ind w:right="260"/>
        <w:jc w:val="both"/>
        <w:rPr>
          <w:rFonts w:eastAsia="Aptos"/>
          <w:b/>
          <w:bCs/>
        </w:rPr>
      </w:pPr>
      <w:r>
        <w:rPr>
          <w:rFonts w:eastAsia="Aptos"/>
          <w:b/>
        </w:rPr>
        <w:t>Email:</w:t>
      </w:r>
      <w:r>
        <w:t xml:space="preserve"> </w:t>
      </w:r>
      <w:hyperlink r:id="rId6" w:history="1">
        <w:r>
          <w:rPr>
            <w:rStyle w:val="Hyperlink"/>
            <w:b/>
            <w:bCs/>
          </w:rPr>
          <w:t>pvenkatakrishna24@gmail.com</w:t>
        </w:r>
      </w:hyperlink>
      <w:r>
        <w:rPr>
          <w:b/>
          <w:bCs/>
        </w:rPr>
        <w:t xml:space="preserve"> </w:t>
      </w:r>
    </w:p>
    <w:p w:rsidR="00A54A10" w:rsidRDefault="00A54A10" w:rsidP="00A54A10">
      <w:pPr>
        <w:pStyle w:val="NoSpacing"/>
      </w:pPr>
      <w:r>
        <w:rPr>
          <w:b/>
        </w:rPr>
        <w:t>Phone:  (919)535-7517</w:t>
      </w:r>
      <w:r>
        <w:t xml:space="preserve"> </w:t>
      </w:r>
      <w:r>
        <w:br/>
      </w:r>
      <w:r>
        <w:rPr>
          <w:b/>
        </w:rPr>
        <w:t>LinkedIn:</w:t>
      </w:r>
      <w:r>
        <w:t xml:space="preserve"> </w:t>
      </w:r>
      <w:hyperlink r:id="rId7" w:history="1">
        <w:r>
          <w:rPr>
            <w:rStyle w:val="Hyperlink"/>
            <w:rFonts w:ascii="Calibri" w:hAnsi="Calibri" w:cs="Calibri"/>
            <w:b/>
            <w:bCs/>
          </w:rPr>
          <w:t>https://www.linkedin.com/in/venkatakrishnap1/</w:t>
        </w:r>
      </w:hyperlink>
    </w:p>
    <w:p w:rsidR="00A54A10" w:rsidRDefault="00A54A10" w:rsidP="00A54A10">
      <w:pPr>
        <w:spacing w:after="0" w:line="276" w:lineRule="auto"/>
        <w:ind w:right="260"/>
        <w:jc w:val="both"/>
        <w:rPr>
          <w:rFonts w:eastAsia="Aptos"/>
          <w:b/>
          <w:u w:val="thick"/>
        </w:rPr>
      </w:pPr>
      <w:r>
        <w:rPr>
          <w:rFonts w:eastAsia="Aptos"/>
          <w:b/>
          <w:u w:val="thick"/>
        </w:rPr>
        <w:t>PROFESSIONAL SUMMARY</w:t>
      </w:r>
    </w:p>
    <w:p w:rsidR="00A54A10" w:rsidRDefault="00A54A10" w:rsidP="00A54A10">
      <w:pPr>
        <w:spacing w:after="0" w:line="276" w:lineRule="auto"/>
        <w:ind w:right="260"/>
        <w:jc w:val="both"/>
      </w:pPr>
      <w:r>
        <w:t xml:space="preserve">Senior </w:t>
      </w:r>
      <w:r>
        <w:rPr>
          <w:rStyle w:val="Strong"/>
        </w:rPr>
        <w:t>AI / Generative AI Engineer</w:t>
      </w:r>
      <w:r>
        <w:t xml:space="preserve"> with </w:t>
      </w:r>
      <w:r>
        <w:rPr>
          <w:rStyle w:val="Strong"/>
        </w:rPr>
        <w:t>10+ years of experience designing and deploying production-grade AI systems</w:t>
      </w:r>
      <w:r>
        <w:t xml:space="preserve"> across Banking, Telecom, Healthcare, and Insurance domains. </w:t>
      </w:r>
      <w:proofErr w:type="gramStart"/>
      <w:r>
        <w:t xml:space="preserve">Specialized in </w:t>
      </w:r>
      <w:r>
        <w:rPr>
          <w:rStyle w:val="Strong"/>
        </w:rPr>
        <w:t xml:space="preserve">LLM platforms, Retrieval-Augmented Generation (RAG), and </w:t>
      </w:r>
      <w:proofErr w:type="spellStart"/>
      <w:r>
        <w:rPr>
          <w:rStyle w:val="Strong"/>
        </w:rPr>
        <w:t>Agentic</w:t>
      </w:r>
      <w:proofErr w:type="spellEnd"/>
      <w:r>
        <w:rPr>
          <w:rStyle w:val="Strong"/>
        </w:rPr>
        <w:t xml:space="preserve"> AI architectures</w:t>
      </w:r>
      <w:r>
        <w:t xml:space="preserve"> using Azure </w:t>
      </w:r>
      <w:proofErr w:type="spellStart"/>
      <w:r>
        <w:t>OpenAI</w:t>
      </w:r>
      <w:proofErr w:type="spellEnd"/>
      <w:r>
        <w:t xml:space="preserve">, AWS Bedrock, GPT-class models, LangChain, and </w:t>
      </w:r>
      <w:proofErr w:type="spellStart"/>
      <w:r>
        <w:t>LangGraph</w:t>
      </w:r>
      <w:proofErr w:type="spellEnd"/>
      <w:r>
        <w:t>.</w:t>
      </w:r>
      <w:proofErr w:type="gramEnd"/>
      <w:r>
        <w:t xml:space="preserve"> </w:t>
      </w:r>
      <w:proofErr w:type="gramStart"/>
      <w:r>
        <w:t xml:space="preserve">Proven track record building </w:t>
      </w:r>
      <w:r>
        <w:rPr>
          <w:rStyle w:val="Strong"/>
        </w:rPr>
        <w:t>enterprise-scale AI platforms, multi-agent orchestration systems, and secure LLM pipelines</w:t>
      </w:r>
      <w:r>
        <w:t xml:space="preserve"> delivering measurable improvements including </w:t>
      </w:r>
      <w:r>
        <w:rPr>
          <w:rStyle w:val="Strong"/>
        </w:rPr>
        <w:t>35% hallucination reduction, 28% retrieval accuracy improvement, and significant operational automation across regulated environments</w:t>
      </w:r>
      <w:r>
        <w:t>.</w:t>
      </w:r>
      <w:proofErr w:type="gramEnd"/>
      <w:r>
        <w:t xml:space="preserve"> </w:t>
      </w:r>
      <w:proofErr w:type="gramStart"/>
      <w:r>
        <w:t xml:space="preserve">Experienced in </w:t>
      </w:r>
      <w:proofErr w:type="spellStart"/>
      <w:r>
        <w:rPr>
          <w:rStyle w:val="Strong"/>
        </w:rPr>
        <w:t>LLMOps</w:t>
      </w:r>
      <w:proofErr w:type="spellEnd"/>
      <w:r>
        <w:rPr>
          <w:rStyle w:val="Strong"/>
        </w:rPr>
        <w:t>, scalable cloud-native deployments, and governance-compliant AI systems</w:t>
      </w:r>
      <w:r>
        <w:t xml:space="preserve"> across AWS, Azure, and GCP.</w:t>
      </w:r>
      <w:proofErr w:type="gramEnd"/>
    </w:p>
    <w:p w:rsidR="00A54A10" w:rsidRDefault="00A54A10" w:rsidP="00A54A10">
      <w:pPr>
        <w:spacing w:after="0" w:line="276" w:lineRule="auto"/>
        <w:ind w:right="260"/>
        <w:jc w:val="both"/>
        <w:rPr>
          <w:rFonts w:eastAsia="Aptos"/>
          <w:bCs/>
          <w:u w:val="thick"/>
        </w:rPr>
      </w:pPr>
    </w:p>
    <w:p w:rsidR="00A54A10" w:rsidRDefault="00A54A10" w:rsidP="00A54A10">
      <w:pPr>
        <w:spacing w:after="0" w:line="276" w:lineRule="auto"/>
        <w:ind w:right="260"/>
        <w:jc w:val="both"/>
        <w:rPr>
          <w:rFonts w:eastAsia="Aptos"/>
          <w:b/>
          <w:bCs/>
          <w:u w:val="thick"/>
        </w:rPr>
      </w:pPr>
      <w:r>
        <w:rPr>
          <w:rFonts w:eastAsia="Aptos"/>
          <w:b/>
          <w:bCs/>
          <w:u w:val="thick"/>
        </w:rPr>
        <w:t>CORE COMPETENCIES</w:t>
      </w:r>
    </w:p>
    <w:p w:rsidR="00A54A10" w:rsidRDefault="00A54A10" w:rsidP="00A54A10">
      <w:pPr>
        <w:spacing w:after="0" w:line="240" w:lineRule="exact"/>
        <w:rPr>
          <w:lang w:val="en-US" w:eastAsia="en-US"/>
        </w:rPr>
      </w:pPr>
      <w:r>
        <w:rPr>
          <w:b/>
          <w:bCs/>
          <w:lang w:val="en-US" w:eastAsia="en-US"/>
        </w:rPr>
        <w:t>Generative AI &amp; LLM Systems</w:t>
      </w:r>
      <w:r>
        <w:rPr>
          <w:lang w:val="en-US" w:eastAsia="en-US"/>
        </w:rPr>
        <w:br/>
        <w:t>LLMs, Retrieval-Augmented Generation (RAG), Vector Search, Hybrid Search (BM25 + Dense Retrieval), Prompt Engineering, Embeddings, Hallucination Mitigation, LLM Evaluation, Multi-Model Routing</w:t>
      </w:r>
    </w:p>
    <w:p w:rsidR="00A54A10" w:rsidRDefault="00A54A10" w:rsidP="00A54A10">
      <w:pPr>
        <w:spacing w:after="0" w:line="240" w:lineRule="exact"/>
        <w:rPr>
          <w:lang w:val="en-US" w:eastAsia="en-US"/>
        </w:rPr>
      </w:pPr>
      <w:proofErr w:type="spellStart"/>
      <w:r>
        <w:rPr>
          <w:b/>
          <w:bCs/>
          <w:lang w:val="en-US" w:eastAsia="en-US"/>
        </w:rPr>
        <w:t>Agentic</w:t>
      </w:r>
      <w:proofErr w:type="spellEnd"/>
      <w:r>
        <w:rPr>
          <w:b/>
          <w:bCs/>
          <w:lang w:val="en-US" w:eastAsia="en-US"/>
        </w:rPr>
        <w:t xml:space="preserve"> AI &amp; AI Automation</w:t>
      </w:r>
      <w:r>
        <w:rPr>
          <w:lang w:val="en-US" w:eastAsia="en-US"/>
        </w:rPr>
        <w:br/>
        <w:t xml:space="preserve">LangChain, </w:t>
      </w:r>
      <w:proofErr w:type="spellStart"/>
      <w:r>
        <w:rPr>
          <w:lang w:val="en-US" w:eastAsia="en-US"/>
        </w:rPr>
        <w:t>LangGraph</w:t>
      </w:r>
      <w:proofErr w:type="spellEnd"/>
      <w:r>
        <w:rPr>
          <w:lang w:val="en-US" w:eastAsia="en-US"/>
        </w:rPr>
        <w:t>, Multi-Agent Systems, Tool-Augmented AI Agents, Plan-Execute Architectures, Human-in-the-Loop Systems, Autonomous AI Workflows</w:t>
      </w:r>
    </w:p>
    <w:p w:rsidR="00A54A10" w:rsidRDefault="00A54A10" w:rsidP="00A54A10">
      <w:pPr>
        <w:spacing w:after="0" w:line="240" w:lineRule="exact"/>
        <w:rPr>
          <w:lang w:val="en-US" w:eastAsia="en-US"/>
        </w:rPr>
      </w:pPr>
      <w:r>
        <w:rPr>
          <w:b/>
          <w:bCs/>
          <w:lang w:val="en-US" w:eastAsia="en-US"/>
        </w:rPr>
        <w:t>Machine Learning Engineering</w:t>
      </w:r>
      <w:r>
        <w:rPr>
          <w:lang w:val="en-US" w:eastAsia="en-US"/>
        </w:rPr>
        <w:br/>
        <w:t xml:space="preserve">XGBoost, Random Forest, Logistic Regression, SVM, </w:t>
      </w:r>
      <w:proofErr w:type="spellStart"/>
      <w:r>
        <w:rPr>
          <w:lang w:val="en-US" w:eastAsia="en-US"/>
        </w:rPr>
        <w:t>LightGBM</w:t>
      </w:r>
      <w:proofErr w:type="spellEnd"/>
      <w:r>
        <w:rPr>
          <w:lang w:val="en-US" w:eastAsia="en-US"/>
        </w:rPr>
        <w:t>, Feature Engineering, Model Evaluation, Cross-Validation, Explainable AI (SHAP)</w:t>
      </w:r>
    </w:p>
    <w:p w:rsidR="00A54A10" w:rsidRDefault="00A54A10" w:rsidP="00A54A10">
      <w:pPr>
        <w:spacing w:after="0" w:line="240" w:lineRule="exact"/>
        <w:rPr>
          <w:lang w:val="en-US" w:eastAsia="en-US"/>
        </w:rPr>
      </w:pPr>
      <w:r>
        <w:rPr>
          <w:b/>
          <w:bCs/>
          <w:lang w:val="en-US" w:eastAsia="en-US"/>
        </w:rPr>
        <w:t>Deep Learning &amp; NLP</w:t>
      </w:r>
      <w:r>
        <w:rPr>
          <w:lang w:val="en-US" w:eastAsia="en-US"/>
        </w:rPr>
        <w:br/>
        <w:t xml:space="preserve">Transformers (BERT, GPT, LLaMA), Text Classification, Named Entity Recognition, Semantic Search, Summarization, Hugging Face, </w:t>
      </w:r>
      <w:proofErr w:type="spellStart"/>
      <w:r>
        <w:rPr>
          <w:lang w:val="en-US" w:eastAsia="en-US"/>
        </w:rPr>
        <w:t>spaCy</w:t>
      </w:r>
      <w:proofErr w:type="spellEnd"/>
    </w:p>
    <w:p w:rsidR="00A54A10" w:rsidRDefault="00A54A10" w:rsidP="00A54A10">
      <w:pPr>
        <w:spacing w:after="0" w:line="240" w:lineRule="exact"/>
        <w:rPr>
          <w:lang w:val="en-US" w:eastAsia="en-US"/>
        </w:rPr>
      </w:pPr>
      <w:r>
        <w:rPr>
          <w:b/>
          <w:bCs/>
          <w:lang w:val="en-US" w:eastAsia="en-US"/>
        </w:rPr>
        <w:t xml:space="preserve">MLOps / </w:t>
      </w:r>
      <w:proofErr w:type="spellStart"/>
      <w:r>
        <w:rPr>
          <w:b/>
          <w:bCs/>
          <w:lang w:val="en-US" w:eastAsia="en-US"/>
        </w:rPr>
        <w:t>LLMOps</w:t>
      </w:r>
      <w:proofErr w:type="spellEnd"/>
      <w:r>
        <w:rPr>
          <w:lang w:val="en-US" w:eastAsia="en-US"/>
        </w:rPr>
        <w:br/>
        <w:t>MLflow, Airflow, CI/CD Pipelines, Model Monitoring, Drift Detection, Prompt Versioning, Experiment Tracking, LLM Observability</w:t>
      </w:r>
    </w:p>
    <w:p w:rsidR="00A54A10" w:rsidRDefault="00A54A10" w:rsidP="00A54A10">
      <w:pPr>
        <w:spacing w:after="0" w:line="240" w:lineRule="exact"/>
        <w:rPr>
          <w:lang w:val="en-US" w:eastAsia="en-US"/>
        </w:rPr>
      </w:pPr>
      <w:r>
        <w:rPr>
          <w:b/>
          <w:bCs/>
          <w:lang w:val="en-US" w:eastAsia="en-US"/>
        </w:rPr>
        <w:t>Cloud-Native AI Platforms</w:t>
      </w:r>
      <w:r>
        <w:rPr>
          <w:lang w:val="en-US" w:eastAsia="en-US"/>
        </w:rPr>
        <w:br/>
        <w:t>AWS, Azure, GCP, Kubernetes (EKS/AKS/GKE), Docker, Terraform, Scalable AI Infrastructure, Distributed Inference Systems</w:t>
      </w:r>
    </w:p>
    <w:p w:rsidR="00A54A10" w:rsidRDefault="00A54A10" w:rsidP="00A54A10">
      <w:pPr>
        <w:spacing w:after="0" w:line="240" w:lineRule="exact"/>
        <w:rPr>
          <w:lang w:val="en-US" w:eastAsia="en-US"/>
        </w:rPr>
      </w:pPr>
      <w:r>
        <w:rPr>
          <w:b/>
          <w:bCs/>
          <w:lang w:val="en-US" w:eastAsia="en-US"/>
        </w:rPr>
        <w:t>Security &amp; Compliance</w:t>
      </w:r>
      <w:r>
        <w:rPr>
          <w:lang w:val="en-US" w:eastAsia="en-US"/>
        </w:rPr>
        <w:br/>
        <w:t>RBAC, IAM Policies, PII/PHI Redaction, Data Masking, Secure LLM Pipelines, AI Governance, SOX Compliance, HIPAA Compliance</w:t>
      </w:r>
    </w:p>
    <w:p w:rsidR="00A54A10" w:rsidRDefault="00A54A10" w:rsidP="00A54A10">
      <w:pPr>
        <w:spacing w:after="0" w:line="276" w:lineRule="auto"/>
        <w:ind w:right="260"/>
        <w:jc w:val="both"/>
        <w:rPr>
          <w:rFonts w:eastAsia="Aptos"/>
          <w:bCs/>
        </w:rPr>
      </w:pPr>
    </w:p>
    <w:p w:rsidR="00A54A10" w:rsidRDefault="00A54A10" w:rsidP="00A54A10">
      <w:pPr>
        <w:spacing w:after="0" w:line="276" w:lineRule="auto"/>
        <w:ind w:right="260"/>
        <w:jc w:val="both"/>
        <w:rPr>
          <w:rFonts w:eastAsia="Aptos"/>
          <w:b/>
          <w:u w:val="thick"/>
        </w:rPr>
      </w:pPr>
      <w:r>
        <w:rPr>
          <w:rFonts w:eastAsia="Aptos"/>
          <w:b/>
          <w:u w:val="thick"/>
        </w:rPr>
        <w:t>TECHNICAL SKILLS</w:t>
      </w:r>
    </w:p>
    <w:tbl>
      <w:tblPr>
        <w:tblW w:w="10534" w:type="dxa"/>
        <w:tblCellSpacing w:w="15" w:type="dxa"/>
        <w:tblLook w:val="04A0"/>
      </w:tblPr>
      <w:tblGrid>
        <w:gridCol w:w="1624"/>
        <w:gridCol w:w="8910"/>
      </w:tblGrid>
      <w:tr w:rsidR="00A54A10" w:rsidTr="00A54A10">
        <w:trPr>
          <w:trHeight w:val="36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Programming</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Python, SQL, Java, JavaScript, FastAPI, Flask</w:t>
            </w:r>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Machine Learning</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 xml:space="preserve">XGBoost, Random Forest, Logistic Regression, SVM, KNN, Clustering, PCA, </w:t>
            </w:r>
            <w:proofErr w:type="spellStart"/>
            <w:r>
              <w:rPr>
                <w:kern w:val="2"/>
              </w:rPr>
              <w:t>LightGBM</w:t>
            </w:r>
            <w:proofErr w:type="spellEnd"/>
            <w:r>
              <w:rPr>
                <w:kern w:val="2"/>
              </w:rPr>
              <w:t>, Feature Engineering, Model Evaluation</w:t>
            </w:r>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Deep Learning</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proofErr w:type="spellStart"/>
            <w:r>
              <w:rPr>
                <w:kern w:val="2"/>
              </w:rPr>
              <w:t>PyTorch</w:t>
            </w:r>
            <w:proofErr w:type="spellEnd"/>
            <w:r>
              <w:rPr>
                <w:kern w:val="2"/>
              </w:rPr>
              <w:t>, TensorFlow, Keras, Transformers (BERT, GPT, LLaMA), ANN, CNN, LSTM</w:t>
            </w:r>
          </w:p>
        </w:tc>
      </w:tr>
      <w:tr w:rsidR="00A54A10" w:rsidTr="00A54A10">
        <w:trPr>
          <w:trHeight w:val="36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NLP</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 xml:space="preserve">Text Classification, NER, Summarization, Semantic Similarity, TF-IDF, Word Embeddings, Hugging Face, </w:t>
            </w:r>
            <w:proofErr w:type="spellStart"/>
            <w:r>
              <w:rPr>
                <w:kern w:val="2"/>
              </w:rPr>
              <w:t>spaCy</w:t>
            </w:r>
            <w:proofErr w:type="spellEnd"/>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Generative AI</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 xml:space="preserve">LLMs, RAG, Hybrid Search, LangChain, </w:t>
            </w:r>
            <w:proofErr w:type="spellStart"/>
            <w:r>
              <w:rPr>
                <w:kern w:val="2"/>
              </w:rPr>
              <w:t>LangGraph</w:t>
            </w:r>
            <w:proofErr w:type="spellEnd"/>
            <w:r>
              <w:rPr>
                <w:kern w:val="2"/>
              </w:rPr>
              <w:t xml:space="preserve">, Prompt Engineering, LoRA, </w:t>
            </w:r>
            <w:proofErr w:type="spellStart"/>
            <w:r>
              <w:rPr>
                <w:kern w:val="2"/>
              </w:rPr>
              <w:t>QLoRA</w:t>
            </w:r>
            <w:proofErr w:type="spellEnd"/>
            <w:r>
              <w:rPr>
                <w:kern w:val="2"/>
              </w:rPr>
              <w:t xml:space="preserve">, PEFT, </w:t>
            </w:r>
            <w:proofErr w:type="spellStart"/>
            <w:r>
              <w:rPr>
                <w:kern w:val="2"/>
              </w:rPr>
              <w:t>Agentic</w:t>
            </w:r>
            <w:proofErr w:type="spellEnd"/>
            <w:r>
              <w:rPr>
                <w:kern w:val="2"/>
              </w:rPr>
              <w:t xml:space="preserve"> AI</w:t>
            </w:r>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 xml:space="preserve">MLOps / </w:t>
            </w:r>
            <w:proofErr w:type="spellStart"/>
            <w:r>
              <w:rPr>
                <w:b/>
                <w:bCs/>
                <w:kern w:val="2"/>
              </w:rPr>
              <w:t>LLMOps</w:t>
            </w:r>
            <w:proofErr w:type="spellEnd"/>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MLflow, Airflow, CI/CD, Model Monitoring, Drift Detection, Performance Benchmarking</w:t>
            </w:r>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lastRenderedPageBreak/>
              <w:t>Cloud Platforms</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AWS (SageMaker, S3, Lambda, Bedrock, API Gateway, CloudWatch)</w:t>
            </w:r>
            <w:r>
              <w:rPr>
                <w:kern w:val="2"/>
              </w:rPr>
              <w:br/>
              <w:t xml:space="preserve">Azure (Azure </w:t>
            </w:r>
            <w:proofErr w:type="spellStart"/>
            <w:r>
              <w:rPr>
                <w:kern w:val="2"/>
              </w:rPr>
              <w:t>OpenAI</w:t>
            </w:r>
            <w:proofErr w:type="spellEnd"/>
            <w:r>
              <w:rPr>
                <w:kern w:val="2"/>
              </w:rPr>
              <w:t xml:space="preserve">, Synapse, AKS), GCP (Vertex AI, </w:t>
            </w:r>
            <w:proofErr w:type="spellStart"/>
            <w:r>
              <w:rPr>
                <w:kern w:val="2"/>
              </w:rPr>
              <w:t>BigQuery</w:t>
            </w:r>
            <w:proofErr w:type="spellEnd"/>
            <w:r>
              <w:rPr>
                <w:kern w:val="2"/>
              </w:rPr>
              <w:t>, GKE)</w:t>
            </w:r>
          </w:p>
        </w:tc>
      </w:tr>
      <w:tr w:rsidR="00A54A10" w:rsidTr="00A54A10">
        <w:trPr>
          <w:trHeight w:val="377"/>
          <w:tblCellSpacing w:w="15" w:type="dxa"/>
        </w:trPr>
        <w:tc>
          <w:tcPr>
            <w:tcW w:w="0" w:type="auto"/>
            <w:tcMar>
              <w:top w:w="15" w:type="dxa"/>
              <w:left w:w="15" w:type="dxa"/>
              <w:bottom w:w="15" w:type="dxa"/>
              <w:right w:w="15" w:type="dxa"/>
            </w:tcMar>
            <w:hideMark/>
          </w:tcPr>
          <w:p w:rsidR="00A54A10" w:rsidRDefault="00A54A10">
            <w:pPr>
              <w:spacing w:after="0" w:line="276" w:lineRule="auto"/>
              <w:rPr>
                <w:b/>
                <w:bCs/>
                <w:kern w:val="2"/>
              </w:rPr>
            </w:pPr>
            <w:r>
              <w:rPr>
                <w:rStyle w:val="Strong"/>
                <w:kern w:val="2"/>
              </w:rPr>
              <w:t>Data &amp; Processing</w:t>
            </w:r>
          </w:p>
        </w:tc>
        <w:tc>
          <w:tcPr>
            <w:tcW w:w="0" w:type="auto"/>
            <w:tcMar>
              <w:top w:w="15" w:type="dxa"/>
              <w:left w:w="15" w:type="dxa"/>
              <w:bottom w:w="15" w:type="dxa"/>
              <w:right w:w="15" w:type="dxa"/>
            </w:tcMar>
            <w:hideMark/>
          </w:tcPr>
          <w:p w:rsidR="00A54A10" w:rsidRDefault="00A54A10">
            <w:pPr>
              <w:spacing w:after="0" w:line="276" w:lineRule="auto"/>
              <w:rPr>
                <w:kern w:val="2"/>
              </w:rPr>
            </w:pPr>
            <w:r>
              <w:rPr>
                <w:kern w:val="2"/>
              </w:rPr>
              <w:t xml:space="preserve">Apache Spark, </w:t>
            </w:r>
            <w:proofErr w:type="spellStart"/>
            <w:r>
              <w:rPr>
                <w:kern w:val="2"/>
              </w:rPr>
              <w:t>PySpark</w:t>
            </w:r>
            <w:proofErr w:type="spellEnd"/>
            <w:r>
              <w:rPr>
                <w:kern w:val="2"/>
              </w:rPr>
              <w:t>, ETL/ELT Pipelines, Data Lake (Bronze/Silver/Gold), SQL Optimization</w:t>
            </w:r>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Databases</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 xml:space="preserve">MySQL, PostgreSQL, MongoDB, </w:t>
            </w:r>
            <w:proofErr w:type="spellStart"/>
            <w:r>
              <w:rPr>
                <w:kern w:val="2"/>
              </w:rPr>
              <w:t>Redshift</w:t>
            </w:r>
            <w:proofErr w:type="spellEnd"/>
            <w:r>
              <w:rPr>
                <w:kern w:val="2"/>
              </w:rPr>
              <w:t>, Snowflake</w:t>
            </w:r>
          </w:p>
        </w:tc>
      </w:tr>
      <w:tr w:rsidR="00A54A10" w:rsidTr="00A54A10">
        <w:trPr>
          <w:trHeight w:val="36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BI / Reporting</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 xml:space="preserve">Tableau, Power BI, Excel, </w:t>
            </w:r>
            <w:proofErr w:type="spellStart"/>
            <w:r>
              <w:rPr>
                <w:kern w:val="2"/>
              </w:rPr>
              <w:t>QuickSight</w:t>
            </w:r>
            <w:proofErr w:type="spellEnd"/>
          </w:p>
        </w:tc>
      </w:tr>
      <w:tr w:rsidR="00A54A10" w:rsidTr="00A54A10">
        <w:trPr>
          <w:trHeight w:val="377"/>
          <w:tblCellSpacing w:w="15" w:type="dxa"/>
        </w:trPr>
        <w:tc>
          <w:tcPr>
            <w:tcW w:w="0" w:type="auto"/>
            <w:tcMar>
              <w:top w:w="15" w:type="dxa"/>
              <w:left w:w="15" w:type="dxa"/>
              <w:bottom w:w="15" w:type="dxa"/>
              <w:right w:w="15" w:type="dxa"/>
            </w:tcMar>
            <w:vAlign w:val="center"/>
            <w:hideMark/>
          </w:tcPr>
          <w:p w:rsidR="00A54A10" w:rsidRDefault="00A54A10">
            <w:pPr>
              <w:spacing w:after="0" w:line="276" w:lineRule="auto"/>
              <w:rPr>
                <w:b/>
                <w:bCs/>
                <w:kern w:val="2"/>
              </w:rPr>
            </w:pPr>
            <w:r>
              <w:rPr>
                <w:b/>
                <w:bCs/>
                <w:kern w:val="2"/>
              </w:rPr>
              <w:t>DevOps / Tools</w:t>
            </w:r>
          </w:p>
        </w:tc>
        <w:tc>
          <w:tcPr>
            <w:tcW w:w="0" w:type="auto"/>
            <w:tcMar>
              <w:top w:w="15" w:type="dxa"/>
              <w:left w:w="15" w:type="dxa"/>
              <w:bottom w:w="15" w:type="dxa"/>
              <w:right w:w="15" w:type="dxa"/>
            </w:tcMar>
            <w:vAlign w:val="center"/>
            <w:hideMark/>
          </w:tcPr>
          <w:p w:rsidR="00A54A10" w:rsidRDefault="00A54A10">
            <w:pPr>
              <w:spacing w:after="0" w:line="276" w:lineRule="auto"/>
              <w:rPr>
                <w:kern w:val="2"/>
              </w:rPr>
            </w:pPr>
            <w:r>
              <w:rPr>
                <w:kern w:val="2"/>
              </w:rPr>
              <w:t xml:space="preserve">Docker, Kubernetes, Terraform, Git, Jenkins, Bash, </w:t>
            </w:r>
            <w:proofErr w:type="spellStart"/>
            <w:r>
              <w:rPr>
                <w:kern w:val="2"/>
              </w:rPr>
              <w:t>Jupyter</w:t>
            </w:r>
            <w:proofErr w:type="spellEnd"/>
            <w:r>
              <w:rPr>
                <w:kern w:val="2"/>
              </w:rPr>
              <w:t xml:space="preserve"> Notebook, VS Code</w:t>
            </w:r>
          </w:p>
        </w:tc>
      </w:tr>
    </w:tbl>
    <w:p w:rsidR="00A54A10" w:rsidRDefault="00A54A10" w:rsidP="00A54A10">
      <w:pPr>
        <w:spacing w:after="0" w:line="276" w:lineRule="auto"/>
        <w:ind w:right="260"/>
        <w:jc w:val="both"/>
        <w:rPr>
          <w:rFonts w:eastAsia="Aptos"/>
          <w:b/>
        </w:rPr>
      </w:pPr>
    </w:p>
    <w:p w:rsidR="00A54A10" w:rsidRDefault="00A54A10" w:rsidP="00A54A10">
      <w:pPr>
        <w:spacing w:after="0" w:line="276" w:lineRule="auto"/>
        <w:ind w:right="260"/>
        <w:jc w:val="both"/>
        <w:rPr>
          <w:rFonts w:eastAsia="Aptos"/>
          <w:b/>
          <w:u w:val="thick"/>
        </w:rPr>
      </w:pPr>
      <w:r>
        <w:rPr>
          <w:rFonts w:eastAsia="Aptos"/>
          <w:b/>
          <w:u w:val="thick"/>
        </w:rPr>
        <w:t>PROFESSIONAL WORK EXPERIENCE</w:t>
      </w:r>
    </w:p>
    <w:p w:rsidR="00A54A10" w:rsidRDefault="00A54A10" w:rsidP="00A54A10">
      <w:pPr>
        <w:pBdr>
          <w:bottom w:val="single" w:sz="12" w:space="1" w:color="auto"/>
        </w:pBdr>
        <w:spacing w:after="0" w:line="276" w:lineRule="auto"/>
        <w:ind w:left="426" w:right="260" w:hanging="425"/>
        <w:jc w:val="both"/>
        <w:rPr>
          <w:rFonts w:eastAsia="Aptos"/>
          <w:b/>
          <w:color w:val="000000"/>
        </w:rPr>
      </w:pPr>
      <w:r>
        <w:rPr>
          <w:rFonts w:eastAsia="Aptos"/>
          <w:b/>
          <w:color w:val="000000"/>
        </w:rPr>
        <w:t>Client: Truist Bank, Charlotte, NC</w:t>
      </w:r>
      <w:r>
        <w:rPr>
          <w:rFonts w:eastAsia="Aptos"/>
          <w:b/>
          <w:color w:val="000000"/>
        </w:rPr>
        <w:tab/>
      </w:r>
      <w:r>
        <w:rPr>
          <w:rFonts w:eastAsia="Aptos"/>
          <w:b/>
          <w:color w:val="000000"/>
        </w:rPr>
        <w:tab/>
      </w:r>
      <w:r>
        <w:rPr>
          <w:rFonts w:eastAsia="Aptos"/>
          <w:b/>
          <w:color w:val="000000"/>
        </w:rPr>
        <w:tab/>
      </w:r>
      <w:r>
        <w:rPr>
          <w:rFonts w:eastAsia="Aptos"/>
          <w:b/>
          <w:color w:val="000000"/>
        </w:rPr>
        <w:tab/>
        <w:t xml:space="preserve">   </w:t>
      </w:r>
      <w:r>
        <w:rPr>
          <w:rFonts w:eastAsia="Aptos"/>
          <w:b/>
          <w:color w:val="000000"/>
        </w:rPr>
        <w:tab/>
      </w:r>
      <w:r>
        <w:rPr>
          <w:rFonts w:eastAsia="Aptos"/>
          <w:b/>
          <w:color w:val="000000"/>
        </w:rPr>
        <w:tab/>
      </w:r>
      <w:r>
        <w:rPr>
          <w:rFonts w:eastAsia="Aptos"/>
          <w:b/>
          <w:color w:val="000000"/>
        </w:rPr>
        <w:tab/>
        <w:t xml:space="preserve">                   Jan 2025 - Present</w:t>
      </w:r>
    </w:p>
    <w:p w:rsidR="00A54A10" w:rsidRDefault="00A54A10" w:rsidP="00A54A10">
      <w:pPr>
        <w:pBdr>
          <w:bottom w:val="single" w:sz="12" w:space="1" w:color="auto"/>
        </w:pBdr>
        <w:spacing w:after="0" w:line="276" w:lineRule="auto"/>
        <w:ind w:left="426" w:right="260" w:hanging="425"/>
        <w:jc w:val="both"/>
        <w:rPr>
          <w:rFonts w:eastAsia="Aptos"/>
          <w:b/>
          <w:color w:val="000000"/>
        </w:rPr>
      </w:pPr>
      <w:r>
        <w:rPr>
          <w:rFonts w:eastAsia="Aptos"/>
          <w:b/>
          <w:color w:val="000000"/>
        </w:rPr>
        <w:t xml:space="preserve">Role: Senior AI/ML Engineer </w:t>
      </w:r>
    </w:p>
    <w:p w:rsidR="00A54A10" w:rsidRDefault="00A54A10" w:rsidP="00A54A10">
      <w:pPr>
        <w:pBdr>
          <w:bottom w:val="single" w:sz="12" w:space="1" w:color="auto"/>
        </w:pBdr>
        <w:spacing w:after="0" w:line="276" w:lineRule="auto"/>
        <w:ind w:left="426" w:right="260" w:hanging="425"/>
        <w:jc w:val="both"/>
        <w:rPr>
          <w:rFonts w:eastAsia="Aptos"/>
          <w:b/>
          <w:bCs/>
          <w:color w:val="000000"/>
        </w:rPr>
      </w:pPr>
      <w:r>
        <w:rPr>
          <w:rFonts w:eastAsia="Aptos"/>
          <w:b/>
          <w:bCs/>
          <w:color w:val="000000"/>
        </w:rPr>
        <w:t>Project Name: Enterprise LLM &amp; RAG Platform for Compliance Automation</w:t>
      </w:r>
    </w:p>
    <w:p w:rsidR="00A54A10" w:rsidRDefault="00A54A10" w:rsidP="00A54A10">
      <w:pPr>
        <w:pBdr>
          <w:bottom w:val="single" w:sz="12" w:space="1" w:color="auto"/>
        </w:pBdr>
        <w:spacing w:after="0" w:line="276" w:lineRule="auto"/>
        <w:ind w:left="1" w:right="260"/>
        <w:jc w:val="both"/>
        <w:rPr>
          <w:rFonts w:eastAsia="Aptos"/>
          <w:b/>
          <w:bCs/>
          <w:color w:val="000000"/>
        </w:rPr>
      </w:pPr>
      <w:r>
        <w:rPr>
          <w:rFonts w:eastAsia="Aptos"/>
          <w:b/>
          <w:bCs/>
          <w:color w:val="000000"/>
        </w:rPr>
        <w:t xml:space="preserve">Project Description: </w:t>
      </w:r>
      <w:r>
        <w:rPr>
          <w:rFonts w:eastAsia="Aptos"/>
          <w:color w:val="000000"/>
        </w:rPr>
        <w:t>Designed and deployed a secure enterprise LLM and RAG platform to automate compliance, KYC validation, and regulatory document review across banking operations, ensuring governed AI adoption, reduced hallucinations, and production-grade scalability in a regulated environment.</w:t>
      </w:r>
    </w:p>
    <w:p w:rsidR="00A54A10" w:rsidRDefault="00A54A10" w:rsidP="00A54A10">
      <w:pPr>
        <w:pBdr>
          <w:bottom w:val="single" w:sz="12" w:space="1" w:color="auto"/>
        </w:pBdr>
        <w:spacing w:after="0" w:line="276" w:lineRule="auto"/>
        <w:ind w:left="426" w:right="260" w:hanging="425"/>
        <w:jc w:val="both"/>
        <w:rPr>
          <w:rFonts w:eastAsia="Aptos"/>
          <w:b/>
          <w:color w:val="000000"/>
        </w:rPr>
      </w:pPr>
      <w:r>
        <w:rPr>
          <w:rFonts w:eastAsia="Aptos"/>
          <w:b/>
          <w:color w:val="000000"/>
        </w:rPr>
        <w:t>Responsibilities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Designed and deployed enterprise Generative AI solutions using GPT-4o and Claude models to automate compliance, KYC validation, and regulatory documentation workflows across multiple business units.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Built advanced Retrieval-Augmented Generation (RAG) pipelines using FAISS and Hybrid Search (BM25 + Dense Retrieval), improving document retrieval accuracy by 28% and reducing LLM hallucination rates by 35% across compliance workflows.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 xml:space="preserve">Developed multi-agent orchestration workflows using LangChain and </w:t>
      </w:r>
      <w:proofErr w:type="spellStart"/>
      <w:r>
        <w:rPr>
          <w:rFonts w:ascii="Calibri" w:eastAsia="Times New Roman" w:hAnsi="Calibri" w:cs="Calibri"/>
          <w:lang w:val="en-IN"/>
        </w:rPr>
        <w:t>LangGraph</w:t>
      </w:r>
      <w:proofErr w:type="spellEnd"/>
      <w:r>
        <w:rPr>
          <w:rFonts w:ascii="Calibri" w:eastAsia="Times New Roman" w:hAnsi="Calibri" w:cs="Calibri"/>
          <w:lang w:val="en-IN"/>
        </w:rPr>
        <w:t>, implementing supervisor and plan-execute architectures for automated regulatory review and financial document summarization.</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 xml:space="preserve">Integrated Azure </w:t>
      </w:r>
      <w:proofErr w:type="spellStart"/>
      <w:r>
        <w:rPr>
          <w:rFonts w:ascii="Calibri" w:eastAsia="Times New Roman" w:hAnsi="Calibri" w:cs="Calibri"/>
          <w:lang w:val="en-IN"/>
        </w:rPr>
        <w:t>OpenAI</w:t>
      </w:r>
      <w:proofErr w:type="spellEnd"/>
      <w:r>
        <w:rPr>
          <w:rFonts w:ascii="Calibri" w:eastAsia="Times New Roman" w:hAnsi="Calibri" w:cs="Calibri"/>
          <w:lang w:val="en-IN"/>
        </w:rPr>
        <w:t xml:space="preserve"> and AWS Bedrock into production inference systems with multi-model routing and token monitoring, reducing model latency by 22% and optimizing token usage costs by 18%.</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 xml:space="preserve">Implemented fine-tuning strategies using LoRA and </w:t>
      </w:r>
      <w:proofErr w:type="spellStart"/>
      <w:r>
        <w:rPr>
          <w:rFonts w:ascii="Calibri" w:eastAsia="Times New Roman" w:hAnsi="Calibri" w:cs="Calibri"/>
          <w:lang w:val="en-IN"/>
        </w:rPr>
        <w:t>QLoRA</w:t>
      </w:r>
      <w:proofErr w:type="spellEnd"/>
      <w:r>
        <w:rPr>
          <w:rFonts w:ascii="Calibri" w:eastAsia="Times New Roman" w:hAnsi="Calibri" w:cs="Calibri"/>
          <w:lang w:val="en-IN"/>
        </w:rPr>
        <w:t xml:space="preserve"> techniques to adapt LLM models for domain-specific banking, compliance, and financial services use cases.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Built scalable document ingestion and embedding pipelines using Apache Airflow, enabling automated document chunking, embedding generation, metadata tracking, and continuous vector database refresh.</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Developed secure RESTful APIs using FastAPI and deployed containerized applications using Docker and Kubernetes (EKS) ensuring high availability, horizontal scaling, and enterprise reliability.</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Implemented RBAC and IAM-based access control policies to enforce secure model access and maintain compliance with internal banking security standards and SOX regulations.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Designed and implemented AI observability framework using Prometheus and Grafana to monitor token consumption, inference latency, model performance, and drift detection across distributed environments.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Automated CI/CD pipelines using GitHub Actions and Terraform to manage container builds, infrastructure provisioning, and controlled model deployments in AWS cloud environments.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Implemented PII/PHI redaction and secure data masking pipelines prior to LLM inference ensuring enterprise data governance and regulatory compliance.</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Conducted structured LLM benchmarking and evaluation across GPT-4-class and cost-optimized alternatives to balance performance, latency, and operational cost.</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Collaborated closely with DevOps, data engineering, compliance, and Model Risk Management teams to align AI solutions with enterprise architecture standards and governance frameworks.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lastRenderedPageBreak/>
        <w:t>Established automated model health monitoring framework to track retrieval precision, response confidence, and system stability metrics.</w:t>
      </w:r>
    </w:p>
    <w:p w:rsidR="00A54A10" w:rsidRDefault="00A54A10" w:rsidP="00A54A10">
      <w:pPr>
        <w:pStyle w:val="Points"/>
        <w:numPr>
          <w:ilvl w:val="0"/>
          <w:numId w:val="27"/>
        </w:numPr>
        <w:spacing w:line="276" w:lineRule="auto"/>
        <w:ind w:left="360"/>
        <w:rPr>
          <w:rFonts w:ascii="Calibri" w:eastAsia="Times New Roman" w:hAnsi="Calibri" w:cs="Calibri"/>
          <w:lang w:val="en-IN"/>
        </w:rPr>
      </w:pPr>
      <w:r>
        <w:rPr>
          <w:rFonts w:ascii="Calibri" w:eastAsia="Times New Roman" w:hAnsi="Calibri" w:cs="Calibri"/>
          <w:lang w:val="en-IN"/>
        </w:rPr>
        <w:t>Delivered production-grade AI/ML solutions in Agile/Scrum environment supporting large-scale enterprise digital transformation initiatives within banking domain.</w:t>
      </w:r>
    </w:p>
    <w:p w:rsidR="00A54A10" w:rsidRDefault="00A54A10" w:rsidP="00A54A10">
      <w:pPr>
        <w:pStyle w:val="Points"/>
        <w:numPr>
          <w:ilvl w:val="0"/>
          <w:numId w:val="0"/>
        </w:numPr>
        <w:spacing w:line="276" w:lineRule="auto"/>
        <w:rPr>
          <w:rFonts w:ascii="Calibri" w:eastAsia="Times New Roman" w:hAnsi="Calibri" w:cs="Calibri"/>
        </w:rPr>
      </w:pPr>
      <w:r>
        <w:rPr>
          <w:rFonts w:ascii="Calibri" w:eastAsia="Times New Roman" w:hAnsi="Calibri" w:cs="Calibri"/>
          <w:b/>
          <w:bCs/>
          <w:lang/>
        </w:rPr>
        <w:t xml:space="preserve">Environment: </w:t>
      </w:r>
      <w:r>
        <w:rPr>
          <w:rFonts w:ascii="Calibri" w:eastAsia="Times New Roman" w:hAnsi="Calibri" w:cs="Calibri"/>
          <w:lang w:val="en-IN"/>
        </w:rPr>
        <w:t xml:space="preserve">Python, FastAPI, LangChain, </w:t>
      </w:r>
      <w:proofErr w:type="spellStart"/>
      <w:r>
        <w:rPr>
          <w:rFonts w:ascii="Calibri" w:eastAsia="Times New Roman" w:hAnsi="Calibri" w:cs="Calibri"/>
          <w:lang w:val="en-IN"/>
        </w:rPr>
        <w:t>LangGraph</w:t>
      </w:r>
      <w:proofErr w:type="spellEnd"/>
      <w:r>
        <w:rPr>
          <w:rFonts w:ascii="Calibri" w:eastAsia="Times New Roman" w:hAnsi="Calibri" w:cs="Calibri"/>
          <w:lang w:val="en-IN"/>
        </w:rPr>
        <w:t xml:space="preserve">, GPT-4o, Claude 3.5, Azure </w:t>
      </w:r>
      <w:proofErr w:type="spellStart"/>
      <w:r>
        <w:rPr>
          <w:rFonts w:ascii="Calibri" w:eastAsia="Times New Roman" w:hAnsi="Calibri" w:cs="Calibri"/>
          <w:lang w:val="en-IN"/>
        </w:rPr>
        <w:t>OpenAI</w:t>
      </w:r>
      <w:proofErr w:type="spellEnd"/>
      <w:r>
        <w:rPr>
          <w:rFonts w:ascii="Calibri" w:eastAsia="Times New Roman" w:hAnsi="Calibri" w:cs="Calibri"/>
          <w:lang w:val="en-IN"/>
        </w:rPr>
        <w:t xml:space="preserve">, AWS Bedrock, RAG, FAISS, Hybrid Search (BM25), LoRA, </w:t>
      </w:r>
      <w:proofErr w:type="spellStart"/>
      <w:r>
        <w:rPr>
          <w:rFonts w:ascii="Calibri" w:eastAsia="Times New Roman" w:hAnsi="Calibri" w:cs="Calibri"/>
          <w:lang w:val="en-IN"/>
        </w:rPr>
        <w:t>QLoRA</w:t>
      </w:r>
      <w:proofErr w:type="spellEnd"/>
      <w:r>
        <w:rPr>
          <w:rFonts w:ascii="Calibri" w:eastAsia="Times New Roman" w:hAnsi="Calibri" w:cs="Calibri"/>
          <w:lang w:val="en-IN"/>
        </w:rPr>
        <w:t xml:space="preserve">, PEFT, Hugging Face Transformers, </w:t>
      </w:r>
      <w:proofErr w:type="spellStart"/>
      <w:r>
        <w:rPr>
          <w:rFonts w:ascii="Calibri" w:eastAsia="Times New Roman" w:hAnsi="Calibri" w:cs="Calibri"/>
          <w:lang w:val="en-IN"/>
        </w:rPr>
        <w:t>PyTorch</w:t>
      </w:r>
      <w:proofErr w:type="spellEnd"/>
      <w:r>
        <w:rPr>
          <w:rFonts w:ascii="Calibri" w:eastAsia="Times New Roman" w:hAnsi="Calibri" w:cs="Calibri"/>
          <w:lang w:val="en-IN"/>
        </w:rPr>
        <w:t xml:space="preserve">, Docker, Kubernetes (EKS), Terraform, MLflow, Apache Airflow, GitHub Actions, Prometheus, Grafana, PostgreSQL, </w:t>
      </w:r>
      <w:proofErr w:type="spellStart"/>
      <w:r>
        <w:rPr>
          <w:rFonts w:ascii="Calibri" w:eastAsia="Times New Roman" w:hAnsi="Calibri" w:cs="Calibri"/>
          <w:lang w:val="en-IN"/>
        </w:rPr>
        <w:t>Redis</w:t>
      </w:r>
      <w:proofErr w:type="spellEnd"/>
      <w:r>
        <w:rPr>
          <w:rFonts w:ascii="Calibri" w:eastAsia="Times New Roman" w:hAnsi="Calibri" w:cs="Calibri"/>
          <w:lang w:val="en-IN"/>
        </w:rPr>
        <w:t>, AWS (S3, Lambda, SageMaker, API Gateway, CloudWatch, IAM), RBAC, SOX Compliance.</w:t>
      </w:r>
    </w:p>
    <w:p w:rsidR="00A54A10" w:rsidRDefault="00A54A10" w:rsidP="00A54A10">
      <w:pPr>
        <w:pBdr>
          <w:bottom w:val="single" w:sz="12" w:space="1" w:color="auto"/>
        </w:pBdr>
        <w:spacing w:after="0" w:line="276" w:lineRule="auto"/>
        <w:ind w:left="426" w:right="260" w:hanging="425"/>
        <w:jc w:val="both"/>
        <w:rPr>
          <w:rFonts w:eastAsia="Aptos"/>
          <w:b/>
          <w:color w:val="000000"/>
        </w:rPr>
      </w:pPr>
    </w:p>
    <w:p w:rsidR="00A54A10" w:rsidRDefault="00A54A10" w:rsidP="00A54A10">
      <w:pPr>
        <w:pBdr>
          <w:bottom w:val="single" w:sz="12" w:space="1" w:color="auto"/>
        </w:pBdr>
        <w:spacing w:after="0" w:line="276" w:lineRule="auto"/>
        <w:ind w:left="426" w:right="260" w:hanging="425"/>
        <w:jc w:val="both"/>
        <w:rPr>
          <w:rFonts w:eastAsia="Aptos"/>
          <w:b/>
          <w:bCs/>
          <w:color w:val="000000"/>
        </w:rPr>
      </w:pPr>
      <w:r>
        <w:rPr>
          <w:rFonts w:eastAsia="Aptos"/>
          <w:b/>
          <w:color w:val="000000"/>
        </w:rPr>
        <w:t>Client: Verizon Communications, New York, NY</w:t>
      </w:r>
      <w:r>
        <w:rPr>
          <w:rFonts w:eastAsia="Aptos"/>
          <w:b/>
          <w:color w:val="000000"/>
        </w:rPr>
        <w:tab/>
      </w:r>
      <w:r>
        <w:rPr>
          <w:rFonts w:eastAsia="Aptos"/>
          <w:b/>
          <w:color w:val="000000"/>
        </w:rPr>
        <w:tab/>
      </w:r>
      <w:r>
        <w:rPr>
          <w:rFonts w:eastAsia="Aptos"/>
          <w:b/>
          <w:color w:val="000000"/>
        </w:rPr>
        <w:tab/>
      </w:r>
      <w:r>
        <w:rPr>
          <w:rFonts w:eastAsia="Aptos"/>
          <w:b/>
          <w:color w:val="000000"/>
        </w:rPr>
        <w:tab/>
      </w:r>
      <w:r>
        <w:rPr>
          <w:rFonts w:eastAsia="Aptos"/>
          <w:b/>
          <w:color w:val="000000"/>
        </w:rPr>
        <w:tab/>
      </w:r>
      <w:r>
        <w:rPr>
          <w:rFonts w:eastAsia="Aptos"/>
          <w:b/>
          <w:color w:val="000000"/>
        </w:rPr>
        <w:tab/>
      </w:r>
      <w:r>
        <w:rPr>
          <w:rFonts w:eastAsia="Aptos"/>
          <w:b/>
          <w:color w:val="000000"/>
        </w:rPr>
        <w:tab/>
        <w:t xml:space="preserve">     </w:t>
      </w:r>
      <w:r>
        <w:rPr>
          <w:b/>
          <w:bCs/>
          <w:color w:val="000000" w:themeColor="text1"/>
        </w:rPr>
        <w:t>Jul 2021-Dec 2024</w:t>
      </w:r>
    </w:p>
    <w:p w:rsidR="00A54A10" w:rsidRDefault="00A54A10" w:rsidP="00A54A10">
      <w:pPr>
        <w:pBdr>
          <w:bottom w:val="single" w:sz="12" w:space="1" w:color="auto"/>
        </w:pBdr>
        <w:spacing w:after="0" w:line="276" w:lineRule="auto"/>
        <w:ind w:left="426" w:right="260" w:hanging="425"/>
        <w:jc w:val="both"/>
        <w:rPr>
          <w:rFonts w:eastAsia="Aptos"/>
          <w:b/>
          <w:color w:val="000000"/>
        </w:rPr>
      </w:pPr>
      <w:r>
        <w:rPr>
          <w:rFonts w:eastAsia="Aptos"/>
          <w:b/>
          <w:color w:val="000000"/>
        </w:rPr>
        <w:t xml:space="preserve">Role: Senior AI/ML Engineer </w:t>
      </w:r>
    </w:p>
    <w:p w:rsidR="00A54A10" w:rsidRDefault="00A54A10" w:rsidP="00A54A10">
      <w:pPr>
        <w:pBdr>
          <w:bottom w:val="single" w:sz="12" w:space="1" w:color="auto"/>
        </w:pBdr>
        <w:spacing w:after="0" w:line="276" w:lineRule="auto"/>
        <w:ind w:left="426" w:right="260" w:hanging="425"/>
        <w:jc w:val="both"/>
        <w:rPr>
          <w:rFonts w:eastAsia="Aptos"/>
          <w:b/>
          <w:color w:val="000000"/>
        </w:rPr>
      </w:pPr>
      <w:r>
        <w:rPr>
          <w:rFonts w:eastAsia="Aptos"/>
          <w:b/>
          <w:color w:val="000000"/>
        </w:rPr>
        <w:t>Project Name: AI-Powered Telecom Support &amp; Predictive Intelligence Platform</w:t>
      </w:r>
    </w:p>
    <w:p w:rsidR="00A54A10" w:rsidRDefault="00A54A10" w:rsidP="00A54A10">
      <w:pPr>
        <w:pBdr>
          <w:bottom w:val="single" w:sz="12" w:space="1" w:color="auto"/>
        </w:pBdr>
        <w:spacing w:after="0" w:line="276" w:lineRule="auto"/>
        <w:ind w:left="1" w:right="260"/>
        <w:jc w:val="both"/>
        <w:rPr>
          <w:rFonts w:eastAsia="Aptos"/>
          <w:b/>
          <w:color w:val="000000"/>
        </w:rPr>
      </w:pPr>
      <w:r>
        <w:rPr>
          <w:rFonts w:eastAsia="Aptos"/>
          <w:b/>
          <w:color w:val="000000"/>
        </w:rPr>
        <w:t xml:space="preserve">Project Description: </w:t>
      </w:r>
      <w:r>
        <w:rPr>
          <w:rFonts w:eastAsia="Aptos"/>
          <w:bCs/>
          <w:color w:val="000000"/>
        </w:rPr>
        <w:t xml:space="preserve">Designed and productionized a telecom AI intelligence platform integrating LLM-based automation, RAG (FAISS + </w:t>
      </w:r>
      <w:proofErr w:type="spellStart"/>
      <w:r>
        <w:rPr>
          <w:rFonts w:eastAsia="Aptos"/>
          <w:bCs/>
          <w:color w:val="000000"/>
        </w:rPr>
        <w:t>Elasticsearch</w:t>
      </w:r>
      <w:proofErr w:type="spellEnd"/>
      <w:r>
        <w:rPr>
          <w:rFonts w:eastAsia="Aptos"/>
          <w:bCs/>
          <w:color w:val="000000"/>
        </w:rPr>
        <w:t xml:space="preserve"> BM25), and predictive ML models to automate billing and device troubleshooting workflows. Delivered scalable </w:t>
      </w:r>
      <w:proofErr w:type="spellStart"/>
      <w:r>
        <w:rPr>
          <w:rFonts w:eastAsia="Aptos"/>
          <w:bCs/>
          <w:color w:val="000000"/>
        </w:rPr>
        <w:t>microservices</w:t>
      </w:r>
      <w:proofErr w:type="spellEnd"/>
      <w:r>
        <w:rPr>
          <w:rFonts w:eastAsia="Aptos"/>
          <w:bCs/>
          <w:color w:val="000000"/>
        </w:rPr>
        <w:t xml:space="preserve"> with monitoring, CI/CD automation, conversational memory, and secure data handling to support high-volume distributed telecom operations.</w:t>
      </w:r>
    </w:p>
    <w:p w:rsidR="00A54A10" w:rsidRDefault="00A54A10" w:rsidP="00A54A10">
      <w:pPr>
        <w:pBdr>
          <w:bottom w:val="single" w:sz="12" w:space="1" w:color="auto"/>
        </w:pBdr>
        <w:spacing w:after="0" w:line="276" w:lineRule="auto"/>
        <w:ind w:left="426" w:right="260" w:hanging="425"/>
        <w:jc w:val="both"/>
        <w:rPr>
          <w:rFonts w:eastAsia="Aptos"/>
          <w:b/>
          <w:color w:val="000000"/>
        </w:rPr>
      </w:pPr>
      <w:r>
        <w:rPr>
          <w:rFonts w:eastAsia="Aptos"/>
          <w:b/>
          <w:color w:val="000000"/>
        </w:rPr>
        <w:t>Responsibilities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Architected telecom AI support intelligence platform leveraging LLM-driven automation across billing and device troubleshooting workflows.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 xml:space="preserve">Built enterprise Retrieval-Augmented Generation (RAG) pipelines integrating FAISS vector search and </w:t>
      </w:r>
      <w:proofErr w:type="spellStart"/>
      <w:r>
        <w:rPr>
          <w:rFonts w:eastAsia="Times New Roman"/>
          <w:lang/>
        </w:rPr>
        <w:t>Elasticsearch</w:t>
      </w:r>
      <w:proofErr w:type="spellEnd"/>
      <w:r>
        <w:rPr>
          <w:rFonts w:eastAsia="Times New Roman"/>
          <w:lang/>
        </w:rPr>
        <w:t xml:space="preserve"> BM25 retrieval to improve grounding and citation-based responses across telecom knowledge bases.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 xml:space="preserve">Developed intent classification and Named Entity Recognition (NER) models using Hugging Face Transformers and </w:t>
      </w:r>
      <w:proofErr w:type="spellStart"/>
      <w:r>
        <w:rPr>
          <w:rFonts w:eastAsia="Times New Roman"/>
          <w:lang/>
        </w:rPr>
        <w:t>Scikit</w:t>
      </w:r>
      <w:proofErr w:type="spellEnd"/>
      <w:r>
        <w:rPr>
          <w:rFonts w:eastAsia="Times New Roman"/>
          <w:lang/>
        </w:rPr>
        <w:t>-learn to improve query routing and response accuracy.</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Implemented automated LLM-based summarization pipelines to generate post-call documentation and structured knowledge base updates, improving agent productivity and documentation consistency.</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Built churn prediction models using XGBoost and ensemble techniques, improving prediction precision by 19% and increasing retention campaign effectiveness by 15%.</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 xml:space="preserve">Designed anomaly detection pipelines to detect suspicious account </w:t>
      </w:r>
      <w:proofErr w:type="spellStart"/>
      <w:r>
        <w:rPr>
          <w:rFonts w:eastAsia="Times New Roman"/>
          <w:lang/>
        </w:rPr>
        <w:t>behavior</w:t>
      </w:r>
      <w:proofErr w:type="spellEnd"/>
      <w:r>
        <w:rPr>
          <w:rFonts w:eastAsia="Times New Roman"/>
          <w:lang/>
        </w:rPr>
        <w:t xml:space="preserve"> and fraud patterns using statistical </w:t>
      </w:r>
      <w:proofErr w:type="spellStart"/>
      <w:r>
        <w:rPr>
          <w:rFonts w:eastAsia="Times New Roman"/>
          <w:lang/>
        </w:rPr>
        <w:t>modeling</w:t>
      </w:r>
      <w:proofErr w:type="spellEnd"/>
      <w:r>
        <w:rPr>
          <w:rFonts w:eastAsia="Times New Roman"/>
          <w:lang/>
        </w:rPr>
        <w:t xml:space="preserve"> and machine learning algorithms.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Developed multi-turn conversational memory logic using LangChain enabling contextual continuity across extended customer support sessions.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 xml:space="preserve">Productionized ML inference </w:t>
      </w:r>
      <w:proofErr w:type="spellStart"/>
      <w:r>
        <w:rPr>
          <w:rFonts w:eastAsia="Times New Roman"/>
          <w:lang/>
        </w:rPr>
        <w:t>microservices</w:t>
      </w:r>
      <w:proofErr w:type="spellEnd"/>
      <w:r>
        <w:rPr>
          <w:rFonts w:eastAsia="Times New Roman"/>
          <w:lang/>
        </w:rPr>
        <w:t xml:space="preserve"> using FastAPI and deployed containerized applications with Docker and Kubernetes ensuring scalability during peak telecom traffic loads.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Implemented model monitoring and performance tracking using Prometheus and AWS CloudWatch to monitor latency, throughput, and system health across distributed environments.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Automated CI/CD pipelines using GitHub Actions to streamline model validation, container builds, and controlled production rollouts.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Designed data pipelines for feature engineering and batch processing using Apache Spark and SQL to support real-time and batch ML workflows.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Implemented PII masking and secure data handling mechanisms ensuring compliance with telecom data privacy regulations and enterprise security standards.</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Conducted A/B testing and model evaluation using Precision, Recall, F1-score, and ROC-AUC metrics to validate model performance before large-scale deployment.</w:t>
      </w:r>
    </w:p>
    <w:p w:rsidR="00A54A10" w:rsidRDefault="00A54A10" w:rsidP="00A54A10">
      <w:pPr>
        <w:pStyle w:val="ListParagraph"/>
        <w:numPr>
          <w:ilvl w:val="0"/>
          <w:numId w:val="28"/>
        </w:numPr>
        <w:spacing w:after="100" w:afterAutospacing="1" w:line="276" w:lineRule="auto"/>
        <w:jc w:val="both"/>
        <w:outlineLvl w:val="1"/>
        <w:rPr>
          <w:rFonts w:eastAsia="Times New Roman"/>
          <w:lang/>
        </w:rPr>
      </w:pPr>
      <w:r>
        <w:rPr>
          <w:rFonts w:eastAsia="Times New Roman"/>
          <w:lang/>
        </w:rPr>
        <w:t>Collaborated with product managers, DevOps engineers, and data engineering teams to align AI solutions with enterprise architecture standards and business objectives.</w:t>
      </w:r>
    </w:p>
    <w:p w:rsidR="00A54A10" w:rsidRDefault="00A54A10" w:rsidP="00A54A10">
      <w:pPr>
        <w:spacing w:after="100" w:afterAutospacing="1" w:line="276" w:lineRule="auto"/>
        <w:jc w:val="both"/>
        <w:outlineLvl w:val="1"/>
        <w:rPr>
          <w:rFonts w:eastAsia="Times New Roman"/>
          <w:lang/>
        </w:rPr>
      </w:pPr>
      <w:r>
        <w:rPr>
          <w:rFonts w:eastAsia="Times New Roman"/>
          <w:b/>
          <w:bCs/>
          <w:lang/>
        </w:rPr>
        <w:lastRenderedPageBreak/>
        <w:t xml:space="preserve">Environment: </w:t>
      </w:r>
      <w:r>
        <w:rPr>
          <w:rFonts w:eastAsia="Times New Roman"/>
          <w:lang/>
        </w:rPr>
        <w:t xml:space="preserve">Python, SQL, </w:t>
      </w:r>
      <w:proofErr w:type="spellStart"/>
      <w:r>
        <w:rPr>
          <w:rFonts w:eastAsia="Times New Roman"/>
          <w:lang/>
        </w:rPr>
        <w:t>Scikit</w:t>
      </w:r>
      <w:proofErr w:type="spellEnd"/>
      <w:r>
        <w:rPr>
          <w:rFonts w:eastAsia="Times New Roman"/>
          <w:lang/>
        </w:rPr>
        <w:t xml:space="preserve">-learn, </w:t>
      </w:r>
      <w:proofErr w:type="spellStart"/>
      <w:r>
        <w:rPr>
          <w:rFonts w:eastAsia="Times New Roman"/>
          <w:lang/>
        </w:rPr>
        <w:t>PyTorch</w:t>
      </w:r>
      <w:proofErr w:type="spellEnd"/>
      <w:r>
        <w:rPr>
          <w:rFonts w:eastAsia="Times New Roman"/>
          <w:lang/>
        </w:rPr>
        <w:t xml:space="preserve">, TensorFlow, Hugging Face Transformers, LangChain, RAG, FAISS, </w:t>
      </w:r>
      <w:proofErr w:type="spellStart"/>
      <w:r>
        <w:rPr>
          <w:rFonts w:eastAsia="Times New Roman"/>
          <w:lang/>
        </w:rPr>
        <w:t>Elasticsearch</w:t>
      </w:r>
      <w:proofErr w:type="spellEnd"/>
      <w:r>
        <w:rPr>
          <w:rFonts w:eastAsia="Times New Roman"/>
          <w:lang/>
        </w:rPr>
        <w:t xml:space="preserve"> (BM25), XGBoost, Random Forest, FastAPI, Docker, Kubernetes, Apache Spark, PostgreSQL, </w:t>
      </w:r>
      <w:proofErr w:type="spellStart"/>
      <w:r>
        <w:rPr>
          <w:rFonts w:eastAsia="Times New Roman"/>
          <w:lang/>
        </w:rPr>
        <w:t>Redis</w:t>
      </w:r>
      <w:proofErr w:type="spellEnd"/>
      <w:r>
        <w:rPr>
          <w:rFonts w:eastAsia="Times New Roman"/>
          <w:lang/>
        </w:rPr>
        <w:t xml:space="preserve">, MLflow, Airflow, GitHub Actions, AWS (S3, SageMaker, Lambda, Glue, CloudWatch), Azure </w:t>
      </w:r>
      <w:proofErr w:type="spellStart"/>
      <w:r>
        <w:rPr>
          <w:rFonts w:eastAsia="Times New Roman"/>
          <w:lang/>
        </w:rPr>
        <w:t>OpenAI</w:t>
      </w:r>
      <w:proofErr w:type="spellEnd"/>
      <w:r>
        <w:rPr>
          <w:rFonts w:eastAsia="Times New Roman"/>
          <w:lang/>
        </w:rPr>
        <w:t xml:space="preserve">, </w:t>
      </w:r>
      <w:proofErr w:type="spellStart"/>
      <w:r>
        <w:rPr>
          <w:rFonts w:eastAsia="Times New Roman"/>
          <w:lang/>
        </w:rPr>
        <w:t>Databricks</w:t>
      </w:r>
      <w:proofErr w:type="spellEnd"/>
      <w:r>
        <w:rPr>
          <w:rFonts w:eastAsia="Times New Roman"/>
          <w:lang/>
        </w:rPr>
        <w:t>, Snowflake, Kafka.</w:t>
      </w:r>
    </w:p>
    <w:p w:rsidR="00A54A10" w:rsidRDefault="00A54A10" w:rsidP="00A54A10">
      <w:pPr>
        <w:pStyle w:val="NoSpacing"/>
        <w:spacing w:line="276" w:lineRule="auto"/>
        <w:rPr>
          <w:rFonts w:ascii="Calibri" w:hAnsi="Calibri" w:cs="Calibri"/>
          <w:b/>
          <w:shd w:val="clear" w:color="auto" w:fill="FFFFFF"/>
        </w:rPr>
      </w:pPr>
      <w:r>
        <w:rPr>
          <w:rFonts w:ascii="Calibri" w:hAnsi="Calibri" w:cs="Calibri"/>
          <w:b/>
          <w:shd w:val="clear" w:color="auto" w:fill="FFFFFF"/>
        </w:rPr>
        <w:t xml:space="preserve">Client: </w:t>
      </w:r>
      <w:r>
        <w:rPr>
          <w:rFonts w:ascii="Calibri" w:hAnsi="Calibri" w:cs="Calibri"/>
          <w:b/>
          <w:shd w:val="clear" w:color="auto" w:fill="FFFFFF"/>
          <w:lang w:val="en-IN"/>
        </w:rPr>
        <w:t>Baylor Scott &amp; White Health, Dallas, TX</w:t>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t xml:space="preserve">      </w:t>
      </w:r>
      <w:r>
        <w:rPr>
          <w:rFonts w:ascii="Calibri" w:hAnsi="Calibri" w:cs="Calibri"/>
          <w:b/>
          <w:shd w:val="clear" w:color="auto" w:fill="FFFFFF"/>
          <w:lang w:val="en-IN"/>
        </w:rPr>
        <w:t>Dec 2019 – Jun 2021</w:t>
      </w:r>
    </w:p>
    <w:p w:rsidR="00A54A10" w:rsidRDefault="00A54A10" w:rsidP="00A54A10">
      <w:pPr>
        <w:pStyle w:val="NoSpacing"/>
        <w:spacing w:line="276" w:lineRule="auto"/>
        <w:rPr>
          <w:rFonts w:ascii="Calibri" w:eastAsia="Calibri" w:hAnsi="Calibri" w:cs="Calibri"/>
          <w:b/>
          <w:bCs/>
          <w:lang w:val="en-IN" w:eastAsia="en-IN"/>
        </w:rPr>
      </w:pPr>
      <w:r>
        <w:rPr>
          <w:rFonts w:ascii="Calibri" w:hAnsi="Calibri" w:cs="Calibri"/>
          <w:b/>
          <w:shd w:val="clear" w:color="auto" w:fill="FFFFFF"/>
        </w:rPr>
        <w:t xml:space="preserve">Role: </w:t>
      </w:r>
      <w:r>
        <w:rPr>
          <w:rFonts w:ascii="Calibri" w:hAnsi="Calibri" w:cs="Calibri"/>
          <w:b/>
          <w:shd w:val="clear" w:color="auto" w:fill="FFFFFF"/>
          <w:lang w:val="en-IN"/>
        </w:rPr>
        <w:t>AI/ML Engineer / MLOps Engineer</w:t>
      </w:r>
      <w:r>
        <w:rPr>
          <w:rFonts w:ascii="Calibri" w:eastAsia="Calibri" w:hAnsi="Calibri" w:cs="Calibri"/>
          <w:b/>
          <w:bCs/>
          <w:lang w:val="en-IN" w:eastAsia="en-IN"/>
        </w:rPr>
        <w:t xml:space="preserve"> </w:t>
      </w:r>
    </w:p>
    <w:p w:rsidR="00A54A10" w:rsidRDefault="00A54A10" w:rsidP="00A54A10">
      <w:pPr>
        <w:pStyle w:val="NoSpacing"/>
        <w:spacing w:line="276" w:lineRule="auto"/>
        <w:rPr>
          <w:rFonts w:ascii="Calibri" w:hAnsi="Calibri" w:cs="Calibri"/>
          <w:b/>
          <w:shd w:val="clear" w:color="auto" w:fill="FFFFFF"/>
          <w:lang w:val="en-IN"/>
        </w:rPr>
      </w:pPr>
      <w:r>
        <w:rPr>
          <w:rFonts w:ascii="Calibri" w:hAnsi="Calibri" w:cs="Calibri"/>
          <w:b/>
          <w:bCs/>
          <w:shd w:val="clear" w:color="auto" w:fill="FFFFFF"/>
          <w:lang w:val="en-IN"/>
        </w:rPr>
        <w:t>Project Title:</w:t>
      </w:r>
      <w:r>
        <w:rPr>
          <w:rFonts w:ascii="Calibri" w:hAnsi="Calibri" w:cs="Calibri"/>
          <w:b/>
          <w:shd w:val="clear" w:color="auto" w:fill="FFFFFF"/>
          <w:lang w:val="en-IN"/>
        </w:rPr>
        <w:t xml:space="preserve"> Clinical NLP &amp; Healthcare Predictive </w:t>
      </w:r>
      <w:proofErr w:type="spellStart"/>
      <w:r>
        <w:rPr>
          <w:rFonts w:ascii="Calibri" w:hAnsi="Calibri" w:cs="Calibri"/>
          <w:b/>
          <w:shd w:val="clear" w:color="auto" w:fill="FFFFFF"/>
          <w:lang w:val="en-IN"/>
        </w:rPr>
        <w:t>Modeling</w:t>
      </w:r>
      <w:proofErr w:type="spellEnd"/>
      <w:r>
        <w:rPr>
          <w:rFonts w:ascii="Calibri" w:hAnsi="Calibri" w:cs="Calibri"/>
          <w:b/>
          <w:shd w:val="clear" w:color="auto" w:fill="FFFFFF"/>
          <w:lang w:val="en-IN"/>
        </w:rPr>
        <w:t xml:space="preserve"> Solutions</w:t>
      </w:r>
    </w:p>
    <w:p w:rsidR="00A54A10" w:rsidRDefault="00A54A10" w:rsidP="00A54A10">
      <w:pPr>
        <w:pStyle w:val="NoSpacing"/>
        <w:spacing w:line="276" w:lineRule="auto"/>
        <w:rPr>
          <w:rFonts w:ascii="Calibri" w:hAnsi="Calibri" w:cs="Calibri"/>
          <w:bCs/>
          <w:shd w:val="clear" w:color="auto" w:fill="FFFFFF"/>
          <w:lang w:val="en-IN"/>
        </w:rPr>
      </w:pPr>
      <w:r>
        <w:rPr>
          <w:rFonts w:ascii="Calibri" w:hAnsi="Calibri" w:cs="Calibri"/>
          <w:b/>
          <w:bCs/>
          <w:shd w:val="clear" w:color="auto" w:fill="FFFFFF"/>
          <w:lang w:val="en-IN"/>
        </w:rPr>
        <w:t>Project Description:</w:t>
      </w:r>
      <w:r>
        <w:rPr>
          <w:rFonts w:ascii="Calibri" w:hAnsi="Calibri" w:cs="Calibri"/>
          <w:b/>
          <w:shd w:val="clear" w:color="auto" w:fill="FFFFFF"/>
          <w:lang w:val="en-IN"/>
        </w:rPr>
        <w:t xml:space="preserve"> </w:t>
      </w:r>
      <w:r>
        <w:rPr>
          <w:rFonts w:ascii="Calibri" w:hAnsi="Calibri" w:cs="Calibri"/>
          <w:bCs/>
          <w:shd w:val="clear" w:color="auto" w:fill="FFFFFF"/>
          <w:lang w:val="en-IN"/>
        </w:rPr>
        <w:t xml:space="preserve">Designed clinical NLP pipelines and predictive ML models to analyze EHR data for readmission risk, length-of-stay forecasting, and no-show prediction. </w:t>
      </w:r>
      <w:proofErr w:type="gramStart"/>
      <w:r>
        <w:rPr>
          <w:rFonts w:ascii="Calibri" w:hAnsi="Calibri" w:cs="Calibri"/>
          <w:bCs/>
          <w:shd w:val="clear" w:color="auto" w:fill="FFFFFF"/>
          <w:lang w:val="en-IN"/>
        </w:rPr>
        <w:t xml:space="preserve">Implemented SHAP-based </w:t>
      </w:r>
      <w:proofErr w:type="spellStart"/>
      <w:r>
        <w:rPr>
          <w:rFonts w:ascii="Calibri" w:hAnsi="Calibri" w:cs="Calibri"/>
          <w:bCs/>
          <w:shd w:val="clear" w:color="auto" w:fill="FFFFFF"/>
          <w:lang w:val="en-IN"/>
        </w:rPr>
        <w:t>explainability</w:t>
      </w:r>
      <w:proofErr w:type="spellEnd"/>
      <w:r>
        <w:rPr>
          <w:rFonts w:ascii="Calibri" w:hAnsi="Calibri" w:cs="Calibri"/>
          <w:bCs/>
          <w:shd w:val="clear" w:color="auto" w:fill="FFFFFF"/>
          <w:lang w:val="en-IN"/>
        </w:rPr>
        <w:t>, Spark batch inference, and HIPAA-compliant FastAPI deployment to support scalable healthcare analytics.</w:t>
      </w:r>
      <w:proofErr w:type="gramEnd"/>
    </w:p>
    <w:p w:rsidR="00A54A10" w:rsidRDefault="00A54A10" w:rsidP="00A54A10">
      <w:pPr>
        <w:pStyle w:val="NoSpacing"/>
        <w:pBdr>
          <w:bottom w:val="single" w:sz="12" w:space="1" w:color="auto"/>
        </w:pBdr>
        <w:spacing w:line="276" w:lineRule="auto"/>
        <w:rPr>
          <w:rFonts w:ascii="Calibri" w:hAnsi="Calibri" w:cs="Calibri"/>
          <w:b/>
          <w:shd w:val="clear" w:color="auto" w:fill="FFFFFF"/>
        </w:rPr>
      </w:pPr>
      <w:r>
        <w:rPr>
          <w:rFonts w:ascii="Calibri" w:hAnsi="Calibri" w:cs="Calibri"/>
          <w:b/>
          <w:shd w:val="clear" w:color="auto" w:fill="FFFFFF"/>
        </w:rPr>
        <w:t>Responsibilities</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 xml:space="preserve">Designed and implemented end-to-end clinical NLP pipelines to process physician notes, discharge summaries, and diagnostic reports using </w:t>
      </w:r>
      <w:proofErr w:type="spellStart"/>
      <w:r>
        <w:rPr>
          <w:rFonts w:eastAsia="Aptos"/>
          <w:color w:val="000000"/>
        </w:rPr>
        <w:t>spaCy</w:t>
      </w:r>
      <w:proofErr w:type="spellEnd"/>
      <w:r>
        <w:rPr>
          <w:rFonts w:eastAsia="Aptos"/>
          <w:color w:val="000000"/>
        </w:rPr>
        <w:t xml:space="preserve">, Hugging Face Transformers, and </w:t>
      </w:r>
      <w:proofErr w:type="spellStart"/>
      <w:r>
        <w:rPr>
          <w:rFonts w:eastAsia="Aptos"/>
          <w:color w:val="000000"/>
        </w:rPr>
        <w:t>Scikit</w:t>
      </w:r>
      <w:proofErr w:type="spellEnd"/>
      <w:r>
        <w:rPr>
          <w:rFonts w:eastAsia="Aptos"/>
          <w:color w:val="000000"/>
        </w:rPr>
        <w:t>-learn for structured medical entity extraction.</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Developed readmission risk prediction models using XGBoost, Random Forest, and ensemble techniques to identify high-risk patients and support proactive care management strategies.</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Built length-of-stay forecasting models using machine learning and time-series techniques to improve hospital resource planning and operational efficiency.</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Engineered no-show prediction models using supervised learning algorithms to reduce missed appointments and improve patient scheduling workflows.</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Performed extensive feature engineering on structured EHR datasets and unstructured clinical text improving predictive model performance and stability.</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 xml:space="preserve">Implemented SHAP-based model </w:t>
      </w:r>
      <w:proofErr w:type="spellStart"/>
      <w:r>
        <w:rPr>
          <w:rFonts w:eastAsia="Aptos"/>
          <w:color w:val="000000"/>
        </w:rPr>
        <w:t>explainability</w:t>
      </w:r>
      <w:proofErr w:type="spellEnd"/>
      <w:r>
        <w:rPr>
          <w:rFonts w:eastAsia="Aptos"/>
          <w:color w:val="000000"/>
        </w:rPr>
        <w:t xml:space="preserve"> frameworks to provide transparent insights to clinicians and healthcare stakeholders.</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Developed Spark-based batch inference pipelines to process large-scale healthcare datasets ensuring timely model scoring and reporting.</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Built secure REST APIs using FastAPI to expose ML predictions to internal healthcare dashboards and clinical systems.</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Established model stability tracking and drift detection framework to maintain long-term predictive reliability.</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Ensured HIPAA-compliant data handling by implementing data masking, RBAC access control, and secure data processing pipelines.</w:t>
      </w:r>
    </w:p>
    <w:p w:rsidR="00A54A10" w:rsidRDefault="00A54A10" w:rsidP="00A54A10">
      <w:pPr>
        <w:pStyle w:val="ListParagraph"/>
        <w:numPr>
          <w:ilvl w:val="0"/>
          <w:numId w:val="29"/>
        </w:numPr>
        <w:spacing w:after="0" w:line="276" w:lineRule="auto"/>
        <w:ind w:right="260"/>
        <w:jc w:val="both"/>
        <w:rPr>
          <w:rFonts w:eastAsia="Aptos"/>
          <w:color w:val="000000"/>
        </w:rPr>
      </w:pPr>
      <w:r>
        <w:rPr>
          <w:rFonts w:eastAsia="Aptos"/>
          <w:color w:val="000000"/>
        </w:rPr>
        <w:t>Collaborated with clinical teams, data engineers, and DevOps teams in Agile/Scrum environment to deploy production-grade AI solutions within regulated healthcare systems.</w:t>
      </w:r>
    </w:p>
    <w:p w:rsidR="00A54A10" w:rsidRDefault="00A54A10" w:rsidP="00A54A10">
      <w:pPr>
        <w:spacing w:after="0" w:line="276" w:lineRule="auto"/>
        <w:ind w:right="260"/>
        <w:jc w:val="both"/>
        <w:rPr>
          <w:rFonts w:eastAsia="Aptos"/>
          <w:color w:val="000000"/>
        </w:rPr>
      </w:pPr>
      <w:r>
        <w:rPr>
          <w:rFonts w:eastAsia="Aptos"/>
          <w:b/>
          <w:bCs/>
          <w:color w:val="000000"/>
        </w:rPr>
        <w:t>Environment</w:t>
      </w:r>
      <w:r>
        <w:rPr>
          <w:rFonts w:eastAsia="Aptos"/>
          <w:color w:val="000000"/>
        </w:rPr>
        <w:t xml:space="preserve">: Python, </w:t>
      </w:r>
      <w:proofErr w:type="spellStart"/>
      <w:r>
        <w:rPr>
          <w:rFonts w:eastAsia="Aptos"/>
          <w:color w:val="000000"/>
        </w:rPr>
        <w:t>Scikit</w:t>
      </w:r>
      <w:proofErr w:type="spellEnd"/>
      <w:r>
        <w:rPr>
          <w:rFonts w:eastAsia="Aptos"/>
          <w:color w:val="000000"/>
        </w:rPr>
        <w:t xml:space="preserve">-learn, XGBoost, Random Forest, </w:t>
      </w:r>
      <w:proofErr w:type="spellStart"/>
      <w:r>
        <w:rPr>
          <w:rFonts w:eastAsia="Aptos"/>
          <w:color w:val="000000"/>
        </w:rPr>
        <w:t>spaCy</w:t>
      </w:r>
      <w:proofErr w:type="spellEnd"/>
      <w:r>
        <w:rPr>
          <w:rFonts w:eastAsia="Aptos"/>
          <w:color w:val="000000"/>
        </w:rPr>
        <w:t xml:space="preserve">, Hugging Face Transformers, SHAP, </w:t>
      </w:r>
      <w:proofErr w:type="spellStart"/>
      <w:r>
        <w:rPr>
          <w:rFonts w:eastAsia="Aptos"/>
          <w:color w:val="000000"/>
        </w:rPr>
        <w:t>PySpark</w:t>
      </w:r>
      <w:proofErr w:type="spellEnd"/>
      <w:r>
        <w:rPr>
          <w:rFonts w:eastAsia="Aptos"/>
          <w:color w:val="000000"/>
        </w:rPr>
        <w:t>, Apache Spark, FastAPI, Docker, Kubernetes, MLflow, Airflow, AWS (S3, SageMaker, Glue), SQL, PostgreSQL, HIPAA Compliance.</w:t>
      </w:r>
    </w:p>
    <w:p w:rsidR="00A54A10" w:rsidRDefault="00A54A10" w:rsidP="00A54A10">
      <w:pPr>
        <w:spacing w:after="0" w:line="276" w:lineRule="auto"/>
        <w:ind w:right="260"/>
        <w:jc w:val="both"/>
        <w:rPr>
          <w:rFonts w:eastAsia="Aptos"/>
          <w:color w:val="000000"/>
        </w:rPr>
      </w:pPr>
    </w:p>
    <w:p w:rsidR="00A54A10" w:rsidRDefault="00A54A10" w:rsidP="00A54A10">
      <w:pPr>
        <w:pStyle w:val="NoSpacing"/>
        <w:spacing w:line="276" w:lineRule="auto"/>
        <w:rPr>
          <w:rFonts w:ascii="Calibri" w:hAnsi="Calibri" w:cs="Calibri"/>
          <w:b/>
          <w:shd w:val="clear" w:color="auto" w:fill="FFFFFF"/>
        </w:rPr>
      </w:pPr>
      <w:r>
        <w:rPr>
          <w:rFonts w:ascii="Calibri" w:eastAsia="Aptos" w:hAnsi="Calibri" w:cs="Calibri"/>
          <w:b/>
          <w:bCs/>
        </w:rPr>
        <w:t>Client</w:t>
      </w:r>
      <w:r>
        <w:rPr>
          <w:rFonts w:ascii="Calibri" w:eastAsia="Aptos" w:hAnsi="Calibri" w:cs="Calibri"/>
        </w:rPr>
        <w:t xml:space="preserve">: </w:t>
      </w:r>
      <w:r>
        <w:rPr>
          <w:rFonts w:ascii="Calibri" w:eastAsia="Aptos" w:hAnsi="Calibri" w:cs="Calibri"/>
          <w:b/>
          <w:bCs/>
          <w:lang w:val="en-IN"/>
        </w:rPr>
        <w:t>Hanover Insurance Group, Worcester, MA</w:t>
      </w:r>
      <w:r>
        <w:rPr>
          <w:rFonts w:ascii="Calibri" w:eastAsia="Aptos" w:hAnsi="Calibri" w:cs="Calibri"/>
          <w:b/>
          <w:bCs/>
        </w:rPr>
        <w:tab/>
      </w:r>
      <w:r>
        <w:rPr>
          <w:rFonts w:ascii="Calibri" w:eastAsia="Aptos" w:hAnsi="Calibri" w:cs="Calibri"/>
          <w:b/>
          <w:bCs/>
        </w:rPr>
        <w:tab/>
      </w:r>
      <w:r>
        <w:rPr>
          <w:rFonts w:ascii="Calibri" w:eastAsia="Aptos" w:hAnsi="Calibri" w:cs="Calibri"/>
          <w:b/>
          <w:bCs/>
        </w:rPr>
        <w:tab/>
      </w:r>
      <w:r>
        <w:rPr>
          <w:rFonts w:ascii="Calibri" w:eastAsia="Aptos" w:hAnsi="Calibri" w:cs="Calibri"/>
          <w:b/>
          <w:bCs/>
        </w:rPr>
        <w:tab/>
      </w:r>
      <w:r>
        <w:rPr>
          <w:rFonts w:ascii="Calibri" w:eastAsia="Aptos" w:hAnsi="Calibri" w:cs="Calibri"/>
          <w:b/>
          <w:bCs/>
        </w:rPr>
        <w:tab/>
      </w:r>
      <w:r>
        <w:rPr>
          <w:rFonts w:ascii="Calibri" w:eastAsia="Aptos" w:hAnsi="Calibri" w:cs="Calibri"/>
          <w:b/>
          <w:bCs/>
        </w:rPr>
        <w:tab/>
        <w:t xml:space="preserve">   </w:t>
      </w:r>
      <w:r>
        <w:rPr>
          <w:rFonts w:ascii="Calibri" w:eastAsia="Aptos" w:hAnsi="Calibri" w:cs="Calibri"/>
          <w:b/>
          <w:bCs/>
          <w:lang w:val="en-IN"/>
        </w:rPr>
        <w:t>May 2018 – Nov 2019</w:t>
      </w:r>
    </w:p>
    <w:p w:rsidR="00A54A10" w:rsidRDefault="00A54A10" w:rsidP="00A54A10">
      <w:pPr>
        <w:pStyle w:val="NoSpacing"/>
        <w:spacing w:line="276" w:lineRule="auto"/>
        <w:rPr>
          <w:rFonts w:ascii="Calibri" w:hAnsi="Calibri" w:cs="Calibri"/>
          <w:b/>
          <w:shd w:val="clear" w:color="auto" w:fill="FFFFFF"/>
        </w:rPr>
      </w:pPr>
      <w:r>
        <w:rPr>
          <w:rFonts w:ascii="Calibri" w:hAnsi="Calibri" w:cs="Calibri"/>
          <w:b/>
          <w:shd w:val="clear" w:color="auto" w:fill="FFFFFF"/>
        </w:rPr>
        <w:t xml:space="preserve">Role: </w:t>
      </w:r>
      <w:r>
        <w:rPr>
          <w:rFonts w:ascii="Calibri" w:hAnsi="Calibri" w:cs="Calibri"/>
          <w:b/>
          <w:shd w:val="clear" w:color="auto" w:fill="FFFFFF"/>
          <w:lang w:val="en-IN"/>
        </w:rPr>
        <w:t>Senior Python Developer</w:t>
      </w:r>
      <w:r>
        <w:rPr>
          <w:rFonts w:ascii="Calibri" w:hAnsi="Calibri" w:cs="Calibri"/>
          <w:b/>
          <w:shd w:val="clear" w:color="auto" w:fill="FFFFFF"/>
        </w:rPr>
        <w:tab/>
      </w:r>
    </w:p>
    <w:p w:rsidR="00A54A10" w:rsidRDefault="00A54A10" w:rsidP="00A54A10">
      <w:pPr>
        <w:pStyle w:val="NoSpacing"/>
        <w:spacing w:line="276" w:lineRule="auto"/>
        <w:rPr>
          <w:rFonts w:ascii="Calibri" w:hAnsi="Calibri" w:cs="Calibri"/>
          <w:b/>
          <w:shd w:val="clear" w:color="auto" w:fill="FFFFFF"/>
          <w:lang w:val="en-IN"/>
        </w:rPr>
      </w:pPr>
      <w:r>
        <w:rPr>
          <w:rFonts w:ascii="Calibri" w:hAnsi="Calibri" w:cs="Calibri"/>
          <w:b/>
          <w:bCs/>
          <w:shd w:val="clear" w:color="auto" w:fill="FFFFFF"/>
          <w:lang w:val="en-IN"/>
        </w:rPr>
        <w:t>Project Title:</w:t>
      </w:r>
      <w:r>
        <w:rPr>
          <w:rFonts w:ascii="Calibri" w:hAnsi="Calibri" w:cs="Calibri"/>
          <w:b/>
          <w:shd w:val="clear" w:color="auto" w:fill="FFFFFF"/>
          <w:lang w:val="en-IN"/>
        </w:rPr>
        <w:t xml:space="preserve"> Fraud Detection &amp; Insurance Risk Scoring Models</w:t>
      </w:r>
    </w:p>
    <w:p w:rsidR="00A54A10" w:rsidRDefault="00A54A10" w:rsidP="00A54A10">
      <w:pPr>
        <w:pStyle w:val="NoSpacing"/>
        <w:spacing w:line="276" w:lineRule="auto"/>
        <w:rPr>
          <w:rFonts w:ascii="Calibri" w:hAnsi="Calibri" w:cs="Calibri"/>
          <w:b/>
          <w:shd w:val="clear" w:color="auto" w:fill="FFFFFF"/>
        </w:rPr>
      </w:pPr>
      <w:r>
        <w:rPr>
          <w:rFonts w:ascii="Calibri" w:hAnsi="Calibri" w:cs="Calibri"/>
          <w:b/>
          <w:bCs/>
          <w:shd w:val="clear" w:color="auto" w:fill="FFFFFF"/>
          <w:lang w:val="en-IN"/>
        </w:rPr>
        <w:t>Project Description:</w:t>
      </w:r>
      <w:r>
        <w:rPr>
          <w:rFonts w:ascii="Calibri" w:hAnsi="Calibri" w:cs="Calibri"/>
          <w:b/>
          <w:shd w:val="clear" w:color="auto" w:fill="FFFFFF"/>
          <w:lang w:val="en-IN"/>
        </w:rPr>
        <w:t xml:space="preserve"> </w:t>
      </w:r>
      <w:r>
        <w:rPr>
          <w:rFonts w:ascii="Calibri" w:hAnsi="Calibri" w:cs="Calibri"/>
          <w:bCs/>
          <w:shd w:val="clear" w:color="auto" w:fill="FFFFFF"/>
          <w:lang w:val="en-IN"/>
        </w:rPr>
        <w:t>Developed fraud detection and risk scoring models using ensemble techniques to improve claims evaluation and reduce false positives. Built scalable feature pipelines and deployed ML solutions in AWS for near real-time insurance risk assessment.</w:t>
      </w:r>
      <w:r>
        <w:rPr>
          <w:rFonts w:ascii="Calibri" w:hAnsi="Calibri" w:cs="Calibri"/>
          <w:bCs/>
          <w:shd w:val="clear" w:color="auto" w:fill="FFFFFF"/>
        </w:rPr>
        <w:tab/>
      </w:r>
    </w:p>
    <w:p w:rsidR="00A54A10" w:rsidRDefault="00A54A10" w:rsidP="00A54A10">
      <w:pPr>
        <w:pStyle w:val="NoSpacing"/>
        <w:pBdr>
          <w:bottom w:val="single" w:sz="12" w:space="1" w:color="auto"/>
        </w:pBdr>
        <w:spacing w:line="276" w:lineRule="auto"/>
        <w:rPr>
          <w:rFonts w:ascii="Calibri" w:hAnsi="Calibri" w:cs="Calibri"/>
          <w:b/>
          <w:shd w:val="clear" w:color="auto" w:fill="FFFFFF"/>
        </w:rPr>
      </w:pPr>
      <w:r>
        <w:rPr>
          <w:rFonts w:ascii="Calibri" w:hAnsi="Calibri" w:cs="Calibri"/>
          <w:b/>
          <w:shd w:val="clear" w:color="auto" w:fill="FFFFFF"/>
        </w:rPr>
        <w:t>Responsibilities</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Designed and implemented fraud detection models using ensemble techniques, improving detection accuracy by 24% and reducing false positives by 17%.</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lastRenderedPageBreak/>
        <w:t>Developed XGBoost-based risk scoring models to prioritize high-risk insurance claims and support underwriting decisions.</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Performed exploratory data analysis on structured claims datasets to identify fraud patterns and risk indicators.</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 xml:space="preserve">Engineered scalable feature extraction pipelines using Python, SQL, Pandas, and </w:t>
      </w:r>
      <w:proofErr w:type="spellStart"/>
      <w:r>
        <w:rPr>
          <w:rFonts w:eastAsia="Aptos"/>
          <w:color w:val="000000"/>
        </w:rPr>
        <w:t>NumPy</w:t>
      </w:r>
      <w:proofErr w:type="spellEnd"/>
      <w:r>
        <w:rPr>
          <w:rFonts w:eastAsia="Aptos"/>
          <w:color w:val="000000"/>
        </w:rPr>
        <w:t xml:space="preserve"> for large-scale claims processing.</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Built automated batch scoring pipelines to generate risk scores in near real-time environments.</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Implemented cross-validation and performance evaluation using Precision, Recall, F1-score, and ROC-AUC to ensure model reliability.</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Developed anomaly detection techniques to identify emerging fraud trends across claim categories.</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 xml:space="preserve">Deployed ML models using AWS (EC2, S3, </w:t>
      </w:r>
      <w:proofErr w:type="gramStart"/>
      <w:r>
        <w:rPr>
          <w:rFonts w:eastAsia="Aptos"/>
          <w:color w:val="000000"/>
        </w:rPr>
        <w:t>Lambda</w:t>
      </w:r>
      <w:proofErr w:type="gramEnd"/>
      <w:r>
        <w:rPr>
          <w:rFonts w:eastAsia="Aptos"/>
          <w:color w:val="000000"/>
        </w:rPr>
        <w:t>) ensuring scalable and secure production environments.</w:t>
      </w:r>
    </w:p>
    <w:p w:rsidR="00A54A10" w:rsidRDefault="00A54A10" w:rsidP="00A54A10">
      <w:pPr>
        <w:pStyle w:val="ListParagraph"/>
        <w:numPr>
          <w:ilvl w:val="0"/>
          <w:numId w:val="30"/>
        </w:numPr>
        <w:spacing w:after="0" w:line="276" w:lineRule="auto"/>
        <w:ind w:right="260"/>
        <w:jc w:val="both"/>
        <w:rPr>
          <w:rFonts w:eastAsia="Aptos"/>
          <w:color w:val="000000"/>
        </w:rPr>
      </w:pPr>
      <w:r>
        <w:rPr>
          <w:rFonts w:eastAsia="Aptos"/>
          <w:color w:val="000000"/>
        </w:rPr>
        <w:t>Collaborated with underwriting and compliance teams to align model outputs with enterprise risk policies.</w:t>
      </w:r>
    </w:p>
    <w:p w:rsidR="00A54A10" w:rsidRDefault="00A54A10" w:rsidP="00A54A10">
      <w:pPr>
        <w:spacing w:after="0" w:line="276" w:lineRule="auto"/>
        <w:ind w:right="260"/>
        <w:jc w:val="both"/>
        <w:rPr>
          <w:rFonts w:eastAsia="Aptos"/>
          <w:color w:val="000000"/>
        </w:rPr>
      </w:pPr>
      <w:r>
        <w:rPr>
          <w:rFonts w:eastAsia="Aptos"/>
          <w:b/>
          <w:bCs/>
          <w:color w:val="000000"/>
        </w:rPr>
        <w:t>Environment:</w:t>
      </w:r>
      <w:r>
        <w:rPr>
          <w:rFonts w:eastAsia="Aptos"/>
          <w:color w:val="000000"/>
        </w:rPr>
        <w:t xml:space="preserve"> Python, </w:t>
      </w:r>
      <w:proofErr w:type="spellStart"/>
      <w:r>
        <w:rPr>
          <w:rFonts w:eastAsia="Aptos"/>
          <w:color w:val="000000"/>
        </w:rPr>
        <w:t>Scikit</w:t>
      </w:r>
      <w:proofErr w:type="spellEnd"/>
      <w:r>
        <w:rPr>
          <w:rFonts w:eastAsia="Aptos"/>
          <w:color w:val="000000"/>
        </w:rPr>
        <w:t xml:space="preserve">-learn, XGBoost, Random Forest, Pandas, </w:t>
      </w:r>
      <w:proofErr w:type="spellStart"/>
      <w:r>
        <w:rPr>
          <w:rFonts w:eastAsia="Aptos"/>
          <w:color w:val="000000"/>
        </w:rPr>
        <w:t>NumPy</w:t>
      </w:r>
      <w:proofErr w:type="spellEnd"/>
      <w:r>
        <w:rPr>
          <w:rFonts w:eastAsia="Aptos"/>
          <w:color w:val="000000"/>
        </w:rPr>
        <w:t xml:space="preserve">, SQL, PostgreSQL, </w:t>
      </w:r>
      <w:proofErr w:type="spellStart"/>
      <w:r>
        <w:rPr>
          <w:rFonts w:eastAsia="Aptos"/>
          <w:color w:val="000000"/>
        </w:rPr>
        <w:t>PySpark</w:t>
      </w:r>
      <w:proofErr w:type="spellEnd"/>
      <w:r>
        <w:rPr>
          <w:rFonts w:eastAsia="Aptos"/>
          <w:color w:val="000000"/>
        </w:rPr>
        <w:t xml:space="preserve">, Apache Spark, Docker, AWS (EC2, S3, Lambda), MLflow, Git, </w:t>
      </w:r>
      <w:proofErr w:type="spellStart"/>
      <w:r>
        <w:rPr>
          <w:rFonts w:eastAsia="Aptos"/>
          <w:color w:val="000000"/>
        </w:rPr>
        <w:t>Jupyter</w:t>
      </w:r>
      <w:proofErr w:type="spellEnd"/>
      <w:r>
        <w:rPr>
          <w:rFonts w:eastAsia="Aptos"/>
          <w:color w:val="000000"/>
        </w:rPr>
        <w:t xml:space="preserve"> Notebook.</w:t>
      </w:r>
    </w:p>
    <w:p w:rsidR="00A54A10" w:rsidRDefault="00A54A10" w:rsidP="00A54A10">
      <w:pPr>
        <w:spacing w:after="0" w:line="276" w:lineRule="auto"/>
        <w:ind w:left="284"/>
        <w:jc w:val="both"/>
        <w:rPr>
          <w:rFonts w:eastAsia="Times New Roman"/>
        </w:rPr>
      </w:pPr>
    </w:p>
    <w:p w:rsidR="00A54A10" w:rsidRDefault="00A54A10" w:rsidP="00A54A10">
      <w:pPr>
        <w:pStyle w:val="NoSpacing"/>
        <w:spacing w:line="276" w:lineRule="auto"/>
        <w:rPr>
          <w:rFonts w:ascii="Calibri" w:hAnsi="Calibri" w:cs="Calibri"/>
          <w:b/>
          <w:shd w:val="clear" w:color="auto" w:fill="FFFFFF"/>
        </w:rPr>
      </w:pPr>
      <w:r>
        <w:rPr>
          <w:rFonts w:ascii="Calibri" w:hAnsi="Calibri" w:cs="Calibri"/>
          <w:b/>
          <w:shd w:val="clear" w:color="auto" w:fill="FFFFFF"/>
        </w:rPr>
        <w:t xml:space="preserve">Client: </w:t>
      </w:r>
      <w:r>
        <w:rPr>
          <w:rFonts w:ascii="Calibri" w:hAnsi="Calibri" w:cs="Calibri"/>
          <w:b/>
          <w:shd w:val="clear" w:color="auto" w:fill="FFFFFF"/>
          <w:lang w:val="en-IN"/>
        </w:rPr>
        <w:t>Saks Fifth Off, New York, NY</w:t>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r>
      <w:r>
        <w:rPr>
          <w:rFonts w:ascii="Calibri" w:hAnsi="Calibri" w:cs="Calibri"/>
          <w:b/>
          <w:shd w:val="clear" w:color="auto" w:fill="FFFFFF"/>
        </w:rPr>
        <w:tab/>
        <w:t xml:space="preserve">                    </w:t>
      </w:r>
      <w:r>
        <w:rPr>
          <w:rFonts w:ascii="Calibri" w:hAnsi="Calibri" w:cs="Calibri"/>
          <w:b/>
          <w:shd w:val="clear" w:color="auto" w:fill="FFFFFF"/>
          <w:lang w:val="en-IN"/>
        </w:rPr>
        <w:t>Oct 2016 – Apr 2018</w:t>
      </w:r>
    </w:p>
    <w:p w:rsidR="00A54A10" w:rsidRDefault="00A54A10" w:rsidP="00A54A10">
      <w:pPr>
        <w:pStyle w:val="NoSpacing"/>
        <w:spacing w:line="276" w:lineRule="auto"/>
        <w:rPr>
          <w:rFonts w:ascii="Calibri" w:hAnsi="Calibri" w:cs="Calibri"/>
          <w:b/>
          <w:shd w:val="clear" w:color="auto" w:fill="FFFFFF"/>
        </w:rPr>
      </w:pPr>
      <w:r>
        <w:rPr>
          <w:rFonts w:ascii="Calibri" w:hAnsi="Calibri" w:cs="Calibri"/>
          <w:b/>
          <w:shd w:val="clear" w:color="auto" w:fill="FFFFFF"/>
        </w:rPr>
        <w:t>Role: Python Developer</w:t>
      </w:r>
    </w:p>
    <w:p w:rsidR="00A54A10" w:rsidRDefault="00A54A10" w:rsidP="00A54A10">
      <w:pPr>
        <w:pStyle w:val="NoSpacing"/>
        <w:spacing w:line="276" w:lineRule="auto"/>
        <w:rPr>
          <w:rFonts w:ascii="Calibri" w:hAnsi="Calibri" w:cs="Calibri"/>
          <w:b/>
          <w:shd w:val="clear" w:color="auto" w:fill="FFFFFF"/>
          <w:lang w:val="en-IN"/>
        </w:rPr>
      </w:pPr>
      <w:r>
        <w:rPr>
          <w:rFonts w:ascii="Calibri" w:hAnsi="Calibri" w:cs="Calibri"/>
          <w:b/>
          <w:bCs/>
          <w:shd w:val="clear" w:color="auto" w:fill="FFFFFF"/>
          <w:lang w:val="en-IN"/>
        </w:rPr>
        <w:t>Project Title:</w:t>
      </w:r>
      <w:r>
        <w:rPr>
          <w:rFonts w:ascii="Calibri" w:hAnsi="Calibri" w:cs="Calibri"/>
          <w:b/>
          <w:shd w:val="clear" w:color="auto" w:fill="FFFFFF"/>
          <w:lang w:val="en-IN"/>
        </w:rPr>
        <w:t xml:space="preserve"> Retail Customer Analytics &amp; Demand Forecasting Models</w:t>
      </w:r>
    </w:p>
    <w:p w:rsidR="00A54A10" w:rsidRDefault="00A54A10" w:rsidP="00A54A10">
      <w:pPr>
        <w:pStyle w:val="NoSpacing"/>
        <w:spacing w:line="276" w:lineRule="auto"/>
        <w:rPr>
          <w:rFonts w:ascii="Calibri" w:hAnsi="Calibri" w:cs="Calibri"/>
          <w:b/>
          <w:shd w:val="clear" w:color="auto" w:fill="FFFFFF"/>
        </w:rPr>
      </w:pPr>
      <w:r>
        <w:rPr>
          <w:rFonts w:ascii="Calibri" w:hAnsi="Calibri" w:cs="Calibri"/>
          <w:b/>
          <w:bCs/>
          <w:shd w:val="clear" w:color="auto" w:fill="FFFFFF"/>
          <w:lang w:val="en-IN"/>
        </w:rPr>
        <w:t>Project Description:</w:t>
      </w:r>
      <w:r>
        <w:rPr>
          <w:rFonts w:ascii="Calibri" w:hAnsi="Calibri" w:cs="Calibri"/>
          <w:b/>
          <w:shd w:val="clear" w:color="auto" w:fill="FFFFFF"/>
          <w:lang w:val="en-IN"/>
        </w:rPr>
        <w:t xml:space="preserve"> </w:t>
      </w:r>
      <w:r>
        <w:rPr>
          <w:rFonts w:ascii="Calibri" w:hAnsi="Calibri" w:cs="Calibri"/>
          <w:bCs/>
          <w:shd w:val="clear" w:color="auto" w:fill="FFFFFF"/>
          <w:lang w:val="en-IN"/>
        </w:rPr>
        <w:t>Built ML models for customer segmentation, recommendation systems, and demand forecasting to enhance merchandising and personalization strategies. Delivered A/B testing frameworks and BI dashboards to support data-driven retail decisions</w:t>
      </w:r>
      <w:r>
        <w:rPr>
          <w:rFonts w:ascii="Calibri" w:hAnsi="Calibri" w:cs="Calibri"/>
          <w:b/>
          <w:shd w:val="clear" w:color="auto" w:fill="FFFFFF"/>
          <w:lang w:val="en-IN"/>
        </w:rPr>
        <w:t>.</w:t>
      </w:r>
    </w:p>
    <w:p w:rsidR="00A54A10" w:rsidRDefault="00A54A10" w:rsidP="00A54A10">
      <w:pPr>
        <w:pStyle w:val="NoSpacing"/>
        <w:pBdr>
          <w:bottom w:val="single" w:sz="12" w:space="1" w:color="auto"/>
        </w:pBdr>
        <w:spacing w:line="276" w:lineRule="auto"/>
        <w:rPr>
          <w:rFonts w:ascii="Calibri" w:hAnsi="Calibri" w:cs="Calibri"/>
          <w:b/>
          <w:u w:val="single"/>
          <w:shd w:val="clear" w:color="auto" w:fill="FFFFFF"/>
        </w:rPr>
      </w:pPr>
      <w:r>
        <w:rPr>
          <w:rFonts w:ascii="Calibri" w:hAnsi="Calibri" w:cs="Calibri"/>
          <w:b/>
          <w:shd w:val="clear" w:color="auto" w:fill="FFFFFF"/>
        </w:rPr>
        <w:t>Responsibilities</w:t>
      </w:r>
    </w:p>
    <w:p w:rsidR="00A54A10" w:rsidRDefault="00A54A10" w:rsidP="00A54A10">
      <w:pPr>
        <w:pStyle w:val="ListParagraph"/>
        <w:numPr>
          <w:ilvl w:val="0"/>
          <w:numId w:val="31"/>
        </w:numPr>
        <w:spacing w:after="0" w:line="276" w:lineRule="auto"/>
        <w:jc w:val="both"/>
        <w:rPr>
          <w:bCs/>
        </w:rPr>
      </w:pPr>
      <w:r>
        <w:rPr>
          <w:bCs/>
        </w:rPr>
        <w:t>Designed customer segmentation models using clustering techniques (K-Means, hierarchical clustering) to identify high-value customer cohorts.</w:t>
      </w:r>
    </w:p>
    <w:p w:rsidR="00A54A10" w:rsidRDefault="00A54A10" w:rsidP="00A54A10">
      <w:pPr>
        <w:pStyle w:val="ListParagraph"/>
        <w:numPr>
          <w:ilvl w:val="0"/>
          <w:numId w:val="31"/>
        </w:numPr>
        <w:spacing w:after="0" w:line="276" w:lineRule="auto"/>
        <w:jc w:val="both"/>
        <w:rPr>
          <w:bCs/>
        </w:rPr>
      </w:pPr>
      <w:r>
        <w:rPr>
          <w:bCs/>
        </w:rPr>
        <w:t xml:space="preserve">Developed recommendation systems using collaborative filtering to improve cross-sell and </w:t>
      </w:r>
      <w:proofErr w:type="spellStart"/>
      <w:r>
        <w:rPr>
          <w:bCs/>
        </w:rPr>
        <w:t>upsell</w:t>
      </w:r>
      <w:proofErr w:type="spellEnd"/>
      <w:r>
        <w:rPr>
          <w:bCs/>
        </w:rPr>
        <w:t xml:space="preserve"> strategies.</w:t>
      </w:r>
    </w:p>
    <w:p w:rsidR="00A54A10" w:rsidRDefault="00A54A10" w:rsidP="00A54A10">
      <w:pPr>
        <w:pStyle w:val="ListParagraph"/>
        <w:numPr>
          <w:ilvl w:val="0"/>
          <w:numId w:val="31"/>
        </w:numPr>
        <w:spacing w:after="0" w:line="276" w:lineRule="auto"/>
        <w:jc w:val="both"/>
        <w:rPr>
          <w:bCs/>
        </w:rPr>
      </w:pPr>
      <w:r>
        <w:rPr>
          <w:bCs/>
        </w:rPr>
        <w:t>Built demand forecasting models using time-series and machine learning techniques to optimize inventory planning.</w:t>
      </w:r>
    </w:p>
    <w:p w:rsidR="00A54A10" w:rsidRDefault="00A54A10" w:rsidP="00A54A10">
      <w:pPr>
        <w:pStyle w:val="ListParagraph"/>
        <w:numPr>
          <w:ilvl w:val="0"/>
          <w:numId w:val="31"/>
        </w:numPr>
        <w:spacing w:after="0" w:line="276" w:lineRule="auto"/>
        <w:jc w:val="both"/>
        <w:rPr>
          <w:bCs/>
        </w:rPr>
      </w:pPr>
      <w:r>
        <w:rPr>
          <w:bCs/>
        </w:rPr>
        <w:t>Performed exploratory data analysis on retail transaction datasets to identify purchasing trends and seasonal patterns.</w:t>
      </w:r>
    </w:p>
    <w:p w:rsidR="00A54A10" w:rsidRDefault="00A54A10" w:rsidP="00A54A10">
      <w:pPr>
        <w:pStyle w:val="ListParagraph"/>
        <w:numPr>
          <w:ilvl w:val="0"/>
          <w:numId w:val="31"/>
        </w:numPr>
        <w:spacing w:after="0" w:line="276" w:lineRule="auto"/>
        <w:jc w:val="both"/>
        <w:rPr>
          <w:bCs/>
        </w:rPr>
      </w:pPr>
      <w:r>
        <w:rPr>
          <w:bCs/>
        </w:rPr>
        <w:t>Engineered feature extraction pipelines using Python, Pandas, and SQL to prepare model-ready datasets.</w:t>
      </w:r>
    </w:p>
    <w:p w:rsidR="00A54A10" w:rsidRDefault="00A54A10" w:rsidP="00A54A10">
      <w:pPr>
        <w:pStyle w:val="ListParagraph"/>
        <w:numPr>
          <w:ilvl w:val="0"/>
          <w:numId w:val="31"/>
        </w:numPr>
        <w:spacing w:after="0" w:line="276" w:lineRule="auto"/>
        <w:jc w:val="both"/>
        <w:rPr>
          <w:bCs/>
        </w:rPr>
      </w:pPr>
      <w:r>
        <w:rPr>
          <w:bCs/>
        </w:rPr>
        <w:t>Conducted A/B testing and performance evaluation to measure campaign effectiveness and personalization strategies.</w:t>
      </w:r>
    </w:p>
    <w:p w:rsidR="00A54A10" w:rsidRDefault="00A54A10" w:rsidP="00A54A10">
      <w:pPr>
        <w:pStyle w:val="ListParagraph"/>
        <w:numPr>
          <w:ilvl w:val="0"/>
          <w:numId w:val="31"/>
        </w:numPr>
        <w:spacing w:after="0" w:line="276" w:lineRule="auto"/>
        <w:jc w:val="both"/>
        <w:rPr>
          <w:bCs/>
        </w:rPr>
      </w:pPr>
      <w:r>
        <w:rPr>
          <w:bCs/>
        </w:rPr>
        <w:t>Developed dashboards using Tableau and Power BI to present sales and inventory insights.</w:t>
      </w:r>
    </w:p>
    <w:p w:rsidR="00A54A10" w:rsidRDefault="00A54A10" w:rsidP="00A54A10">
      <w:pPr>
        <w:pStyle w:val="ListParagraph"/>
        <w:numPr>
          <w:ilvl w:val="0"/>
          <w:numId w:val="31"/>
        </w:numPr>
        <w:spacing w:after="0" w:line="276" w:lineRule="auto"/>
        <w:jc w:val="both"/>
        <w:rPr>
          <w:bCs/>
        </w:rPr>
      </w:pPr>
      <w:r>
        <w:rPr>
          <w:bCs/>
        </w:rPr>
        <w:t>Collaborated with merchandising and marketing teams to align predictive models with pricing and promotion strategies.</w:t>
      </w:r>
    </w:p>
    <w:p w:rsidR="00A54A10" w:rsidRDefault="00A54A10" w:rsidP="00A54A10">
      <w:pPr>
        <w:spacing w:after="0" w:line="276" w:lineRule="auto"/>
        <w:jc w:val="both"/>
      </w:pPr>
      <w:r>
        <w:rPr>
          <w:b/>
        </w:rPr>
        <w:t>Environment</w:t>
      </w:r>
      <w:r>
        <w:t xml:space="preserve">: Python, Pandas, </w:t>
      </w:r>
      <w:proofErr w:type="spellStart"/>
      <w:r>
        <w:t>NumPy</w:t>
      </w:r>
      <w:proofErr w:type="spellEnd"/>
      <w:r>
        <w:t xml:space="preserve">, </w:t>
      </w:r>
      <w:proofErr w:type="spellStart"/>
      <w:r>
        <w:t>Scikit</w:t>
      </w:r>
      <w:proofErr w:type="spellEnd"/>
      <w:r>
        <w:t xml:space="preserve">-learn, K-Means, Collaborative Filtering, Time Series Forecasting, SQL, PostgreSQL, Tableau, Power BI, </w:t>
      </w:r>
      <w:proofErr w:type="spellStart"/>
      <w:r>
        <w:t>Jupyter</w:t>
      </w:r>
      <w:proofErr w:type="spellEnd"/>
      <w:r>
        <w:t xml:space="preserve"> Notebook, Git.</w:t>
      </w:r>
    </w:p>
    <w:p w:rsidR="00A54A10" w:rsidRDefault="00A54A10" w:rsidP="00A54A10">
      <w:pPr>
        <w:spacing w:after="0" w:line="276" w:lineRule="auto"/>
        <w:ind w:right="260"/>
        <w:jc w:val="both"/>
      </w:pPr>
    </w:p>
    <w:p w:rsidR="00A54A10" w:rsidRDefault="00A54A10" w:rsidP="00A54A10">
      <w:pPr>
        <w:spacing w:after="0" w:line="276" w:lineRule="auto"/>
        <w:rPr>
          <w:rFonts w:eastAsia="Times New Roman"/>
          <w:b/>
          <w:bCs/>
          <w:color w:val="000000"/>
        </w:rPr>
      </w:pPr>
      <w:r>
        <w:rPr>
          <w:rFonts w:eastAsia="Times New Roman"/>
          <w:b/>
          <w:bCs/>
          <w:color w:val="000000"/>
        </w:rPr>
        <w:t>Client: Wells Fargo, Charlotte, NC</w:t>
      </w:r>
      <w:r>
        <w:rPr>
          <w:b/>
          <w:shd w:val="clear" w:color="auto" w:fill="FFFFFF"/>
        </w:rPr>
        <w:tab/>
      </w:r>
      <w:r>
        <w:rPr>
          <w:rFonts w:eastAsia="Times New Roman"/>
          <w:b/>
          <w:bCs/>
          <w:color w:val="000000"/>
        </w:rPr>
        <w:tab/>
      </w:r>
      <w:r>
        <w:rPr>
          <w:rFonts w:eastAsia="Times New Roman"/>
          <w:b/>
          <w:bCs/>
          <w:color w:val="000000"/>
        </w:rPr>
        <w:tab/>
      </w:r>
      <w:r>
        <w:rPr>
          <w:rFonts w:eastAsia="Times New Roman"/>
          <w:b/>
          <w:bCs/>
          <w:color w:val="000000"/>
        </w:rPr>
        <w:tab/>
      </w:r>
      <w:r>
        <w:rPr>
          <w:rFonts w:eastAsia="Times New Roman"/>
          <w:b/>
          <w:bCs/>
          <w:color w:val="000000"/>
        </w:rPr>
        <w:tab/>
      </w:r>
      <w:r>
        <w:rPr>
          <w:rFonts w:eastAsia="Times New Roman"/>
          <w:b/>
          <w:bCs/>
          <w:color w:val="000000"/>
        </w:rPr>
        <w:tab/>
      </w:r>
      <w:r>
        <w:rPr>
          <w:rFonts w:eastAsia="Times New Roman"/>
          <w:b/>
          <w:bCs/>
          <w:color w:val="000000"/>
        </w:rPr>
        <w:tab/>
      </w:r>
      <w:r>
        <w:rPr>
          <w:rFonts w:eastAsia="Times New Roman"/>
          <w:b/>
          <w:bCs/>
          <w:color w:val="000000"/>
        </w:rPr>
        <w:tab/>
        <w:t xml:space="preserve">    June 2014 – Sep 2016</w:t>
      </w:r>
      <w:r>
        <w:rPr>
          <w:rFonts w:eastAsia="Times New Roman"/>
          <w:b/>
          <w:bCs/>
          <w:color w:val="000000"/>
        </w:rPr>
        <w:tab/>
      </w:r>
    </w:p>
    <w:p w:rsidR="00A54A10" w:rsidRDefault="00A54A10" w:rsidP="00A54A10">
      <w:pPr>
        <w:spacing w:after="0" w:line="276" w:lineRule="auto"/>
        <w:rPr>
          <w:b/>
        </w:rPr>
      </w:pPr>
      <w:r>
        <w:rPr>
          <w:rFonts w:eastAsia="Times New Roman"/>
          <w:b/>
          <w:bCs/>
          <w:color w:val="000000"/>
        </w:rPr>
        <w:t xml:space="preserve">Role: </w:t>
      </w:r>
      <w:r>
        <w:rPr>
          <w:b/>
        </w:rPr>
        <w:t>Python Developer</w:t>
      </w:r>
      <w:r>
        <w:rPr>
          <w:b/>
        </w:rPr>
        <w:tab/>
      </w:r>
    </w:p>
    <w:p w:rsidR="00A54A10" w:rsidRDefault="00A54A10" w:rsidP="00A54A10">
      <w:pPr>
        <w:spacing w:after="0" w:line="276" w:lineRule="auto"/>
        <w:rPr>
          <w:b/>
        </w:rPr>
      </w:pPr>
      <w:r>
        <w:rPr>
          <w:b/>
          <w:bCs/>
        </w:rPr>
        <w:t>Project Title:</w:t>
      </w:r>
      <w:r>
        <w:rPr>
          <w:b/>
        </w:rPr>
        <w:t xml:space="preserve"> Credit Risk &amp; Fraud Detection </w:t>
      </w:r>
      <w:proofErr w:type="spellStart"/>
      <w:r>
        <w:rPr>
          <w:b/>
        </w:rPr>
        <w:t>Modeling</w:t>
      </w:r>
      <w:proofErr w:type="spellEnd"/>
    </w:p>
    <w:p w:rsidR="00A54A10" w:rsidRDefault="00A54A10" w:rsidP="00A54A10">
      <w:pPr>
        <w:spacing w:after="0" w:line="276" w:lineRule="auto"/>
        <w:rPr>
          <w:rFonts w:eastAsia="Times New Roman"/>
          <w:b/>
          <w:bCs/>
          <w:color w:val="000000"/>
        </w:rPr>
      </w:pPr>
      <w:r>
        <w:rPr>
          <w:b/>
          <w:bCs/>
        </w:rPr>
        <w:t>Project Description:</w:t>
      </w:r>
      <w:r>
        <w:rPr>
          <w:b/>
        </w:rPr>
        <w:t xml:space="preserve"> </w:t>
      </w:r>
      <w:r>
        <w:rPr>
          <w:bCs/>
        </w:rPr>
        <w:t>Developed supervised ML models for credit risk classification and fraud detection within enterprise banking systems. Implemented feature engineering, time-series forecasting, and automated batch scoring workflows aligned with regulatory standards.</w:t>
      </w:r>
      <w:r>
        <w:rPr>
          <w:b/>
        </w:rPr>
        <w:tab/>
      </w:r>
      <w:r>
        <w:rPr>
          <w:b/>
        </w:rPr>
        <w:tab/>
      </w:r>
      <w:r>
        <w:rPr>
          <w:b/>
        </w:rPr>
        <w:tab/>
      </w:r>
      <w:r>
        <w:rPr>
          <w:b/>
        </w:rPr>
        <w:tab/>
      </w:r>
      <w:r>
        <w:rPr>
          <w:b/>
        </w:rPr>
        <w:tab/>
      </w:r>
      <w:r>
        <w:rPr>
          <w:b/>
        </w:rPr>
        <w:tab/>
      </w:r>
      <w:r>
        <w:rPr>
          <w:b/>
        </w:rPr>
        <w:tab/>
      </w:r>
      <w:r>
        <w:rPr>
          <w:b/>
        </w:rPr>
        <w:tab/>
      </w:r>
      <w:r>
        <w:rPr>
          <w:b/>
        </w:rPr>
        <w:tab/>
        <w:t xml:space="preserve"> </w:t>
      </w:r>
    </w:p>
    <w:p w:rsidR="00A54A10" w:rsidRDefault="00A54A10" w:rsidP="00A54A10">
      <w:pPr>
        <w:pBdr>
          <w:bottom w:val="single" w:sz="12" w:space="1" w:color="auto"/>
        </w:pBdr>
        <w:spacing w:after="80" w:line="276" w:lineRule="auto"/>
        <w:rPr>
          <w:rFonts w:eastAsia="Times New Roman"/>
          <w:b/>
          <w:bCs/>
          <w:color w:val="000000"/>
        </w:rPr>
      </w:pPr>
      <w:r>
        <w:rPr>
          <w:rFonts w:eastAsia="Times New Roman"/>
          <w:b/>
          <w:bCs/>
          <w:color w:val="000000"/>
        </w:rPr>
        <w:t>Responsibilities</w:t>
      </w:r>
    </w:p>
    <w:p w:rsidR="00A54A10" w:rsidRDefault="00A54A10" w:rsidP="00A54A10">
      <w:pPr>
        <w:pStyle w:val="ListParagraph"/>
        <w:numPr>
          <w:ilvl w:val="0"/>
          <w:numId w:val="32"/>
        </w:numPr>
        <w:spacing w:line="276" w:lineRule="auto"/>
      </w:pPr>
      <w:r>
        <w:t>Developed supervised ML models for credit risk classification to improve default prediction accuracy.</w:t>
      </w:r>
    </w:p>
    <w:p w:rsidR="00A54A10" w:rsidRDefault="00A54A10" w:rsidP="00A54A10">
      <w:pPr>
        <w:pStyle w:val="ListParagraph"/>
        <w:numPr>
          <w:ilvl w:val="0"/>
          <w:numId w:val="32"/>
        </w:numPr>
        <w:spacing w:line="276" w:lineRule="auto"/>
      </w:pPr>
      <w:r>
        <w:lastRenderedPageBreak/>
        <w:t>Built fraud detection models using Logistic Regression, Random Forest, and ensemble techniques to reduce false positives.</w:t>
      </w:r>
    </w:p>
    <w:p w:rsidR="00A54A10" w:rsidRDefault="00A54A10" w:rsidP="00A54A10">
      <w:pPr>
        <w:pStyle w:val="ListParagraph"/>
        <w:numPr>
          <w:ilvl w:val="0"/>
          <w:numId w:val="32"/>
        </w:numPr>
        <w:spacing w:line="276" w:lineRule="auto"/>
      </w:pPr>
      <w:r>
        <w:t>Performed exploratory data analysis on banking transaction datasets to identify delinquency patterns.</w:t>
      </w:r>
    </w:p>
    <w:p w:rsidR="00A54A10" w:rsidRDefault="00A54A10" w:rsidP="00A54A10">
      <w:pPr>
        <w:pStyle w:val="ListParagraph"/>
        <w:numPr>
          <w:ilvl w:val="0"/>
          <w:numId w:val="32"/>
        </w:numPr>
        <w:spacing w:line="276" w:lineRule="auto"/>
      </w:pPr>
      <w:r>
        <w:t>Engineered feature extraction pipelines using Python and SQL to transform financial data into model-ready datasets.</w:t>
      </w:r>
    </w:p>
    <w:p w:rsidR="00A54A10" w:rsidRDefault="00A54A10" w:rsidP="00A54A10">
      <w:pPr>
        <w:pStyle w:val="ListParagraph"/>
        <w:numPr>
          <w:ilvl w:val="0"/>
          <w:numId w:val="32"/>
        </w:numPr>
        <w:spacing w:line="276" w:lineRule="auto"/>
      </w:pPr>
      <w:r>
        <w:t>Implemented cross-validation and performance evaluation using Precision, Recall, F1-score, and ROC-AUC.</w:t>
      </w:r>
    </w:p>
    <w:p w:rsidR="00A54A10" w:rsidRDefault="00A54A10" w:rsidP="00A54A10">
      <w:pPr>
        <w:pStyle w:val="ListParagraph"/>
        <w:numPr>
          <w:ilvl w:val="0"/>
          <w:numId w:val="32"/>
        </w:numPr>
        <w:spacing w:line="276" w:lineRule="auto"/>
      </w:pPr>
      <w:r>
        <w:t>Developed automated batch scoring workflows to generate daily risk scores for underwriting teams.</w:t>
      </w:r>
    </w:p>
    <w:p w:rsidR="00A54A10" w:rsidRDefault="00A54A10" w:rsidP="00A54A10">
      <w:pPr>
        <w:pStyle w:val="ListParagraph"/>
        <w:numPr>
          <w:ilvl w:val="0"/>
          <w:numId w:val="32"/>
        </w:numPr>
        <w:spacing w:line="276" w:lineRule="auto"/>
      </w:pPr>
      <w:r>
        <w:t>Optimized complex SQL queries to extract and aggregate transactional data from enterprise data warehouses.</w:t>
      </w:r>
    </w:p>
    <w:p w:rsidR="00A54A10" w:rsidRDefault="00A54A10" w:rsidP="00A54A10">
      <w:pPr>
        <w:pStyle w:val="ListParagraph"/>
        <w:numPr>
          <w:ilvl w:val="0"/>
          <w:numId w:val="32"/>
        </w:numPr>
        <w:spacing w:line="276" w:lineRule="auto"/>
      </w:pPr>
      <w:r>
        <w:t xml:space="preserve">Built time-series forecasting models to predict payment trends and delinquency </w:t>
      </w:r>
      <w:proofErr w:type="spellStart"/>
      <w:r>
        <w:t>behavior</w:t>
      </w:r>
      <w:proofErr w:type="spellEnd"/>
      <w:r>
        <w:t>.</w:t>
      </w:r>
    </w:p>
    <w:p w:rsidR="00A54A10" w:rsidRDefault="00A54A10" w:rsidP="00A54A10">
      <w:pPr>
        <w:pStyle w:val="ListParagraph"/>
        <w:numPr>
          <w:ilvl w:val="0"/>
          <w:numId w:val="32"/>
        </w:numPr>
        <w:spacing w:line="276" w:lineRule="auto"/>
      </w:pPr>
      <w:r>
        <w:t>Created data validation pipelines to improve data quality across risk systems.</w:t>
      </w:r>
    </w:p>
    <w:p w:rsidR="00A54A10" w:rsidRDefault="00A54A10" w:rsidP="00A54A10">
      <w:pPr>
        <w:pStyle w:val="ListParagraph"/>
        <w:numPr>
          <w:ilvl w:val="0"/>
          <w:numId w:val="32"/>
        </w:numPr>
        <w:spacing w:line="276" w:lineRule="auto"/>
      </w:pPr>
      <w:r>
        <w:t>Collaborated with compliance and risk management teams to align models with regulatory standards.</w:t>
      </w:r>
    </w:p>
    <w:p w:rsidR="00A54A10" w:rsidRDefault="00A54A10" w:rsidP="00A54A10">
      <w:pPr>
        <w:pStyle w:val="ListParagraph"/>
        <w:numPr>
          <w:ilvl w:val="0"/>
          <w:numId w:val="32"/>
        </w:numPr>
        <w:spacing w:line="276" w:lineRule="auto"/>
      </w:pPr>
      <w:r>
        <w:t>Participated in model documentation and validation processes supporting governance frameworks.</w:t>
      </w:r>
    </w:p>
    <w:p w:rsidR="00A54A10" w:rsidRDefault="00A54A10" w:rsidP="00A54A10">
      <w:pPr>
        <w:spacing w:line="276" w:lineRule="auto"/>
      </w:pPr>
      <w:r>
        <w:rPr>
          <w:b/>
          <w:bCs/>
        </w:rPr>
        <w:t>Environment:</w:t>
      </w:r>
      <w:r>
        <w:t xml:space="preserve"> Python, </w:t>
      </w:r>
      <w:proofErr w:type="spellStart"/>
      <w:r>
        <w:t>Scikit</w:t>
      </w:r>
      <w:proofErr w:type="spellEnd"/>
      <w:r>
        <w:t xml:space="preserve">-learn, Logistic Regression, Random Forest, XGBoost, Pandas, </w:t>
      </w:r>
      <w:proofErr w:type="spellStart"/>
      <w:r>
        <w:t>NumPy</w:t>
      </w:r>
      <w:proofErr w:type="spellEnd"/>
      <w:r>
        <w:t xml:space="preserve">, SQL, PostgreSQL, Tableau, Excel, </w:t>
      </w:r>
      <w:proofErr w:type="spellStart"/>
      <w:r>
        <w:t>Jupyter</w:t>
      </w:r>
      <w:proofErr w:type="spellEnd"/>
      <w:r>
        <w:t xml:space="preserve"> Notebook, Git.</w:t>
      </w:r>
    </w:p>
    <w:p w:rsidR="00A54A10" w:rsidRDefault="00A54A10" w:rsidP="00A54A10">
      <w:pPr>
        <w:spacing w:after="0" w:line="240" w:lineRule="auto"/>
        <w:ind w:right="260"/>
        <w:jc w:val="both"/>
      </w:pPr>
    </w:p>
    <w:p w:rsidR="00A54A10" w:rsidRDefault="00A54A10" w:rsidP="00A54A10"/>
    <w:p w:rsidR="003A4C32" w:rsidRPr="00A54A10" w:rsidRDefault="003A4C32" w:rsidP="00A54A10">
      <w:pPr>
        <w:rPr>
          <w:szCs w:val="18"/>
        </w:rPr>
      </w:pPr>
    </w:p>
    <w:sectPr w:rsidR="003A4C32" w:rsidRPr="00A54A10" w:rsidSect="00AA0977">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sig w:usb0="00000000" w:usb1="00000000" w:usb2="00000000" w:usb3="00000000" w:csb0="00000000"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enorite">
    <w:charset w:val="00"/>
    <w:family w:val="auto"/>
    <w:pitch w:val="variable"/>
    <w:sig w:usb0="80000003" w:usb1="00000001"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altName w:val="Cambria Math"/>
    <w:panose1 w:val="02000500000000000000"/>
    <w:charset w:val="01"/>
    <w:family w:val="roman"/>
    <w:notTrueType/>
    <w:pitch w:val="variable"/>
    <w:sig w:usb0="00000000" w:usb1="00000000" w:usb2="00000000" w:usb3="00000000" w:csb0="0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06AAD"/>
    <w:multiLevelType w:val="multilevel"/>
    <w:tmpl w:val="BDD8AB42"/>
    <w:lvl w:ilvl="0">
      <w:start w:val="1"/>
      <w:numFmt w:val="bullet"/>
      <w:pStyle w:val="Points"/>
      <w:lvlText w:val=""/>
      <w:lvlJc w:val="left"/>
      <w:pPr>
        <w:ind w:left="730" w:hanging="360"/>
      </w:pPr>
      <w:rPr>
        <w:rFonts w:ascii="Symbol" w:hAnsi="Symbol" w:hint="default"/>
      </w:rPr>
    </w:lvl>
    <w:lvl w:ilvl="1">
      <w:start w:val="1"/>
      <w:numFmt w:val="bullet"/>
      <w:lvlText w:val="o"/>
      <w:lvlJc w:val="left"/>
      <w:pPr>
        <w:ind w:left="1450" w:hanging="360"/>
      </w:pPr>
      <w:rPr>
        <w:rFonts w:ascii="Courier New" w:eastAsia="Courier New" w:hAnsi="Courier New" w:cs="Courier New"/>
      </w:rPr>
    </w:lvl>
    <w:lvl w:ilvl="2">
      <w:start w:val="1"/>
      <w:numFmt w:val="bullet"/>
      <w:lvlText w:val="▪"/>
      <w:lvlJc w:val="left"/>
      <w:pPr>
        <w:ind w:left="2170" w:hanging="360"/>
      </w:pPr>
      <w:rPr>
        <w:rFonts w:ascii="Noto Sans Symbols" w:eastAsia="Noto Sans Symbols" w:hAnsi="Noto Sans Symbols" w:cs="Noto Sans Symbols"/>
      </w:rPr>
    </w:lvl>
    <w:lvl w:ilvl="3">
      <w:start w:val="1"/>
      <w:numFmt w:val="bullet"/>
      <w:lvlText w:val="●"/>
      <w:lvlJc w:val="left"/>
      <w:pPr>
        <w:ind w:left="2890" w:hanging="360"/>
      </w:pPr>
      <w:rPr>
        <w:rFonts w:ascii="Noto Sans Symbols" w:eastAsia="Noto Sans Symbols" w:hAnsi="Noto Sans Symbols" w:cs="Noto Sans Symbols"/>
      </w:rPr>
    </w:lvl>
    <w:lvl w:ilvl="4">
      <w:start w:val="1"/>
      <w:numFmt w:val="bullet"/>
      <w:lvlText w:val="o"/>
      <w:lvlJc w:val="left"/>
      <w:pPr>
        <w:ind w:left="3610" w:hanging="360"/>
      </w:pPr>
      <w:rPr>
        <w:rFonts w:ascii="Courier New" w:eastAsia="Courier New" w:hAnsi="Courier New" w:cs="Courier New"/>
      </w:rPr>
    </w:lvl>
    <w:lvl w:ilvl="5">
      <w:start w:val="1"/>
      <w:numFmt w:val="bullet"/>
      <w:lvlText w:val="▪"/>
      <w:lvlJc w:val="left"/>
      <w:pPr>
        <w:ind w:left="4330" w:hanging="360"/>
      </w:pPr>
      <w:rPr>
        <w:rFonts w:ascii="Noto Sans Symbols" w:eastAsia="Noto Sans Symbols" w:hAnsi="Noto Sans Symbols" w:cs="Noto Sans Symbols"/>
      </w:rPr>
    </w:lvl>
    <w:lvl w:ilvl="6">
      <w:start w:val="1"/>
      <w:numFmt w:val="bullet"/>
      <w:lvlText w:val="●"/>
      <w:lvlJc w:val="left"/>
      <w:pPr>
        <w:ind w:left="5050" w:hanging="360"/>
      </w:pPr>
      <w:rPr>
        <w:rFonts w:ascii="Noto Sans Symbols" w:eastAsia="Noto Sans Symbols" w:hAnsi="Noto Sans Symbols" w:cs="Noto Sans Symbols"/>
      </w:rPr>
    </w:lvl>
    <w:lvl w:ilvl="7">
      <w:start w:val="1"/>
      <w:numFmt w:val="bullet"/>
      <w:lvlText w:val="o"/>
      <w:lvlJc w:val="left"/>
      <w:pPr>
        <w:ind w:left="5770" w:hanging="360"/>
      </w:pPr>
      <w:rPr>
        <w:rFonts w:ascii="Courier New" w:eastAsia="Courier New" w:hAnsi="Courier New" w:cs="Courier New"/>
      </w:rPr>
    </w:lvl>
    <w:lvl w:ilvl="8">
      <w:start w:val="1"/>
      <w:numFmt w:val="bullet"/>
      <w:lvlText w:val="▪"/>
      <w:lvlJc w:val="left"/>
      <w:pPr>
        <w:ind w:left="6490" w:hanging="360"/>
      </w:pPr>
      <w:rPr>
        <w:rFonts w:ascii="Noto Sans Symbols" w:eastAsia="Noto Sans Symbols" w:hAnsi="Noto Sans Symbols" w:cs="Noto Sans Symbols"/>
      </w:rPr>
    </w:lvl>
  </w:abstractNum>
  <w:abstractNum w:abstractNumId="1">
    <w:nsid w:val="0148602E"/>
    <w:multiLevelType w:val="hybridMultilevel"/>
    <w:tmpl w:val="142410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nsid w:val="082804CF"/>
    <w:multiLevelType w:val="hybridMultilevel"/>
    <w:tmpl w:val="51BE56A6"/>
    <w:lvl w:ilvl="0" w:tplc="1B6EA9A4">
      <w:start w:val="1"/>
      <w:numFmt w:val="bullet"/>
      <w:lvlText w:val=""/>
      <w:lvlJc w:val="left"/>
      <w:pPr>
        <w:ind w:left="720" w:hanging="360"/>
      </w:pPr>
      <w:rPr>
        <w:rFonts w:ascii="Wingdings 2" w:hAnsi="Wingdings 2"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F8172BC"/>
    <w:multiLevelType w:val="hybridMultilevel"/>
    <w:tmpl w:val="ED1E21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nsid w:val="12B43771"/>
    <w:multiLevelType w:val="hybridMultilevel"/>
    <w:tmpl w:val="37F4F2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nsid w:val="167E19CB"/>
    <w:multiLevelType w:val="hybridMultilevel"/>
    <w:tmpl w:val="911A0500"/>
    <w:lvl w:ilvl="0" w:tplc="2DD00502">
      <w:numFmt w:val="bullet"/>
      <w:lvlText w:val=""/>
      <w:lvlJc w:val="left"/>
      <w:pPr>
        <w:ind w:left="720" w:hanging="360"/>
      </w:pPr>
      <w:rPr>
        <w:rFonts w:ascii="Tenorite" w:eastAsia="Aptos" w:hAnsi="Tenorite" w:cs="Apto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B4B41C3"/>
    <w:multiLevelType w:val="hybridMultilevel"/>
    <w:tmpl w:val="5148A5BE"/>
    <w:lvl w:ilvl="0" w:tplc="C6A07FC8">
      <w:numFmt w:val="bullet"/>
      <w:lvlText w:val=""/>
      <w:lvlJc w:val="left"/>
      <w:pPr>
        <w:ind w:left="1080" w:hanging="360"/>
      </w:pPr>
      <w:rPr>
        <w:rFonts w:ascii="Tenorite" w:eastAsia="Aptos" w:hAnsi="Tenorite" w:cs="Apto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nsid w:val="229B41B1"/>
    <w:multiLevelType w:val="hybridMultilevel"/>
    <w:tmpl w:val="D5A0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nsid w:val="231E7CCE"/>
    <w:multiLevelType w:val="hybridMultilevel"/>
    <w:tmpl w:val="59D228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nsid w:val="25F15829"/>
    <w:multiLevelType w:val="hybridMultilevel"/>
    <w:tmpl w:val="DB3407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34AF6BA2"/>
    <w:multiLevelType w:val="hybridMultilevel"/>
    <w:tmpl w:val="E9D2CE36"/>
    <w:lvl w:ilvl="0" w:tplc="1B6EA9A4">
      <w:start w:val="1"/>
      <w:numFmt w:val="bullet"/>
      <w:lvlText w:val=""/>
      <w:lvlJc w:val="left"/>
      <w:pPr>
        <w:ind w:left="360" w:hanging="360"/>
      </w:pPr>
      <w:rPr>
        <w:rFonts w:ascii="Wingdings 2" w:hAnsi="Wingdings 2"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nsid w:val="35B3472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nsid w:val="376559D2"/>
    <w:multiLevelType w:val="hybridMultilevel"/>
    <w:tmpl w:val="1D0218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nsid w:val="3C54178C"/>
    <w:multiLevelType w:val="hybridMultilevel"/>
    <w:tmpl w:val="2FF64D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nsid w:val="3E434449"/>
    <w:multiLevelType w:val="multilevel"/>
    <w:tmpl w:val="E7A8D3E2"/>
    <w:lvl w:ilvl="0">
      <w:start w:val="1"/>
      <w:numFmt w:val="bullet"/>
      <w:lvlText w:val="●"/>
      <w:lvlJc w:val="left"/>
      <w:pPr>
        <w:ind w:left="502" w:hanging="360"/>
      </w:pPr>
      <w:rPr>
        <w:rFonts w:ascii="Noto Sans Symbols" w:eastAsia="Noto Sans Symbols" w:hAnsi="Noto Sans Symbols" w:cs="Noto Sans Symbols"/>
      </w:rPr>
    </w:lvl>
    <w:lvl w:ilvl="1">
      <w:start w:val="1"/>
      <w:numFmt w:val="bullet"/>
      <w:lvlText w:val="o"/>
      <w:lvlJc w:val="left"/>
      <w:pPr>
        <w:ind w:left="1222" w:hanging="360"/>
      </w:pPr>
      <w:rPr>
        <w:rFonts w:ascii="Courier New" w:eastAsia="Courier New" w:hAnsi="Courier New" w:cs="Courier New"/>
      </w:rPr>
    </w:lvl>
    <w:lvl w:ilvl="2">
      <w:start w:val="1"/>
      <w:numFmt w:val="bullet"/>
      <w:lvlText w:val="▪"/>
      <w:lvlJc w:val="left"/>
      <w:pPr>
        <w:ind w:left="1942" w:hanging="360"/>
      </w:pPr>
      <w:rPr>
        <w:rFonts w:ascii="Noto Sans Symbols" w:eastAsia="Noto Sans Symbols" w:hAnsi="Noto Sans Symbols" w:cs="Noto Sans Symbols"/>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15">
    <w:nsid w:val="405C3B0B"/>
    <w:multiLevelType w:val="multilevel"/>
    <w:tmpl w:val="A32C5CFE"/>
    <w:lvl w:ilvl="0">
      <w:start w:val="1"/>
      <w:numFmt w:val="bullet"/>
      <w:lvlText w:val=""/>
      <w:lvlJc w:val="left"/>
      <w:pPr>
        <w:ind w:left="502" w:hanging="360"/>
      </w:pPr>
      <w:rPr>
        <w:rFonts w:ascii="Wingdings 2" w:hAnsi="Wingdings 2" w:hint="default"/>
      </w:rPr>
    </w:lvl>
    <w:lvl w:ilvl="1">
      <w:start w:val="1"/>
      <w:numFmt w:val="bullet"/>
      <w:lvlText w:val="o"/>
      <w:lvlJc w:val="left"/>
      <w:pPr>
        <w:ind w:left="1222" w:hanging="360"/>
      </w:pPr>
      <w:rPr>
        <w:rFonts w:ascii="Courier New" w:eastAsia="Courier New" w:hAnsi="Courier New" w:cs="Courier New"/>
      </w:rPr>
    </w:lvl>
    <w:lvl w:ilvl="2">
      <w:start w:val="1"/>
      <w:numFmt w:val="bullet"/>
      <w:lvlText w:val="▪"/>
      <w:lvlJc w:val="left"/>
      <w:pPr>
        <w:ind w:left="1942" w:hanging="360"/>
      </w:pPr>
      <w:rPr>
        <w:rFonts w:ascii="Noto Sans Symbols" w:eastAsia="Noto Sans Symbols" w:hAnsi="Noto Sans Symbols" w:cs="Noto Sans Symbols"/>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16">
    <w:nsid w:val="4E6A7A3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nsid w:val="50F050C7"/>
    <w:multiLevelType w:val="multilevel"/>
    <w:tmpl w:val="B218D8D6"/>
    <w:lvl w:ilvl="0">
      <w:start w:val="1"/>
      <w:numFmt w:val="bullet"/>
      <w:lvlText w:val=""/>
      <w:lvlJc w:val="left"/>
      <w:pPr>
        <w:ind w:left="360" w:hanging="360"/>
      </w:pPr>
      <w:rPr>
        <w:rFonts w:ascii="Wingdings 2" w:hAnsi="Wingdings 2"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nsid w:val="523C0F34"/>
    <w:multiLevelType w:val="hybridMultilevel"/>
    <w:tmpl w:val="C4043F3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nsid w:val="55501C86"/>
    <w:multiLevelType w:val="hybridMultilevel"/>
    <w:tmpl w:val="8A80E342"/>
    <w:lvl w:ilvl="0" w:tplc="C6A07FC8">
      <w:numFmt w:val="bullet"/>
      <w:lvlText w:val=""/>
      <w:lvlJc w:val="left"/>
      <w:pPr>
        <w:ind w:left="720" w:hanging="360"/>
      </w:pPr>
      <w:rPr>
        <w:rFonts w:ascii="Tenorite" w:eastAsia="Aptos" w:hAnsi="Tenorite" w:cs="Apto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6640911"/>
    <w:multiLevelType w:val="hybridMultilevel"/>
    <w:tmpl w:val="E7949D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nsid w:val="643C1A11"/>
    <w:multiLevelType w:val="hybridMultilevel"/>
    <w:tmpl w:val="739EEF8C"/>
    <w:lvl w:ilvl="0" w:tplc="1B6EA9A4">
      <w:start w:val="1"/>
      <w:numFmt w:val="bullet"/>
      <w:lvlText w:val=""/>
      <w:lvlJc w:val="left"/>
      <w:pPr>
        <w:ind w:left="721" w:hanging="360"/>
      </w:pPr>
      <w:rPr>
        <w:rFonts w:ascii="Wingdings 2" w:hAnsi="Wingdings 2" w:hint="default"/>
      </w:rPr>
    </w:lvl>
    <w:lvl w:ilvl="1" w:tplc="40090003" w:tentative="1">
      <w:start w:val="1"/>
      <w:numFmt w:val="bullet"/>
      <w:lvlText w:val="o"/>
      <w:lvlJc w:val="left"/>
      <w:pPr>
        <w:ind w:left="1441" w:hanging="360"/>
      </w:pPr>
      <w:rPr>
        <w:rFonts w:ascii="Courier New" w:hAnsi="Courier New" w:cs="Courier New" w:hint="default"/>
      </w:rPr>
    </w:lvl>
    <w:lvl w:ilvl="2" w:tplc="40090005" w:tentative="1">
      <w:start w:val="1"/>
      <w:numFmt w:val="bullet"/>
      <w:lvlText w:val=""/>
      <w:lvlJc w:val="left"/>
      <w:pPr>
        <w:ind w:left="2161" w:hanging="360"/>
      </w:pPr>
      <w:rPr>
        <w:rFonts w:ascii="Wingdings" w:hAnsi="Wingdings" w:hint="default"/>
      </w:rPr>
    </w:lvl>
    <w:lvl w:ilvl="3" w:tplc="40090001" w:tentative="1">
      <w:start w:val="1"/>
      <w:numFmt w:val="bullet"/>
      <w:lvlText w:val=""/>
      <w:lvlJc w:val="left"/>
      <w:pPr>
        <w:ind w:left="2881" w:hanging="360"/>
      </w:pPr>
      <w:rPr>
        <w:rFonts w:ascii="Symbol" w:hAnsi="Symbol" w:hint="default"/>
      </w:rPr>
    </w:lvl>
    <w:lvl w:ilvl="4" w:tplc="40090003" w:tentative="1">
      <w:start w:val="1"/>
      <w:numFmt w:val="bullet"/>
      <w:lvlText w:val="o"/>
      <w:lvlJc w:val="left"/>
      <w:pPr>
        <w:ind w:left="3601" w:hanging="360"/>
      </w:pPr>
      <w:rPr>
        <w:rFonts w:ascii="Courier New" w:hAnsi="Courier New" w:cs="Courier New" w:hint="default"/>
      </w:rPr>
    </w:lvl>
    <w:lvl w:ilvl="5" w:tplc="40090005" w:tentative="1">
      <w:start w:val="1"/>
      <w:numFmt w:val="bullet"/>
      <w:lvlText w:val=""/>
      <w:lvlJc w:val="left"/>
      <w:pPr>
        <w:ind w:left="4321" w:hanging="360"/>
      </w:pPr>
      <w:rPr>
        <w:rFonts w:ascii="Wingdings" w:hAnsi="Wingdings" w:hint="default"/>
      </w:rPr>
    </w:lvl>
    <w:lvl w:ilvl="6" w:tplc="40090001" w:tentative="1">
      <w:start w:val="1"/>
      <w:numFmt w:val="bullet"/>
      <w:lvlText w:val=""/>
      <w:lvlJc w:val="left"/>
      <w:pPr>
        <w:ind w:left="5041" w:hanging="360"/>
      </w:pPr>
      <w:rPr>
        <w:rFonts w:ascii="Symbol" w:hAnsi="Symbol" w:hint="default"/>
      </w:rPr>
    </w:lvl>
    <w:lvl w:ilvl="7" w:tplc="40090003" w:tentative="1">
      <w:start w:val="1"/>
      <w:numFmt w:val="bullet"/>
      <w:lvlText w:val="o"/>
      <w:lvlJc w:val="left"/>
      <w:pPr>
        <w:ind w:left="5761" w:hanging="360"/>
      </w:pPr>
      <w:rPr>
        <w:rFonts w:ascii="Courier New" w:hAnsi="Courier New" w:cs="Courier New" w:hint="default"/>
      </w:rPr>
    </w:lvl>
    <w:lvl w:ilvl="8" w:tplc="40090005" w:tentative="1">
      <w:start w:val="1"/>
      <w:numFmt w:val="bullet"/>
      <w:lvlText w:val=""/>
      <w:lvlJc w:val="left"/>
      <w:pPr>
        <w:ind w:left="6481" w:hanging="360"/>
      </w:pPr>
      <w:rPr>
        <w:rFonts w:ascii="Wingdings" w:hAnsi="Wingdings" w:hint="default"/>
      </w:rPr>
    </w:lvl>
  </w:abstractNum>
  <w:abstractNum w:abstractNumId="22">
    <w:nsid w:val="671553E4"/>
    <w:multiLevelType w:val="multilevel"/>
    <w:tmpl w:val="671553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nsid w:val="7CE82201"/>
    <w:multiLevelType w:val="hybridMultilevel"/>
    <w:tmpl w:val="8BD2A3F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14"/>
  </w:num>
  <w:num w:numId="2">
    <w:abstractNumId w:val="22"/>
  </w:num>
  <w:num w:numId="3">
    <w:abstractNumId w:val="15"/>
  </w:num>
  <w:num w:numId="4">
    <w:abstractNumId w:val="11"/>
  </w:num>
  <w:num w:numId="5">
    <w:abstractNumId w:val="16"/>
  </w:num>
  <w:num w:numId="6">
    <w:abstractNumId w:val="9"/>
  </w:num>
  <w:num w:numId="7">
    <w:abstractNumId w:val="5"/>
  </w:num>
  <w:num w:numId="8">
    <w:abstractNumId w:val="21"/>
  </w:num>
  <w:num w:numId="9">
    <w:abstractNumId w:val="2"/>
  </w:num>
  <w:num w:numId="10">
    <w:abstractNumId w:val="19"/>
  </w:num>
  <w:num w:numId="11">
    <w:abstractNumId w:val="6"/>
  </w:num>
  <w:num w:numId="12">
    <w:abstractNumId w:val="10"/>
  </w:num>
  <w:num w:numId="13">
    <w:abstractNumId w:val="0"/>
  </w:num>
  <w:num w:numId="14">
    <w:abstractNumId w:val="17"/>
  </w:num>
  <w:num w:numId="15">
    <w:abstractNumId w:val="0"/>
  </w:num>
  <w:num w:numId="16">
    <w:abstractNumId w:val="7"/>
  </w:num>
  <w:num w:numId="17">
    <w:abstractNumId w:val="23"/>
  </w:num>
  <w:num w:numId="18">
    <w:abstractNumId w:val="8"/>
  </w:num>
  <w:num w:numId="19">
    <w:abstractNumId w:val="3"/>
  </w:num>
  <w:num w:numId="20">
    <w:abstractNumId w:val="4"/>
  </w:num>
  <w:num w:numId="21">
    <w:abstractNumId w:val="18"/>
  </w:num>
  <w:num w:numId="22">
    <w:abstractNumId w:val="13"/>
  </w:num>
  <w:num w:numId="23">
    <w:abstractNumId w:val="20"/>
  </w:num>
  <w:num w:numId="24">
    <w:abstractNumId w:val="1"/>
  </w:num>
  <w:num w:numId="25">
    <w:abstractNumId w:val="12"/>
  </w:num>
  <w:num w:numId="26">
    <w:abstractNumId w:val="0"/>
    <w:lvlOverride w:ilvl="0"/>
    <w:lvlOverride w:ilvl="1"/>
    <w:lvlOverride w:ilvl="2"/>
    <w:lvlOverride w:ilvl="3"/>
    <w:lvlOverride w:ilvl="4"/>
    <w:lvlOverride w:ilvl="5"/>
    <w:lvlOverride w:ilvl="6"/>
    <w:lvlOverride w:ilvl="7"/>
    <w:lvlOverride w:ilvl="8"/>
  </w:num>
  <w:num w:numId="27">
    <w:abstractNumId w:val="0"/>
    <w:lvlOverride w:ilvl="0"/>
    <w:lvlOverride w:ilvl="1"/>
    <w:lvlOverride w:ilvl="2"/>
    <w:lvlOverride w:ilvl="3"/>
    <w:lvlOverride w:ilvl="4"/>
    <w:lvlOverride w:ilvl="5"/>
    <w:lvlOverride w:ilvl="6"/>
    <w:lvlOverride w:ilvl="7"/>
    <w:lvlOverride w:ilvl="8"/>
  </w:num>
  <w:num w:numId="28">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1"/>
  <w:proofState w:spelling="clean" w:grammar="clean"/>
  <w:defaultTabStop w:val="720"/>
  <w:characterSpacingControl w:val="doNotCompress"/>
  <w:compat/>
  <w:rsids>
    <w:rsidRoot w:val="00AA0977"/>
    <w:rsid w:val="0002043F"/>
    <w:rsid w:val="00035A2D"/>
    <w:rsid w:val="000407BF"/>
    <w:rsid w:val="00044C1A"/>
    <w:rsid w:val="00054BC3"/>
    <w:rsid w:val="00060107"/>
    <w:rsid w:val="00067930"/>
    <w:rsid w:val="00075A33"/>
    <w:rsid w:val="00076B02"/>
    <w:rsid w:val="0008655B"/>
    <w:rsid w:val="0009665E"/>
    <w:rsid w:val="000B52F0"/>
    <w:rsid w:val="000F7D64"/>
    <w:rsid w:val="001034FB"/>
    <w:rsid w:val="00115A91"/>
    <w:rsid w:val="0013641F"/>
    <w:rsid w:val="00157D79"/>
    <w:rsid w:val="00170FC7"/>
    <w:rsid w:val="0019686C"/>
    <w:rsid w:val="001E2924"/>
    <w:rsid w:val="00201DDD"/>
    <w:rsid w:val="002228AE"/>
    <w:rsid w:val="00224857"/>
    <w:rsid w:val="002268C9"/>
    <w:rsid w:val="00236EFA"/>
    <w:rsid w:val="00240D13"/>
    <w:rsid w:val="00241DF3"/>
    <w:rsid w:val="00250DF3"/>
    <w:rsid w:val="00286180"/>
    <w:rsid w:val="002939EF"/>
    <w:rsid w:val="002E0D31"/>
    <w:rsid w:val="002F1DB0"/>
    <w:rsid w:val="0030309B"/>
    <w:rsid w:val="003358A7"/>
    <w:rsid w:val="00346BF7"/>
    <w:rsid w:val="00363FF8"/>
    <w:rsid w:val="00371AF3"/>
    <w:rsid w:val="00374C9E"/>
    <w:rsid w:val="00385E0A"/>
    <w:rsid w:val="003A4640"/>
    <w:rsid w:val="003A4C32"/>
    <w:rsid w:val="003A5DF9"/>
    <w:rsid w:val="003A7641"/>
    <w:rsid w:val="003B2E0D"/>
    <w:rsid w:val="003D4F82"/>
    <w:rsid w:val="003D7752"/>
    <w:rsid w:val="00412FCA"/>
    <w:rsid w:val="004219F5"/>
    <w:rsid w:val="00432C80"/>
    <w:rsid w:val="00436F6D"/>
    <w:rsid w:val="00441458"/>
    <w:rsid w:val="004464B8"/>
    <w:rsid w:val="0046443E"/>
    <w:rsid w:val="004A644A"/>
    <w:rsid w:val="004C493B"/>
    <w:rsid w:val="004F3A90"/>
    <w:rsid w:val="004F7E0E"/>
    <w:rsid w:val="00503F7E"/>
    <w:rsid w:val="00533418"/>
    <w:rsid w:val="00564A08"/>
    <w:rsid w:val="00565E38"/>
    <w:rsid w:val="005A0D05"/>
    <w:rsid w:val="005B0E92"/>
    <w:rsid w:val="005D04DE"/>
    <w:rsid w:val="005E215E"/>
    <w:rsid w:val="00607918"/>
    <w:rsid w:val="00616A64"/>
    <w:rsid w:val="006438DE"/>
    <w:rsid w:val="00676272"/>
    <w:rsid w:val="006869CC"/>
    <w:rsid w:val="006E5EC4"/>
    <w:rsid w:val="006F7523"/>
    <w:rsid w:val="00750A2B"/>
    <w:rsid w:val="00752AB0"/>
    <w:rsid w:val="00753951"/>
    <w:rsid w:val="00790ED4"/>
    <w:rsid w:val="007D223F"/>
    <w:rsid w:val="007D2A75"/>
    <w:rsid w:val="007F5C7D"/>
    <w:rsid w:val="00803C71"/>
    <w:rsid w:val="008159A6"/>
    <w:rsid w:val="00826FA3"/>
    <w:rsid w:val="00844653"/>
    <w:rsid w:val="00850183"/>
    <w:rsid w:val="00855C0A"/>
    <w:rsid w:val="0086271D"/>
    <w:rsid w:val="00872918"/>
    <w:rsid w:val="008A7DA9"/>
    <w:rsid w:val="008B1C38"/>
    <w:rsid w:val="008B4D66"/>
    <w:rsid w:val="008D2436"/>
    <w:rsid w:val="0090632F"/>
    <w:rsid w:val="00916D35"/>
    <w:rsid w:val="00922C1E"/>
    <w:rsid w:val="00937EAF"/>
    <w:rsid w:val="00943A2B"/>
    <w:rsid w:val="00945954"/>
    <w:rsid w:val="009521C2"/>
    <w:rsid w:val="009767EF"/>
    <w:rsid w:val="0099480F"/>
    <w:rsid w:val="009A54CE"/>
    <w:rsid w:val="009B1CEC"/>
    <w:rsid w:val="009C6573"/>
    <w:rsid w:val="009E7E04"/>
    <w:rsid w:val="00A019DF"/>
    <w:rsid w:val="00A12C23"/>
    <w:rsid w:val="00A54A10"/>
    <w:rsid w:val="00A607CB"/>
    <w:rsid w:val="00A64A9B"/>
    <w:rsid w:val="00A81B7C"/>
    <w:rsid w:val="00A859DE"/>
    <w:rsid w:val="00AA0977"/>
    <w:rsid w:val="00AA4609"/>
    <w:rsid w:val="00AC768E"/>
    <w:rsid w:val="00AE02C8"/>
    <w:rsid w:val="00B11321"/>
    <w:rsid w:val="00B17945"/>
    <w:rsid w:val="00B37211"/>
    <w:rsid w:val="00B372C2"/>
    <w:rsid w:val="00B4412F"/>
    <w:rsid w:val="00B52FA4"/>
    <w:rsid w:val="00BC1407"/>
    <w:rsid w:val="00BE1EB1"/>
    <w:rsid w:val="00BE4D89"/>
    <w:rsid w:val="00BE56D7"/>
    <w:rsid w:val="00BF41C9"/>
    <w:rsid w:val="00BF792F"/>
    <w:rsid w:val="00C0092E"/>
    <w:rsid w:val="00C14C5E"/>
    <w:rsid w:val="00C26D76"/>
    <w:rsid w:val="00C27EB7"/>
    <w:rsid w:val="00C72BF3"/>
    <w:rsid w:val="00C843EA"/>
    <w:rsid w:val="00CA4AF8"/>
    <w:rsid w:val="00CE3085"/>
    <w:rsid w:val="00D04CBE"/>
    <w:rsid w:val="00D12E75"/>
    <w:rsid w:val="00D304F4"/>
    <w:rsid w:val="00D32DFD"/>
    <w:rsid w:val="00D3450D"/>
    <w:rsid w:val="00D51767"/>
    <w:rsid w:val="00D6223E"/>
    <w:rsid w:val="00D82A14"/>
    <w:rsid w:val="00D95C24"/>
    <w:rsid w:val="00D97077"/>
    <w:rsid w:val="00DB0F1A"/>
    <w:rsid w:val="00DC0A32"/>
    <w:rsid w:val="00DD0C42"/>
    <w:rsid w:val="00DE046B"/>
    <w:rsid w:val="00E06365"/>
    <w:rsid w:val="00E20728"/>
    <w:rsid w:val="00E460C0"/>
    <w:rsid w:val="00E50F74"/>
    <w:rsid w:val="00E51B13"/>
    <w:rsid w:val="00E644E8"/>
    <w:rsid w:val="00E8191F"/>
    <w:rsid w:val="00EC5147"/>
    <w:rsid w:val="00EC61BD"/>
    <w:rsid w:val="00EC7833"/>
    <w:rsid w:val="00EC786A"/>
    <w:rsid w:val="00EC7E19"/>
    <w:rsid w:val="00ED0CC0"/>
    <w:rsid w:val="00F05365"/>
    <w:rsid w:val="00F57183"/>
    <w:rsid w:val="00F74C73"/>
    <w:rsid w:val="00FE28E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2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0977"/>
    <w:rPr>
      <w:rFonts w:ascii="Calibri" w:eastAsia="Calibri" w:hAnsi="Calibri" w:cs="Calibri"/>
      <w:kern w:val="0"/>
      <w:sz w:val="22"/>
      <w:szCs w:val="22"/>
      <w:lang w:val="en-IN" w:eastAsia="en-IN"/>
    </w:rPr>
  </w:style>
  <w:style w:type="paragraph" w:styleId="Heading1">
    <w:name w:val="heading 1"/>
    <w:basedOn w:val="Normal"/>
    <w:next w:val="Normal"/>
    <w:link w:val="Heading1Char"/>
    <w:uiPriority w:val="9"/>
    <w:qFormat/>
    <w:rsid w:val="00AA09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09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09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9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9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9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09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09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9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9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977"/>
    <w:rPr>
      <w:rFonts w:eastAsiaTheme="majorEastAsia" w:cstheme="majorBidi"/>
      <w:color w:val="272727" w:themeColor="text1" w:themeTint="D8"/>
    </w:rPr>
  </w:style>
  <w:style w:type="paragraph" w:styleId="Title">
    <w:name w:val="Title"/>
    <w:basedOn w:val="Normal"/>
    <w:next w:val="Normal"/>
    <w:link w:val="TitleChar"/>
    <w:uiPriority w:val="10"/>
    <w:qFormat/>
    <w:rsid w:val="00AA0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977"/>
    <w:pPr>
      <w:spacing w:before="160"/>
      <w:jc w:val="center"/>
    </w:pPr>
    <w:rPr>
      <w:i/>
      <w:iCs/>
      <w:color w:val="404040" w:themeColor="text1" w:themeTint="BF"/>
    </w:rPr>
  </w:style>
  <w:style w:type="character" w:customStyle="1" w:styleId="QuoteChar">
    <w:name w:val="Quote Char"/>
    <w:basedOn w:val="DefaultParagraphFont"/>
    <w:link w:val="Quote"/>
    <w:uiPriority w:val="29"/>
    <w:rsid w:val="00AA0977"/>
    <w:rPr>
      <w:i/>
      <w:iCs/>
      <w:color w:val="404040" w:themeColor="text1" w:themeTint="BF"/>
    </w:rPr>
  </w:style>
  <w:style w:type="paragraph" w:styleId="ListParagraph">
    <w:name w:val="List Paragraph"/>
    <w:basedOn w:val="Normal"/>
    <w:uiPriority w:val="34"/>
    <w:qFormat/>
    <w:rsid w:val="00AA0977"/>
    <w:pPr>
      <w:ind w:left="720"/>
      <w:contextualSpacing/>
    </w:pPr>
  </w:style>
  <w:style w:type="character" w:styleId="IntenseEmphasis">
    <w:name w:val="Intense Emphasis"/>
    <w:basedOn w:val="DefaultParagraphFont"/>
    <w:uiPriority w:val="21"/>
    <w:qFormat/>
    <w:rsid w:val="00AA0977"/>
    <w:rPr>
      <w:i/>
      <w:iCs/>
      <w:color w:val="2F5496" w:themeColor="accent1" w:themeShade="BF"/>
    </w:rPr>
  </w:style>
  <w:style w:type="paragraph" w:styleId="IntenseQuote">
    <w:name w:val="Intense Quote"/>
    <w:basedOn w:val="Normal"/>
    <w:next w:val="Normal"/>
    <w:link w:val="IntenseQuoteChar"/>
    <w:uiPriority w:val="30"/>
    <w:qFormat/>
    <w:rsid w:val="00AA09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977"/>
    <w:rPr>
      <w:i/>
      <w:iCs/>
      <w:color w:val="2F5496" w:themeColor="accent1" w:themeShade="BF"/>
    </w:rPr>
  </w:style>
  <w:style w:type="character" w:styleId="IntenseReference">
    <w:name w:val="Intense Reference"/>
    <w:basedOn w:val="DefaultParagraphFont"/>
    <w:uiPriority w:val="32"/>
    <w:qFormat/>
    <w:rsid w:val="00AA0977"/>
    <w:rPr>
      <w:b/>
      <w:bCs/>
      <w:smallCaps/>
      <w:color w:val="2F5496" w:themeColor="accent1" w:themeShade="BF"/>
      <w:spacing w:val="5"/>
    </w:rPr>
  </w:style>
  <w:style w:type="paragraph" w:styleId="NoSpacing">
    <w:name w:val="No Spacing"/>
    <w:uiPriority w:val="1"/>
    <w:qFormat/>
    <w:rsid w:val="00AA0977"/>
    <w:pPr>
      <w:spacing w:after="0" w:line="240" w:lineRule="auto"/>
    </w:pPr>
    <w:rPr>
      <w:kern w:val="0"/>
      <w:sz w:val="22"/>
      <w:szCs w:val="22"/>
    </w:rPr>
  </w:style>
  <w:style w:type="character" w:styleId="Hyperlink">
    <w:name w:val="Hyperlink"/>
    <w:basedOn w:val="DefaultParagraphFont"/>
    <w:uiPriority w:val="99"/>
    <w:unhideWhenUsed/>
    <w:rsid w:val="00C72BF3"/>
    <w:rPr>
      <w:color w:val="0563C1" w:themeColor="hyperlink"/>
      <w:u w:val="single"/>
    </w:rPr>
  </w:style>
  <w:style w:type="character" w:customStyle="1" w:styleId="UnresolvedMention">
    <w:name w:val="Unresolved Mention"/>
    <w:basedOn w:val="DefaultParagraphFont"/>
    <w:uiPriority w:val="99"/>
    <w:semiHidden/>
    <w:unhideWhenUsed/>
    <w:rsid w:val="00C72BF3"/>
    <w:rPr>
      <w:color w:val="605E5C"/>
      <w:shd w:val="clear" w:color="auto" w:fill="E1DFDD"/>
    </w:rPr>
  </w:style>
  <w:style w:type="paragraph" w:styleId="NormalWeb">
    <w:name w:val="Normal (Web)"/>
    <w:basedOn w:val="Normal"/>
    <w:uiPriority w:val="99"/>
    <w:semiHidden/>
    <w:unhideWhenUsed/>
    <w:rsid w:val="00855C0A"/>
    <w:rPr>
      <w:rFonts w:ascii="Times New Roman" w:hAnsi="Times New Roman" w:cs="Times New Roman"/>
      <w:sz w:val="24"/>
      <w:szCs w:val="24"/>
    </w:rPr>
  </w:style>
  <w:style w:type="paragraph" w:customStyle="1" w:styleId="Points">
    <w:name w:val="Points"/>
    <w:basedOn w:val="Normal"/>
    <w:autoRedefine/>
    <w:qFormat/>
    <w:rsid w:val="003A4C32"/>
    <w:pPr>
      <w:numPr>
        <w:numId w:val="13"/>
      </w:numPr>
      <w:spacing w:after="0" w:line="240" w:lineRule="auto"/>
      <w:jc w:val="both"/>
    </w:pPr>
    <w:rPr>
      <w:rFonts w:ascii="Cambria" w:hAnsi="Cambria" w:cs="Times New Roman"/>
      <w:lang w:val="en-US" w:eastAsia="en-US" w:bidi="en-US"/>
    </w:rPr>
  </w:style>
  <w:style w:type="character" w:styleId="Strong">
    <w:name w:val="Strong"/>
    <w:basedOn w:val="DefaultParagraphFont"/>
    <w:uiPriority w:val="22"/>
    <w:qFormat/>
    <w:rsid w:val="00436F6D"/>
    <w:rPr>
      <w:b/>
      <w:bCs/>
    </w:rPr>
  </w:style>
</w:styles>
</file>

<file path=word/webSettings.xml><?xml version="1.0" encoding="utf-8"?>
<w:webSettings xmlns:r="http://schemas.openxmlformats.org/officeDocument/2006/relationships" xmlns:w="http://schemas.openxmlformats.org/wordprocessingml/2006/main">
  <w:divs>
    <w:div w:id="55393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venkatakrishnap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venkatakrishna24@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462F83-C7FE-433E-87E2-7E36904B2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2345</TotalTime>
  <Pages>6</Pages>
  <Words>2616</Words>
  <Characters>14913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G</dc:creator>
  <cp:keywords/>
  <dc:description/>
  <cp:lastModifiedBy>Admin1</cp:lastModifiedBy>
  <cp:revision>24</cp:revision>
  <cp:lastPrinted>2025-10-23T15:05:00Z</cp:lastPrinted>
  <dcterms:created xsi:type="dcterms:W3CDTF">2026-03-02T22:49:00Z</dcterms:created>
  <dcterms:modified xsi:type="dcterms:W3CDTF">2026-03-04T15:48:00Z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be543a9f-5d26-4588-bb90-4e21b4318574</vt:lpwstr>
  </property>
</Properties>
</file>