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6A90" w14:textId="7DBAB322" w:rsidR="00BF6C24" w:rsidRPr="00CE4A9E" w:rsidRDefault="00884552" w:rsidP="00CE4A9E">
      <w:pPr>
        <w:spacing w:after="0" w:line="259" w:lineRule="auto"/>
        <w:ind w:left="3" w:right="0" w:firstLine="0"/>
        <w:contextualSpacing/>
        <w:jc w:val="center"/>
        <w:rPr>
          <w:rFonts w:ascii="Calibri" w:hAnsi="Calibri" w:cs="Calibri"/>
          <w:sz w:val="23"/>
          <w:szCs w:val="23"/>
        </w:rPr>
      </w:pPr>
      <w:r w:rsidRPr="00CE4A9E">
        <w:rPr>
          <w:rFonts w:ascii="Calibri" w:hAnsi="Calibri" w:cs="Calibri"/>
          <w:b/>
          <w:sz w:val="40"/>
        </w:rPr>
        <w:t>VIDYA</w:t>
      </w:r>
    </w:p>
    <w:p w14:paraId="01111573" w14:textId="14BAF235" w:rsidR="007F74A7" w:rsidRPr="004365A4" w:rsidRDefault="002C5B91" w:rsidP="007F74A7">
      <w:pPr>
        <w:spacing w:after="100" w:line="259" w:lineRule="auto"/>
        <w:ind w:left="0" w:right="5" w:firstLine="0"/>
        <w:contextualSpacing/>
        <w:jc w:val="center"/>
        <w:rPr>
          <w:rFonts w:ascii="Calibri" w:hAnsi="Calibri" w:cs="Calibri"/>
          <w:color w:val="0070C0"/>
          <w:sz w:val="23"/>
          <w:szCs w:val="23"/>
        </w:rPr>
      </w:pPr>
      <w:r>
        <w:rPr>
          <w:rFonts w:ascii="Calibri" w:hAnsi="Calibri" w:cs="Calibri"/>
          <w:color w:val="0070C0"/>
          <w:sz w:val="23"/>
          <w:szCs w:val="23"/>
          <w:u w:val="single" w:color="0563C1"/>
        </w:rPr>
        <w:t>John@concept-inc</w:t>
      </w:r>
      <w:r w:rsidR="00884552" w:rsidRPr="004365A4">
        <w:rPr>
          <w:rFonts w:ascii="Calibri" w:hAnsi="Calibri" w:cs="Calibri"/>
          <w:color w:val="0070C0"/>
          <w:sz w:val="23"/>
          <w:szCs w:val="23"/>
          <w:u w:val="single" w:color="0563C1"/>
        </w:rPr>
        <w:t>.com</w:t>
      </w:r>
      <w:r w:rsidR="00884552" w:rsidRPr="004365A4">
        <w:rPr>
          <w:rFonts w:ascii="Calibri" w:hAnsi="Calibri" w:cs="Calibri"/>
          <w:color w:val="0070C0"/>
          <w:sz w:val="23"/>
          <w:szCs w:val="23"/>
        </w:rPr>
        <w:t xml:space="preserve"> </w:t>
      </w:r>
      <w:r w:rsidR="00884552" w:rsidRPr="00CE4A9E">
        <w:rPr>
          <w:rFonts w:ascii="Calibri" w:hAnsi="Calibri" w:cs="Calibri"/>
          <w:sz w:val="23"/>
          <w:szCs w:val="23"/>
        </w:rPr>
        <w:t>| +1</w:t>
      </w:r>
      <w:r>
        <w:rPr>
          <w:rFonts w:ascii="Calibri" w:hAnsi="Calibri" w:cs="Calibri"/>
          <w:sz w:val="23"/>
          <w:szCs w:val="23"/>
        </w:rPr>
        <w:t xml:space="preserve"> 678 799 9678</w:t>
      </w:r>
      <w:r w:rsidR="00884552" w:rsidRPr="00CE4A9E">
        <w:rPr>
          <w:rFonts w:ascii="Calibri" w:hAnsi="Calibri" w:cs="Calibri"/>
          <w:sz w:val="23"/>
          <w:szCs w:val="23"/>
        </w:rPr>
        <w:t xml:space="preserve"> </w:t>
      </w:r>
      <w:r w:rsidR="007F74A7">
        <w:rPr>
          <w:rFonts w:ascii="Calibri" w:hAnsi="Calibri" w:cs="Calibri"/>
          <w:sz w:val="23"/>
          <w:szCs w:val="23"/>
        </w:rPr>
        <w:t xml:space="preserve">| </w:t>
      </w:r>
      <w:hyperlink r:id="rId5" w:history="1">
        <w:r w:rsidR="007F74A7" w:rsidRPr="004365A4">
          <w:rPr>
            <w:rStyle w:val="Hyperlink"/>
            <w:rFonts w:ascii="Calibri" w:hAnsi="Calibri" w:cs="Calibri"/>
            <w:color w:val="0070C0"/>
            <w:sz w:val="23"/>
            <w:szCs w:val="23"/>
          </w:rPr>
          <w:t>https://www.linkedin.com/in/vidya-m-063a1b14a/</w:t>
        </w:r>
      </w:hyperlink>
    </w:p>
    <w:p w14:paraId="0C0B5BFD" w14:textId="77777777" w:rsidR="00BF6C24" w:rsidRPr="00CE4A9E" w:rsidRDefault="00884552" w:rsidP="00CE4A9E">
      <w:pPr>
        <w:spacing w:after="46" w:line="259" w:lineRule="auto"/>
        <w:ind w:left="-25" w:right="-25" w:firstLine="0"/>
        <w:contextualSpacing/>
        <w:jc w:val="left"/>
        <w:rPr>
          <w:rFonts w:ascii="Calibri" w:hAnsi="Calibri" w:cs="Calibri"/>
          <w:sz w:val="23"/>
          <w:szCs w:val="23"/>
        </w:rPr>
      </w:pPr>
      <w:r w:rsidRPr="00CE4A9E">
        <w:rPr>
          <w:rFonts w:ascii="Calibri" w:eastAsia="Calibri" w:hAnsi="Calibri" w:cs="Calibri"/>
          <w:noProof/>
          <w:sz w:val="23"/>
          <w:szCs w:val="23"/>
        </w:rPr>
        <mc:AlternateContent>
          <mc:Choice Requires="wpg">
            <w:drawing>
              <wp:inline distT="0" distB="0" distL="0" distR="0" wp14:anchorId="7DFA63EA" wp14:editId="09D803B8">
                <wp:extent cx="6784975" cy="6350"/>
                <wp:effectExtent l="0" t="0" r="0" b="0"/>
                <wp:docPr id="4604" name="Group 4604"/>
                <wp:cNvGraphicFramePr/>
                <a:graphic xmlns:a="http://schemas.openxmlformats.org/drawingml/2006/main">
                  <a:graphicData uri="http://schemas.microsoft.com/office/word/2010/wordprocessingGroup">
                    <wpg:wgp>
                      <wpg:cNvGrpSpPr/>
                      <wpg:grpSpPr>
                        <a:xfrm>
                          <a:off x="0" y="0"/>
                          <a:ext cx="6784975" cy="6350"/>
                          <a:chOff x="0" y="0"/>
                          <a:chExt cx="6784975" cy="6350"/>
                        </a:xfrm>
                      </wpg:grpSpPr>
                      <wps:wsp>
                        <wps:cNvPr id="5246" name="Shape 5246"/>
                        <wps:cNvSpPr/>
                        <wps:spPr>
                          <a:xfrm>
                            <a:off x="0" y="0"/>
                            <a:ext cx="6784975" cy="9144"/>
                          </a:xfrm>
                          <a:custGeom>
                            <a:avLst/>
                            <a:gdLst/>
                            <a:ahLst/>
                            <a:cxnLst/>
                            <a:rect l="0" t="0" r="0" b="0"/>
                            <a:pathLst>
                              <a:path w="6784975" h="9144">
                                <a:moveTo>
                                  <a:pt x="0" y="0"/>
                                </a:moveTo>
                                <a:lnTo>
                                  <a:pt x="6784975" y="0"/>
                                </a:lnTo>
                                <a:lnTo>
                                  <a:pt x="6784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4" style="width:534.25pt;height:0.5pt;mso-position-horizontal-relative:char;mso-position-vertical-relative:line" coordsize="67849,63">
                <v:shape id="Shape 5247" style="position:absolute;width:67849;height:91;left:0;top:0;" coordsize="6784975,9144" path="m0,0l6784975,0l6784975,9144l0,9144l0,0">
                  <v:stroke weight="0pt" endcap="flat" joinstyle="miter" miterlimit="10" on="false" color="#000000" opacity="0"/>
                  <v:fill on="true" color="#000000"/>
                </v:shape>
              </v:group>
            </w:pict>
          </mc:Fallback>
        </mc:AlternateContent>
      </w:r>
    </w:p>
    <w:p w14:paraId="45B28E96" w14:textId="60624341" w:rsidR="007F74A7" w:rsidRPr="007F74A7" w:rsidRDefault="007F74A7" w:rsidP="007F74A7">
      <w:pPr>
        <w:pStyle w:val="Heading1"/>
        <w:ind w:left="0"/>
        <w:contextualSpacing/>
        <w:rPr>
          <w:rFonts w:ascii="Calibri" w:hAnsi="Calibri" w:cs="Calibri"/>
          <w:sz w:val="23"/>
          <w:szCs w:val="23"/>
          <w:u w:val="single"/>
        </w:rPr>
      </w:pPr>
      <w:r w:rsidRPr="007F74A7">
        <w:rPr>
          <w:rFonts w:ascii="Calibri" w:hAnsi="Calibri" w:cs="Calibri"/>
          <w:sz w:val="23"/>
          <w:szCs w:val="23"/>
          <w:u w:val="single"/>
        </w:rPr>
        <w:t>WORK EXPERIENCE</w:t>
      </w:r>
    </w:p>
    <w:p w14:paraId="2AD4B2FB" w14:textId="1567AF08"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Results-driven Program Manager with over 10 years of expertise in the IT industry, specializing in web and cloud technologies. Adept at leading cross-functional teams, driving strategic initiatives, and delivering complex projects within scope, time, and budget. Proven ability to collaborate with executive stakeholders, define product visions, budget management and translate business needs into actionable plans. </w:t>
      </w:r>
    </w:p>
    <w:p w14:paraId="3CE31842" w14:textId="77777777" w:rsidR="00BF6C24" w:rsidRPr="00CE4A9E" w:rsidRDefault="00884552" w:rsidP="00CE4A9E">
      <w:pPr>
        <w:spacing w:after="0" w:line="259" w:lineRule="auto"/>
        <w:ind w:left="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6F2663FB" w14:textId="39247E0B" w:rsidR="00BF6C24" w:rsidRPr="00CE4A9E" w:rsidRDefault="00884552" w:rsidP="00CE4A9E">
      <w:pPr>
        <w:pStyle w:val="Heading1"/>
        <w:spacing w:after="281"/>
        <w:ind w:left="0"/>
        <w:contextualSpacing/>
        <w:rPr>
          <w:rFonts w:ascii="Calibri" w:hAnsi="Calibri" w:cs="Calibri"/>
          <w:sz w:val="23"/>
          <w:szCs w:val="23"/>
        </w:rPr>
      </w:pPr>
      <w:r w:rsidRPr="00CE4A9E">
        <w:rPr>
          <w:rFonts w:ascii="Calibri" w:hAnsi="Calibri" w:cs="Calibri"/>
          <w:sz w:val="23"/>
          <w:szCs w:val="23"/>
        </w:rPr>
        <w:t xml:space="preserve">Program Manager, Cigna Healthcare </w:t>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Pr="00CE4A9E">
        <w:rPr>
          <w:rFonts w:ascii="Calibri" w:hAnsi="Calibri" w:cs="Calibri"/>
          <w:sz w:val="23"/>
          <w:szCs w:val="23"/>
        </w:rPr>
        <w:t xml:space="preserve">Aug 2024 – July 2025 </w:t>
      </w:r>
    </w:p>
    <w:p w14:paraId="3CC8692B" w14:textId="77777777" w:rsidR="00CE4A9E" w:rsidRPr="00346D5C" w:rsidRDefault="00CE4A9E" w:rsidP="00CE4A9E">
      <w:pPr>
        <w:pStyle w:val="ListParagraph"/>
        <w:numPr>
          <w:ilvl w:val="0"/>
          <w:numId w:val="6"/>
        </w:numPr>
        <w:ind w:right="0"/>
        <w:rPr>
          <w:rFonts w:ascii="Calibri" w:hAnsi="Calibri" w:cs="Calibri"/>
          <w:sz w:val="23"/>
          <w:szCs w:val="23"/>
        </w:rPr>
      </w:pPr>
      <w:r w:rsidRPr="00346D5C">
        <w:rPr>
          <w:rFonts w:ascii="Calibri" w:hAnsi="Calibri" w:cs="Calibri"/>
          <w:b/>
          <w:sz w:val="23"/>
          <w:szCs w:val="23"/>
        </w:rPr>
        <w:t>Strategic project manager</w:t>
      </w:r>
      <w:r w:rsidRPr="00346D5C">
        <w:rPr>
          <w:rFonts w:ascii="Calibri" w:hAnsi="Calibri" w:cs="Calibri"/>
          <w:sz w:val="23"/>
          <w:szCs w:val="23"/>
        </w:rPr>
        <w:t xml:space="preserve"> with extensive experience in budgeting, forecasting, and risk management, overseeing budgets exceeding </w:t>
      </w:r>
      <w:r w:rsidRPr="00346D5C">
        <w:rPr>
          <w:rFonts w:ascii="Calibri" w:hAnsi="Calibri" w:cs="Calibri"/>
          <w:b/>
          <w:sz w:val="23"/>
          <w:szCs w:val="23"/>
        </w:rPr>
        <w:t>$5M</w:t>
      </w:r>
      <w:r w:rsidRPr="00346D5C">
        <w:rPr>
          <w:rFonts w:ascii="Calibri" w:hAnsi="Calibri" w:cs="Calibri"/>
          <w:sz w:val="23"/>
          <w:szCs w:val="23"/>
        </w:rPr>
        <w:t xml:space="preserve">, achieving cost savings of up to </w:t>
      </w:r>
      <w:r w:rsidRPr="00346D5C">
        <w:rPr>
          <w:rFonts w:ascii="Calibri" w:hAnsi="Calibri" w:cs="Calibri"/>
          <w:b/>
          <w:sz w:val="23"/>
          <w:szCs w:val="23"/>
        </w:rPr>
        <w:t>20%</w:t>
      </w:r>
      <w:r w:rsidRPr="00346D5C">
        <w:rPr>
          <w:rFonts w:ascii="Calibri" w:hAnsi="Calibri" w:cs="Calibri"/>
          <w:sz w:val="23"/>
          <w:szCs w:val="23"/>
        </w:rPr>
        <w:t xml:space="preserve">, and mitigating project risks to reduce potential losses by </w:t>
      </w:r>
      <w:r w:rsidRPr="00346D5C">
        <w:rPr>
          <w:rFonts w:ascii="Calibri" w:hAnsi="Calibri" w:cs="Calibri"/>
          <w:b/>
          <w:sz w:val="23"/>
          <w:szCs w:val="23"/>
        </w:rPr>
        <w:t>30%</w:t>
      </w:r>
      <w:r w:rsidRPr="00346D5C">
        <w:rPr>
          <w:rFonts w:ascii="Calibri" w:hAnsi="Calibri" w:cs="Calibri"/>
          <w:sz w:val="23"/>
          <w:szCs w:val="23"/>
        </w:rPr>
        <w:t xml:space="preserve">. </w:t>
      </w:r>
    </w:p>
    <w:p w14:paraId="6F7767C4" w14:textId="77777777" w:rsidR="00CE4A9E" w:rsidRPr="00346D5C" w:rsidRDefault="00CE4A9E" w:rsidP="00CE4A9E">
      <w:pPr>
        <w:pStyle w:val="ListParagraph"/>
        <w:numPr>
          <w:ilvl w:val="0"/>
          <w:numId w:val="6"/>
        </w:numPr>
        <w:ind w:right="0"/>
        <w:rPr>
          <w:rFonts w:ascii="Calibri" w:hAnsi="Calibri" w:cs="Calibri"/>
          <w:sz w:val="23"/>
          <w:szCs w:val="23"/>
        </w:rPr>
      </w:pPr>
      <w:r w:rsidRPr="00346D5C">
        <w:rPr>
          <w:rFonts w:ascii="Calibri" w:hAnsi="Calibri" w:cs="Calibri"/>
          <w:b/>
          <w:sz w:val="23"/>
          <w:szCs w:val="23"/>
        </w:rPr>
        <w:t>Managed</w:t>
      </w:r>
      <w:r w:rsidRPr="00346D5C">
        <w:rPr>
          <w:rFonts w:ascii="Calibri" w:hAnsi="Calibri" w:cs="Calibri"/>
          <w:sz w:val="23"/>
          <w:szCs w:val="23"/>
        </w:rPr>
        <w:t xml:space="preserve"> seamless </w:t>
      </w:r>
      <w:r w:rsidRPr="00346D5C">
        <w:rPr>
          <w:rFonts w:ascii="Calibri" w:hAnsi="Calibri" w:cs="Calibri"/>
          <w:b/>
          <w:sz w:val="23"/>
          <w:szCs w:val="23"/>
        </w:rPr>
        <w:t>service transitions</w:t>
      </w:r>
      <w:r w:rsidRPr="00346D5C">
        <w:rPr>
          <w:rFonts w:ascii="Calibri" w:hAnsi="Calibri" w:cs="Calibri"/>
          <w:sz w:val="23"/>
          <w:szCs w:val="23"/>
        </w:rPr>
        <w:t xml:space="preserve"> by developing and implementing transition plans for new services, ensuring alignment with support frameworks and readiness assessments. </w:t>
      </w:r>
    </w:p>
    <w:p w14:paraId="52D4BF8A" w14:textId="77777777" w:rsidR="00CE4A9E" w:rsidRPr="00346D5C" w:rsidRDefault="00CE4A9E" w:rsidP="00CE4A9E">
      <w:pPr>
        <w:pStyle w:val="ListParagraph"/>
        <w:numPr>
          <w:ilvl w:val="0"/>
          <w:numId w:val="6"/>
        </w:numPr>
        <w:spacing w:after="43"/>
        <w:ind w:right="0"/>
        <w:rPr>
          <w:rFonts w:ascii="Calibri" w:hAnsi="Calibri" w:cs="Calibri"/>
          <w:sz w:val="23"/>
          <w:szCs w:val="23"/>
        </w:rPr>
      </w:pPr>
      <w:r w:rsidRPr="00346D5C">
        <w:rPr>
          <w:rFonts w:ascii="Calibri" w:hAnsi="Calibri" w:cs="Calibri"/>
          <w:b/>
          <w:sz w:val="23"/>
          <w:szCs w:val="23"/>
        </w:rPr>
        <w:t>Led</w:t>
      </w:r>
      <w:r w:rsidRPr="00346D5C">
        <w:rPr>
          <w:rFonts w:ascii="Calibri" w:hAnsi="Calibri" w:cs="Calibri"/>
          <w:sz w:val="23"/>
          <w:szCs w:val="23"/>
        </w:rPr>
        <w:t xml:space="preserve"> cross-functional teams in </w:t>
      </w:r>
      <w:r w:rsidRPr="00346D5C">
        <w:rPr>
          <w:rFonts w:ascii="Calibri" w:hAnsi="Calibri" w:cs="Calibri"/>
          <w:b/>
          <w:sz w:val="23"/>
          <w:szCs w:val="23"/>
        </w:rPr>
        <w:t>risk mitigation</w:t>
      </w:r>
      <w:r w:rsidRPr="00346D5C">
        <w:rPr>
          <w:rFonts w:ascii="Calibri" w:hAnsi="Calibri" w:cs="Calibri"/>
          <w:sz w:val="23"/>
          <w:szCs w:val="23"/>
        </w:rPr>
        <w:t xml:space="preserve"> strategies, achieving a 30% reduction in project delays and improving </w:t>
      </w:r>
      <w:proofErr w:type="spellStart"/>
      <w:r w:rsidRPr="00346D5C">
        <w:rPr>
          <w:rFonts w:ascii="Calibri" w:hAnsi="Calibri" w:cs="Calibri"/>
          <w:sz w:val="23"/>
          <w:szCs w:val="23"/>
        </w:rPr>
        <w:t>posttransition</w:t>
      </w:r>
      <w:proofErr w:type="spellEnd"/>
      <w:r w:rsidRPr="00346D5C">
        <w:rPr>
          <w:rFonts w:ascii="Calibri" w:hAnsi="Calibri" w:cs="Calibri"/>
          <w:sz w:val="23"/>
          <w:szCs w:val="23"/>
        </w:rPr>
        <w:t xml:space="preserve"> support. </w:t>
      </w:r>
    </w:p>
    <w:p w14:paraId="46C4FC5B" w14:textId="77777777" w:rsidR="00CE4A9E" w:rsidRPr="00346D5C" w:rsidRDefault="00CE4A9E" w:rsidP="00CE4A9E">
      <w:pPr>
        <w:pStyle w:val="ListParagraph"/>
        <w:numPr>
          <w:ilvl w:val="0"/>
          <w:numId w:val="6"/>
        </w:numPr>
        <w:spacing w:after="0" w:line="260" w:lineRule="auto"/>
        <w:ind w:right="0"/>
        <w:rPr>
          <w:rFonts w:ascii="Calibri" w:hAnsi="Calibri" w:cs="Calibri"/>
          <w:sz w:val="23"/>
          <w:szCs w:val="23"/>
        </w:rPr>
      </w:pPr>
      <w:r w:rsidRPr="00346D5C">
        <w:rPr>
          <w:rFonts w:ascii="Calibri" w:hAnsi="Calibri" w:cs="Calibri"/>
          <w:b/>
          <w:sz w:val="23"/>
          <w:szCs w:val="23"/>
        </w:rPr>
        <w:t>Collaborated with engineering and cybersecurity teams</w:t>
      </w:r>
      <w:r w:rsidRPr="00346D5C">
        <w:rPr>
          <w:rFonts w:ascii="Calibri" w:hAnsi="Calibri" w:cs="Calibri"/>
          <w:sz w:val="23"/>
          <w:szCs w:val="23"/>
        </w:rPr>
        <w:t xml:space="preserve"> to ensure support readiness of different sandbox.  </w:t>
      </w:r>
    </w:p>
    <w:p w14:paraId="0E120621" w14:textId="77777777" w:rsidR="00CE4A9E" w:rsidRPr="00346D5C" w:rsidRDefault="00CE4A9E" w:rsidP="00CE4A9E">
      <w:pPr>
        <w:pStyle w:val="ListParagraph"/>
        <w:numPr>
          <w:ilvl w:val="0"/>
          <w:numId w:val="6"/>
        </w:numPr>
        <w:spacing w:after="27" w:line="254" w:lineRule="auto"/>
        <w:ind w:right="0"/>
        <w:rPr>
          <w:rFonts w:ascii="Calibri" w:hAnsi="Calibri" w:cs="Calibri"/>
          <w:sz w:val="23"/>
          <w:szCs w:val="23"/>
        </w:rPr>
      </w:pPr>
      <w:r w:rsidRPr="00346D5C">
        <w:rPr>
          <w:rFonts w:ascii="Calibri" w:hAnsi="Calibri" w:cs="Calibri"/>
          <w:b/>
          <w:sz w:val="23"/>
          <w:szCs w:val="23"/>
        </w:rPr>
        <w:t>Managed</w:t>
      </w:r>
      <w:r w:rsidRPr="00346D5C">
        <w:rPr>
          <w:rFonts w:ascii="Calibri" w:hAnsi="Calibri" w:cs="Calibri"/>
          <w:sz w:val="23"/>
          <w:szCs w:val="23"/>
        </w:rPr>
        <w:t xml:space="preserve"> complete project life cycle, overseeing project plans, milestones, timelines, scope, dependencies, and risk mitigation for projects, achieving a </w:t>
      </w:r>
      <w:r w:rsidRPr="00346D5C">
        <w:rPr>
          <w:rFonts w:ascii="Calibri" w:hAnsi="Calibri" w:cs="Calibri"/>
          <w:b/>
          <w:sz w:val="23"/>
          <w:szCs w:val="23"/>
        </w:rPr>
        <w:t>95%</w:t>
      </w:r>
      <w:r w:rsidRPr="00346D5C">
        <w:rPr>
          <w:rFonts w:ascii="Calibri" w:hAnsi="Calibri" w:cs="Calibri"/>
          <w:sz w:val="23"/>
          <w:szCs w:val="23"/>
        </w:rPr>
        <w:t xml:space="preserve"> on-time delivery rate and reducing project risks by </w:t>
      </w:r>
      <w:r w:rsidRPr="00346D5C">
        <w:rPr>
          <w:rFonts w:ascii="Calibri" w:hAnsi="Calibri" w:cs="Calibri"/>
          <w:b/>
          <w:sz w:val="23"/>
          <w:szCs w:val="23"/>
        </w:rPr>
        <w:t>40%</w:t>
      </w:r>
      <w:r w:rsidRPr="00346D5C">
        <w:rPr>
          <w:rFonts w:ascii="Calibri" w:hAnsi="Calibri" w:cs="Calibri"/>
          <w:sz w:val="23"/>
          <w:szCs w:val="23"/>
        </w:rPr>
        <w:t xml:space="preserve">. </w:t>
      </w:r>
    </w:p>
    <w:p w14:paraId="6481D602" w14:textId="77777777" w:rsidR="00CE4A9E" w:rsidRPr="00346D5C" w:rsidRDefault="00CE4A9E" w:rsidP="00CE4A9E">
      <w:pPr>
        <w:pStyle w:val="ListParagraph"/>
        <w:numPr>
          <w:ilvl w:val="0"/>
          <w:numId w:val="6"/>
        </w:numPr>
        <w:spacing w:after="27" w:line="254" w:lineRule="auto"/>
        <w:ind w:right="0"/>
        <w:rPr>
          <w:rFonts w:ascii="Calibri" w:hAnsi="Calibri" w:cs="Calibri"/>
          <w:sz w:val="23"/>
          <w:szCs w:val="23"/>
        </w:rPr>
      </w:pPr>
      <w:r w:rsidRPr="00346D5C">
        <w:rPr>
          <w:rFonts w:ascii="Calibri" w:hAnsi="Calibri" w:cs="Calibri"/>
          <w:sz w:val="23"/>
          <w:szCs w:val="23"/>
        </w:rPr>
        <w:t xml:space="preserve">Lead project oversight with a business-focused approach, monitoring progress and identifying potential risks, resulting in a </w:t>
      </w:r>
      <w:r w:rsidRPr="00346D5C">
        <w:rPr>
          <w:rFonts w:ascii="Calibri" w:hAnsi="Calibri" w:cs="Calibri"/>
          <w:b/>
          <w:sz w:val="23"/>
          <w:szCs w:val="23"/>
        </w:rPr>
        <w:t>30%</w:t>
      </w:r>
      <w:r w:rsidRPr="00346D5C">
        <w:rPr>
          <w:rFonts w:ascii="Calibri" w:hAnsi="Calibri" w:cs="Calibri"/>
          <w:sz w:val="23"/>
          <w:szCs w:val="23"/>
        </w:rPr>
        <w:t xml:space="preserve"> reduction in project delays through swift and effective mitigation strategies.  </w:t>
      </w:r>
    </w:p>
    <w:p w14:paraId="63FC0981" w14:textId="77777777" w:rsidR="00CE4A9E" w:rsidRPr="00346D5C" w:rsidRDefault="00CE4A9E" w:rsidP="00CE4A9E">
      <w:pPr>
        <w:pStyle w:val="ListParagraph"/>
        <w:numPr>
          <w:ilvl w:val="0"/>
          <w:numId w:val="6"/>
        </w:numPr>
        <w:spacing w:after="27" w:line="254" w:lineRule="auto"/>
        <w:ind w:right="0"/>
        <w:rPr>
          <w:rFonts w:ascii="Calibri" w:hAnsi="Calibri" w:cs="Calibri"/>
          <w:sz w:val="23"/>
          <w:szCs w:val="23"/>
        </w:rPr>
      </w:pPr>
      <w:r w:rsidRPr="00346D5C">
        <w:rPr>
          <w:rFonts w:ascii="Calibri" w:hAnsi="Calibri" w:cs="Calibri"/>
          <w:b/>
          <w:sz w:val="23"/>
          <w:szCs w:val="23"/>
        </w:rPr>
        <w:t>Led a cross-functional team</w:t>
      </w:r>
      <w:r w:rsidRPr="00346D5C">
        <w:rPr>
          <w:rFonts w:ascii="Calibri" w:hAnsi="Calibri" w:cs="Calibri"/>
          <w:sz w:val="23"/>
          <w:szCs w:val="23"/>
        </w:rPr>
        <w:t xml:space="preserve"> of 12, Data Architects, Developers, DevOps, Admins, and QA Testers, fostering collaboration and alignment towards a unified vision of success. Championed seamless communication, driving team synergy and ensuring all members remained focused on achieving strategic objectives. </w:t>
      </w:r>
    </w:p>
    <w:p w14:paraId="57058097" w14:textId="77777777" w:rsidR="00CE4A9E" w:rsidRPr="00346D5C" w:rsidRDefault="00CE4A9E" w:rsidP="00CE4A9E">
      <w:pPr>
        <w:pStyle w:val="ListParagraph"/>
        <w:numPr>
          <w:ilvl w:val="0"/>
          <w:numId w:val="6"/>
        </w:numPr>
        <w:spacing w:after="165" w:line="254" w:lineRule="auto"/>
        <w:ind w:right="0"/>
        <w:rPr>
          <w:rFonts w:ascii="Calibri" w:hAnsi="Calibri" w:cs="Calibri"/>
          <w:sz w:val="23"/>
          <w:szCs w:val="23"/>
        </w:rPr>
      </w:pPr>
      <w:r w:rsidRPr="00346D5C">
        <w:rPr>
          <w:rFonts w:ascii="Calibri" w:hAnsi="Calibri" w:cs="Calibri"/>
          <w:b/>
          <w:sz w:val="23"/>
          <w:szCs w:val="23"/>
        </w:rPr>
        <w:t>Monitor project health</w:t>
      </w:r>
      <w:r w:rsidRPr="00346D5C">
        <w:rPr>
          <w:rFonts w:ascii="Calibri" w:hAnsi="Calibri" w:cs="Calibri"/>
          <w:sz w:val="23"/>
          <w:szCs w:val="23"/>
        </w:rPr>
        <w:t xml:space="preserve"> by tracking key performance metrics such as planned vs. actuals, Earned Value, Variances, Cost Performance Index, and Schedule Performance Index, resulting in a </w:t>
      </w:r>
      <w:r w:rsidRPr="00346D5C">
        <w:rPr>
          <w:rFonts w:ascii="Calibri" w:hAnsi="Calibri" w:cs="Calibri"/>
          <w:b/>
          <w:sz w:val="23"/>
          <w:szCs w:val="23"/>
        </w:rPr>
        <w:t>35%</w:t>
      </w:r>
      <w:r w:rsidRPr="00346D5C">
        <w:rPr>
          <w:rFonts w:ascii="Calibri" w:hAnsi="Calibri" w:cs="Calibri"/>
          <w:sz w:val="23"/>
          <w:szCs w:val="23"/>
        </w:rPr>
        <w:t xml:space="preserve"> improvement in project delivery timelines and a </w:t>
      </w:r>
      <w:r w:rsidRPr="00346D5C">
        <w:rPr>
          <w:rFonts w:ascii="Calibri" w:hAnsi="Calibri" w:cs="Calibri"/>
          <w:b/>
          <w:sz w:val="23"/>
          <w:szCs w:val="23"/>
        </w:rPr>
        <w:t>15%</w:t>
      </w:r>
      <w:r w:rsidRPr="00346D5C">
        <w:rPr>
          <w:rFonts w:ascii="Calibri" w:hAnsi="Calibri" w:cs="Calibri"/>
          <w:sz w:val="23"/>
          <w:szCs w:val="23"/>
        </w:rPr>
        <w:t xml:space="preserve"> reduction in budget overruns.  </w:t>
      </w:r>
    </w:p>
    <w:p w14:paraId="6328D7BA" w14:textId="0D80DFE9" w:rsidR="00BF6C24" w:rsidRPr="00CE4A9E" w:rsidRDefault="00884552" w:rsidP="00CE4A9E">
      <w:pPr>
        <w:ind w:right="0"/>
        <w:contextualSpacing/>
        <w:rPr>
          <w:rFonts w:ascii="Calibri" w:hAnsi="Calibri" w:cs="Calibri"/>
          <w:sz w:val="23"/>
          <w:szCs w:val="23"/>
        </w:rPr>
      </w:pPr>
      <w:r w:rsidRPr="00CE4A9E">
        <w:rPr>
          <w:rFonts w:ascii="Calibri" w:hAnsi="Calibri" w:cs="Calibri"/>
          <w:b/>
          <w:bCs/>
          <w:sz w:val="23"/>
          <w:szCs w:val="23"/>
          <w:u w:val="single"/>
        </w:rPr>
        <w:t>Tools:</w:t>
      </w:r>
      <w:r w:rsidRPr="00CE4A9E">
        <w:rPr>
          <w:rFonts w:ascii="Calibri" w:hAnsi="Calibri" w:cs="Calibri"/>
          <w:sz w:val="23"/>
          <w:szCs w:val="23"/>
        </w:rPr>
        <w:t xml:space="preserve"> JIRA, Confluence, MS PowerPoint, SharePoint, Microsoft Office, Software Development methodologies</w:t>
      </w:r>
      <w:r w:rsidR="00CE4A9E">
        <w:rPr>
          <w:rFonts w:ascii="Calibri" w:hAnsi="Calibri" w:cs="Calibri"/>
          <w:sz w:val="23"/>
          <w:szCs w:val="23"/>
        </w:rPr>
        <w:t xml:space="preserve"> </w:t>
      </w:r>
      <w:r w:rsidRPr="00CE4A9E">
        <w:rPr>
          <w:rFonts w:ascii="Calibri" w:hAnsi="Calibri" w:cs="Calibri"/>
          <w:sz w:val="23"/>
          <w:szCs w:val="23"/>
        </w:rPr>
        <w:t xml:space="preserve">( Agile, Waterfall, Kanban) </w:t>
      </w:r>
    </w:p>
    <w:p w14:paraId="30E8F933" w14:textId="77777777" w:rsidR="00BF6C24" w:rsidRPr="00CE4A9E" w:rsidRDefault="00884552" w:rsidP="00CE4A9E">
      <w:pPr>
        <w:spacing w:after="220" w:line="259" w:lineRule="auto"/>
        <w:ind w:left="365" w:right="0" w:firstLine="0"/>
        <w:contextualSpacing/>
        <w:jc w:val="left"/>
        <w:rPr>
          <w:rFonts w:ascii="Calibri" w:hAnsi="Calibri" w:cs="Calibri"/>
          <w:sz w:val="23"/>
          <w:szCs w:val="23"/>
        </w:rPr>
      </w:pPr>
      <w:r w:rsidRPr="00CE4A9E">
        <w:rPr>
          <w:rFonts w:ascii="Calibri" w:hAnsi="Calibri" w:cs="Calibri"/>
          <w:b/>
          <w:sz w:val="23"/>
          <w:szCs w:val="23"/>
        </w:rPr>
        <w:t xml:space="preserve"> </w:t>
      </w:r>
    </w:p>
    <w:p w14:paraId="74ACF251" w14:textId="66AB0199" w:rsidR="00BF6C24" w:rsidRPr="00CE4A9E" w:rsidRDefault="00884552" w:rsidP="00CE4A9E">
      <w:pPr>
        <w:pStyle w:val="Heading1"/>
        <w:spacing w:after="235"/>
        <w:ind w:left="0"/>
        <w:contextualSpacing/>
        <w:rPr>
          <w:rFonts w:ascii="Calibri" w:hAnsi="Calibri" w:cs="Calibri"/>
          <w:sz w:val="23"/>
          <w:szCs w:val="23"/>
        </w:rPr>
      </w:pPr>
      <w:r w:rsidRPr="00CE4A9E">
        <w:rPr>
          <w:rFonts w:ascii="Calibri" w:hAnsi="Calibri" w:cs="Calibri"/>
          <w:sz w:val="23"/>
          <w:szCs w:val="23"/>
        </w:rPr>
        <w:t>Technology Lead, Truist</w:t>
      </w:r>
      <w:r w:rsidR="00CE4A9E">
        <w:rPr>
          <w:rFonts w:ascii="Calibri" w:hAnsi="Calibri" w:cs="Calibri"/>
          <w:sz w:val="23"/>
          <w:szCs w:val="23"/>
        </w:rPr>
        <w:t xml:space="preserve"> </w:t>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t xml:space="preserve"> </w:t>
      </w:r>
      <w:r w:rsidRPr="00CE4A9E">
        <w:rPr>
          <w:rFonts w:ascii="Calibri" w:hAnsi="Calibri" w:cs="Calibri"/>
          <w:sz w:val="23"/>
          <w:szCs w:val="23"/>
        </w:rPr>
        <w:t xml:space="preserve">Jan 2022 – Apr 2024 </w:t>
      </w:r>
    </w:p>
    <w:p w14:paraId="29D8F0A2"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Led</w:t>
      </w:r>
      <w:r w:rsidRPr="00CE4A9E">
        <w:rPr>
          <w:rFonts w:ascii="Calibri" w:hAnsi="Calibri" w:cs="Calibri"/>
          <w:sz w:val="23"/>
          <w:szCs w:val="23"/>
        </w:rPr>
        <w:t xml:space="preserve"> a cross-functional team of </w:t>
      </w:r>
      <w:r w:rsidRPr="00CE4A9E">
        <w:rPr>
          <w:rFonts w:ascii="Calibri" w:hAnsi="Calibri" w:cs="Calibri"/>
          <w:b/>
          <w:sz w:val="23"/>
          <w:szCs w:val="23"/>
        </w:rPr>
        <w:t>40+</w:t>
      </w:r>
      <w:r w:rsidRPr="00CE4A9E">
        <w:rPr>
          <w:rFonts w:ascii="Calibri" w:hAnsi="Calibri" w:cs="Calibri"/>
          <w:sz w:val="23"/>
          <w:szCs w:val="23"/>
        </w:rPr>
        <w:t xml:space="preserve"> to develop Privacy Preferences and Consent Management to ensure compliance with regulations, determine the privacy risks associated with the information system, and evaluate ways to reduce the privacy risks. </w:t>
      </w:r>
    </w:p>
    <w:p w14:paraId="02943D37"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 xml:space="preserve">Managed </w:t>
      </w:r>
      <w:r w:rsidRPr="00CE4A9E">
        <w:rPr>
          <w:rFonts w:ascii="Calibri" w:hAnsi="Calibri" w:cs="Calibri"/>
          <w:sz w:val="23"/>
          <w:szCs w:val="23"/>
        </w:rPr>
        <w:t xml:space="preserve">the business charter, identification of vendors, onboarding team, selection of project tools like Rally, and defining the scope of the project. </w:t>
      </w:r>
    </w:p>
    <w:p w14:paraId="0BFD099A"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Provided</w:t>
      </w:r>
      <w:r w:rsidRPr="00CE4A9E">
        <w:rPr>
          <w:rFonts w:ascii="Calibri" w:hAnsi="Calibri" w:cs="Calibri"/>
          <w:sz w:val="23"/>
          <w:szCs w:val="23"/>
        </w:rPr>
        <w:t xml:space="preserve"> expert consulting for more than </w:t>
      </w:r>
      <w:r w:rsidRPr="00CE4A9E">
        <w:rPr>
          <w:rFonts w:ascii="Calibri" w:hAnsi="Calibri" w:cs="Calibri"/>
          <w:b/>
          <w:sz w:val="23"/>
          <w:szCs w:val="23"/>
        </w:rPr>
        <w:t>4</w:t>
      </w:r>
      <w:r w:rsidRPr="00CE4A9E">
        <w:rPr>
          <w:rFonts w:ascii="Calibri" w:hAnsi="Calibri" w:cs="Calibri"/>
          <w:sz w:val="23"/>
          <w:szCs w:val="23"/>
        </w:rPr>
        <w:t xml:space="preserve"> projects to meet desired goals and develop project planning strategies aligning with desired outcomes, increasing </w:t>
      </w:r>
      <w:r w:rsidRPr="00CE4A9E">
        <w:rPr>
          <w:rFonts w:ascii="Calibri" w:hAnsi="Calibri" w:cs="Calibri"/>
          <w:b/>
          <w:sz w:val="23"/>
          <w:szCs w:val="23"/>
        </w:rPr>
        <w:t>45%</w:t>
      </w:r>
      <w:r w:rsidRPr="00CE4A9E">
        <w:rPr>
          <w:rFonts w:ascii="Calibri" w:hAnsi="Calibri" w:cs="Calibri"/>
          <w:sz w:val="23"/>
          <w:szCs w:val="23"/>
        </w:rPr>
        <w:t xml:space="preserve"> of team’s efficiency. </w:t>
      </w:r>
    </w:p>
    <w:p w14:paraId="05660948"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Facilitated</w:t>
      </w:r>
      <w:r w:rsidRPr="00CE4A9E">
        <w:rPr>
          <w:rFonts w:ascii="Calibri" w:hAnsi="Calibri" w:cs="Calibri"/>
          <w:sz w:val="23"/>
          <w:szCs w:val="23"/>
        </w:rPr>
        <w:t xml:space="preserve"> Scrum meetings of </w:t>
      </w:r>
      <w:r w:rsidRPr="00CE4A9E">
        <w:rPr>
          <w:rFonts w:ascii="Calibri" w:hAnsi="Calibri" w:cs="Calibri"/>
          <w:b/>
          <w:sz w:val="23"/>
          <w:szCs w:val="23"/>
        </w:rPr>
        <w:t>3</w:t>
      </w:r>
      <w:r w:rsidRPr="00CE4A9E">
        <w:rPr>
          <w:rFonts w:ascii="Calibri" w:hAnsi="Calibri" w:cs="Calibri"/>
          <w:sz w:val="23"/>
          <w:szCs w:val="23"/>
        </w:rPr>
        <w:t xml:space="preserve"> teams, each consisting of </w:t>
      </w:r>
      <w:r w:rsidRPr="00CE4A9E">
        <w:rPr>
          <w:rFonts w:ascii="Calibri" w:hAnsi="Calibri" w:cs="Calibri"/>
          <w:b/>
          <w:sz w:val="23"/>
          <w:szCs w:val="23"/>
        </w:rPr>
        <w:t>8</w:t>
      </w:r>
      <w:r w:rsidRPr="00CE4A9E">
        <w:rPr>
          <w:rFonts w:ascii="Calibri" w:hAnsi="Calibri" w:cs="Calibri"/>
          <w:sz w:val="23"/>
          <w:szCs w:val="23"/>
        </w:rPr>
        <w:t xml:space="preserve"> members, to guide the team in using Agile methodology and the Scrum Framework, enhancing teams’ outcomes by </w:t>
      </w:r>
      <w:r w:rsidRPr="00CE4A9E">
        <w:rPr>
          <w:rFonts w:ascii="Calibri" w:hAnsi="Calibri" w:cs="Calibri"/>
          <w:b/>
          <w:sz w:val="23"/>
          <w:szCs w:val="23"/>
        </w:rPr>
        <w:t>5%</w:t>
      </w:r>
      <w:r w:rsidRPr="00CE4A9E">
        <w:rPr>
          <w:rFonts w:ascii="Calibri" w:hAnsi="Calibri" w:cs="Calibri"/>
          <w:sz w:val="23"/>
          <w:szCs w:val="23"/>
        </w:rPr>
        <w:t xml:space="preserve"> every sprint and led to meeting </w:t>
      </w:r>
      <w:r w:rsidRPr="00CE4A9E">
        <w:rPr>
          <w:rFonts w:ascii="Calibri" w:hAnsi="Calibri" w:cs="Calibri"/>
          <w:b/>
          <w:sz w:val="23"/>
          <w:szCs w:val="23"/>
        </w:rPr>
        <w:t>95%</w:t>
      </w:r>
      <w:r w:rsidRPr="00CE4A9E">
        <w:rPr>
          <w:rFonts w:ascii="Calibri" w:hAnsi="Calibri" w:cs="Calibri"/>
          <w:sz w:val="23"/>
          <w:szCs w:val="23"/>
        </w:rPr>
        <w:t xml:space="preserve"> acceptance. </w:t>
      </w:r>
    </w:p>
    <w:p w14:paraId="367EB955"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Handled</w:t>
      </w:r>
      <w:r w:rsidRPr="00CE4A9E">
        <w:rPr>
          <w:rFonts w:ascii="Calibri" w:hAnsi="Calibri" w:cs="Calibri"/>
          <w:sz w:val="23"/>
          <w:szCs w:val="23"/>
        </w:rPr>
        <w:t xml:space="preserve"> 3 agile teams and supported onsite and offshore teams, coached the team members with zero Agile background, helped the team members to adapt to Agile methodologies, and increased teams' performance by 10%. </w:t>
      </w:r>
    </w:p>
    <w:p w14:paraId="3698C694"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b/>
          <w:sz w:val="23"/>
          <w:szCs w:val="23"/>
        </w:rPr>
        <w:t>Mapped</w:t>
      </w:r>
      <w:r w:rsidRPr="00CE4A9E">
        <w:rPr>
          <w:rFonts w:ascii="Calibri" w:hAnsi="Calibri" w:cs="Calibri"/>
          <w:sz w:val="23"/>
          <w:szCs w:val="23"/>
        </w:rPr>
        <w:t xml:space="preserve"> out leadership strategies to help the team understand the vision, encouraged discussions and shoutouts to contributors, and removed </w:t>
      </w:r>
      <w:r w:rsidRPr="00CE4A9E">
        <w:rPr>
          <w:rFonts w:ascii="Calibri" w:hAnsi="Calibri" w:cs="Calibri"/>
          <w:b/>
          <w:sz w:val="23"/>
          <w:szCs w:val="23"/>
        </w:rPr>
        <w:t>1/3</w:t>
      </w:r>
      <w:r w:rsidRPr="00CE4A9E">
        <w:rPr>
          <w:rFonts w:ascii="Calibri" w:hAnsi="Calibri" w:cs="Calibri"/>
          <w:b/>
          <w:sz w:val="23"/>
          <w:szCs w:val="23"/>
          <w:vertAlign w:val="superscript"/>
        </w:rPr>
        <w:t>rd</w:t>
      </w:r>
      <w:r w:rsidRPr="00CE4A9E">
        <w:rPr>
          <w:rFonts w:ascii="Calibri" w:hAnsi="Calibri" w:cs="Calibri"/>
          <w:b/>
          <w:sz w:val="23"/>
          <w:szCs w:val="23"/>
        </w:rPr>
        <w:t xml:space="preserve"> of</w:t>
      </w:r>
      <w:r w:rsidRPr="00CE4A9E">
        <w:rPr>
          <w:rFonts w:ascii="Calibri" w:hAnsi="Calibri" w:cs="Calibri"/>
          <w:sz w:val="23"/>
          <w:szCs w:val="23"/>
        </w:rPr>
        <w:t xml:space="preserve">Tier-1 and Tier-2 severity issues. </w:t>
      </w:r>
    </w:p>
    <w:p w14:paraId="1E06E067" w14:textId="77777777" w:rsidR="00BF6C24" w:rsidRPr="00CE4A9E" w:rsidRDefault="00884552" w:rsidP="00CE4A9E">
      <w:pPr>
        <w:numPr>
          <w:ilvl w:val="0"/>
          <w:numId w:val="2"/>
        </w:numPr>
        <w:spacing w:after="27" w:line="254" w:lineRule="auto"/>
        <w:ind w:right="0" w:hanging="360"/>
        <w:contextualSpacing/>
        <w:rPr>
          <w:rFonts w:ascii="Calibri" w:hAnsi="Calibri" w:cs="Calibri"/>
          <w:sz w:val="23"/>
          <w:szCs w:val="23"/>
        </w:rPr>
      </w:pPr>
      <w:r w:rsidRPr="00CE4A9E">
        <w:rPr>
          <w:rFonts w:ascii="Calibri" w:hAnsi="Calibri" w:cs="Calibri"/>
          <w:b/>
          <w:sz w:val="23"/>
          <w:szCs w:val="23"/>
        </w:rPr>
        <w:t>Implemented</w:t>
      </w:r>
      <w:r w:rsidRPr="00CE4A9E">
        <w:rPr>
          <w:rFonts w:ascii="Calibri" w:hAnsi="Calibri" w:cs="Calibri"/>
          <w:sz w:val="23"/>
          <w:szCs w:val="23"/>
        </w:rPr>
        <w:t xml:space="preserve"> the enhancements to expand Gateway’s core functionality and ensured execution of project roadmaps and plans by prioritizing timelines, leading to a </w:t>
      </w:r>
      <w:r w:rsidRPr="00CE4A9E">
        <w:rPr>
          <w:rFonts w:ascii="Calibri" w:hAnsi="Calibri" w:cs="Calibri"/>
          <w:b/>
          <w:sz w:val="23"/>
          <w:szCs w:val="23"/>
        </w:rPr>
        <w:t>40%</w:t>
      </w:r>
      <w:r w:rsidRPr="00CE4A9E">
        <w:rPr>
          <w:rFonts w:ascii="Calibri" w:hAnsi="Calibri" w:cs="Calibri"/>
          <w:sz w:val="23"/>
          <w:szCs w:val="23"/>
        </w:rPr>
        <w:t xml:space="preserve"> improvement. </w:t>
      </w:r>
    </w:p>
    <w:p w14:paraId="08DB9195" w14:textId="77777777" w:rsidR="00BF6C24" w:rsidRPr="00CE4A9E" w:rsidRDefault="00884552" w:rsidP="00CE4A9E">
      <w:pPr>
        <w:numPr>
          <w:ilvl w:val="0"/>
          <w:numId w:val="2"/>
        </w:numPr>
        <w:ind w:right="0" w:hanging="360"/>
        <w:contextualSpacing/>
        <w:rPr>
          <w:rFonts w:ascii="Calibri" w:hAnsi="Calibri" w:cs="Calibri"/>
          <w:sz w:val="23"/>
          <w:szCs w:val="23"/>
        </w:rPr>
      </w:pPr>
      <w:r w:rsidRPr="00CE4A9E">
        <w:rPr>
          <w:rFonts w:ascii="Calibri" w:hAnsi="Calibri" w:cs="Calibri"/>
          <w:sz w:val="23"/>
          <w:szCs w:val="23"/>
        </w:rPr>
        <w:lastRenderedPageBreak/>
        <w:t xml:space="preserve">Spearheaded Project Management Review and Sprint Retrospective meetings consisting of </w:t>
      </w:r>
      <w:r w:rsidRPr="00CE4A9E">
        <w:rPr>
          <w:rFonts w:ascii="Calibri" w:hAnsi="Calibri" w:cs="Calibri"/>
          <w:b/>
          <w:sz w:val="23"/>
          <w:szCs w:val="23"/>
        </w:rPr>
        <w:t>35</w:t>
      </w:r>
      <w:r w:rsidRPr="00CE4A9E">
        <w:rPr>
          <w:rFonts w:ascii="Calibri" w:hAnsi="Calibri" w:cs="Calibri"/>
          <w:sz w:val="23"/>
          <w:szCs w:val="23"/>
        </w:rPr>
        <w:t xml:space="preserve"> team members and stakeholders, leading to the improved efficiency of the team by </w:t>
      </w:r>
      <w:r w:rsidRPr="00CE4A9E">
        <w:rPr>
          <w:rFonts w:ascii="Calibri" w:hAnsi="Calibri" w:cs="Calibri"/>
          <w:b/>
          <w:sz w:val="23"/>
          <w:szCs w:val="23"/>
        </w:rPr>
        <w:t>60%.</w:t>
      </w:r>
      <w:r w:rsidRPr="00CE4A9E">
        <w:rPr>
          <w:rFonts w:ascii="Calibri" w:hAnsi="Calibri" w:cs="Calibri"/>
          <w:sz w:val="23"/>
          <w:szCs w:val="23"/>
        </w:rPr>
        <w:t xml:space="preserve"> </w:t>
      </w:r>
    </w:p>
    <w:p w14:paraId="6A6CC383" w14:textId="77777777" w:rsidR="00BF6C24" w:rsidRPr="00CE4A9E" w:rsidRDefault="00884552" w:rsidP="00CE4A9E">
      <w:pPr>
        <w:spacing w:after="0" w:line="259" w:lineRule="auto"/>
        <w:ind w:left="72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6995763E" w14:textId="40A7403F" w:rsidR="00BF6C24" w:rsidRPr="00CE4A9E" w:rsidRDefault="00884552" w:rsidP="00CE4A9E">
      <w:pPr>
        <w:ind w:right="0"/>
        <w:contextualSpacing/>
        <w:rPr>
          <w:rFonts w:ascii="Calibri" w:hAnsi="Calibri" w:cs="Calibri"/>
          <w:sz w:val="23"/>
          <w:szCs w:val="23"/>
        </w:rPr>
      </w:pPr>
      <w:r w:rsidRPr="00CE4A9E">
        <w:rPr>
          <w:rFonts w:ascii="Calibri" w:hAnsi="Calibri" w:cs="Calibri"/>
          <w:b/>
          <w:bCs/>
          <w:sz w:val="23"/>
          <w:szCs w:val="23"/>
          <w:u w:val="single"/>
        </w:rPr>
        <w:t>Tools</w:t>
      </w:r>
      <w:r w:rsidRPr="00CE4A9E">
        <w:rPr>
          <w:rFonts w:ascii="Calibri" w:hAnsi="Calibri" w:cs="Calibri"/>
          <w:sz w:val="23"/>
          <w:szCs w:val="23"/>
        </w:rPr>
        <w:t xml:space="preserve">: JIRA, Rally, IBM RRC, Confluence, MS PowerPoint, SharePoint, Microsoft Office, Software Development methodologies ( Agile, Waterfall, Kanban) </w:t>
      </w:r>
    </w:p>
    <w:p w14:paraId="25E619D1" w14:textId="77777777" w:rsidR="00BF6C24" w:rsidRPr="00CE4A9E" w:rsidRDefault="00884552" w:rsidP="00CE4A9E">
      <w:pPr>
        <w:spacing w:after="0" w:line="259" w:lineRule="auto"/>
        <w:ind w:left="36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077932FB" w14:textId="1BA77795" w:rsidR="00BF6C24" w:rsidRPr="00CE4A9E" w:rsidRDefault="00884552" w:rsidP="00CE4A9E">
      <w:pPr>
        <w:pStyle w:val="Heading1"/>
        <w:ind w:left="0"/>
        <w:contextualSpacing/>
        <w:rPr>
          <w:rFonts w:ascii="Calibri" w:hAnsi="Calibri" w:cs="Calibri"/>
          <w:sz w:val="23"/>
          <w:szCs w:val="23"/>
        </w:rPr>
      </w:pPr>
      <w:r w:rsidRPr="00CE4A9E">
        <w:rPr>
          <w:rFonts w:ascii="Calibri" w:hAnsi="Calibri" w:cs="Calibri"/>
          <w:sz w:val="23"/>
          <w:szCs w:val="23"/>
        </w:rPr>
        <w:t xml:space="preserve">Senior Analyst, EY, </w:t>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Pr="00CE4A9E">
        <w:rPr>
          <w:rFonts w:ascii="Calibri" w:hAnsi="Calibri" w:cs="Calibri"/>
          <w:sz w:val="23"/>
          <w:szCs w:val="23"/>
        </w:rPr>
        <w:t xml:space="preserve">Oct 2021 – Dec 2021 </w:t>
      </w:r>
    </w:p>
    <w:p w14:paraId="2D50B4E4" w14:textId="27C3AF3C" w:rsidR="00BF6C24" w:rsidRDefault="00CE4A9E" w:rsidP="00CE4A9E">
      <w:pPr>
        <w:numPr>
          <w:ilvl w:val="0"/>
          <w:numId w:val="3"/>
        </w:numPr>
        <w:ind w:right="0" w:hanging="360"/>
        <w:contextualSpacing/>
        <w:rPr>
          <w:rFonts w:ascii="Calibri" w:hAnsi="Calibri" w:cs="Calibri"/>
          <w:sz w:val="23"/>
          <w:szCs w:val="23"/>
        </w:rPr>
      </w:pPr>
      <w:r w:rsidRPr="00CE4A9E">
        <w:rPr>
          <w:rFonts w:ascii="Calibri" w:hAnsi="Calibri" w:cs="Calibri"/>
          <w:sz w:val="23"/>
          <w:szCs w:val="23"/>
        </w:rPr>
        <w:t xml:space="preserve">Spearheaded Project Management Review and Sprint Retrospective meetings consisting of </w:t>
      </w:r>
      <w:r w:rsidRPr="00CE4A9E">
        <w:rPr>
          <w:rFonts w:ascii="Calibri" w:hAnsi="Calibri" w:cs="Calibri"/>
          <w:b/>
          <w:sz w:val="23"/>
          <w:szCs w:val="23"/>
        </w:rPr>
        <w:t>35</w:t>
      </w:r>
      <w:r w:rsidRPr="00CE4A9E">
        <w:rPr>
          <w:rFonts w:ascii="Calibri" w:hAnsi="Calibri" w:cs="Calibri"/>
          <w:sz w:val="23"/>
          <w:szCs w:val="23"/>
        </w:rPr>
        <w:t xml:space="preserve"> team members and stakeholders, leading to the improved efficiency of the team by </w:t>
      </w:r>
      <w:r w:rsidRPr="00CE4A9E">
        <w:rPr>
          <w:rFonts w:ascii="Calibri" w:hAnsi="Calibri" w:cs="Calibri"/>
          <w:b/>
          <w:sz w:val="23"/>
          <w:szCs w:val="23"/>
        </w:rPr>
        <w:t>60%.</w:t>
      </w:r>
      <w:r w:rsidRPr="00CE4A9E">
        <w:rPr>
          <w:rFonts w:ascii="Calibri" w:hAnsi="Calibri" w:cs="Calibri"/>
          <w:sz w:val="23"/>
          <w:szCs w:val="23"/>
        </w:rPr>
        <w:t xml:space="preserve"> </w:t>
      </w:r>
    </w:p>
    <w:p w14:paraId="4434523E" w14:textId="77777777" w:rsidR="00CE4A9E" w:rsidRDefault="00CE4A9E" w:rsidP="00CE4A9E">
      <w:pPr>
        <w:numPr>
          <w:ilvl w:val="0"/>
          <w:numId w:val="3"/>
        </w:numPr>
        <w:ind w:right="0" w:hanging="360"/>
        <w:contextualSpacing/>
        <w:rPr>
          <w:rFonts w:ascii="Calibri" w:hAnsi="Calibri" w:cs="Calibri"/>
          <w:sz w:val="23"/>
          <w:szCs w:val="23"/>
        </w:rPr>
      </w:pPr>
      <w:r w:rsidRPr="00CE4A9E">
        <w:rPr>
          <w:rFonts w:ascii="Calibri" w:hAnsi="Calibri" w:cs="Calibri"/>
          <w:sz w:val="23"/>
          <w:szCs w:val="23"/>
        </w:rPr>
        <w:t xml:space="preserve">Responsible to design and architecture for migration of legacy system to Cloud- Salesforce for volumes of 1 million users.  </w:t>
      </w:r>
    </w:p>
    <w:p w14:paraId="70C4AD2C" w14:textId="21BFBEB3" w:rsidR="00CE4A9E" w:rsidRDefault="00CE4A9E" w:rsidP="00CE4A9E">
      <w:pPr>
        <w:numPr>
          <w:ilvl w:val="0"/>
          <w:numId w:val="3"/>
        </w:numPr>
        <w:ind w:right="0" w:hanging="360"/>
        <w:contextualSpacing/>
        <w:rPr>
          <w:rFonts w:ascii="Calibri" w:hAnsi="Calibri" w:cs="Calibri"/>
          <w:sz w:val="23"/>
          <w:szCs w:val="23"/>
        </w:rPr>
      </w:pPr>
      <w:r w:rsidRPr="00346D5C">
        <w:rPr>
          <w:rFonts w:ascii="Calibri" w:hAnsi="Calibri" w:cs="Calibri"/>
          <w:b/>
          <w:sz w:val="23"/>
          <w:szCs w:val="23"/>
        </w:rPr>
        <w:t>Tracked</w:t>
      </w:r>
      <w:r w:rsidRPr="00346D5C">
        <w:rPr>
          <w:rFonts w:ascii="Calibri" w:hAnsi="Calibri" w:cs="Calibri"/>
          <w:sz w:val="23"/>
          <w:szCs w:val="23"/>
        </w:rPr>
        <w:t xml:space="preserve"> project status and budgets and communicated updates to key stakeholders through each project lifecycle phase to successful completion.</w:t>
      </w:r>
    </w:p>
    <w:p w14:paraId="77E6936D" w14:textId="77777777" w:rsidR="001A1565" w:rsidRDefault="001A1565" w:rsidP="001A1565">
      <w:pPr>
        <w:numPr>
          <w:ilvl w:val="0"/>
          <w:numId w:val="3"/>
        </w:numPr>
        <w:ind w:right="0" w:hanging="360"/>
        <w:contextualSpacing/>
        <w:rPr>
          <w:rFonts w:ascii="Calibri" w:hAnsi="Calibri" w:cs="Calibri"/>
          <w:sz w:val="23"/>
          <w:szCs w:val="23"/>
        </w:rPr>
      </w:pPr>
      <w:r w:rsidRPr="001A1565">
        <w:rPr>
          <w:rFonts w:ascii="Calibri" w:hAnsi="Calibri" w:cs="Calibri"/>
          <w:b/>
          <w:bCs/>
          <w:sz w:val="23"/>
          <w:szCs w:val="23"/>
        </w:rPr>
        <w:t>Modernized</w:t>
      </w:r>
      <w:r w:rsidRPr="001A1565">
        <w:rPr>
          <w:rFonts w:ascii="Calibri" w:hAnsi="Calibri" w:cs="Calibri"/>
          <w:sz w:val="23"/>
          <w:szCs w:val="23"/>
        </w:rPr>
        <w:t xml:space="preserve"> capabilities by upgrading legacy systems, building integration layers, captured healthcare market space across 5 states of the US, leading to </w:t>
      </w:r>
      <w:r w:rsidRPr="001A1565">
        <w:rPr>
          <w:rFonts w:ascii="Calibri" w:hAnsi="Calibri" w:cs="Calibri"/>
          <w:b/>
          <w:bCs/>
          <w:sz w:val="23"/>
          <w:szCs w:val="23"/>
        </w:rPr>
        <w:t>USD 40 million</w:t>
      </w:r>
      <w:r w:rsidRPr="001A1565">
        <w:rPr>
          <w:rFonts w:ascii="Calibri" w:hAnsi="Calibri" w:cs="Calibri"/>
          <w:sz w:val="23"/>
          <w:szCs w:val="23"/>
        </w:rPr>
        <w:t xml:space="preserve"> in each state.</w:t>
      </w:r>
    </w:p>
    <w:p w14:paraId="45C2B05F" w14:textId="7DCB3614" w:rsidR="001A1565" w:rsidRPr="001A1565" w:rsidRDefault="001A1565" w:rsidP="001A1565">
      <w:pPr>
        <w:numPr>
          <w:ilvl w:val="0"/>
          <w:numId w:val="3"/>
        </w:numPr>
        <w:ind w:right="0" w:hanging="360"/>
        <w:contextualSpacing/>
        <w:rPr>
          <w:rFonts w:ascii="Calibri" w:hAnsi="Calibri" w:cs="Calibri"/>
          <w:sz w:val="23"/>
          <w:szCs w:val="23"/>
        </w:rPr>
      </w:pPr>
      <w:r w:rsidRPr="001A1565">
        <w:rPr>
          <w:rFonts w:ascii="Calibri" w:hAnsi="Calibri" w:cs="Calibri"/>
          <w:b/>
          <w:sz w:val="23"/>
          <w:szCs w:val="23"/>
        </w:rPr>
        <w:t xml:space="preserve">Collaborated </w:t>
      </w:r>
      <w:r w:rsidRPr="001A1565">
        <w:rPr>
          <w:rFonts w:ascii="Calibri" w:hAnsi="Calibri" w:cs="Calibri"/>
          <w:sz w:val="23"/>
          <w:szCs w:val="23"/>
        </w:rPr>
        <w:t xml:space="preserve">and increased the capability of offshore teams by </w:t>
      </w:r>
      <w:r w:rsidRPr="001A1565">
        <w:rPr>
          <w:rFonts w:ascii="Calibri" w:hAnsi="Calibri" w:cs="Calibri"/>
          <w:b/>
          <w:sz w:val="23"/>
          <w:szCs w:val="23"/>
        </w:rPr>
        <w:t>45%</w:t>
      </w:r>
      <w:r w:rsidRPr="001A1565">
        <w:rPr>
          <w:rFonts w:ascii="Calibri" w:hAnsi="Calibri" w:cs="Calibri"/>
          <w:sz w:val="23"/>
          <w:szCs w:val="23"/>
        </w:rPr>
        <w:t xml:space="preserve"> and established proper communication channels to align and prioritize the work effectively and efficiently for clients to meet critical deadlines. </w:t>
      </w:r>
    </w:p>
    <w:p w14:paraId="4080B1CB" w14:textId="77777777" w:rsidR="001A1565" w:rsidRDefault="001A1565" w:rsidP="001A1565">
      <w:pPr>
        <w:numPr>
          <w:ilvl w:val="0"/>
          <w:numId w:val="3"/>
        </w:numPr>
        <w:ind w:right="0" w:hanging="360"/>
        <w:contextualSpacing/>
        <w:rPr>
          <w:rFonts w:ascii="Calibri" w:hAnsi="Calibri" w:cs="Calibri"/>
          <w:sz w:val="23"/>
          <w:szCs w:val="23"/>
        </w:rPr>
      </w:pPr>
      <w:r w:rsidRPr="00CE4A9E">
        <w:rPr>
          <w:rFonts w:ascii="Calibri" w:hAnsi="Calibri" w:cs="Calibri"/>
          <w:b/>
          <w:sz w:val="23"/>
          <w:szCs w:val="23"/>
        </w:rPr>
        <w:t>Partnered</w:t>
      </w:r>
      <w:r w:rsidRPr="00CE4A9E">
        <w:rPr>
          <w:rFonts w:ascii="Calibri" w:hAnsi="Calibri" w:cs="Calibri"/>
          <w:sz w:val="23"/>
          <w:szCs w:val="23"/>
        </w:rPr>
        <w:t xml:space="preserve"> with </w:t>
      </w:r>
      <w:r w:rsidRPr="00CE4A9E">
        <w:rPr>
          <w:rFonts w:ascii="Calibri" w:hAnsi="Calibri" w:cs="Calibri"/>
          <w:b/>
          <w:sz w:val="23"/>
          <w:szCs w:val="23"/>
        </w:rPr>
        <w:t>8</w:t>
      </w:r>
      <w:r w:rsidRPr="00CE4A9E">
        <w:rPr>
          <w:rFonts w:ascii="Calibri" w:hAnsi="Calibri" w:cs="Calibri"/>
          <w:sz w:val="23"/>
          <w:szCs w:val="23"/>
        </w:rPr>
        <w:t xml:space="preserve"> </w:t>
      </w:r>
      <w:proofErr w:type="gramStart"/>
      <w:r w:rsidRPr="00CE4A9E">
        <w:rPr>
          <w:rFonts w:ascii="Calibri" w:hAnsi="Calibri" w:cs="Calibri"/>
          <w:sz w:val="23"/>
          <w:szCs w:val="23"/>
        </w:rPr>
        <w:t>peer</w:t>
      </w:r>
      <w:proofErr w:type="gramEnd"/>
      <w:r w:rsidRPr="00CE4A9E">
        <w:rPr>
          <w:rFonts w:ascii="Calibri" w:hAnsi="Calibri" w:cs="Calibri"/>
          <w:sz w:val="23"/>
          <w:szCs w:val="23"/>
        </w:rPr>
        <w:t xml:space="preserve"> groups to enhance the efficiency of the system by </w:t>
      </w:r>
      <w:r w:rsidRPr="00CE4A9E">
        <w:rPr>
          <w:rFonts w:ascii="Calibri" w:hAnsi="Calibri" w:cs="Calibri"/>
          <w:b/>
          <w:sz w:val="23"/>
          <w:szCs w:val="23"/>
        </w:rPr>
        <w:t>15%.</w:t>
      </w:r>
      <w:r w:rsidRPr="00CE4A9E">
        <w:rPr>
          <w:rFonts w:ascii="Calibri" w:hAnsi="Calibri" w:cs="Calibri"/>
          <w:sz w:val="23"/>
          <w:szCs w:val="23"/>
        </w:rPr>
        <w:t xml:space="preserve"> </w:t>
      </w:r>
    </w:p>
    <w:p w14:paraId="1C7DF9EB" w14:textId="77777777" w:rsidR="001A1565" w:rsidRDefault="001A1565" w:rsidP="001A1565">
      <w:pPr>
        <w:ind w:left="0" w:right="0" w:firstLine="0"/>
        <w:contextualSpacing/>
        <w:rPr>
          <w:rFonts w:ascii="Calibri" w:hAnsi="Calibri" w:cs="Calibri"/>
          <w:b/>
          <w:bCs/>
          <w:sz w:val="23"/>
          <w:szCs w:val="23"/>
          <w:u w:val="single"/>
        </w:rPr>
      </w:pPr>
    </w:p>
    <w:p w14:paraId="0C385CE8" w14:textId="2431906A" w:rsidR="00BF6C24" w:rsidRPr="001A1565" w:rsidRDefault="00884552" w:rsidP="001A1565">
      <w:pPr>
        <w:ind w:left="0" w:right="0" w:firstLine="0"/>
        <w:contextualSpacing/>
        <w:rPr>
          <w:rFonts w:ascii="Calibri" w:hAnsi="Calibri" w:cs="Calibri"/>
          <w:sz w:val="23"/>
          <w:szCs w:val="23"/>
        </w:rPr>
      </w:pPr>
      <w:r w:rsidRPr="001A1565">
        <w:rPr>
          <w:rFonts w:ascii="Calibri" w:hAnsi="Calibri" w:cs="Calibri"/>
          <w:b/>
          <w:bCs/>
          <w:sz w:val="23"/>
          <w:szCs w:val="23"/>
          <w:u w:val="single"/>
        </w:rPr>
        <w:t>Tools &amp; Languages:</w:t>
      </w:r>
      <w:r w:rsidRPr="001A1565">
        <w:rPr>
          <w:rFonts w:ascii="Calibri" w:hAnsi="Calibri" w:cs="Calibri"/>
          <w:sz w:val="23"/>
          <w:szCs w:val="23"/>
        </w:rPr>
        <w:t xml:space="preserve"> Force.com, Salesforce Reports &amp;Dashboards.</w:t>
      </w:r>
    </w:p>
    <w:p w14:paraId="6950EE18" w14:textId="77777777" w:rsidR="00BF6C24" w:rsidRPr="00CE4A9E" w:rsidRDefault="00884552" w:rsidP="00CE4A9E">
      <w:pPr>
        <w:spacing w:after="0" w:line="259" w:lineRule="auto"/>
        <w:ind w:left="36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389B91AF" w14:textId="2AE099B9" w:rsidR="00BF6C24" w:rsidRDefault="00884552" w:rsidP="00CE4A9E">
      <w:pPr>
        <w:ind w:left="365" w:right="0" w:hanging="360"/>
        <w:contextualSpacing/>
        <w:rPr>
          <w:rFonts w:ascii="Calibri" w:hAnsi="Calibri" w:cs="Calibri"/>
          <w:b/>
          <w:sz w:val="23"/>
          <w:szCs w:val="23"/>
        </w:rPr>
      </w:pPr>
      <w:r w:rsidRPr="00CE4A9E">
        <w:rPr>
          <w:rFonts w:ascii="Calibri" w:hAnsi="Calibri" w:cs="Calibri"/>
          <w:b/>
          <w:sz w:val="23"/>
          <w:szCs w:val="23"/>
        </w:rPr>
        <w:t>Team Lead, Deluxe Entertainment Services, Bengaluru                                                                    May 2014 – Mar 2019</w:t>
      </w:r>
    </w:p>
    <w:p w14:paraId="24B241DA"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b/>
          <w:sz w:val="23"/>
          <w:szCs w:val="23"/>
        </w:rPr>
        <w:t>Partnered</w:t>
      </w:r>
      <w:r w:rsidRPr="00346D5C">
        <w:rPr>
          <w:rFonts w:ascii="Calibri" w:hAnsi="Calibri" w:cs="Calibri"/>
          <w:sz w:val="23"/>
          <w:szCs w:val="23"/>
        </w:rPr>
        <w:t xml:space="preserve"> with </w:t>
      </w:r>
      <w:r w:rsidRPr="00346D5C">
        <w:rPr>
          <w:rFonts w:ascii="Calibri" w:hAnsi="Calibri" w:cs="Calibri"/>
          <w:b/>
          <w:sz w:val="23"/>
          <w:szCs w:val="23"/>
        </w:rPr>
        <w:t>5</w:t>
      </w:r>
      <w:r w:rsidRPr="00346D5C">
        <w:rPr>
          <w:rFonts w:ascii="Calibri" w:hAnsi="Calibri" w:cs="Calibri"/>
          <w:sz w:val="23"/>
          <w:szCs w:val="23"/>
        </w:rPr>
        <w:t xml:space="preserve"> peer groups to improve process initiatives and enhance reusable and scalable components by </w:t>
      </w:r>
      <w:r w:rsidRPr="00346D5C">
        <w:rPr>
          <w:rFonts w:ascii="Calibri" w:hAnsi="Calibri" w:cs="Calibri"/>
          <w:b/>
          <w:sz w:val="23"/>
          <w:szCs w:val="23"/>
        </w:rPr>
        <w:t>10%.</w:t>
      </w:r>
      <w:r w:rsidRPr="00346D5C">
        <w:rPr>
          <w:rFonts w:ascii="Calibri" w:hAnsi="Calibri" w:cs="Calibri"/>
          <w:sz w:val="23"/>
          <w:szCs w:val="23"/>
        </w:rPr>
        <w:t xml:space="preserve"> </w:t>
      </w:r>
    </w:p>
    <w:p w14:paraId="65951645"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sz w:val="23"/>
          <w:szCs w:val="23"/>
        </w:rPr>
        <w:t xml:space="preserve">Brought in the prestigious client Amazon Prime Video to the platform by delivering the project within stringent deadlines and acquiring a long-term contract from the firm </w:t>
      </w:r>
      <w:proofErr w:type="gramStart"/>
      <w:r w:rsidRPr="00346D5C">
        <w:rPr>
          <w:rFonts w:ascii="Calibri" w:hAnsi="Calibri" w:cs="Calibri"/>
          <w:sz w:val="23"/>
          <w:szCs w:val="23"/>
        </w:rPr>
        <w:t>of</w:t>
      </w:r>
      <w:proofErr w:type="gramEnd"/>
      <w:r w:rsidRPr="00346D5C">
        <w:rPr>
          <w:rFonts w:ascii="Calibri" w:hAnsi="Calibri" w:cs="Calibri"/>
          <w:sz w:val="23"/>
          <w:szCs w:val="23"/>
        </w:rPr>
        <w:t xml:space="preserve"> about </w:t>
      </w:r>
      <w:r w:rsidRPr="00346D5C">
        <w:rPr>
          <w:rFonts w:ascii="Calibri" w:hAnsi="Calibri" w:cs="Calibri"/>
          <w:b/>
          <w:sz w:val="23"/>
          <w:szCs w:val="23"/>
        </w:rPr>
        <w:t>USD 15 million</w:t>
      </w:r>
      <w:r w:rsidRPr="00346D5C">
        <w:rPr>
          <w:rFonts w:ascii="Calibri" w:hAnsi="Calibri" w:cs="Calibri"/>
          <w:sz w:val="23"/>
          <w:szCs w:val="23"/>
        </w:rPr>
        <w:t xml:space="preserve"> </w:t>
      </w:r>
    </w:p>
    <w:p w14:paraId="2384393F"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b/>
          <w:sz w:val="23"/>
          <w:szCs w:val="23"/>
        </w:rPr>
        <w:t>Trained</w:t>
      </w:r>
      <w:r w:rsidRPr="00346D5C">
        <w:rPr>
          <w:rFonts w:ascii="Calibri" w:hAnsi="Calibri" w:cs="Calibri"/>
          <w:sz w:val="23"/>
          <w:szCs w:val="23"/>
        </w:rPr>
        <w:t xml:space="preserve"> </w:t>
      </w:r>
      <w:r w:rsidRPr="00346D5C">
        <w:rPr>
          <w:rFonts w:ascii="Calibri" w:hAnsi="Calibri" w:cs="Calibri"/>
          <w:b/>
          <w:sz w:val="23"/>
          <w:szCs w:val="23"/>
        </w:rPr>
        <w:t>300+</w:t>
      </w:r>
      <w:r w:rsidRPr="00346D5C">
        <w:rPr>
          <w:rFonts w:ascii="Calibri" w:hAnsi="Calibri" w:cs="Calibri"/>
          <w:sz w:val="23"/>
          <w:szCs w:val="23"/>
        </w:rPr>
        <w:t xml:space="preserve"> fellows, including </w:t>
      </w:r>
      <w:r w:rsidRPr="00346D5C">
        <w:rPr>
          <w:rFonts w:ascii="Calibri" w:hAnsi="Calibri" w:cs="Calibri"/>
          <w:b/>
          <w:sz w:val="23"/>
          <w:szCs w:val="23"/>
        </w:rPr>
        <w:t>5</w:t>
      </w:r>
      <w:r w:rsidRPr="00346D5C">
        <w:rPr>
          <w:rFonts w:ascii="Calibri" w:hAnsi="Calibri" w:cs="Calibri"/>
          <w:sz w:val="23"/>
          <w:szCs w:val="23"/>
        </w:rPr>
        <w:t xml:space="preserve"> senior managers, and guided throughout the migration of the project into Cloud </w:t>
      </w:r>
    </w:p>
    <w:p w14:paraId="2294FA1C" w14:textId="77777777" w:rsidR="001A1565" w:rsidRPr="00346D5C" w:rsidRDefault="001A1565" w:rsidP="001A1565">
      <w:pPr>
        <w:pStyle w:val="ListParagraph"/>
        <w:numPr>
          <w:ilvl w:val="0"/>
          <w:numId w:val="7"/>
        </w:numPr>
        <w:spacing w:after="0" w:line="259" w:lineRule="auto"/>
        <w:ind w:left="360" w:right="0"/>
        <w:rPr>
          <w:rFonts w:ascii="Calibri" w:hAnsi="Calibri" w:cs="Calibri"/>
          <w:sz w:val="23"/>
          <w:szCs w:val="23"/>
        </w:rPr>
      </w:pPr>
      <w:r w:rsidRPr="00346D5C">
        <w:rPr>
          <w:rFonts w:ascii="Calibri" w:hAnsi="Calibri" w:cs="Calibri"/>
          <w:sz w:val="23"/>
          <w:szCs w:val="23"/>
        </w:rPr>
        <w:t xml:space="preserve">Technology with continuous mentoring and monitoring, increasing each team member's productivity by </w:t>
      </w:r>
      <w:r w:rsidRPr="00346D5C">
        <w:rPr>
          <w:rFonts w:ascii="Calibri" w:hAnsi="Calibri" w:cs="Calibri"/>
          <w:b/>
          <w:sz w:val="23"/>
          <w:szCs w:val="23"/>
        </w:rPr>
        <w:t>70%</w:t>
      </w:r>
      <w:r w:rsidRPr="00346D5C">
        <w:rPr>
          <w:rFonts w:ascii="Calibri" w:hAnsi="Calibri" w:cs="Calibri"/>
          <w:sz w:val="23"/>
          <w:szCs w:val="23"/>
        </w:rPr>
        <w:t xml:space="preserve">, receiving a “Beehive” award </w:t>
      </w:r>
    </w:p>
    <w:p w14:paraId="484BBDF1"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b/>
          <w:sz w:val="23"/>
          <w:szCs w:val="23"/>
        </w:rPr>
        <w:t>Created</w:t>
      </w:r>
      <w:r w:rsidRPr="00346D5C">
        <w:rPr>
          <w:rFonts w:ascii="Calibri" w:hAnsi="Calibri" w:cs="Calibri"/>
          <w:sz w:val="23"/>
          <w:szCs w:val="23"/>
        </w:rPr>
        <w:t xml:space="preserve"> guidelines, manuals, and documents about the typical workflows involving client reviews to define the procedure and followed by </w:t>
      </w:r>
      <w:r w:rsidRPr="00346D5C">
        <w:rPr>
          <w:rFonts w:ascii="Calibri" w:hAnsi="Calibri" w:cs="Calibri"/>
          <w:b/>
          <w:sz w:val="23"/>
          <w:szCs w:val="23"/>
        </w:rPr>
        <w:t>30</w:t>
      </w:r>
      <w:r w:rsidRPr="00346D5C">
        <w:rPr>
          <w:rFonts w:ascii="Calibri" w:hAnsi="Calibri" w:cs="Calibri"/>
          <w:sz w:val="23"/>
          <w:szCs w:val="23"/>
        </w:rPr>
        <w:t xml:space="preserve"> fellow teammates to achieve error-free deliveries and cut cost and time by reducing the reworks by </w:t>
      </w:r>
      <w:r w:rsidRPr="00346D5C">
        <w:rPr>
          <w:rFonts w:ascii="Calibri" w:hAnsi="Calibri" w:cs="Calibri"/>
          <w:b/>
          <w:sz w:val="23"/>
          <w:szCs w:val="23"/>
        </w:rPr>
        <w:t>64%.</w:t>
      </w:r>
      <w:r w:rsidRPr="00346D5C">
        <w:rPr>
          <w:rFonts w:ascii="Calibri" w:hAnsi="Calibri" w:cs="Calibri"/>
          <w:sz w:val="23"/>
          <w:szCs w:val="23"/>
        </w:rPr>
        <w:t xml:space="preserve"> </w:t>
      </w:r>
    </w:p>
    <w:p w14:paraId="1CC2A21E"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b/>
          <w:sz w:val="23"/>
          <w:szCs w:val="23"/>
        </w:rPr>
        <w:t xml:space="preserve">Led </w:t>
      </w:r>
      <w:r w:rsidRPr="00346D5C">
        <w:rPr>
          <w:rFonts w:ascii="Calibri" w:hAnsi="Calibri" w:cs="Calibri"/>
          <w:sz w:val="23"/>
          <w:szCs w:val="23"/>
        </w:rPr>
        <w:t xml:space="preserve">a team of </w:t>
      </w:r>
      <w:r w:rsidRPr="00346D5C">
        <w:rPr>
          <w:rFonts w:ascii="Calibri" w:hAnsi="Calibri" w:cs="Calibri"/>
          <w:b/>
          <w:sz w:val="23"/>
          <w:szCs w:val="23"/>
        </w:rPr>
        <w:t>12</w:t>
      </w:r>
      <w:r w:rsidRPr="00346D5C">
        <w:rPr>
          <w:rFonts w:ascii="Calibri" w:hAnsi="Calibri" w:cs="Calibri"/>
          <w:sz w:val="23"/>
          <w:szCs w:val="23"/>
        </w:rPr>
        <w:t xml:space="preserve"> members globally with multiple time zones from Singapore, Hong Kong, Australia, USA, South Korea, Brazil, and China and delivered the project with </w:t>
      </w:r>
      <w:r w:rsidRPr="00346D5C">
        <w:rPr>
          <w:rFonts w:ascii="Calibri" w:hAnsi="Calibri" w:cs="Calibri"/>
          <w:b/>
          <w:sz w:val="23"/>
          <w:szCs w:val="23"/>
        </w:rPr>
        <w:t>98%</w:t>
      </w:r>
      <w:r w:rsidRPr="00346D5C">
        <w:rPr>
          <w:rFonts w:ascii="Calibri" w:hAnsi="Calibri" w:cs="Calibri"/>
          <w:sz w:val="23"/>
          <w:szCs w:val="23"/>
        </w:rPr>
        <w:t xml:space="preserve"> acceptance, leading to winning the “</w:t>
      </w:r>
      <w:r w:rsidRPr="00346D5C">
        <w:rPr>
          <w:rFonts w:ascii="Calibri" w:hAnsi="Calibri" w:cs="Calibri"/>
          <w:b/>
          <w:sz w:val="23"/>
          <w:szCs w:val="23"/>
        </w:rPr>
        <w:t>Ms. Dependable</w:t>
      </w:r>
      <w:r w:rsidRPr="00346D5C">
        <w:rPr>
          <w:rFonts w:ascii="Calibri" w:hAnsi="Calibri" w:cs="Calibri"/>
          <w:sz w:val="23"/>
          <w:szCs w:val="23"/>
        </w:rPr>
        <w:t xml:space="preserve">” award. </w:t>
      </w:r>
    </w:p>
    <w:p w14:paraId="71D20B06" w14:textId="77777777" w:rsidR="001A1565" w:rsidRPr="00346D5C" w:rsidRDefault="001A1565" w:rsidP="001A1565">
      <w:pPr>
        <w:pStyle w:val="ListParagraph"/>
        <w:numPr>
          <w:ilvl w:val="0"/>
          <w:numId w:val="7"/>
        </w:numPr>
        <w:ind w:left="360" w:right="0"/>
        <w:rPr>
          <w:rFonts w:ascii="Calibri" w:hAnsi="Calibri" w:cs="Calibri"/>
          <w:sz w:val="23"/>
          <w:szCs w:val="23"/>
        </w:rPr>
      </w:pPr>
      <w:r w:rsidRPr="00346D5C">
        <w:rPr>
          <w:rFonts w:ascii="Calibri" w:hAnsi="Calibri" w:cs="Calibri"/>
          <w:b/>
          <w:sz w:val="23"/>
          <w:szCs w:val="23"/>
        </w:rPr>
        <w:t>Enhanced</w:t>
      </w:r>
      <w:r w:rsidRPr="00346D5C">
        <w:rPr>
          <w:rFonts w:ascii="Calibri" w:hAnsi="Calibri" w:cs="Calibri"/>
          <w:sz w:val="23"/>
          <w:szCs w:val="23"/>
        </w:rPr>
        <w:t xml:space="preserve"> the newly launched cloud platform by marking the compatibility with the localization and continuous feedback to the development team based on the user experience, improving the performance of the migration into the platform by </w:t>
      </w:r>
      <w:r w:rsidRPr="00346D5C">
        <w:rPr>
          <w:rFonts w:ascii="Calibri" w:hAnsi="Calibri" w:cs="Calibri"/>
          <w:b/>
          <w:sz w:val="23"/>
          <w:szCs w:val="23"/>
        </w:rPr>
        <w:t>30%.</w:t>
      </w:r>
    </w:p>
    <w:p w14:paraId="1D61AEC5" w14:textId="77777777" w:rsidR="00CE4A9E" w:rsidRDefault="00CE4A9E" w:rsidP="00CE4A9E">
      <w:pPr>
        <w:ind w:left="365" w:right="0" w:hanging="360"/>
        <w:contextualSpacing/>
        <w:rPr>
          <w:rFonts w:ascii="Calibri" w:eastAsia="Calibri" w:hAnsi="Calibri" w:cs="Calibri"/>
          <w:sz w:val="23"/>
          <w:szCs w:val="23"/>
        </w:rPr>
      </w:pPr>
    </w:p>
    <w:p w14:paraId="3E6CAA09" w14:textId="43C2B3F7" w:rsidR="00BF6C24" w:rsidRPr="00CE4A9E" w:rsidRDefault="00884552" w:rsidP="00CE4A9E">
      <w:pPr>
        <w:spacing w:after="0" w:line="259" w:lineRule="auto"/>
        <w:ind w:left="0" w:right="0" w:firstLine="0"/>
        <w:contextualSpacing/>
        <w:jc w:val="left"/>
        <w:rPr>
          <w:rFonts w:ascii="Calibri" w:hAnsi="Calibri" w:cs="Calibri"/>
          <w:sz w:val="23"/>
          <w:szCs w:val="23"/>
        </w:rPr>
      </w:pPr>
      <w:r w:rsidRPr="00CE4A9E">
        <w:rPr>
          <w:rFonts w:ascii="Calibri" w:hAnsi="Calibri" w:cs="Calibri"/>
          <w:b/>
          <w:bCs/>
          <w:sz w:val="23"/>
          <w:szCs w:val="23"/>
          <w:u w:val="single"/>
        </w:rPr>
        <w:t>Tools</w:t>
      </w:r>
      <w:r w:rsidRPr="00CE4A9E">
        <w:rPr>
          <w:rFonts w:ascii="Calibri" w:hAnsi="Calibri" w:cs="Calibri"/>
          <w:sz w:val="23"/>
          <w:szCs w:val="23"/>
        </w:rPr>
        <w:t xml:space="preserve">: Sfera, Localize, </w:t>
      </w:r>
      <w:proofErr w:type="spellStart"/>
      <w:r w:rsidRPr="00CE4A9E">
        <w:rPr>
          <w:rFonts w:ascii="Calibri" w:hAnsi="Calibri" w:cs="Calibri"/>
          <w:sz w:val="23"/>
          <w:szCs w:val="23"/>
        </w:rPr>
        <w:t>Weglot</w:t>
      </w:r>
      <w:proofErr w:type="spellEnd"/>
      <w:r w:rsidRPr="00CE4A9E">
        <w:rPr>
          <w:rFonts w:ascii="Calibri" w:hAnsi="Calibri" w:cs="Calibri"/>
          <w:sz w:val="23"/>
          <w:szCs w:val="23"/>
        </w:rPr>
        <w:t xml:space="preserve">. </w:t>
      </w:r>
      <w:r w:rsidRPr="00CE4A9E">
        <w:rPr>
          <w:rFonts w:ascii="Calibri" w:hAnsi="Calibri" w:cs="Calibri"/>
          <w:b/>
          <w:sz w:val="23"/>
          <w:szCs w:val="23"/>
        </w:rPr>
        <w:t xml:space="preserve"> </w:t>
      </w:r>
    </w:p>
    <w:p w14:paraId="5F7B8495" w14:textId="77777777" w:rsidR="00CE4A9E" w:rsidRDefault="00CE4A9E" w:rsidP="00CE4A9E">
      <w:pPr>
        <w:pStyle w:val="Heading1"/>
        <w:tabs>
          <w:tab w:val="center" w:pos="1446"/>
        </w:tabs>
        <w:ind w:left="-10" w:firstLine="0"/>
        <w:contextualSpacing/>
        <w:rPr>
          <w:rFonts w:ascii="Calibri" w:hAnsi="Calibri" w:cs="Calibri"/>
          <w:sz w:val="23"/>
          <w:szCs w:val="23"/>
        </w:rPr>
      </w:pPr>
    </w:p>
    <w:p w14:paraId="69C3FA93" w14:textId="750151A7" w:rsidR="00BF6C24" w:rsidRPr="00CE4A9E" w:rsidRDefault="00884552" w:rsidP="00CE4A9E">
      <w:pPr>
        <w:pStyle w:val="Heading1"/>
        <w:tabs>
          <w:tab w:val="center" w:pos="1446"/>
        </w:tabs>
        <w:ind w:left="-10" w:firstLine="0"/>
        <w:contextualSpacing/>
        <w:rPr>
          <w:rFonts w:ascii="Calibri" w:hAnsi="Calibri" w:cs="Calibri"/>
          <w:sz w:val="23"/>
          <w:szCs w:val="23"/>
          <w:u w:val="single"/>
        </w:rPr>
      </w:pPr>
      <w:r w:rsidRPr="00CE4A9E">
        <w:rPr>
          <w:rFonts w:ascii="Calibri" w:hAnsi="Calibri" w:cs="Calibri"/>
          <w:sz w:val="23"/>
          <w:szCs w:val="23"/>
          <w:u w:val="single"/>
        </w:rPr>
        <w:t>EDUCATION</w:t>
      </w:r>
    </w:p>
    <w:p w14:paraId="1E70DB68" w14:textId="77777777" w:rsidR="00BF6C24" w:rsidRPr="00CE4A9E" w:rsidRDefault="00884552" w:rsidP="00CE4A9E">
      <w:pPr>
        <w:spacing w:after="46" w:line="259" w:lineRule="auto"/>
        <w:ind w:left="-25" w:right="-25" w:firstLine="0"/>
        <w:contextualSpacing/>
        <w:jc w:val="left"/>
        <w:rPr>
          <w:rFonts w:ascii="Calibri" w:hAnsi="Calibri" w:cs="Calibri"/>
          <w:sz w:val="23"/>
          <w:szCs w:val="23"/>
        </w:rPr>
      </w:pPr>
      <w:r w:rsidRPr="00CE4A9E">
        <w:rPr>
          <w:rFonts w:ascii="Calibri" w:eastAsia="Calibri" w:hAnsi="Calibri" w:cs="Calibri"/>
          <w:noProof/>
          <w:sz w:val="23"/>
          <w:szCs w:val="23"/>
        </w:rPr>
        <mc:AlternateContent>
          <mc:Choice Requires="wpg">
            <w:drawing>
              <wp:inline distT="0" distB="0" distL="0" distR="0" wp14:anchorId="3F135920" wp14:editId="644EEBB4">
                <wp:extent cx="6784975" cy="6350"/>
                <wp:effectExtent l="0" t="0" r="0" b="0"/>
                <wp:docPr id="4456" name="Group 4456"/>
                <wp:cNvGraphicFramePr/>
                <a:graphic xmlns:a="http://schemas.openxmlformats.org/drawingml/2006/main">
                  <a:graphicData uri="http://schemas.microsoft.com/office/word/2010/wordprocessingGroup">
                    <wpg:wgp>
                      <wpg:cNvGrpSpPr/>
                      <wpg:grpSpPr>
                        <a:xfrm>
                          <a:off x="0" y="0"/>
                          <a:ext cx="6784975" cy="6350"/>
                          <a:chOff x="0" y="0"/>
                          <a:chExt cx="6784975" cy="6350"/>
                        </a:xfrm>
                      </wpg:grpSpPr>
                      <wps:wsp>
                        <wps:cNvPr id="5248" name="Shape 5248"/>
                        <wps:cNvSpPr/>
                        <wps:spPr>
                          <a:xfrm>
                            <a:off x="0" y="0"/>
                            <a:ext cx="6784975" cy="9144"/>
                          </a:xfrm>
                          <a:custGeom>
                            <a:avLst/>
                            <a:gdLst/>
                            <a:ahLst/>
                            <a:cxnLst/>
                            <a:rect l="0" t="0" r="0" b="0"/>
                            <a:pathLst>
                              <a:path w="6784975" h="9144">
                                <a:moveTo>
                                  <a:pt x="0" y="0"/>
                                </a:moveTo>
                                <a:lnTo>
                                  <a:pt x="6784975" y="0"/>
                                </a:lnTo>
                                <a:lnTo>
                                  <a:pt x="6784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56" style="width:534.25pt;height:0.5pt;mso-position-horizontal-relative:char;mso-position-vertical-relative:line" coordsize="67849,63">
                <v:shape id="Shape 5249" style="position:absolute;width:67849;height:91;left:0;top:0;" coordsize="6784975,9144" path="m0,0l6784975,0l6784975,9144l0,9144l0,0">
                  <v:stroke weight="0pt" endcap="flat" joinstyle="miter" miterlimit="10" on="false" color="#000000" opacity="0"/>
                  <v:fill on="true" color="#000000"/>
                </v:shape>
              </v:group>
            </w:pict>
          </mc:Fallback>
        </mc:AlternateContent>
      </w:r>
    </w:p>
    <w:p w14:paraId="6A9DDDE0" w14:textId="77777777" w:rsidR="00BF6C24" w:rsidRPr="00CE4A9E" w:rsidRDefault="00884552" w:rsidP="00CE4A9E">
      <w:pPr>
        <w:ind w:left="10" w:right="0"/>
        <w:contextualSpacing/>
        <w:rPr>
          <w:rFonts w:ascii="Calibri" w:hAnsi="Calibri" w:cs="Calibri"/>
          <w:sz w:val="23"/>
          <w:szCs w:val="23"/>
        </w:rPr>
      </w:pPr>
      <w:r w:rsidRPr="00CE4A9E">
        <w:rPr>
          <w:rFonts w:ascii="Calibri" w:hAnsi="Calibri" w:cs="Calibri"/>
          <w:sz w:val="23"/>
          <w:szCs w:val="23"/>
        </w:rPr>
        <w:t xml:space="preserve">UC Berkley University Extension, CA                                                                                                                 </w:t>
      </w:r>
    </w:p>
    <w:p w14:paraId="4555C3F3" w14:textId="5CAA8A51" w:rsidR="00BF6C24" w:rsidRPr="00CE4A9E" w:rsidRDefault="00884552" w:rsidP="00CE4A9E">
      <w:pPr>
        <w:tabs>
          <w:tab w:val="center" w:pos="4327"/>
          <w:tab w:val="center" w:pos="5047"/>
          <w:tab w:val="center" w:pos="5767"/>
          <w:tab w:val="center" w:pos="6488"/>
          <w:tab w:val="center" w:pos="7208"/>
          <w:tab w:val="center" w:pos="7928"/>
          <w:tab w:val="center" w:pos="9551"/>
        </w:tabs>
        <w:spacing w:after="53"/>
        <w:ind w:left="0" w:right="0" w:firstLine="0"/>
        <w:contextualSpacing/>
        <w:jc w:val="left"/>
        <w:rPr>
          <w:rFonts w:ascii="Calibri" w:hAnsi="Calibri" w:cs="Calibri"/>
          <w:sz w:val="23"/>
          <w:szCs w:val="23"/>
        </w:rPr>
      </w:pPr>
      <w:r w:rsidRPr="00CE4A9E">
        <w:rPr>
          <w:rFonts w:ascii="Calibri" w:hAnsi="Calibri" w:cs="Calibri"/>
          <w:sz w:val="23"/>
          <w:szCs w:val="23"/>
        </w:rPr>
        <w:t>Certification: Technical Project Management</w:t>
      </w:r>
      <w:r w:rsidRPr="00CE4A9E">
        <w:rPr>
          <w:rFonts w:ascii="Calibri" w:hAnsi="Calibri" w:cs="Calibri"/>
          <w:b/>
          <w:sz w:val="23"/>
          <w:szCs w:val="23"/>
        </w:rPr>
        <w:t xml:space="preserve"> </w:t>
      </w:r>
      <w:r w:rsidR="00CE4A9E">
        <w:rPr>
          <w:rFonts w:ascii="Calibri" w:hAnsi="Calibri" w:cs="Calibri"/>
          <w:b/>
          <w:sz w:val="23"/>
          <w:szCs w:val="23"/>
        </w:rPr>
        <w:tab/>
      </w:r>
      <w:r w:rsidR="00CE4A9E">
        <w:rPr>
          <w:rFonts w:ascii="Calibri" w:hAnsi="Calibri" w:cs="Calibri"/>
          <w:b/>
          <w:sz w:val="23"/>
          <w:szCs w:val="23"/>
        </w:rPr>
        <w:tab/>
      </w:r>
      <w:r w:rsidR="00CE4A9E">
        <w:rPr>
          <w:rFonts w:ascii="Calibri" w:hAnsi="Calibri" w:cs="Calibri"/>
          <w:b/>
          <w:sz w:val="23"/>
          <w:szCs w:val="23"/>
        </w:rPr>
        <w:tab/>
      </w:r>
      <w:r w:rsidR="00CE4A9E">
        <w:rPr>
          <w:rFonts w:ascii="Calibri" w:hAnsi="Calibri" w:cs="Calibri"/>
          <w:b/>
          <w:sz w:val="23"/>
          <w:szCs w:val="23"/>
        </w:rPr>
        <w:tab/>
      </w:r>
      <w:r w:rsidR="00CE4A9E">
        <w:rPr>
          <w:rFonts w:ascii="Calibri" w:hAnsi="Calibri" w:cs="Calibri"/>
          <w:b/>
          <w:sz w:val="23"/>
          <w:szCs w:val="23"/>
        </w:rPr>
        <w:tab/>
      </w:r>
      <w:r w:rsidR="00CE4A9E">
        <w:rPr>
          <w:rFonts w:ascii="Calibri" w:hAnsi="Calibri" w:cs="Calibri"/>
          <w:b/>
          <w:sz w:val="23"/>
          <w:szCs w:val="23"/>
        </w:rPr>
        <w:tab/>
      </w:r>
      <w:r w:rsidR="00CE4A9E">
        <w:rPr>
          <w:rFonts w:ascii="Calibri" w:hAnsi="Calibri" w:cs="Calibri"/>
          <w:b/>
          <w:sz w:val="23"/>
          <w:szCs w:val="23"/>
        </w:rPr>
        <w:tab/>
      </w:r>
      <w:r w:rsidRPr="00CE4A9E">
        <w:rPr>
          <w:rFonts w:ascii="Calibri" w:hAnsi="Calibri" w:cs="Calibri"/>
          <w:sz w:val="23"/>
          <w:szCs w:val="23"/>
        </w:rPr>
        <w:t>Apr 2023– Aug 2023</w:t>
      </w:r>
      <w:r w:rsidRPr="00CE4A9E">
        <w:rPr>
          <w:rFonts w:ascii="Calibri" w:hAnsi="Calibri" w:cs="Calibri"/>
          <w:b/>
          <w:sz w:val="23"/>
          <w:szCs w:val="23"/>
        </w:rPr>
        <w:t xml:space="preserve">  </w:t>
      </w:r>
    </w:p>
    <w:p w14:paraId="064B187F"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Visveswaraya Technological University, India                                                                                                  </w:t>
      </w:r>
      <w:r w:rsidRPr="00CE4A9E">
        <w:rPr>
          <w:rFonts w:ascii="Calibri" w:hAnsi="Calibri" w:cs="Calibri"/>
          <w:b/>
          <w:sz w:val="23"/>
          <w:szCs w:val="23"/>
        </w:rPr>
        <w:t xml:space="preserve"> </w:t>
      </w:r>
    </w:p>
    <w:p w14:paraId="09F7841A" w14:textId="508CEA24"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Bachelor of Engineering</w:t>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00CE4A9E">
        <w:rPr>
          <w:rFonts w:ascii="Calibri" w:hAnsi="Calibri" w:cs="Calibri"/>
          <w:sz w:val="23"/>
          <w:szCs w:val="23"/>
        </w:rPr>
        <w:tab/>
      </w:r>
      <w:r w:rsidRPr="00CE4A9E">
        <w:rPr>
          <w:rFonts w:ascii="Calibri" w:hAnsi="Calibri" w:cs="Calibri"/>
          <w:sz w:val="23"/>
          <w:szCs w:val="23"/>
        </w:rPr>
        <w:t xml:space="preserve">Sep 2010 - May 2014                 </w:t>
      </w:r>
    </w:p>
    <w:p w14:paraId="77938341" w14:textId="77777777" w:rsidR="00BF6C24" w:rsidRPr="00CE4A9E" w:rsidRDefault="00884552" w:rsidP="00CE4A9E">
      <w:pPr>
        <w:spacing w:after="127" w:line="259" w:lineRule="auto"/>
        <w:ind w:left="5" w:right="0" w:firstLine="0"/>
        <w:contextualSpacing/>
        <w:jc w:val="left"/>
        <w:rPr>
          <w:rFonts w:ascii="Calibri" w:hAnsi="Calibri" w:cs="Calibri"/>
          <w:sz w:val="23"/>
          <w:szCs w:val="23"/>
          <w:u w:val="single"/>
        </w:rPr>
      </w:pPr>
      <w:r w:rsidRPr="00CE4A9E">
        <w:rPr>
          <w:rFonts w:ascii="Calibri" w:hAnsi="Calibri" w:cs="Calibri"/>
          <w:sz w:val="23"/>
          <w:szCs w:val="23"/>
        </w:rPr>
        <w:t xml:space="preserve"> </w:t>
      </w:r>
    </w:p>
    <w:p w14:paraId="711F3C16" w14:textId="25F32206" w:rsidR="00BF6C24" w:rsidRPr="00CE4A9E" w:rsidRDefault="00884552" w:rsidP="00064176">
      <w:pPr>
        <w:pStyle w:val="Heading1"/>
        <w:tabs>
          <w:tab w:val="center" w:pos="3607"/>
        </w:tabs>
        <w:ind w:left="0" w:firstLine="0"/>
        <w:contextualSpacing/>
        <w:rPr>
          <w:rFonts w:ascii="Calibri" w:hAnsi="Calibri" w:cs="Calibri"/>
          <w:sz w:val="23"/>
          <w:szCs w:val="23"/>
          <w:u w:val="single"/>
        </w:rPr>
      </w:pPr>
      <w:r w:rsidRPr="00CE4A9E">
        <w:rPr>
          <w:rFonts w:ascii="Calibri" w:hAnsi="Calibri" w:cs="Calibri"/>
          <w:sz w:val="23"/>
          <w:szCs w:val="23"/>
          <w:u w:val="single"/>
        </w:rPr>
        <w:t>LICENSES AND CERTIFICATION</w:t>
      </w:r>
    </w:p>
    <w:p w14:paraId="56511259" w14:textId="77777777" w:rsidR="00BF6C24" w:rsidRPr="00CE4A9E" w:rsidRDefault="00884552" w:rsidP="00CE4A9E">
      <w:pPr>
        <w:spacing w:after="46" w:line="259" w:lineRule="auto"/>
        <w:ind w:left="-25" w:right="-25" w:firstLine="0"/>
        <w:contextualSpacing/>
        <w:jc w:val="left"/>
        <w:rPr>
          <w:rFonts w:ascii="Calibri" w:hAnsi="Calibri" w:cs="Calibri"/>
          <w:sz w:val="23"/>
          <w:szCs w:val="23"/>
        </w:rPr>
      </w:pPr>
      <w:r w:rsidRPr="00CE4A9E">
        <w:rPr>
          <w:rFonts w:ascii="Calibri" w:eastAsia="Calibri" w:hAnsi="Calibri" w:cs="Calibri"/>
          <w:noProof/>
          <w:sz w:val="23"/>
          <w:szCs w:val="23"/>
        </w:rPr>
        <mc:AlternateContent>
          <mc:Choice Requires="wpg">
            <w:drawing>
              <wp:inline distT="0" distB="0" distL="0" distR="0" wp14:anchorId="42B53261" wp14:editId="3C5A92D9">
                <wp:extent cx="6784975" cy="6667"/>
                <wp:effectExtent l="0" t="0" r="0" b="0"/>
                <wp:docPr id="4457" name="Group 4457"/>
                <wp:cNvGraphicFramePr/>
                <a:graphic xmlns:a="http://schemas.openxmlformats.org/drawingml/2006/main">
                  <a:graphicData uri="http://schemas.microsoft.com/office/word/2010/wordprocessingGroup">
                    <wpg:wgp>
                      <wpg:cNvGrpSpPr/>
                      <wpg:grpSpPr>
                        <a:xfrm>
                          <a:off x="0" y="0"/>
                          <a:ext cx="6784975" cy="6667"/>
                          <a:chOff x="0" y="0"/>
                          <a:chExt cx="6784975" cy="6667"/>
                        </a:xfrm>
                      </wpg:grpSpPr>
                      <wps:wsp>
                        <wps:cNvPr id="5250" name="Shape 5250"/>
                        <wps:cNvSpPr/>
                        <wps:spPr>
                          <a:xfrm>
                            <a:off x="0" y="0"/>
                            <a:ext cx="6784975" cy="9144"/>
                          </a:xfrm>
                          <a:custGeom>
                            <a:avLst/>
                            <a:gdLst/>
                            <a:ahLst/>
                            <a:cxnLst/>
                            <a:rect l="0" t="0" r="0" b="0"/>
                            <a:pathLst>
                              <a:path w="6784975" h="9144">
                                <a:moveTo>
                                  <a:pt x="0" y="0"/>
                                </a:moveTo>
                                <a:lnTo>
                                  <a:pt x="6784975" y="0"/>
                                </a:lnTo>
                                <a:lnTo>
                                  <a:pt x="6784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57" style="width:534.25pt;height:0.524994pt;mso-position-horizontal-relative:char;mso-position-vertical-relative:line" coordsize="67849,66">
                <v:shape id="Shape 5251" style="position:absolute;width:67849;height:91;left:0;top:0;" coordsize="6784975,9144" path="m0,0l6784975,0l6784975,9144l0,9144l0,0">
                  <v:stroke weight="0pt" endcap="flat" joinstyle="miter" miterlimit="10" on="false" color="#000000" opacity="0"/>
                  <v:fill on="true" color="#000000"/>
                </v:shape>
              </v:group>
            </w:pict>
          </mc:Fallback>
        </mc:AlternateContent>
      </w:r>
    </w:p>
    <w:p w14:paraId="7F39D1FF" w14:textId="77777777" w:rsidR="00BF6C24" w:rsidRPr="00CE4A9E" w:rsidRDefault="00884552" w:rsidP="00CE4A9E">
      <w:pPr>
        <w:spacing w:after="0" w:line="259" w:lineRule="auto"/>
        <w:ind w:left="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683A1287"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Release Train Engineer </w:t>
      </w:r>
    </w:p>
    <w:p w14:paraId="16E5BEA8"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lastRenderedPageBreak/>
        <w:t xml:space="preserve">Scrum Alliance  • 2025 </w:t>
      </w:r>
    </w:p>
    <w:p w14:paraId="06CFDEF1" w14:textId="77777777" w:rsidR="00BF6C24" w:rsidRPr="00CE4A9E" w:rsidRDefault="00884552" w:rsidP="00CE4A9E">
      <w:pPr>
        <w:spacing w:after="0" w:line="259" w:lineRule="auto"/>
        <w:ind w:left="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6FA887F5"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Project Management Professional </w:t>
      </w:r>
    </w:p>
    <w:p w14:paraId="2F74BBFD" w14:textId="77777777" w:rsidR="00BF6C24" w:rsidRPr="00CE4A9E" w:rsidRDefault="00884552" w:rsidP="00CE4A9E">
      <w:pPr>
        <w:spacing w:after="27" w:line="254" w:lineRule="auto"/>
        <w:ind w:left="5" w:right="0" w:firstLine="0"/>
        <w:contextualSpacing/>
        <w:rPr>
          <w:rFonts w:ascii="Calibri" w:hAnsi="Calibri" w:cs="Calibri"/>
          <w:sz w:val="23"/>
          <w:szCs w:val="23"/>
        </w:rPr>
      </w:pPr>
      <w:r w:rsidRPr="00CE4A9E">
        <w:rPr>
          <w:rFonts w:ascii="Calibri" w:hAnsi="Calibri" w:cs="Calibri"/>
          <w:sz w:val="23"/>
          <w:szCs w:val="23"/>
        </w:rPr>
        <w:t xml:space="preserve">PMI  • Issued 2024 </w:t>
      </w:r>
    </w:p>
    <w:p w14:paraId="2C5CA7A9" w14:textId="77777777" w:rsidR="00BF6C24" w:rsidRPr="00CE4A9E" w:rsidRDefault="00884552" w:rsidP="00CE4A9E">
      <w:pPr>
        <w:spacing w:after="0" w:line="259" w:lineRule="auto"/>
        <w:ind w:left="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7998D48F"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Certified Scrum Product owner  </w:t>
      </w:r>
    </w:p>
    <w:p w14:paraId="771F6DCD"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Scrum Alliance  • Issued 2022 </w:t>
      </w:r>
    </w:p>
    <w:p w14:paraId="0BC45B6B" w14:textId="77777777" w:rsidR="00BF6C24" w:rsidRPr="00CE4A9E" w:rsidRDefault="00884552" w:rsidP="00CE4A9E">
      <w:pPr>
        <w:spacing w:after="0" w:line="259" w:lineRule="auto"/>
        <w:ind w:left="5" w:right="0" w:firstLine="0"/>
        <w:contextualSpacing/>
        <w:jc w:val="left"/>
        <w:rPr>
          <w:rFonts w:ascii="Calibri" w:hAnsi="Calibri" w:cs="Calibri"/>
          <w:sz w:val="23"/>
          <w:szCs w:val="23"/>
        </w:rPr>
      </w:pPr>
      <w:r w:rsidRPr="00CE4A9E">
        <w:rPr>
          <w:rFonts w:ascii="Calibri" w:hAnsi="Calibri" w:cs="Calibri"/>
          <w:sz w:val="23"/>
          <w:szCs w:val="23"/>
        </w:rPr>
        <w:t xml:space="preserve"> </w:t>
      </w:r>
    </w:p>
    <w:p w14:paraId="06F3DAC9"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Certified Scrum Mater owner  </w:t>
      </w:r>
    </w:p>
    <w:p w14:paraId="541D0C5D" w14:textId="77777777" w:rsidR="00BF6C24" w:rsidRPr="00CE4A9E" w:rsidRDefault="00884552" w:rsidP="00CE4A9E">
      <w:pPr>
        <w:ind w:right="0"/>
        <w:contextualSpacing/>
        <w:rPr>
          <w:rFonts w:ascii="Calibri" w:hAnsi="Calibri" w:cs="Calibri"/>
          <w:sz w:val="23"/>
          <w:szCs w:val="23"/>
        </w:rPr>
      </w:pPr>
      <w:r w:rsidRPr="00CE4A9E">
        <w:rPr>
          <w:rFonts w:ascii="Calibri" w:hAnsi="Calibri" w:cs="Calibri"/>
          <w:sz w:val="23"/>
          <w:szCs w:val="23"/>
        </w:rPr>
        <w:t xml:space="preserve">Scrum Alliance • Issued 2021 </w:t>
      </w:r>
    </w:p>
    <w:p w14:paraId="293B6F86" w14:textId="488273D6" w:rsidR="00BF6C24" w:rsidRPr="00CE4A9E" w:rsidRDefault="00BF6C24" w:rsidP="00CE4A9E">
      <w:pPr>
        <w:spacing w:after="0" w:line="259" w:lineRule="auto"/>
        <w:ind w:right="0"/>
        <w:contextualSpacing/>
        <w:jc w:val="left"/>
        <w:rPr>
          <w:rFonts w:ascii="Calibri" w:hAnsi="Calibri" w:cs="Calibri"/>
          <w:sz w:val="23"/>
          <w:szCs w:val="23"/>
        </w:rPr>
      </w:pPr>
    </w:p>
    <w:p w14:paraId="683228DD" w14:textId="77777777" w:rsidR="00BF6C24" w:rsidRPr="00CE4A9E" w:rsidRDefault="00884552" w:rsidP="00CE4A9E">
      <w:pPr>
        <w:spacing w:after="0" w:line="259" w:lineRule="auto"/>
        <w:ind w:left="5" w:right="0" w:firstLine="0"/>
        <w:contextualSpacing/>
        <w:jc w:val="left"/>
        <w:rPr>
          <w:rFonts w:ascii="Calibri" w:hAnsi="Calibri" w:cs="Calibri"/>
        </w:rPr>
      </w:pPr>
      <w:r w:rsidRPr="00CE4A9E">
        <w:rPr>
          <w:rFonts w:ascii="Calibri" w:hAnsi="Calibri" w:cs="Calibri"/>
        </w:rPr>
        <w:t xml:space="preserve"> </w:t>
      </w:r>
    </w:p>
    <w:p w14:paraId="6756A789" w14:textId="77777777" w:rsidR="00BF6C24" w:rsidRPr="00CE4A9E" w:rsidRDefault="00884552" w:rsidP="00CE4A9E">
      <w:pPr>
        <w:spacing w:after="20" w:line="259" w:lineRule="auto"/>
        <w:ind w:left="5" w:right="0" w:firstLine="0"/>
        <w:contextualSpacing/>
        <w:jc w:val="left"/>
        <w:rPr>
          <w:rFonts w:ascii="Calibri" w:hAnsi="Calibri" w:cs="Calibri"/>
        </w:rPr>
      </w:pPr>
      <w:r w:rsidRPr="00CE4A9E">
        <w:rPr>
          <w:rFonts w:ascii="Calibri" w:hAnsi="Calibri" w:cs="Calibri"/>
        </w:rPr>
        <w:t xml:space="preserve"> </w:t>
      </w:r>
    </w:p>
    <w:p w14:paraId="02661947" w14:textId="77777777" w:rsidR="00BF6C24" w:rsidRPr="00CE4A9E" w:rsidRDefault="00884552" w:rsidP="00CE4A9E">
      <w:pPr>
        <w:spacing w:after="0" w:line="259" w:lineRule="auto"/>
        <w:ind w:left="5" w:right="0" w:firstLine="0"/>
        <w:contextualSpacing/>
        <w:jc w:val="left"/>
        <w:rPr>
          <w:rFonts w:ascii="Calibri" w:hAnsi="Calibri" w:cs="Calibri"/>
        </w:rPr>
      </w:pPr>
      <w:r w:rsidRPr="00CE4A9E">
        <w:rPr>
          <w:rFonts w:ascii="Calibri" w:hAnsi="Calibri" w:cs="Calibri"/>
          <w:sz w:val="24"/>
        </w:rPr>
        <w:t xml:space="preserve"> </w:t>
      </w:r>
    </w:p>
    <w:p w14:paraId="21E4587D" w14:textId="77777777" w:rsidR="00BF6C24" w:rsidRPr="00CE4A9E" w:rsidRDefault="00884552" w:rsidP="00CE4A9E">
      <w:pPr>
        <w:spacing w:after="4221" w:line="259" w:lineRule="auto"/>
        <w:ind w:left="5" w:right="0" w:firstLine="0"/>
        <w:contextualSpacing/>
        <w:jc w:val="left"/>
        <w:rPr>
          <w:rFonts w:ascii="Calibri" w:hAnsi="Calibri" w:cs="Calibri"/>
        </w:rPr>
      </w:pPr>
      <w:r w:rsidRPr="00CE4A9E">
        <w:rPr>
          <w:rFonts w:ascii="Calibri" w:hAnsi="Calibri" w:cs="Calibri"/>
        </w:rPr>
        <w:t xml:space="preserve"> </w:t>
      </w:r>
    </w:p>
    <w:p w14:paraId="502386E2" w14:textId="77777777" w:rsidR="00BF6C24" w:rsidRPr="00CE4A9E" w:rsidRDefault="00884552" w:rsidP="00CE4A9E">
      <w:pPr>
        <w:spacing w:after="0" w:line="259" w:lineRule="auto"/>
        <w:ind w:left="50" w:right="0" w:firstLine="0"/>
        <w:contextualSpacing/>
        <w:jc w:val="center"/>
        <w:rPr>
          <w:rFonts w:ascii="Calibri" w:hAnsi="Calibri" w:cs="Calibri"/>
        </w:rPr>
      </w:pPr>
      <w:r w:rsidRPr="00CE4A9E">
        <w:rPr>
          <w:rFonts w:ascii="Calibri" w:hAnsi="Calibri" w:cs="Calibri"/>
        </w:rPr>
        <w:t xml:space="preserve"> </w:t>
      </w:r>
    </w:p>
    <w:sectPr w:rsidR="00BF6C24" w:rsidRPr="00CE4A9E">
      <w:pgSz w:w="11905" w:h="16840"/>
      <w:pgMar w:top="632" w:right="700" w:bottom="287" w:left="5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789"/>
    <w:multiLevelType w:val="hybridMultilevel"/>
    <w:tmpl w:val="3F421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7F7EF3"/>
    <w:multiLevelType w:val="hybridMultilevel"/>
    <w:tmpl w:val="2182D34C"/>
    <w:lvl w:ilvl="0" w:tplc="AD6458C6">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CAC2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1EB4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BE1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82F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0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0810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F826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3A16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9B46C6"/>
    <w:multiLevelType w:val="hybridMultilevel"/>
    <w:tmpl w:val="B6046EE8"/>
    <w:lvl w:ilvl="0" w:tplc="348C6D2E">
      <w:start w:val="1"/>
      <w:numFmt w:val="bullet"/>
      <w:lvlText w:val="●"/>
      <w:lvlJc w:val="left"/>
      <w:pPr>
        <w:ind w:left="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2A66AAA">
      <w:start w:val="1"/>
      <w:numFmt w:val="bullet"/>
      <w:lvlText w:val="o"/>
      <w:lvlJc w:val="left"/>
      <w:pPr>
        <w:ind w:left="14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4FC0A08">
      <w:start w:val="1"/>
      <w:numFmt w:val="bullet"/>
      <w:lvlText w:val="▪"/>
      <w:lvlJc w:val="left"/>
      <w:pPr>
        <w:ind w:left="21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C21B88">
      <w:start w:val="1"/>
      <w:numFmt w:val="bullet"/>
      <w:lvlText w:val="•"/>
      <w:lvlJc w:val="left"/>
      <w:pPr>
        <w:ind w:left="28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3A0656">
      <w:start w:val="1"/>
      <w:numFmt w:val="bullet"/>
      <w:lvlText w:val="o"/>
      <w:lvlJc w:val="left"/>
      <w:pPr>
        <w:ind w:left="3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E2725E">
      <w:start w:val="1"/>
      <w:numFmt w:val="bullet"/>
      <w:lvlText w:val="▪"/>
      <w:lvlJc w:val="left"/>
      <w:pPr>
        <w:ind w:left="43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588726">
      <w:start w:val="1"/>
      <w:numFmt w:val="bullet"/>
      <w:lvlText w:val="•"/>
      <w:lvlJc w:val="left"/>
      <w:pPr>
        <w:ind w:left="50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FFCFFD2">
      <w:start w:val="1"/>
      <w:numFmt w:val="bullet"/>
      <w:lvlText w:val="o"/>
      <w:lvlJc w:val="left"/>
      <w:pPr>
        <w:ind w:left="57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342348">
      <w:start w:val="1"/>
      <w:numFmt w:val="bullet"/>
      <w:lvlText w:val="▪"/>
      <w:lvlJc w:val="left"/>
      <w:pPr>
        <w:ind w:left="6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EE3446"/>
    <w:multiLevelType w:val="hybridMultilevel"/>
    <w:tmpl w:val="4BCAE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2628A0"/>
    <w:multiLevelType w:val="hybridMultilevel"/>
    <w:tmpl w:val="7D6867A0"/>
    <w:lvl w:ilvl="0" w:tplc="E836DC0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46BF2E">
      <w:start w:val="1"/>
      <w:numFmt w:val="bullet"/>
      <w:lvlText w:val="o"/>
      <w:lvlJc w:val="left"/>
      <w:pPr>
        <w:ind w:left="1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BC1F9E">
      <w:start w:val="1"/>
      <w:numFmt w:val="bullet"/>
      <w:lvlText w:val="▪"/>
      <w:lvlJc w:val="left"/>
      <w:pPr>
        <w:ind w:left="1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12989A">
      <w:start w:val="1"/>
      <w:numFmt w:val="bullet"/>
      <w:lvlText w:val="•"/>
      <w:lvlJc w:val="left"/>
      <w:pPr>
        <w:ind w:left="2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323DC2">
      <w:start w:val="1"/>
      <w:numFmt w:val="bullet"/>
      <w:lvlText w:val="o"/>
      <w:lvlJc w:val="left"/>
      <w:pPr>
        <w:ind w:left="32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68CF92">
      <w:start w:val="1"/>
      <w:numFmt w:val="bullet"/>
      <w:lvlText w:val="▪"/>
      <w:lvlJc w:val="left"/>
      <w:pPr>
        <w:ind w:left="39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D649F6">
      <w:start w:val="1"/>
      <w:numFmt w:val="bullet"/>
      <w:lvlText w:val="•"/>
      <w:lvlJc w:val="left"/>
      <w:pPr>
        <w:ind w:left="46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F2FC98">
      <w:start w:val="1"/>
      <w:numFmt w:val="bullet"/>
      <w:lvlText w:val="o"/>
      <w:lvlJc w:val="left"/>
      <w:pPr>
        <w:ind w:left="54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9817CE">
      <w:start w:val="1"/>
      <w:numFmt w:val="bullet"/>
      <w:lvlText w:val="▪"/>
      <w:lvlJc w:val="left"/>
      <w:pPr>
        <w:ind w:left="61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40D0BD5"/>
    <w:multiLevelType w:val="hybridMultilevel"/>
    <w:tmpl w:val="1DDE4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BF4825"/>
    <w:multiLevelType w:val="hybridMultilevel"/>
    <w:tmpl w:val="DA3A83F0"/>
    <w:lvl w:ilvl="0" w:tplc="0816B7A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DAF8FE">
      <w:start w:val="1"/>
      <w:numFmt w:val="bullet"/>
      <w:lvlText w:val="o"/>
      <w:lvlJc w:val="left"/>
      <w:pPr>
        <w:ind w:left="1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2D8F976">
      <w:start w:val="1"/>
      <w:numFmt w:val="bullet"/>
      <w:lvlText w:val="▪"/>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DCC6CA">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46F5C6">
      <w:start w:val="1"/>
      <w:numFmt w:val="bullet"/>
      <w:lvlText w:val="o"/>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F2993C">
      <w:start w:val="1"/>
      <w:numFmt w:val="bullet"/>
      <w:lvlText w:val="▪"/>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92811C">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0CC7E8">
      <w:start w:val="1"/>
      <w:numFmt w:val="bullet"/>
      <w:lvlText w:val="o"/>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FCE3D7C">
      <w:start w:val="1"/>
      <w:numFmt w:val="bullet"/>
      <w:lvlText w:val="▪"/>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45686156">
    <w:abstractNumId w:val="1"/>
  </w:num>
  <w:num w:numId="2" w16cid:durableId="866873110">
    <w:abstractNumId w:val="6"/>
  </w:num>
  <w:num w:numId="3" w16cid:durableId="1892615055">
    <w:abstractNumId w:val="4"/>
  </w:num>
  <w:num w:numId="4" w16cid:durableId="1914578492">
    <w:abstractNumId w:val="2"/>
  </w:num>
  <w:num w:numId="5" w16cid:durableId="1149520790">
    <w:abstractNumId w:val="0"/>
  </w:num>
  <w:num w:numId="6" w16cid:durableId="1952937200">
    <w:abstractNumId w:val="5"/>
  </w:num>
  <w:num w:numId="7" w16cid:durableId="226649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24"/>
    <w:rsid w:val="00064176"/>
    <w:rsid w:val="0013776D"/>
    <w:rsid w:val="001A1565"/>
    <w:rsid w:val="001F5E72"/>
    <w:rsid w:val="00243C6B"/>
    <w:rsid w:val="002C5B91"/>
    <w:rsid w:val="004365A4"/>
    <w:rsid w:val="007F74A7"/>
    <w:rsid w:val="00884552"/>
    <w:rsid w:val="00BF6C24"/>
    <w:rsid w:val="00CE4A9E"/>
    <w:rsid w:val="00FC0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0F2E"/>
  <w15:docId w15:val="{21DF8DAD-B82B-4C95-A79B-A75A6914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5" w:right="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60" w:lineRule="auto"/>
      <w:ind w:left="15"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paragraph" w:styleId="ListParagraph">
    <w:name w:val="List Paragraph"/>
    <w:basedOn w:val="Normal"/>
    <w:uiPriority w:val="34"/>
    <w:qFormat/>
    <w:rsid w:val="00CE4A9E"/>
    <w:pPr>
      <w:ind w:left="720"/>
      <w:contextualSpacing/>
    </w:pPr>
  </w:style>
  <w:style w:type="character" w:styleId="Hyperlink">
    <w:name w:val="Hyperlink"/>
    <w:basedOn w:val="DefaultParagraphFont"/>
    <w:uiPriority w:val="99"/>
    <w:unhideWhenUsed/>
    <w:rsid w:val="007F74A7"/>
    <w:rPr>
      <w:color w:val="467886" w:themeColor="hyperlink"/>
      <w:u w:val="single"/>
    </w:rPr>
  </w:style>
  <w:style w:type="character" w:styleId="UnresolvedMention">
    <w:name w:val="Unresolved Mention"/>
    <w:basedOn w:val="DefaultParagraphFont"/>
    <w:uiPriority w:val="99"/>
    <w:semiHidden/>
    <w:unhideWhenUsed/>
    <w:rsid w:val="007F7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idya-m-063a1b14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984</Words>
  <Characters>5972</Characters>
  <Application>Microsoft Office Word</Application>
  <DocSecurity>0</DocSecurity>
  <Lines>118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 Essay</dc:creator>
  <cp:keywords/>
  <cp:lastModifiedBy>John Miller</cp:lastModifiedBy>
  <cp:revision>9</cp:revision>
  <dcterms:created xsi:type="dcterms:W3CDTF">2026-02-25T17:03:00Z</dcterms:created>
  <dcterms:modified xsi:type="dcterms:W3CDTF">2026-02-27T16:36:00Z</dcterms:modified>
</cp:coreProperties>
</file>