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F726F" w14:textId="77777777" w:rsidR="00287B7E" w:rsidRDefault="00000000">
      <w:pPr>
        <w:spacing w:line="259" w:lineRule="auto"/>
        <w:ind w:left="1" w:firstLine="0"/>
        <w:jc w:val="center"/>
      </w:pPr>
      <w:r>
        <w:rPr>
          <w:b/>
          <w:sz w:val="36"/>
        </w:rPr>
        <w:t>Abhijeet Subhash Nikale</w:t>
      </w:r>
    </w:p>
    <w:p w14:paraId="292601F7" w14:textId="77777777" w:rsidR="00287B7E" w:rsidRDefault="00000000">
      <w:pPr>
        <w:spacing w:after="21" w:line="259" w:lineRule="auto"/>
        <w:ind w:left="0" w:right="1" w:firstLine="0"/>
        <w:jc w:val="center"/>
      </w:pPr>
      <w:r>
        <w:t xml:space="preserve">Phone#:408 647 6223 E-mail: </w:t>
      </w:r>
      <w:r>
        <w:rPr>
          <w:color w:val="0563C1"/>
          <w:u w:val="single" w:color="0563C1"/>
        </w:rPr>
        <w:t>abhijeet@gwu.edu</w:t>
      </w:r>
      <w:r>
        <w:t xml:space="preserve"> LinkedIn: </w:t>
      </w:r>
      <w:hyperlink r:id="rId5">
        <w:r w:rsidR="00287B7E">
          <w:rPr>
            <w:color w:val="0563C1"/>
            <w:u w:val="single" w:color="0563C1"/>
          </w:rPr>
          <w:t>https://www.linkedin.com/in/abhijeetnikale</w:t>
        </w:r>
      </w:hyperlink>
      <w:hyperlink r:id="rId6">
        <w:r w:rsidR="00287B7E">
          <w:rPr>
            <w:color w:val="0563C1"/>
          </w:rPr>
          <w:t xml:space="preserve"> </w:t>
        </w:r>
      </w:hyperlink>
    </w:p>
    <w:p w14:paraId="32261AF3" w14:textId="49101222" w:rsidR="00287B7E" w:rsidRDefault="004B4018">
      <w:pPr>
        <w:spacing w:after="21" w:line="259" w:lineRule="auto"/>
        <w:ind w:left="0" w:right="1" w:firstLine="0"/>
        <w:jc w:val="center"/>
      </w:pPr>
      <w:r>
        <w:t>Sacramento, CA – 95814.</w:t>
      </w:r>
    </w:p>
    <w:p w14:paraId="7AE4BB48" w14:textId="77777777" w:rsidR="00287B7E" w:rsidRDefault="00000000">
      <w:pPr>
        <w:pStyle w:val="Heading1"/>
        <w:pBdr>
          <w:bottom w:val="single" w:sz="18" w:space="1" w:color="000000"/>
        </w:pBdr>
        <w:ind w:left="11" w:right="1"/>
      </w:pPr>
      <w:r>
        <w:t xml:space="preserve">TECHNICAL SKILLS </w:t>
      </w:r>
    </w:p>
    <w:p w14:paraId="5D383AF5" w14:textId="2B21E5FC" w:rsidR="00287B7E" w:rsidRDefault="00000000" w:rsidP="00F17738">
      <w:pPr>
        <w:ind w:left="10"/>
        <w:jc w:val="both"/>
      </w:pPr>
      <w:r>
        <w:t>AWS, Bash scripting, Python, JavaScript, NodeJS, MYSQL, PostgreSQL, SQL, PagerDuty, Dynatrace, AppDynamics, Datadog, Jenkins, GIT, ECS, Imperva, Akamai, Docker, CloudWatch, CloudFront, S3, Route 53, Athena, Splunk, AWS shield, Kibana, WAF, Lambda, AWS API Gateway, AWS KMS, CyberArk, Rundeck, OpenShift, SonarQube, Terraform, Golang, Azure Blob Storage, Azure Virtual Machines, Azure Virtual Networks, Entra ID, Azure App Services,</w:t>
      </w:r>
      <w:r w:rsidR="00F17738">
        <w:t xml:space="preserve"> </w:t>
      </w:r>
      <w:r>
        <w:t xml:space="preserve">Azure Front Door, Azure Monitor, Azure Migrate, ISO 27001, GDPR, Prometheus, Conviva, Fastly CDN, Google Media CDN, CISCO IOS, BGP, MITRE ATT&amp;CK, Zero Trust Infrastructure, VMWare </w:t>
      </w:r>
      <w:proofErr w:type="spellStart"/>
      <w:r>
        <w:t>ESXi</w:t>
      </w:r>
      <w:proofErr w:type="spellEnd"/>
      <w:r>
        <w:t>, VMWare vSphere, VMWare vCenter, AWS Elemental Conductor, Amazon Elastic Kubernetes Service, Azure Kubernetes Service, Argo CD, Helm, Helm Charts,</w:t>
      </w:r>
      <w:r w:rsidR="00F17738">
        <w:t xml:space="preserve"> </w:t>
      </w:r>
      <w:r>
        <w:t xml:space="preserve">Istio, </w:t>
      </w:r>
      <w:proofErr w:type="spellStart"/>
      <w:r>
        <w:t>Kyverno</w:t>
      </w:r>
      <w:proofErr w:type="spellEnd"/>
      <w:r>
        <w:t>.</w:t>
      </w:r>
    </w:p>
    <w:p w14:paraId="513AB80C" w14:textId="77777777" w:rsidR="00287B7E" w:rsidRDefault="00000000">
      <w:pPr>
        <w:pStyle w:val="Heading1"/>
        <w:pBdr>
          <w:bottom w:val="single" w:sz="18" w:space="1" w:color="000000"/>
        </w:pBdr>
        <w:ind w:left="11"/>
      </w:pPr>
      <w:r>
        <w:t>PROFESSIONAL EXPERIENCE</w:t>
      </w:r>
    </w:p>
    <w:p w14:paraId="54B3858A" w14:textId="670BF800" w:rsidR="00287B7E" w:rsidRDefault="004B4018">
      <w:pPr>
        <w:tabs>
          <w:tab w:val="center" w:pos="3601"/>
          <w:tab w:val="center" w:pos="4321"/>
          <w:tab w:val="center" w:pos="5041"/>
          <w:tab w:val="right" w:pos="10798"/>
        </w:tabs>
        <w:spacing w:after="3" w:line="259" w:lineRule="auto"/>
        <w:ind w:left="-15" w:firstLine="0"/>
        <w:rPr>
          <w:b/>
        </w:rPr>
      </w:pPr>
      <w:r>
        <w:rPr>
          <w:b/>
        </w:rPr>
        <w:t>Dotcom-Team LLC</w:t>
      </w:r>
      <w:r>
        <w:rPr>
          <w:b/>
        </w:rPr>
        <w:tab/>
      </w:r>
      <w:r>
        <w:rPr>
          <w:b/>
        </w:rPr>
        <w:tab/>
      </w:r>
      <w:r>
        <w:rPr>
          <w:b/>
        </w:rPr>
        <w:tab/>
      </w:r>
      <w:r>
        <w:rPr>
          <w:b/>
        </w:rPr>
        <w:tab/>
        <w:t>PROJECT: MAJOR LEAGUE BASEBALL</w:t>
      </w:r>
    </w:p>
    <w:p w14:paraId="0616EF87" w14:textId="0DCD0C33" w:rsidR="00287B7E" w:rsidRDefault="00FE2F15">
      <w:pPr>
        <w:tabs>
          <w:tab w:val="center" w:pos="3601"/>
          <w:tab w:val="center" w:pos="4321"/>
          <w:tab w:val="center" w:pos="5041"/>
          <w:tab w:val="right" w:pos="10798"/>
        </w:tabs>
        <w:spacing w:after="3" w:line="259" w:lineRule="auto"/>
        <w:ind w:left="-15" w:firstLine="0"/>
        <w:rPr>
          <w:bCs/>
        </w:rPr>
      </w:pPr>
      <w:r>
        <w:rPr>
          <w:b/>
        </w:rPr>
        <w:t xml:space="preserve">Cloud Operations Engineer   </w:t>
      </w:r>
      <w:r w:rsidR="00224846">
        <w:rPr>
          <w:b/>
        </w:rPr>
        <w:t xml:space="preserve">                        </w:t>
      </w:r>
      <w:r w:rsidR="00224846">
        <w:rPr>
          <w:bCs/>
        </w:rPr>
        <w:t xml:space="preserve">                                                                                (February 2024 - present)</w:t>
      </w:r>
    </w:p>
    <w:p w14:paraId="38EFD334" w14:textId="4758237C" w:rsidR="00287B7E" w:rsidRDefault="00000000">
      <w:pPr>
        <w:pStyle w:val="ListParagraph"/>
        <w:numPr>
          <w:ilvl w:val="0"/>
          <w:numId w:val="2"/>
        </w:numPr>
        <w:tabs>
          <w:tab w:val="center" w:pos="3601"/>
          <w:tab w:val="center" w:pos="4321"/>
          <w:tab w:val="center" w:pos="5041"/>
          <w:tab w:val="right" w:pos="10798"/>
        </w:tabs>
        <w:spacing w:after="3" w:line="259" w:lineRule="auto"/>
      </w:pPr>
      <w:r>
        <w:rPr>
          <w:bCs/>
        </w:rPr>
        <w:t xml:space="preserve">Transitioned Highly available clustered HLS based streaming service infrastructure from Disney media to a hybrid clustered SAAS infrastructure using services like </w:t>
      </w:r>
      <w:r>
        <w:rPr>
          <w:b/>
          <w:bCs/>
        </w:rPr>
        <w:t>Azure Migrate, AWS Elemental Conductor</w:t>
      </w:r>
      <w:r>
        <w:rPr>
          <w:bCs/>
        </w:rPr>
        <w:t xml:space="preserve">, </w:t>
      </w:r>
      <w:r>
        <w:rPr>
          <w:b/>
        </w:rPr>
        <w:t>CloudFront</w:t>
      </w:r>
      <w:r>
        <w:t xml:space="preserve">, </w:t>
      </w:r>
      <w:r>
        <w:rPr>
          <w:b/>
        </w:rPr>
        <w:t>AWS S3</w:t>
      </w:r>
      <w:r>
        <w:t xml:space="preserve">, </w:t>
      </w:r>
      <w:r>
        <w:rPr>
          <w:b/>
        </w:rPr>
        <w:t>Route53</w:t>
      </w:r>
      <w:r>
        <w:t xml:space="preserve">, </w:t>
      </w:r>
      <w:r>
        <w:rPr>
          <w:b/>
        </w:rPr>
        <w:t>AWS VPCs</w:t>
      </w:r>
      <w:r>
        <w:t xml:space="preserve">, CloudWatch, </w:t>
      </w:r>
      <w:r>
        <w:rPr>
          <w:b/>
        </w:rPr>
        <w:t>Elastic Beanstalks</w:t>
      </w:r>
      <w:r>
        <w:t>, Load Balancers (ALB, NLB, and ELB), AWS</w:t>
      </w:r>
      <w:r>
        <w:rPr>
          <w:b/>
        </w:rPr>
        <w:t xml:space="preserve"> IAM</w:t>
      </w:r>
      <w:r>
        <w:rPr>
          <w:bCs/>
        </w:rPr>
        <w:t xml:space="preserve">, </w:t>
      </w:r>
      <w:r>
        <w:rPr>
          <w:b/>
          <w:bCs/>
        </w:rPr>
        <w:t>Azure Blob storage</w:t>
      </w:r>
      <w:r>
        <w:rPr>
          <w:bCs/>
        </w:rPr>
        <w:t xml:space="preserve">, </w:t>
      </w:r>
      <w:r>
        <w:rPr>
          <w:b/>
          <w:bCs/>
        </w:rPr>
        <w:t>Azure Virtual Networks</w:t>
      </w:r>
      <w:r>
        <w:rPr>
          <w:bCs/>
        </w:rPr>
        <w:t xml:space="preserve">, </w:t>
      </w:r>
      <w:r>
        <w:rPr>
          <w:b/>
          <w:bCs/>
        </w:rPr>
        <w:t>Azure Entra ID</w:t>
      </w:r>
      <w:r>
        <w:rPr>
          <w:bCs/>
        </w:rPr>
        <w:t xml:space="preserve">, and </w:t>
      </w:r>
      <w:r>
        <w:rPr>
          <w:b/>
          <w:bCs/>
        </w:rPr>
        <w:t>Azure Monitor</w:t>
      </w:r>
      <w:r>
        <w:rPr>
          <w:bCs/>
        </w:rPr>
        <w:t xml:space="preserve">. </w:t>
      </w:r>
      <w:r>
        <w:rPr>
          <w:b/>
        </w:rPr>
        <w:t>Google Media CDN</w:t>
      </w:r>
      <w:r>
        <w:rPr>
          <w:bCs/>
        </w:rPr>
        <w:t xml:space="preserve">, </w:t>
      </w:r>
      <w:r>
        <w:rPr>
          <w:b/>
        </w:rPr>
        <w:t>Google Cloud Storage</w:t>
      </w:r>
      <w:r>
        <w:rPr>
          <w:b/>
          <w:bCs/>
        </w:rPr>
        <w:t xml:space="preserve">, </w:t>
      </w:r>
      <w:r>
        <w:rPr>
          <w:b/>
        </w:rPr>
        <w:t>Google ad manager,</w:t>
      </w:r>
      <w:r>
        <w:t xml:space="preserve"> and</w:t>
      </w:r>
      <w:r>
        <w:rPr>
          <w:b/>
          <w:bCs/>
        </w:rPr>
        <w:t xml:space="preserve"> </w:t>
      </w:r>
      <w:r>
        <w:t xml:space="preserve">utilizing </w:t>
      </w:r>
      <w:r>
        <w:rPr>
          <w:b/>
          <w:bCs/>
        </w:rPr>
        <w:t>Amazon Elastic Kubernetes Service (EKS</w:t>
      </w:r>
      <w:proofErr w:type="gramStart"/>
      <w:r>
        <w:rPr>
          <w:b/>
          <w:bCs/>
        </w:rPr>
        <w:t xml:space="preserve">) </w:t>
      </w:r>
      <w:r w:rsidR="0019518C">
        <w:rPr>
          <w:b/>
          <w:bCs/>
        </w:rPr>
        <w:t>,</w:t>
      </w:r>
      <w:proofErr w:type="gramEnd"/>
      <w:r w:rsidR="0019518C">
        <w:rPr>
          <w:b/>
          <w:bCs/>
        </w:rPr>
        <w:t xml:space="preserve"> OpenShift</w:t>
      </w:r>
      <w:r w:rsidR="0019518C">
        <w:rPr>
          <w:bCs/>
        </w:rPr>
        <w:t xml:space="preserve">, and </w:t>
      </w:r>
      <w:r>
        <w:rPr>
          <w:b/>
          <w:bCs/>
        </w:rPr>
        <w:t>Azure Kubernetes Service (AKS)</w:t>
      </w:r>
      <w:r>
        <w:t xml:space="preserve"> for deploying containerized workloads</w:t>
      </w:r>
      <w:r>
        <w:rPr>
          <w:b/>
          <w:bCs/>
        </w:rPr>
        <w:t xml:space="preserve"> </w:t>
      </w:r>
      <w:r>
        <w:rPr>
          <w:bCs/>
        </w:rPr>
        <w:t>for MLB.tv web, IOS, Android, PlayStation and Xbox applications.</w:t>
      </w:r>
    </w:p>
    <w:p w14:paraId="63863E77" w14:textId="77777777" w:rsidR="00287B7E" w:rsidRDefault="00000000">
      <w:pPr>
        <w:pStyle w:val="ListParagraph"/>
        <w:numPr>
          <w:ilvl w:val="0"/>
          <w:numId w:val="2"/>
        </w:numPr>
        <w:tabs>
          <w:tab w:val="center" w:pos="3601"/>
          <w:tab w:val="center" w:pos="4321"/>
          <w:tab w:val="center" w:pos="5041"/>
          <w:tab w:val="right" w:pos="10798"/>
        </w:tabs>
        <w:spacing w:after="3" w:line="259" w:lineRule="auto"/>
      </w:pPr>
      <w:r>
        <w:t xml:space="preserve">Improved </w:t>
      </w:r>
      <w:r>
        <w:rPr>
          <w:b/>
          <w:bCs/>
        </w:rPr>
        <w:t>Kubernetes</w:t>
      </w:r>
      <w:r>
        <w:rPr>
          <w:bCs/>
        </w:rPr>
        <w:t xml:space="preserve"> networking by implementing network policies using </w:t>
      </w:r>
      <w:proofErr w:type="spellStart"/>
      <w:r>
        <w:rPr>
          <w:b/>
          <w:bCs/>
        </w:rPr>
        <w:t>Kyverno</w:t>
      </w:r>
      <w:proofErr w:type="spellEnd"/>
      <w:r>
        <w:rPr>
          <w:bCs/>
        </w:rPr>
        <w:t xml:space="preserve"> to enforce pod-to-pod communication restrictions and secured ingress/egress traffic for microservices, and </w:t>
      </w:r>
      <w:r>
        <w:rPr>
          <w:b/>
          <w:bCs/>
        </w:rPr>
        <w:t>CNI</w:t>
      </w:r>
      <w:r>
        <w:rPr>
          <w:bCs/>
        </w:rPr>
        <w:t xml:space="preserve"> plugins such as </w:t>
      </w:r>
      <w:r>
        <w:rPr>
          <w:b/>
          <w:bCs/>
        </w:rPr>
        <w:t>Calico</w:t>
      </w:r>
      <w:r>
        <w:rPr>
          <w:bCs/>
        </w:rPr>
        <w:t xml:space="preserve"> for network routing and security across </w:t>
      </w:r>
      <w:r>
        <w:rPr>
          <w:b/>
          <w:bCs/>
        </w:rPr>
        <w:t>Kubernetes</w:t>
      </w:r>
      <w:r>
        <w:rPr>
          <w:bCs/>
        </w:rPr>
        <w:t xml:space="preserve"> clusters, improving network performance and observability.</w:t>
      </w:r>
    </w:p>
    <w:p w14:paraId="30174D7F" w14:textId="77777777" w:rsidR="00287B7E" w:rsidRDefault="00000000">
      <w:pPr>
        <w:pStyle w:val="ListParagraph"/>
        <w:numPr>
          <w:ilvl w:val="0"/>
          <w:numId w:val="2"/>
        </w:numPr>
        <w:tabs>
          <w:tab w:val="center" w:pos="3601"/>
          <w:tab w:val="center" w:pos="4321"/>
          <w:tab w:val="center" w:pos="5041"/>
          <w:tab w:val="right" w:pos="10798"/>
        </w:tabs>
        <w:spacing w:after="3" w:line="259" w:lineRule="auto"/>
      </w:pPr>
      <w:r>
        <w:rPr>
          <w:bCs/>
        </w:rPr>
        <w:t xml:space="preserve">Integrated Service Mesh </w:t>
      </w:r>
      <w:r>
        <w:rPr>
          <w:b/>
          <w:bCs/>
        </w:rPr>
        <w:t>Istio</w:t>
      </w:r>
      <w:r>
        <w:rPr>
          <w:bCs/>
        </w:rPr>
        <w:t xml:space="preserve"> for advanced traffic management, deployed and maintained ingress controllers like </w:t>
      </w:r>
      <w:r>
        <w:rPr>
          <w:b/>
          <w:bCs/>
        </w:rPr>
        <w:t>NGINX</w:t>
      </w:r>
      <w:r>
        <w:rPr>
          <w:bCs/>
        </w:rPr>
        <w:t xml:space="preserve">, </w:t>
      </w:r>
      <w:r>
        <w:rPr>
          <w:b/>
          <w:bCs/>
        </w:rPr>
        <w:t>AWS ALB</w:t>
      </w:r>
      <w:r>
        <w:rPr>
          <w:bCs/>
        </w:rPr>
        <w:t xml:space="preserve"> for traffic routing and optimized backend service connectivity across </w:t>
      </w:r>
      <w:r>
        <w:rPr>
          <w:b/>
          <w:bCs/>
        </w:rPr>
        <w:t>Kubernetes</w:t>
      </w:r>
      <w:r>
        <w:rPr>
          <w:bCs/>
        </w:rPr>
        <w:t xml:space="preserve"> pods</w:t>
      </w:r>
    </w:p>
    <w:p w14:paraId="0904DB0E" w14:textId="29D5B115" w:rsidR="00287B7E" w:rsidRDefault="00000000">
      <w:pPr>
        <w:pStyle w:val="ListParagraph"/>
        <w:numPr>
          <w:ilvl w:val="0"/>
          <w:numId w:val="2"/>
        </w:numPr>
        <w:tabs>
          <w:tab w:val="center" w:pos="3601"/>
          <w:tab w:val="center" w:pos="4321"/>
          <w:tab w:val="center" w:pos="5041"/>
          <w:tab w:val="right" w:pos="10798"/>
        </w:tabs>
        <w:spacing w:after="3" w:line="259" w:lineRule="auto"/>
      </w:pPr>
      <w:r>
        <w:rPr>
          <w:bCs/>
        </w:rPr>
        <w:t xml:space="preserve">Created and implemented message-oriented middle-ware systems for trans-coding services using </w:t>
      </w:r>
      <w:proofErr w:type="spellStart"/>
      <w:r>
        <w:rPr>
          <w:b/>
          <w:bCs/>
        </w:rPr>
        <w:t>kafka</w:t>
      </w:r>
      <w:proofErr w:type="spellEnd"/>
      <w:r>
        <w:rPr>
          <w:bCs/>
        </w:rPr>
        <w:t xml:space="preserve"> and </w:t>
      </w:r>
      <w:r>
        <w:rPr>
          <w:b/>
          <w:bCs/>
        </w:rPr>
        <w:t>ActiveMQ</w:t>
      </w:r>
      <w:r>
        <w:rPr>
          <w:bCs/>
        </w:rPr>
        <w:t xml:space="preserve">. These services were deployed in a clustered environment using </w:t>
      </w:r>
      <w:r>
        <w:rPr>
          <w:b/>
          <w:bCs/>
        </w:rPr>
        <w:t>Amazon Elastic Kubernetes</w:t>
      </w:r>
      <w:r>
        <w:rPr>
          <w:bCs/>
        </w:rPr>
        <w:t xml:space="preserve"> </w:t>
      </w:r>
      <w:r>
        <w:rPr>
          <w:b/>
          <w:bCs/>
        </w:rPr>
        <w:t>Service</w:t>
      </w:r>
      <w:r w:rsidR="009145F6">
        <w:rPr>
          <w:bCs/>
        </w:rPr>
        <w:t>,</w:t>
      </w:r>
      <w:r>
        <w:rPr>
          <w:bCs/>
        </w:rPr>
        <w:t xml:space="preserve"> </w:t>
      </w:r>
      <w:r>
        <w:rPr>
          <w:b/>
          <w:bCs/>
        </w:rPr>
        <w:t>Azure Kubernetes Service</w:t>
      </w:r>
      <w:r w:rsidR="009145F6">
        <w:rPr>
          <w:b/>
          <w:bCs/>
        </w:rPr>
        <w:t xml:space="preserve"> </w:t>
      </w:r>
      <w:r w:rsidR="009145F6" w:rsidRPr="009145F6">
        <w:t>and</w:t>
      </w:r>
      <w:r w:rsidR="009145F6">
        <w:rPr>
          <w:b/>
          <w:bCs/>
        </w:rPr>
        <w:t xml:space="preserve"> </w:t>
      </w:r>
      <w:r w:rsidR="00395B1A">
        <w:rPr>
          <w:b/>
          <w:bCs/>
        </w:rPr>
        <w:t>OpenShift</w:t>
      </w:r>
      <w:r w:rsidR="00395B1A">
        <w:rPr>
          <w:bCs/>
        </w:rPr>
        <w:t>.</w:t>
      </w:r>
    </w:p>
    <w:p w14:paraId="1A545A5E" w14:textId="77777777" w:rsidR="00287B7E" w:rsidRDefault="00000000">
      <w:pPr>
        <w:pStyle w:val="ListParagraph"/>
        <w:numPr>
          <w:ilvl w:val="0"/>
          <w:numId w:val="2"/>
        </w:numPr>
        <w:tabs>
          <w:tab w:val="center" w:pos="3601"/>
          <w:tab w:val="center" w:pos="4321"/>
          <w:tab w:val="center" w:pos="5041"/>
          <w:tab w:val="right" w:pos="10798"/>
        </w:tabs>
        <w:spacing w:after="3" w:line="259" w:lineRule="auto"/>
      </w:pPr>
      <w:r>
        <w:rPr>
          <w:bCs/>
        </w:rPr>
        <w:t xml:space="preserve">Setup </w:t>
      </w:r>
      <w:proofErr w:type="spellStart"/>
      <w:r>
        <w:rPr>
          <w:bCs/>
        </w:rPr>
        <w:t>GitOps</w:t>
      </w:r>
      <w:proofErr w:type="spellEnd"/>
      <w:r>
        <w:rPr>
          <w:bCs/>
        </w:rPr>
        <w:t xml:space="preserve"> for both cloud service managed and custom environments using </w:t>
      </w:r>
      <w:proofErr w:type="spellStart"/>
      <w:r>
        <w:rPr>
          <w:b/>
          <w:bCs/>
        </w:rPr>
        <w:t>ArgoCD</w:t>
      </w:r>
      <w:proofErr w:type="spellEnd"/>
      <w:r>
        <w:rPr>
          <w:bCs/>
        </w:rPr>
        <w:t xml:space="preserve"> to be used as a singular tool for CI/CD for multiple streaming applications.</w:t>
      </w:r>
    </w:p>
    <w:p w14:paraId="311B770E" w14:textId="77777777" w:rsidR="00287B7E" w:rsidRDefault="00000000">
      <w:pPr>
        <w:pStyle w:val="ListParagraph"/>
        <w:numPr>
          <w:ilvl w:val="0"/>
          <w:numId w:val="2"/>
        </w:numPr>
        <w:tabs>
          <w:tab w:val="center" w:pos="3601"/>
          <w:tab w:val="center" w:pos="4321"/>
          <w:tab w:val="center" w:pos="5041"/>
          <w:tab w:val="right" w:pos="10798"/>
        </w:tabs>
        <w:spacing w:after="3" w:line="259" w:lineRule="auto"/>
        <w:rPr>
          <w:bCs/>
        </w:rPr>
      </w:pPr>
      <w:r>
        <w:rPr>
          <w:bCs/>
        </w:rPr>
        <w:t xml:space="preserve">Setup </w:t>
      </w:r>
      <w:r>
        <w:rPr>
          <w:b/>
        </w:rPr>
        <w:t xml:space="preserve">AWS WAF, Azure WAF, </w:t>
      </w:r>
      <w:r>
        <w:rPr>
          <w:bCs/>
        </w:rPr>
        <w:t xml:space="preserve">and </w:t>
      </w:r>
      <w:r>
        <w:rPr>
          <w:b/>
        </w:rPr>
        <w:t>AWS shield</w:t>
      </w:r>
      <w:r>
        <w:rPr>
          <w:bCs/>
        </w:rPr>
        <w:t xml:space="preserve"> infrastructure with automated shield engagement </w:t>
      </w:r>
      <w:r>
        <w:rPr>
          <w:b/>
        </w:rPr>
        <w:t>Lambda</w:t>
      </w:r>
      <w:r>
        <w:rPr>
          <w:bCs/>
        </w:rPr>
        <w:t xml:space="preserve"> function and on prem </w:t>
      </w:r>
      <w:r>
        <w:rPr>
          <w:b/>
        </w:rPr>
        <w:t>IDS/IPS</w:t>
      </w:r>
      <w:r>
        <w:rPr>
          <w:bCs/>
        </w:rPr>
        <w:t xml:space="preserve"> infrastructure for a segmented WAN network running multi region </w:t>
      </w:r>
      <w:r>
        <w:rPr>
          <w:b/>
        </w:rPr>
        <w:t>BGP</w:t>
      </w:r>
      <w:r>
        <w:rPr>
          <w:bCs/>
        </w:rPr>
        <w:t xml:space="preserve"> to prevent DDOS attacks.</w:t>
      </w:r>
    </w:p>
    <w:p w14:paraId="05B322B1" w14:textId="77777777" w:rsidR="00287B7E" w:rsidRDefault="00000000">
      <w:pPr>
        <w:pStyle w:val="ListParagraph"/>
        <w:numPr>
          <w:ilvl w:val="0"/>
          <w:numId w:val="2"/>
        </w:numPr>
        <w:tabs>
          <w:tab w:val="center" w:pos="3601"/>
          <w:tab w:val="center" w:pos="4321"/>
          <w:tab w:val="center" w:pos="5041"/>
          <w:tab w:val="right" w:pos="10798"/>
        </w:tabs>
        <w:spacing w:after="3" w:line="259" w:lineRule="auto"/>
        <w:rPr>
          <w:bCs/>
        </w:rPr>
      </w:pPr>
      <w:r>
        <w:rPr>
          <w:bCs/>
        </w:rPr>
        <w:t xml:space="preserve">Designed and implemented </w:t>
      </w:r>
      <w:r>
        <w:rPr>
          <w:b/>
        </w:rPr>
        <w:t>SOAR</w:t>
      </w:r>
      <w:r>
        <w:rPr>
          <w:bCs/>
        </w:rPr>
        <w:t xml:space="preserve"> solutions with Golang proxy servers integrating </w:t>
      </w:r>
      <w:r>
        <w:rPr>
          <w:b/>
        </w:rPr>
        <w:t>Datadog</w:t>
      </w:r>
      <w:r>
        <w:rPr>
          <w:bCs/>
        </w:rPr>
        <w:t xml:space="preserve"> and Splunk </w:t>
      </w:r>
      <w:r>
        <w:rPr>
          <w:b/>
        </w:rPr>
        <w:t>SIEM</w:t>
      </w:r>
      <w:r>
        <w:rPr>
          <w:bCs/>
        </w:rPr>
        <w:t xml:space="preserve"> solutions with detection rules mapped to the </w:t>
      </w:r>
      <w:r>
        <w:rPr>
          <w:b/>
        </w:rPr>
        <w:t>MITRE ATT&amp;CK</w:t>
      </w:r>
      <w:r>
        <w:rPr>
          <w:bCs/>
        </w:rPr>
        <w:t xml:space="preserve"> framework.</w:t>
      </w:r>
    </w:p>
    <w:p w14:paraId="4446822B" w14:textId="77777777" w:rsidR="00287B7E" w:rsidRDefault="00000000">
      <w:pPr>
        <w:pStyle w:val="ListParagraph"/>
        <w:numPr>
          <w:ilvl w:val="0"/>
          <w:numId w:val="2"/>
        </w:numPr>
        <w:tabs>
          <w:tab w:val="center" w:pos="3601"/>
          <w:tab w:val="center" w:pos="4321"/>
          <w:tab w:val="center" w:pos="5041"/>
          <w:tab w:val="right" w:pos="10798"/>
        </w:tabs>
        <w:spacing w:after="3" w:line="259" w:lineRule="auto"/>
        <w:rPr>
          <w:bCs/>
        </w:rPr>
      </w:pPr>
      <w:r>
        <w:rPr>
          <w:bCs/>
        </w:rPr>
        <w:t>Drafted incident response guidelines for both on-prem datacenters and Cloud based infrastructure, with procedures for administration of crisis bridges and delivery of post Incident reports.</w:t>
      </w:r>
    </w:p>
    <w:p w14:paraId="5FFC895B" w14:textId="77777777" w:rsidR="00287B7E" w:rsidRDefault="00000000">
      <w:pPr>
        <w:pStyle w:val="ListParagraph"/>
        <w:numPr>
          <w:ilvl w:val="0"/>
          <w:numId w:val="2"/>
        </w:numPr>
        <w:tabs>
          <w:tab w:val="center" w:pos="3601"/>
          <w:tab w:val="center" w:pos="4321"/>
          <w:tab w:val="center" w:pos="5041"/>
          <w:tab w:val="right" w:pos="10798"/>
        </w:tabs>
        <w:spacing w:after="3" w:line="259" w:lineRule="auto"/>
        <w:rPr>
          <w:bCs/>
        </w:rPr>
      </w:pPr>
      <w:r>
        <w:rPr>
          <w:bCs/>
        </w:rPr>
        <w:t xml:space="preserve">Implemented and configured media specific </w:t>
      </w:r>
      <w:r>
        <w:rPr>
          <w:b/>
        </w:rPr>
        <w:t>Conviva</w:t>
      </w:r>
      <w:r>
        <w:rPr>
          <w:bCs/>
        </w:rPr>
        <w:t xml:space="preserve"> and </w:t>
      </w:r>
      <w:r>
        <w:rPr>
          <w:b/>
        </w:rPr>
        <w:t>Fastly</w:t>
      </w:r>
      <w:r>
        <w:rPr>
          <w:bCs/>
        </w:rPr>
        <w:t xml:space="preserve"> CDN infrastructure with automated monitoring through </w:t>
      </w:r>
      <w:r>
        <w:rPr>
          <w:b/>
        </w:rPr>
        <w:t>Datadog</w:t>
      </w:r>
      <w:r>
        <w:rPr>
          <w:bCs/>
        </w:rPr>
        <w:t xml:space="preserve"> and alerting from </w:t>
      </w:r>
      <w:r>
        <w:rPr>
          <w:b/>
        </w:rPr>
        <w:t xml:space="preserve">PagerDuty </w:t>
      </w:r>
      <w:r>
        <w:rPr>
          <w:bCs/>
        </w:rPr>
        <w:t>and</w:t>
      </w:r>
      <w:r>
        <w:rPr>
          <w:b/>
        </w:rPr>
        <w:t xml:space="preserve"> Fire hydrant</w:t>
      </w:r>
      <w:r>
        <w:rPr>
          <w:bCs/>
        </w:rPr>
        <w:t xml:space="preserve"> for streaming services.</w:t>
      </w:r>
    </w:p>
    <w:p w14:paraId="762E4AD0" w14:textId="77777777" w:rsidR="00287B7E" w:rsidRDefault="00000000">
      <w:pPr>
        <w:pStyle w:val="ListParagraph"/>
        <w:numPr>
          <w:ilvl w:val="0"/>
          <w:numId w:val="2"/>
        </w:numPr>
        <w:tabs>
          <w:tab w:val="center" w:pos="3601"/>
          <w:tab w:val="center" w:pos="4321"/>
          <w:tab w:val="center" w:pos="5041"/>
          <w:tab w:val="right" w:pos="10798"/>
        </w:tabs>
        <w:spacing w:after="3" w:line="259" w:lineRule="auto"/>
        <w:rPr>
          <w:bCs/>
        </w:rPr>
      </w:pPr>
      <w:r>
        <w:rPr>
          <w:bCs/>
        </w:rPr>
        <w:t xml:space="preserve">Managed day to day operations of 24/7 MLB.tv streaming services during and post transition from Disney media infrastructure to Hybrid infrastructure consisting of streaming hardware like </w:t>
      </w:r>
      <w:r>
        <w:rPr>
          <w:b/>
          <w:bCs/>
        </w:rPr>
        <w:t xml:space="preserve">AWS elemental Live L900, Conductor C900 and </w:t>
      </w:r>
      <w:proofErr w:type="spellStart"/>
      <w:r>
        <w:rPr>
          <w:b/>
          <w:bCs/>
        </w:rPr>
        <w:t>Statmux</w:t>
      </w:r>
      <w:proofErr w:type="spellEnd"/>
      <w:r>
        <w:rPr>
          <w:b/>
          <w:bCs/>
        </w:rPr>
        <w:t xml:space="preserve"> M900</w:t>
      </w:r>
      <w:r>
        <w:rPr>
          <w:bCs/>
        </w:rPr>
        <w:t xml:space="preserve"> series.</w:t>
      </w:r>
    </w:p>
    <w:p w14:paraId="68F8F6D6" w14:textId="77777777" w:rsidR="00287B7E" w:rsidRDefault="00000000">
      <w:pPr>
        <w:pStyle w:val="ListParagraph"/>
        <w:numPr>
          <w:ilvl w:val="0"/>
          <w:numId w:val="2"/>
        </w:numPr>
        <w:tabs>
          <w:tab w:val="center" w:pos="3601"/>
          <w:tab w:val="center" w:pos="4321"/>
          <w:tab w:val="center" w:pos="5041"/>
          <w:tab w:val="right" w:pos="10798"/>
        </w:tabs>
        <w:spacing w:after="3" w:line="259" w:lineRule="auto"/>
        <w:rPr>
          <w:bCs/>
        </w:rPr>
      </w:pPr>
      <w:r>
        <w:rPr>
          <w:bCs/>
        </w:rPr>
        <w:t xml:space="preserve">Integrated real time operations and Incident response tools like </w:t>
      </w:r>
      <w:r>
        <w:rPr>
          <w:b/>
        </w:rPr>
        <w:t>PagerDuty</w:t>
      </w:r>
      <w:r>
        <w:rPr>
          <w:bCs/>
        </w:rPr>
        <w:t xml:space="preserve"> and </w:t>
      </w:r>
      <w:r>
        <w:rPr>
          <w:b/>
        </w:rPr>
        <w:t>Fire hydrant</w:t>
      </w:r>
      <w:r>
        <w:rPr>
          <w:bCs/>
        </w:rPr>
        <w:t xml:space="preserve"> with existing on prem and cloud infrastructure.</w:t>
      </w:r>
    </w:p>
    <w:p w14:paraId="32225186" w14:textId="77777777" w:rsidR="00287B7E" w:rsidRDefault="00000000">
      <w:pPr>
        <w:pStyle w:val="ListParagraph"/>
        <w:numPr>
          <w:ilvl w:val="0"/>
          <w:numId w:val="2"/>
        </w:numPr>
        <w:tabs>
          <w:tab w:val="center" w:pos="3601"/>
          <w:tab w:val="center" w:pos="4321"/>
          <w:tab w:val="center" w:pos="5041"/>
          <w:tab w:val="right" w:pos="10798"/>
        </w:tabs>
        <w:spacing w:after="3" w:line="259" w:lineRule="auto"/>
        <w:rPr>
          <w:bCs/>
        </w:rPr>
      </w:pPr>
      <w:r>
        <w:rPr>
          <w:bCs/>
        </w:rPr>
        <w:t xml:space="preserve">Created </w:t>
      </w:r>
      <w:r>
        <w:rPr>
          <w:b/>
        </w:rPr>
        <w:t>Azure Blob storage</w:t>
      </w:r>
      <w:r>
        <w:rPr>
          <w:bCs/>
        </w:rPr>
        <w:t xml:space="preserve">, AWS </w:t>
      </w:r>
      <w:r>
        <w:rPr>
          <w:b/>
        </w:rPr>
        <w:t>S3</w:t>
      </w:r>
      <w:r>
        <w:rPr>
          <w:bCs/>
        </w:rPr>
        <w:t xml:space="preserve"> and GCP Storage infrastructure for Game Archives and automated VOD edits.</w:t>
      </w:r>
    </w:p>
    <w:p w14:paraId="699E5D17" w14:textId="77777777" w:rsidR="00287B7E" w:rsidRDefault="00000000">
      <w:pPr>
        <w:pStyle w:val="ListParagraph"/>
        <w:numPr>
          <w:ilvl w:val="0"/>
          <w:numId w:val="2"/>
        </w:numPr>
        <w:tabs>
          <w:tab w:val="center" w:pos="3601"/>
          <w:tab w:val="center" w:pos="4321"/>
          <w:tab w:val="center" w:pos="5041"/>
          <w:tab w:val="right" w:pos="10798"/>
        </w:tabs>
        <w:spacing w:after="3" w:line="259" w:lineRule="auto"/>
        <w:rPr>
          <w:bCs/>
        </w:rPr>
      </w:pPr>
      <w:r>
        <w:rPr>
          <w:bCs/>
        </w:rPr>
        <w:t xml:space="preserve">Automated pre-game and post-game checks using </w:t>
      </w:r>
      <w:r>
        <w:rPr>
          <w:b/>
        </w:rPr>
        <w:t>Terraform</w:t>
      </w:r>
      <w:r>
        <w:rPr>
          <w:bCs/>
        </w:rPr>
        <w:t xml:space="preserve">, </w:t>
      </w:r>
      <w:proofErr w:type="spellStart"/>
      <w:r>
        <w:rPr>
          <w:b/>
        </w:rPr>
        <w:t>ArgoCD</w:t>
      </w:r>
      <w:proofErr w:type="spellEnd"/>
      <w:r>
        <w:rPr>
          <w:bCs/>
        </w:rPr>
        <w:t xml:space="preserve"> and getport.ai.</w:t>
      </w:r>
    </w:p>
    <w:p w14:paraId="7B662C45" w14:textId="77777777" w:rsidR="00287B7E" w:rsidRDefault="00000000">
      <w:pPr>
        <w:tabs>
          <w:tab w:val="center" w:pos="3601"/>
          <w:tab w:val="center" w:pos="4321"/>
          <w:tab w:val="center" w:pos="5041"/>
          <w:tab w:val="right" w:pos="10798"/>
        </w:tabs>
        <w:spacing w:after="3" w:line="259" w:lineRule="auto"/>
        <w:ind w:left="-15" w:firstLine="0"/>
      </w:pPr>
      <w:r>
        <w:rPr>
          <w:b/>
        </w:rPr>
        <w:t xml:space="preserve">BEYONDSOFT </w:t>
      </w:r>
      <w:proofErr w:type="gramStart"/>
      <w:r>
        <w:rPr>
          <w:b/>
        </w:rPr>
        <w:t xml:space="preserve">CONSULTING  </w:t>
      </w:r>
      <w:r>
        <w:rPr>
          <w:b/>
        </w:rPr>
        <w:tab/>
      </w:r>
      <w:proofErr w:type="gramEnd"/>
      <w:r>
        <w:rPr>
          <w:b/>
        </w:rPr>
        <w:t xml:space="preserve"> </w:t>
      </w:r>
      <w:r>
        <w:rPr>
          <w:b/>
        </w:rPr>
        <w:tab/>
        <w:t xml:space="preserve"> </w:t>
      </w:r>
      <w:r>
        <w:rPr>
          <w:b/>
        </w:rPr>
        <w:tab/>
        <w:t xml:space="preserve"> </w:t>
      </w:r>
      <w:r>
        <w:rPr>
          <w:b/>
        </w:rPr>
        <w:tab/>
        <w:t xml:space="preserve">        PROJECT: TOYOTA MOTOR NORTH AMERICA  </w:t>
      </w:r>
    </w:p>
    <w:p w14:paraId="19BD4902" w14:textId="77777777" w:rsidR="00287B7E" w:rsidRDefault="00000000">
      <w:pPr>
        <w:tabs>
          <w:tab w:val="center" w:pos="2160"/>
          <w:tab w:val="center" w:pos="2880"/>
          <w:tab w:val="center" w:pos="3601"/>
          <w:tab w:val="center" w:pos="4321"/>
          <w:tab w:val="center" w:pos="5041"/>
          <w:tab w:val="center" w:pos="5761"/>
          <w:tab w:val="center" w:pos="6481"/>
          <w:tab w:val="center" w:pos="8635"/>
        </w:tabs>
        <w:ind w:left="0" w:firstLine="0"/>
      </w:pPr>
      <w:r>
        <w:rPr>
          <w:b/>
        </w:rPr>
        <w:t>DevOps Engineer/ Solutions Architect</w:t>
      </w:r>
      <w:r>
        <w:rPr>
          <w:b/>
        </w:rPr>
        <w:tab/>
        <w:t xml:space="preserve"> </w:t>
      </w:r>
      <w:r>
        <w:rPr>
          <w:b/>
        </w:rPr>
        <w:tab/>
        <w:t xml:space="preserve"> </w:t>
      </w:r>
      <w:r>
        <w:rPr>
          <w:b/>
        </w:rPr>
        <w:tab/>
        <w:t xml:space="preserve"> </w:t>
      </w:r>
      <w:r>
        <w:rPr>
          <w:b/>
        </w:rPr>
        <w:tab/>
        <w:t xml:space="preserve"> </w:t>
      </w:r>
      <w:r>
        <w:rPr>
          <w:b/>
        </w:rPr>
        <w:tab/>
        <w:t xml:space="preserve">           </w:t>
      </w:r>
      <w:proofErr w:type="gramStart"/>
      <w:r>
        <w:rPr>
          <w:b/>
        </w:rPr>
        <w:t xml:space="preserve">   (</w:t>
      </w:r>
      <w:proofErr w:type="gramEnd"/>
      <w:r>
        <w:t xml:space="preserve">December 2022 – September 2023) </w:t>
      </w:r>
    </w:p>
    <w:p w14:paraId="0DA68176" w14:textId="77777777" w:rsidR="00287B7E" w:rsidRDefault="00000000">
      <w:pPr>
        <w:numPr>
          <w:ilvl w:val="0"/>
          <w:numId w:val="1"/>
        </w:numPr>
        <w:ind w:hanging="360"/>
        <w:jc w:val="both"/>
      </w:pPr>
      <w:r>
        <w:t xml:space="preserve">Migrated </w:t>
      </w:r>
      <w:r>
        <w:rPr>
          <w:b/>
          <w:bCs/>
        </w:rPr>
        <w:t>Imperva</w:t>
      </w:r>
      <w:r>
        <w:t xml:space="preserve"> </w:t>
      </w:r>
      <w:r>
        <w:rPr>
          <w:b/>
          <w:bCs/>
        </w:rPr>
        <w:t>CDN</w:t>
      </w:r>
      <w:r>
        <w:t xml:space="preserve"> infrastructure for 18 TLDs to AWS </w:t>
      </w:r>
      <w:r>
        <w:rPr>
          <w:b/>
          <w:bCs/>
        </w:rPr>
        <w:t>ECS</w:t>
      </w:r>
      <w:r>
        <w:t xml:space="preserve"> / </w:t>
      </w:r>
      <w:r>
        <w:rPr>
          <w:b/>
          <w:bCs/>
        </w:rPr>
        <w:t>EKS</w:t>
      </w:r>
      <w:r>
        <w:t xml:space="preserve"> </w:t>
      </w:r>
      <w:r>
        <w:rPr>
          <w:b/>
          <w:bCs/>
        </w:rPr>
        <w:t>Docker</w:t>
      </w:r>
      <w:r>
        <w:t xml:space="preserve"> cluster of </w:t>
      </w:r>
      <w:r>
        <w:rPr>
          <w:b/>
          <w:bCs/>
        </w:rPr>
        <w:t>NGINX</w:t>
      </w:r>
      <w:r>
        <w:t xml:space="preserve"> cluster servers made available globally using </w:t>
      </w:r>
      <w:r>
        <w:rPr>
          <w:b/>
          <w:bCs/>
        </w:rPr>
        <w:t>AWS Global Accelerator</w:t>
      </w:r>
      <w:r>
        <w:t xml:space="preserve"> to create a high available and scalable infrastructure.</w:t>
      </w:r>
    </w:p>
    <w:p w14:paraId="47C13407" w14:textId="77777777" w:rsidR="00287B7E" w:rsidRDefault="00000000">
      <w:pPr>
        <w:numPr>
          <w:ilvl w:val="0"/>
          <w:numId w:val="1"/>
        </w:numPr>
        <w:ind w:hanging="360"/>
        <w:jc w:val="both"/>
      </w:pPr>
      <w:r>
        <w:t xml:space="preserve">Migrated on-premises applications to </w:t>
      </w:r>
      <w:r>
        <w:rPr>
          <w:rStyle w:val="Strong"/>
        </w:rPr>
        <w:t>EKS clusters</w:t>
      </w:r>
      <w:r>
        <w:t xml:space="preserve">, configuring </w:t>
      </w:r>
      <w:r>
        <w:rPr>
          <w:rStyle w:val="Strong"/>
        </w:rPr>
        <w:t>Kubernetes Ingress Controllers</w:t>
      </w:r>
      <w:r>
        <w:t xml:space="preserve"> and </w:t>
      </w:r>
      <w:proofErr w:type="spellStart"/>
      <w:r>
        <w:rPr>
          <w:rStyle w:val="Strong"/>
        </w:rPr>
        <w:t>LoadBalancers</w:t>
      </w:r>
      <w:proofErr w:type="spellEnd"/>
      <w:r>
        <w:rPr>
          <w:rStyle w:val="Strong"/>
        </w:rPr>
        <w:t xml:space="preserve"> (ALB/NLB)</w:t>
      </w:r>
      <w:r>
        <w:t xml:space="preserve"> to ensure secure and scalable traffic distribution.</w:t>
      </w:r>
    </w:p>
    <w:p w14:paraId="59F5D82B" w14:textId="77777777" w:rsidR="00287B7E" w:rsidRDefault="00000000">
      <w:pPr>
        <w:numPr>
          <w:ilvl w:val="0"/>
          <w:numId w:val="1"/>
        </w:numPr>
        <w:ind w:hanging="360"/>
        <w:jc w:val="both"/>
      </w:pPr>
      <w:r>
        <w:t xml:space="preserve">Deployed </w:t>
      </w:r>
      <w:r>
        <w:rPr>
          <w:rStyle w:val="Strong"/>
        </w:rPr>
        <w:t>Helm Charts</w:t>
      </w:r>
      <w:r>
        <w:t xml:space="preserve"> to manage and version Kubernetes applications, ensuring consistent deployment practices across environments.</w:t>
      </w:r>
    </w:p>
    <w:p w14:paraId="4772CB7A" w14:textId="77777777" w:rsidR="00287B7E" w:rsidRDefault="00000000">
      <w:pPr>
        <w:numPr>
          <w:ilvl w:val="0"/>
          <w:numId w:val="1"/>
        </w:numPr>
        <w:ind w:hanging="360"/>
        <w:jc w:val="both"/>
      </w:pPr>
      <w:r>
        <w:lastRenderedPageBreak/>
        <w:t xml:space="preserve">Designed and implemented network segmentation in Kubernetes using </w:t>
      </w:r>
      <w:r>
        <w:rPr>
          <w:rStyle w:val="Strong"/>
        </w:rPr>
        <w:t>network policies</w:t>
      </w:r>
      <w:r>
        <w:t>, improving cluster security for 18 TLDs.</w:t>
      </w:r>
    </w:p>
    <w:p w14:paraId="19F4E9B4" w14:textId="77777777" w:rsidR="00287B7E" w:rsidRDefault="00000000">
      <w:pPr>
        <w:numPr>
          <w:ilvl w:val="0"/>
          <w:numId w:val="1"/>
        </w:numPr>
        <w:ind w:hanging="360"/>
        <w:jc w:val="both"/>
      </w:pPr>
      <w:r>
        <w:t xml:space="preserve">Configured and monitored </w:t>
      </w:r>
      <w:r>
        <w:rPr>
          <w:rStyle w:val="Strong"/>
        </w:rPr>
        <w:t>Kubernetes DNS services (</w:t>
      </w:r>
      <w:proofErr w:type="spellStart"/>
      <w:r>
        <w:rPr>
          <w:rStyle w:val="Strong"/>
        </w:rPr>
        <w:t>CoreDNS</w:t>
      </w:r>
      <w:proofErr w:type="spellEnd"/>
      <w:r>
        <w:rPr>
          <w:rStyle w:val="Strong"/>
        </w:rPr>
        <w:t>)</w:t>
      </w:r>
      <w:r>
        <w:t xml:space="preserve"> to ensure proper name resolution for service discovery.</w:t>
      </w:r>
    </w:p>
    <w:p w14:paraId="63B664D2" w14:textId="77777777" w:rsidR="00287B7E" w:rsidRDefault="00000000">
      <w:pPr>
        <w:numPr>
          <w:ilvl w:val="0"/>
          <w:numId w:val="1"/>
        </w:numPr>
        <w:ind w:hanging="360"/>
        <w:jc w:val="both"/>
      </w:pPr>
      <w:r>
        <w:t xml:space="preserve">Managed and automated cluster configuration and deployment pipelines using </w:t>
      </w:r>
      <w:proofErr w:type="spellStart"/>
      <w:r>
        <w:rPr>
          <w:rStyle w:val="Strong"/>
        </w:rPr>
        <w:t>ArgoCD</w:t>
      </w:r>
      <w:proofErr w:type="spellEnd"/>
      <w:r>
        <w:t>, Terraform, and GitHub Actions.</w:t>
      </w:r>
    </w:p>
    <w:p w14:paraId="6746C299" w14:textId="77777777" w:rsidR="00287B7E" w:rsidRDefault="00000000">
      <w:pPr>
        <w:numPr>
          <w:ilvl w:val="0"/>
          <w:numId w:val="1"/>
        </w:numPr>
        <w:ind w:hanging="360"/>
        <w:jc w:val="both"/>
      </w:pPr>
      <w:r>
        <w:t xml:space="preserve">Recovered legacy </w:t>
      </w:r>
      <w:r>
        <w:rPr>
          <w:b/>
          <w:bCs/>
        </w:rPr>
        <w:t>MySQL</w:t>
      </w:r>
      <w:r>
        <w:t xml:space="preserve"> DB infrastructure and developed playbook for team knowledge base and open-source issue and project tracking software (RT) for posterity personnel training.</w:t>
      </w:r>
    </w:p>
    <w:p w14:paraId="20A46085" w14:textId="77777777" w:rsidR="00287B7E" w:rsidRDefault="00000000">
      <w:pPr>
        <w:numPr>
          <w:ilvl w:val="0"/>
          <w:numId w:val="1"/>
        </w:numPr>
        <w:ind w:hanging="360"/>
        <w:jc w:val="both"/>
      </w:pPr>
      <w:r>
        <w:t xml:space="preserve">Designed, supported, and upgraded Cloud IAAS (Amazon Web Services and Azure) infrastructure for 86+ end user-facing web applications and APIs utilizing services such as, </w:t>
      </w:r>
      <w:r>
        <w:rPr>
          <w:b/>
        </w:rPr>
        <w:t>CloudFront</w:t>
      </w:r>
      <w:r>
        <w:t xml:space="preserve">, </w:t>
      </w:r>
      <w:r>
        <w:rPr>
          <w:b/>
        </w:rPr>
        <w:t>AWS S3</w:t>
      </w:r>
      <w:r>
        <w:t xml:space="preserve">, </w:t>
      </w:r>
      <w:r>
        <w:rPr>
          <w:b/>
        </w:rPr>
        <w:t>Route53</w:t>
      </w:r>
      <w:r>
        <w:t xml:space="preserve">, </w:t>
      </w:r>
      <w:r>
        <w:rPr>
          <w:b/>
        </w:rPr>
        <w:t>AWS VPCs</w:t>
      </w:r>
      <w:r>
        <w:t xml:space="preserve">, CloudWatch, </w:t>
      </w:r>
      <w:r>
        <w:rPr>
          <w:b/>
        </w:rPr>
        <w:t>Elastic Beanstalks</w:t>
      </w:r>
      <w:r>
        <w:t>, Load Balancers (ALB, NLB, and ELB), AWS</w:t>
      </w:r>
      <w:r>
        <w:rPr>
          <w:b/>
        </w:rPr>
        <w:t xml:space="preserve"> IAM, </w:t>
      </w:r>
      <w:r>
        <w:rPr>
          <w:b/>
          <w:bCs/>
        </w:rPr>
        <w:t>Azure Blob storage</w:t>
      </w:r>
      <w:r>
        <w:t xml:space="preserve">, </w:t>
      </w:r>
      <w:r>
        <w:rPr>
          <w:b/>
          <w:bCs/>
        </w:rPr>
        <w:t>Azure Virtual Networks</w:t>
      </w:r>
      <w:r>
        <w:t xml:space="preserve">, </w:t>
      </w:r>
      <w:r>
        <w:rPr>
          <w:b/>
          <w:bCs/>
        </w:rPr>
        <w:t>Azure Entra ID</w:t>
      </w:r>
      <w:r>
        <w:t xml:space="preserve">, and </w:t>
      </w:r>
      <w:r>
        <w:rPr>
          <w:b/>
          <w:bCs/>
        </w:rPr>
        <w:t>Azure Monitor</w:t>
      </w:r>
      <w:r>
        <w:t>.</w:t>
      </w:r>
    </w:p>
    <w:p w14:paraId="5D17883C" w14:textId="77777777" w:rsidR="00287B7E" w:rsidRDefault="00000000">
      <w:pPr>
        <w:numPr>
          <w:ilvl w:val="0"/>
          <w:numId w:val="1"/>
        </w:numPr>
        <w:ind w:hanging="360"/>
        <w:jc w:val="both"/>
      </w:pPr>
      <w:r>
        <w:t xml:space="preserve">Migrated On-prem and </w:t>
      </w:r>
      <w:r>
        <w:rPr>
          <w:b/>
          <w:bCs/>
        </w:rPr>
        <w:t xml:space="preserve">VMware </w:t>
      </w:r>
      <w:proofErr w:type="spellStart"/>
      <w:r>
        <w:rPr>
          <w:b/>
          <w:bCs/>
        </w:rPr>
        <w:t>ESXi</w:t>
      </w:r>
      <w:proofErr w:type="spellEnd"/>
      <w:r>
        <w:t xml:space="preserve"> virtualized infrastructure managed by </w:t>
      </w:r>
      <w:r>
        <w:rPr>
          <w:b/>
          <w:bCs/>
        </w:rPr>
        <w:t>VMware vCenter server</w:t>
      </w:r>
      <w:r>
        <w:t xml:space="preserve"> and </w:t>
      </w:r>
      <w:r>
        <w:rPr>
          <w:b/>
          <w:bCs/>
        </w:rPr>
        <w:t>VMware vSphere Client</w:t>
      </w:r>
      <w:r>
        <w:t xml:space="preserve"> to Lift and Shift cloud tenants.</w:t>
      </w:r>
    </w:p>
    <w:p w14:paraId="6AD24F4B" w14:textId="77777777" w:rsidR="00287B7E" w:rsidRDefault="00000000">
      <w:pPr>
        <w:numPr>
          <w:ilvl w:val="0"/>
          <w:numId w:val="1"/>
        </w:numPr>
        <w:ind w:hanging="360"/>
        <w:jc w:val="both"/>
      </w:pPr>
      <w:r>
        <w:t xml:space="preserve">Managed CDN infrastructure services for all top-level Domains for Toyota Motors in North America via </w:t>
      </w:r>
      <w:r>
        <w:rPr>
          <w:b/>
          <w:bCs/>
        </w:rPr>
        <w:t>AWS</w:t>
      </w:r>
      <w:r>
        <w:t xml:space="preserve">, </w:t>
      </w:r>
      <w:r>
        <w:rPr>
          <w:b/>
          <w:bCs/>
        </w:rPr>
        <w:t>Imperva</w:t>
      </w:r>
      <w:r>
        <w:t xml:space="preserve">, and </w:t>
      </w:r>
      <w:r>
        <w:rPr>
          <w:b/>
          <w:bCs/>
        </w:rPr>
        <w:t>Akamai</w:t>
      </w:r>
      <w:r>
        <w:t xml:space="preserve"> CDNs.</w:t>
      </w:r>
    </w:p>
    <w:p w14:paraId="2138E6DC" w14:textId="773A9CB7" w:rsidR="00287B7E" w:rsidRDefault="00000000">
      <w:pPr>
        <w:numPr>
          <w:ilvl w:val="0"/>
          <w:numId w:val="1"/>
        </w:numPr>
        <w:ind w:hanging="360"/>
        <w:jc w:val="both"/>
      </w:pPr>
      <w:r>
        <w:t xml:space="preserve">Executed network administration tasks like Domain name services through </w:t>
      </w:r>
      <w:r>
        <w:rPr>
          <w:b/>
        </w:rPr>
        <w:t>Route 53</w:t>
      </w:r>
      <w:r>
        <w:t xml:space="preserve">, Malicious IP blocking via </w:t>
      </w:r>
      <w:r>
        <w:rPr>
          <w:b/>
        </w:rPr>
        <w:t>AWS WAF, Azure WAF</w:t>
      </w:r>
      <w:r w:rsidR="003742E8">
        <w:rPr>
          <w:b/>
        </w:rPr>
        <w:t xml:space="preserve"> </w:t>
      </w:r>
      <w:r>
        <w:t xml:space="preserve">and </w:t>
      </w:r>
      <w:r>
        <w:rPr>
          <w:b/>
        </w:rPr>
        <w:t>Imperva WAF</w:t>
      </w:r>
      <w:r>
        <w:t xml:space="preserve">, and implementing NAT and ACL using </w:t>
      </w:r>
      <w:r>
        <w:rPr>
          <w:b/>
        </w:rPr>
        <w:t>NAT Gateways</w:t>
      </w:r>
      <w:r>
        <w:t xml:space="preserve"> and </w:t>
      </w:r>
      <w:r>
        <w:rPr>
          <w:b/>
        </w:rPr>
        <w:t>AWS VPC.</w:t>
      </w:r>
      <w:r>
        <w:t xml:space="preserve"> </w:t>
      </w:r>
    </w:p>
    <w:p w14:paraId="1EFD4E15" w14:textId="77777777" w:rsidR="00287B7E" w:rsidRDefault="00000000">
      <w:pPr>
        <w:numPr>
          <w:ilvl w:val="0"/>
          <w:numId w:val="1"/>
        </w:numPr>
        <w:ind w:hanging="360"/>
        <w:jc w:val="both"/>
      </w:pPr>
      <w:r>
        <w:t xml:space="preserve">Configured and maintained Linux services like </w:t>
      </w:r>
      <w:r>
        <w:rPr>
          <w:b/>
        </w:rPr>
        <w:t>Apache</w:t>
      </w:r>
      <w:r>
        <w:t xml:space="preserve">, </w:t>
      </w:r>
      <w:r>
        <w:rPr>
          <w:b/>
        </w:rPr>
        <w:t>MySQL,</w:t>
      </w:r>
      <w:r>
        <w:t xml:space="preserve"> and </w:t>
      </w:r>
      <w:r>
        <w:rPr>
          <w:b/>
        </w:rPr>
        <w:t>Tomcat</w:t>
      </w:r>
      <w:r>
        <w:t xml:space="preserve"> for 180+ </w:t>
      </w:r>
      <w:r>
        <w:rPr>
          <w:b/>
        </w:rPr>
        <w:t>RHEL</w:t>
      </w:r>
      <w:r>
        <w:t xml:space="preserve"> </w:t>
      </w:r>
      <w:r>
        <w:rPr>
          <w:b/>
        </w:rPr>
        <w:t>EC2</w:t>
      </w:r>
      <w:r>
        <w:t xml:space="preserve"> and </w:t>
      </w:r>
      <w:r>
        <w:rPr>
          <w:b/>
          <w:bCs/>
        </w:rPr>
        <w:t>Azure Virtual Machine</w:t>
      </w:r>
      <w:r>
        <w:t xml:space="preserve"> instances. </w:t>
      </w:r>
    </w:p>
    <w:p w14:paraId="76A92C08" w14:textId="77777777" w:rsidR="00287B7E" w:rsidRDefault="00000000">
      <w:pPr>
        <w:numPr>
          <w:ilvl w:val="0"/>
          <w:numId w:val="1"/>
        </w:numPr>
        <w:ind w:hanging="360"/>
        <w:jc w:val="both"/>
      </w:pPr>
      <w:r>
        <w:t xml:space="preserve">Designed and developed code, content, and automation frameworks for High availability continuous delivery pipelines using </w:t>
      </w:r>
      <w:r>
        <w:rPr>
          <w:b/>
        </w:rPr>
        <w:t>Terraform</w:t>
      </w:r>
      <w:r>
        <w:t xml:space="preserve">, </w:t>
      </w:r>
      <w:r>
        <w:rPr>
          <w:b/>
        </w:rPr>
        <w:t>CloudFormation,</w:t>
      </w:r>
      <w:r>
        <w:t xml:space="preserve"> and </w:t>
      </w:r>
      <w:r>
        <w:rPr>
          <w:b/>
        </w:rPr>
        <w:t>GitHub</w:t>
      </w:r>
      <w:r>
        <w:t xml:space="preserve">. </w:t>
      </w:r>
    </w:p>
    <w:p w14:paraId="530B15C8" w14:textId="77777777" w:rsidR="00287B7E" w:rsidRDefault="00000000">
      <w:pPr>
        <w:numPr>
          <w:ilvl w:val="0"/>
          <w:numId w:val="1"/>
        </w:numPr>
        <w:ind w:hanging="360"/>
        <w:jc w:val="both"/>
      </w:pPr>
      <w:r>
        <w:t xml:space="preserve">Automated repetitive Linux administration tasks by utilizing </w:t>
      </w:r>
      <w:r>
        <w:rPr>
          <w:b/>
        </w:rPr>
        <w:t xml:space="preserve">AWS Lambda </w:t>
      </w:r>
      <w:r>
        <w:t xml:space="preserve">and </w:t>
      </w:r>
      <w:r>
        <w:rPr>
          <w:b/>
        </w:rPr>
        <w:t>AWS-CLI</w:t>
      </w:r>
      <w:r>
        <w:t xml:space="preserve"> to execute </w:t>
      </w:r>
      <w:r>
        <w:rPr>
          <w:b/>
        </w:rPr>
        <w:t xml:space="preserve">bash </w:t>
      </w:r>
      <w:r>
        <w:t>and</w:t>
      </w:r>
      <w:r>
        <w:rPr>
          <w:b/>
        </w:rPr>
        <w:t xml:space="preserve"> python </w:t>
      </w:r>
      <w:r>
        <w:t xml:space="preserve">scripts, also by creating </w:t>
      </w:r>
      <w:r>
        <w:rPr>
          <w:b/>
        </w:rPr>
        <w:t>Jenkins</w:t>
      </w:r>
      <w:r>
        <w:t xml:space="preserve"> jobs and </w:t>
      </w:r>
      <w:r>
        <w:rPr>
          <w:b/>
        </w:rPr>
        <w:t>Ansible</w:t>
      </w:r>
      <w:r>
        <w:t xml:space="preserve"> playbook. </w:t>
      </w:r>
    </w:p>
    <w:p w14:paraId="6B4F82A1" w14:textId="77777777" w:rsidR="00287B7E" w:rsidRDefault="00000000">
      <w:pPr>
        <w:numPr>
          <w:ilvl w:val="0"/>
          <w:numId w:val="1"/>
        </w:numPr>
        <w:ind w:hanging="360"/>
        <w:jc w:val="both"/>
      </w:pPr>
      <w:r>
        <w:t xml:space="preserve">Performed and regulated database maintenance on </w:t>
      </w:r>
      <w:r>
        <w:rPr>
          <w:b/>
        </w:rPr>
        <w:t>AWS RDS</w:t>
      </w:r>
      <w:r>
        <w:t xml:space="preserve"> and </w:t>
      </w:r>
      <w:r>
        <w:rPr>
          <w:b/>
        </w:rPr>
        <w:t xml:space="preserve">AWS DynamoDB </w:t>
      </w:r>
      <w:r>
        <w:t xml:space="preserve">by improving tasks/jobs. </w:t>
      </w:r>
    </w:p>
    <w:p w14:paraId="645346AF" w14:textId="77777777" w:rsidR="00287B7E" w:rsidRDefault="00000000">
      <w:pPr>
        <w:numPr>
          <w:ilvl w:val="0"/>
          <w:numId w:val="1"/>
        </w:numPr>
        <w:ind w:hanging="360"/>
        <w:jc w:val="both"/>
      </w:pPr>
      <w:r>
        <w:t xml:space="preserve">Controlled DOS and DDOS attack impacts by analyzing network logs (CDN and Network load Balancer), Application logs and server logs via </w:t>
      </w:r>
      <w:r>
        <w:rPr>
          <w:b/>
        </w:rPr>
        <w:t>Athena</w:t>
      </w:r>
      <w:r>
        <w:t xml:space="preserve">, </w:t>
      </w:r>
      <w:r>
        <w:rPr>
          <w:b/>
        </w:rPr>
        <w:t>Splunk</w:t>
      </w:r>
      <w:r>
        <w:t xml:space="preserve"> and </w:t>
      </w:r>
      <w:r>
        <w:rPr>
          <w:b/>
        </w:rPr>
        <w:t>Kibana</w:t>
      </w:r>
      <w:r>
        <w:t>.</w:t>
      </w:r>
    </w:p>
    <w:p w14:paraId="69CB8C80" w14:textId="77777777" w:rsidR="00287B7E" w:rsidRDefault="00000000">
      <w:pPr>
        <w:numPr>
          <w:ilvl w:val="0"/>
          <w:numId w:val="1"/>
        </w:numPr>
        <w:ind w:hanging="360"/>
        <w:jc w:val="both"/>
      </w:pPr>
      <w:r>
        <w:t xml:space="preserve">Maintained key management infrastructure by designing key rotation strategies for </w:t>
      </w:r>
      <w:r>
        <w:rPr>
          <w:b/>
          <w:bCs/>
        </w:rPr>
        <w:t>AWS API Gateway</w:t>
      </w:r>
      <w:r>
        <w:t xml:space="preserve"> keys and establishing centralized key management control for services such as </w:t>
      </w:r>
      <w:r>
        <w:rPr>
          <w:b/>
          <w:bCs/>
        </w:rPr>
        <w:t>AWS RDS</w:t>
      </w:r>
      <w:r>
        <w:t xml:space="preserve"> using </w:t>
      </w:r>
      <w:r>
        <w:rPr>
          <w:b/>
          <w:bCs/>
        </w:rPr>
        <w:t>AWS KMS</w:t>
      </w:r>
    </w:p>
    <w:p w14:paraId="40D9FE0A" w14:textId="77777777" w:rsidR="00287B7E" w:rsidRDefault="00000000">
      <w:pPr>
        <w:numPr>
          <w:ilvl w:val="0"/>
          <w:numId w:val="1"/>
        </w:numPr>
        <w:ind w:hanging="360"/>
        <w:jc w:val="both"/>
      </w:pPr>
      <w:r>
        <w:t xml:space="preserve">Automated Operational tasks using </w:t>
      </w:r>
      <w:r>
        <w:rPr>
          <w:b/>
          <w:bCs/>
        </w:rPr>
        <w:t>PowerShell</w:t>
      </w:r>
      <w:r>
        <w:t xml:space="preserve">, </w:t>
      </w:r>
      <w:r>
        <w:rPr>
          <w:b/>
          <w:bCs/>
        </w:rPr>
        <w:t>Python</w:t>
      </w:r>
      <w:r>
        <w:t xml:space="preserve"> </w:t>
      </w:r>
      <w:r>
        <w:rPr>
          <w:b/>
          <w:bCs/>
        </w:rPr>
        <w:t>Boto3</w:t>
      </w:r>
      <w:r>
        <w:t xml:space="preserve">, etc. </w:t>
      </w:r>
    </w:p>
    <w:p w14:paraId="05F3A2EC" w14:textId="77777777" w:rsidR="00287B7E" w:rsidRDefault="00000000">
      <w:r>
        <w:rPr>
          <w:b/>
          <w:bCs/>
        </w:rPr>
        <w:t xml:space="preserve">Technical Systems Analyst                                                                                   </w:t>
      </w:r>
      <w:proofErr w:type="gramStart"/>
      <w:r>
        <w:rPr>
          <w:b/>
          <w:bCs/>
        </w:rPr>
        <w:t xml:space="preserve">   (</w:t>
      </w:r>
      <w:proofErr w:type="gramEnd"/>
      <w:r>
        <w:t>September 2019 – November 2022)</w:t>
      </w:r>
    </w:p>
    <w:p w14:paraId="6EBDF0AD" w14:textId="77777777" w:rsidR="00287B7E" w:rsidRDefault="00000000">
      <w:pPr>
        <w:numPr>
          <w:ilvl w:val="0"/>
          <w:numId w:val="1"/>
        </w:numPr>
        <w:ind w:hanging="360"/>
        <w:jc w:val="both"/>
      </w:pPr>
      <w:r>
        <w:t xml:space="preserve">Supported </w:t>
      </w:r>
      <w:r>
        <w:rPr>
          <w:b/>
          <w:bCs/>
        </w:rPr>
        <w:t>TLS/SSL</w:t>
      </w:r>
      <w:r>
        <w:t xml:space="preserve"> certificate infrastructure for all Toyota related domains globally via </w:t>
      </w:r>
      <w:r>
        <w:rPr>
          <w:b/>
        </w:rPr>
        <w:t>AWS ACM</w:t>
      </w:r>
      <w:r>
        <w:t xml:space="preserve"> and manual certificate installation. </w:t>
      </w:r>
    </w:p>
    <w:p w14:paraId="07C71EDA" w14:textId="77777777" w:rsidR="00287B7E" w:rsidRDefault="00000000">
      <w:pPr>
        <w:numPr>
          <w:ilvl w:val="0"/>
          <w:numId w:val="1"/>
        </w:numPr>
        <w:ind w:hanging="360"/>
        <w:jc w:val="both"/>
      </w:pPr>
      <w:r>
        <w:t xml:space="preserve">Improved APM solution by replacing legacy </w:t>
      </w:r>
      <w:r>
        <w:rPr>
          <w:b/>
        </w:rPr>
        <w:t>AppDynamics</w:t>
      </w:r>
      <w:r>
        <w:t xml:space="preserve"> with current generation </w:t>
      </w:r>
      <w:r>
        <w:rPr>
          <w:b/>
        </w:rPr>
        <w:t>Dynatrace</w:t>
      </w:r>
      <w:r>
        <w:t xml:space="preserve">, saving 0.6M USD per year in licensing costs. </w:t>
      </w:r>
    </w:p>
    <w:p w14:paraId="7CF74A5D" w14:textId="77777777" w:rsidR="00287B7E" w:rsidRDefault="00000000">
      <w:pPr>
        <w:numPr>
          <w:ilvl w:val="0"/>
          <w:numId w:val="1"/>
        </w:numPr>
        <w:ind w:hanging="360"/>
        <w:jc w:val="both"/>
      </w:pPr>
      <w:r>
        <w:t xml:space="preserve">Implemented and maintained real-time Synthetics monitoring solution for sixty-three public facing production applications with critical user-flows. </w:t>
      </w:r>
    </w:p>
    <w:p w14:paraId="35ECC254" w14:textId="77777777" w:rsidR="00287B7E" w:rsidRDefault="00000000">
      <w:pPr>
        <w:numPr>
          <w:ilvl w:val="0"/>
          <w:numId w:val="1"/>
        </w:numPr>
        <w:ind w:hanging="360"/>
        <w:jc w:val="both"/>
      </w:pPr>
      <w:r>
        <w:t xml:space="preserve">Accelerated Incident management process by automating crucial tasks with </w:t>
      </w:r>
      <w:r>
        <w:rPr>
          <w:b/>
        </w:rPr>
        <w:t xml:space="preserve">PagerDuty </w:t>
      </w:r>
      <w:r>
        <w:rPr>
          <w:bCs/>
        </w:rPr>
        <w:t>and</w:t>
      </w:r>
      <w:r>
        <w:rPr>
          <w:b/>
        </w:rPr>
        <w:t xml:space="preserve"> </w:t>
      </w:r>
      <w:proofErr w:type="spellStart"/>
      <w:r>
        <w:rPr>
          <w:b/>
        </w:rPr>
        <w:t>Rundeck</w:t>
      </w:r>
      <w:proofErr w:type="spellEnd"/>
      <w:r>
        <w:t xml:space="preserve">, significantly reducing the MTTA and MTTR with immediate improvement of 80% and 30%, respectively. </w:t>
      </w:r>
    </w:p>
    <w:p w14:paraId="56E7E39C" w14:textId="77777777" w:rsidR="00287B7E" w:rsidRDefault="00000000">
      <w:pPr>
        <w:numPr>
          <w:ilvl w:val="0"/>
          <w:numId w:val="1"/>
        </w:numPr>
        <w:ind w:hanging="360"/>
        <w:jc w:val="both"/>
      </w:pPr>
      <w:r>
        <w:t xml:space="preserve">Drafted runbooks using </w:t>
      </w:r>
      <w:r>
        <w:rPr>
          <w:b/>
        </w:rPr>
        <w:t>Confluence</w:t>
      </w:r>
      <w:r>
        <w:t xml:space="preserve"> to deploy and decommission high availability services and applications with zero downtime. </w:t>
      </w:r>
    </w:p>
    <w:p w14:paraId="1913C25F" w14:textId="77777777" w:rsidR="00287B7E" w:rsidRDefault="00000000">
      <w:pPr>
        <w:numPr>
          <w:ilvl w:val="0"/>
          <w:numId w:val="1"/>
        </w:numPr>
        <w:ind w:hanging="360"/>
        <w:jc w:val="both"/>
      </w:pPr>
      <w:r>
        <w:t xml:space="preserve">Managed and maintained user access for a </w:t>
      </w:r>
      <w:r>
        <w:rPr>
          <w:b/>
          <w:bCs/>
        </w:rPr>
        <w:t>Zero Trust</w:t>
      </w:r>
      <w:r>
        <w:t xml:space="preserve"> security complaint infrastructure using </w:t>
      </w:r>
      <w:r>
        <w:rPr>
          <w:b/>
        </w:rPr>
        <w:t>LDAP</w:t>
      </w:r>
      <w:r>
        <w:t xml:space="preserve">, </w:t>
      </w:r>
      <w:r>
        <w:rPr>
          <w:b/>
          <w:bCs/>
        </w:rPr>
        <w:t>Kerberos</w:t>
      </w:r>
      <w:r>
        <w:t xml:space="preserve">, </w:t>
      </w:r>
      <w:r>
        <w:rPr>
          <w:b/>
          <w:bCs/>
        </w:rPr>
        <w:t>Microsoft Azure Active Directory</w:t>
      </w:r>
      <w:r>
        <w:t xml:space="preserve">, </w:t>
      </w:r>
      <w:r>
        <w:rPr>
          <w:b/>
          <w:bCs/>
        </w:rPr>
        <w:t>Azure Entra ID</w:t>
      </w:r>
      <w:r>
        <w:t xml:space="preserve"> and Microsoft Identity Management system.</w:t>
      </w:r>
    </w:p>
    <w:p w14:paraId="2614832A" w14:textId="77777777" w:rsidR="00287B7E" w:rsidRDefault="00000000">
      <w:pPr>
        <w:numPr>
          <w:ilvl w:val="0"/>
          <w:numId w:val="1"/>
        </w:numPr>
        <w:ind w:hanging="360"/>
        <w:jc w:val="both"/>
      </w:pPr>
      <w:r>
        <w:t xml:space="preserve">Collaborated with the application development team to create high availability and high-volume environments following agile principles using </w:t>
      </w:r>
      <w:r>
        <w:rPr>
          <w:b/>
        </w:rPr>
        <w:t>ServiceNow.</w:t>
      </w:r>
      <w:r>
        <w:t xml:space="preserve"> </w:t>
      </w:r>
    </w:p>
    <w:p w14:paraId="7BF8B520" w14:textId="77777777" w:rsidR="00287B7E" w:rsidRDefault="00000000">
      <w:pPr>
        <w:numPr>
          <w:ilvl w:val="0"/>
          <w:numId w:val="1"/>
        </w:numPr>
        <w:ind w:hanging="360"/>
        <w:jc w:val="both"/>
      </w:pPr>
      <w:r>
        <w:t>Facilitated change management</w:t>
      </w:r>
      <w:r>
        <w:rPr>
          <w:b/>
        </w:rPr>
        <w:t xml:space="preserve"> </w:t>
      </w:r>
      <w:r>
        <w:t>(</w:t>
      </w:r>
      <w:r>
        <w:rPr>
          <w:b/>
        </w:rPr>
        <w:t>ITIL</w:t>
      </w:r>
      <w:r>
        <w:t xml:space="preserve">) process for both </w:t>
      </w:r>
      <w:r>
        <w:rPr>
          <w:b/>
          <w:bCs/>
        </w:rPr>
        <w:t>ISO</w:t>
      </w:r>
      <w:r>
        <w:t xml:space="preserve"> </w:t>
      </w:r>
      <w:r>
        <w:rPr>
          <w:b/>
          <w:bCs/>
        </w:rPr>
        <w:t>27001</w:t>
      </w:r>
      <w:r>
        <w:t xml:space="preserve"> and </w:t>
      </w:r>
      <w:r>
        <w:rPr>
          <w:b/>
          <w:bCs/>
        </w:rPr>
        <w:t>GDPR</w:t>
      </w:r>
      <w:r>
        <w:t xml:space="preserve"> compliant infrastructure by creating RFCs via </w:t>
      </w:r>
      <w:r>
        <w:rPr>
          <w:b/>
        </w:rPr>
        <w:t>ServiceNow</w:t>
      </w:r>
      <w:r>
        <w:t xml:space="preserve"> and elucidating impact on production systems in CAB meetings with upper management. </w:t>
      </w:r>
    </w:p>
    <w:p w14:paraId="0F4988C9" w14:textId="77777777" w:rsidR="00287B7E" w:rsidRDefault="00000000">
      <w:pPr>
        <w:numPr>
          <w:ilvl w:val="0"/>
          <w:numId w:val="1"/>
        </w:numPr>
        <w:ind w:hanging="360"/>
        <w:jc w:val="both"/>
      </w:pPr>
      <w:r>
        <w:t xml:space="preserve">Troubleshot and resolved severity one and severity two incidents through collaboration with Development teams and the Central incident management team. </w:t>
      </w:r>
    </w:p>
    <w:p w14:paraId="131139C0" w14:textId="77777777" w:rsidR="00287B7E" w:rsidRDefault="00000000">
      <w:pPr>
        <w:numPr>
          <w:ilvl w:val="0"/>
          <w:numId w:val="1"/>
        </w:numPr>
        <w:ind w:hanging="360"/>
        <w:jc w:val="both"/>
      </w:pPr>
      <w:r>
        <w:t xml:space="preserve">Drafted RCA and major Incident information reports for Upper management.  </w:t>
      </w:r>
    </w:p>
    <w:p w14:paraId="16E12D1B" w14:textId="77777777" w:rsidR="00287B7E" w:rsidRDefault="00000000">
      <w:pPr>
        <w:tabs>
          <w:tab w:val="center" w:pos="2880"/>
          <w:tab w:val="center" w:pos="3601"/>
          <w:tab w:val="center" w:pos="4321"/>
          <w:tab w:val="center" w:pos="5041"/>
          <w:tab w:val="center" w:pos="5761"/>
          <w:tab w:val="center" w:pos="6481"/>
          <w:tab w:val="center" w:pos="7201"/>
          <w:tab w:val="center" w:pos="7921"/>
        </w:tabs>
        <w:spacing w:after="3" w:line="259" w:lineRule="auto"/>
        <w:ind w:left="-15" w:firstLine="0"/>
      </w:pPr>
      <w:r>
        <w:rPr>
          <w:b/>
        </w:rPr>
        <w:t xml:space="preserve">LEX REFACTOR LTD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
    <w:p w14:paraId="578C1AAE" w14:textId="77777777" w:rsidR="00287B7E" w:rsidRDefault="00000000">
      <w:pPr>
        <w:tabs>
          <w:tab w:val="center" w:pos="2880"/>
          <w:tab w:val="center" w:pos="3601"/>
          <w:tab w:val="center" w:pos="4321"/>
          <w:tab w:val="center" w:pos="5041"/>
          <w:tab w:val="center" w:pos="5761"/>
          <w:tab w:val="center" w:pos="6481"/>
          <w:tab w:val="center" w:pos="7201"/>
          <w:tab w:val="right" w:pos="10798"/>
        </w:tabs>
        <w:ind w:left="0" w:firstLine="0"/>
      </w:pPr>
      <w:r>
        <w:rPr>
          <w:b/>
        </w:rPr>
        <w:t xml:space="preserve">Cloud Engineer Intern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t xml:space="preserve">May 2019 – September 2019) </w:t>
      </w:r>
    </w:p>
    <w:p w14:paraId="34E8760E" w14:textId="77777777" w:rsidR="00287B7E" w:rsidRDefault="00000000">
      <w:pPr>
        <w:numPr>
          <w:ilvl w:val="0"/>
          <w:numId w:val="1"/>
        </w:numPr>
        <w:ind w:hanging="360"/>
        <w:jc w:val="both"/>
      </w:pPr>
      <w:r>
        <w:t xml:space="preserve">Created and supported </w:t>
      </w:r>
      <w:r>
        <w:rPr>
          <w:b/>
        </w:rPr>
        <w:t>Docker</w:t>
      </w:r>
      <w:r>
        <w:t xml:space="preserve"> containerized cloud infrastructure for the primary web application. </w:t>
      </w:r>
    </w:p>
    <w:p w14:paraId="5505BFB1" w14:textId="77777777" w:rsidR="00287B7E" w:rsidRDefault="00000000">
      <w:pPr>
        <w:numPr>
          <w:ilvl w:val="0"/>
          <w:numId w:val="1"/>
        </w:numPr>
        <w:ind w:hanging="360"/>
        <w:jc w:val="both"/>
      </w:pPr>
      <w:r>
        <w:t xml:space="preserve">Assisted in the development of streamlined and minimal impact backend applications using </w:t>
      </w:r>
      <w:r>
        <w:rPr>
          <w:b/>
        </w:rPr>
        <w:t>Nodejs</w:t>
      </w:r>
      <w:r>
        <w:t xml:space="preserve"> and </w:t>
      </w:r>
      <w:r>
        <w:rPr>
          <w:b/>
        </w:rPr>
        <w:t>React</w:t>
      </w:r>
      <w:r>
        <w:t>.</w:t>
      </w:r>
    </w:p>
    <w:p w14:paraId="5897C383" w14:textId="77777777" w:rsidR="00287B7E" w:rsidRDefault="00000000">
      <w:pPr>
        <w:numPr>
          <w:ilvl w:val="0"/>
          <w:numId w:val="1"/>
        </w:numPr>
        <w:ind w:hanging="360"/>
        <w:jc w:val="both"/>
      </w:pPr>
      <w:r>
        <w:t xml:space="preserve">Designed and developed data protection framework for on-prem legal drafting data infrastructure providing Confidentiality, Integrity and Authenticity to data at rest.  </w:t>
      </w:r>
    </w:p>
    <w:p w14:paraId="51346D1A" w14:textId="77777777" w:rsidR="00287B7E" w:rsidRDefault="00000000">
      <w:pPr>
        <w:numPr>
          <w:ilvl w:val="0"/>
          <w:numId w:val="1"/>
        </w:numPr>
        <w:ind w:hanging="360"/>
        <w:jc w:val="both"/>
      </w:pPr>
      <w:r>
        <w:t xml:space="preserve">Improved workflow by implementing Agile methodology and shifting the project into a </w:t>
      </w:r>
      <w:r>
        <w:rPr>
          <w:b/>
        </w:rPr>
        <w:t>SCRUM</w:t>
      </w:r>
      <w:r>
        <w:t xml:space="preserve"> env using </w:t>
      </w:r>
      <w:r>
        <w:rPr>
          <w:b/>
        </w:rPr>
        <w:t>Jira</w:t>
      </w:r>
      <w:r>
        <w:t>.</w:t>
      </w:r>
    </w:p>
    <w:p w14:paraId="634A6997" w14:textId="77777777" w:rsidR="00287B7E" w:rsidRDefault="00000000">
      <w:pPr>
        <w:numPr>
          <w:ilvl w:val="0"/>
          <w:numId w:val="1"/>
        </w:numPr>
        <w:ind w:hanging="360"/>
        <w:jc w:val="both"/>
      </w:pPr>
      <w:r>
        <w:t xml:space="preserve">Setup and maintained company email infrastructure.  </w:t>
      </w:r>
    </w:p>
    <w:p w14:paraId="38C1BC51" w14:textId="77777777" w:rsidR="00287B7E" w:rsidRDefault="00000000">
      <w:pPr>
        <w:numPr>
          <w:ilvl w:val="0"/>
          <w:numId w:val="1"/>
        </w:numPr>
        <w:ind w:hanging="360"/>
        <w:jc w:val="both"/>
      </w:pPr>
      <w:r>
        <w:t xml:space="preserve">Built AI rig from scratch to train machine learning models. </w:t>
      </w:r>
    </w:p>
    <w:p w14:paraId="7B624FEE" w14:textId="77777777" w:rsidR="00287B7E" w:rsidRDefault="00000000">
      <w:pPr>
        <w:spacing w:after="0" w:line="259" w:lineRule="auto"/>
        <w:ind w:left="0" w:firstLine="0"/>
      </w:pPr>
      <w:r>
        <w:lastRenderedPageBreak/>
        <w:t xml:space="preserve"> </w:t>
      </w:r>
      <w:r>
        <w:rPr>
          <w:b/>
        </w:rPr>
        <w:t xml:space="preserve">MIXER LABS IT SERVICES PVT LTD  </w:t>
      </w:r>
    </w:p>
    <w:p w14:paraId="05A15BDE" w14:textId="77777777" w:rsidR="00287B7E" w:rsidRDefault="00000000">
      <w:pPr>
        <w:tabs>
          <w:tab w:val="center" w:pos="2160"/>
          <w:tab w:val="center" w:pos="2880"/>
          <w:tab w:val="center" w:pos="3601"/>
          <w:tab w:val="center" w:pos="4321"/>
          <w:tab w:val="center" w:pos="5041"/>
          <w:tab w:val="center" w:pos="5761"/>
          <w:tab w:val="center" w:pos="6481"/>
          <w:tab w:val="center" w:pos="7201"/>
          <w:tab w:val="right" w:pos="10798"/>
        </w:tabs>
        <w:ind w:left="0" w:firstLine="0"/>
      </w:pPr>
      <w:r>
        <w:rPr>
          <w:b/>
        </w:rPr>
        <w:t xml:space="preserve">Network Engineer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t xml:space="preserve">July 2013 – December 2016) </w:t>
      </w:r>
    </w:p>
    <w:p w14:paraId="1A4E179C" w14:textId="77777777" w:rsidR="00287B7E" w:rsidRDefault="00000000">
      <w:pPr>
        <w:numPr>
          <w:ilvl w:val="0"/>
          <w:numId w:val="1"/>
        </w:numPr>
        <w:ind w:hanging="360"/>
        <w:jc w:val="both"/>
      </w:pPr>
      <w:r>
        <w:t xml:space="preserve">Planned, designed, and implemented a Local area network consisting of Layer 2 switches, routers, and ASA firewalls. </w:t>
      </w:r>
    </w:p>
    <w:p w14:paraId="40EC8BD8" w14:textId="77777777" w:rsidR="00287B7E" w:rsidRDefault="00000000">
      <w:pPr>
        <w:numPr>
          <w:ilvl w:val="0"/>
          <w:numId w:val="1"/>
        </w:numPr>
        <w:ind w:hanging="360"/>
        <w:jc w:val="both"/>
      </w:pPr>
      <w:r>
        <w:t xml:space="preserve">Configured </w:t>
      </w:r>
      <w:r>
        <w:rPr>
          <w:b/>
        </w:rPr>
        <w:t>RSTP</w:t>
      </w:r>
      <w:r>
        <w:t xml:space="preserve">, </w:t>
      </w:r>
      <w:r>
        <w:rPr>
          <w:b/>
        </w:rPr>
        <w:t xml:space="preserve">VTP, </w:t>
      </w:r>
      <w:r>
        <w:t xml:space="preserve">and </w:t>
      </w:r>
      <w:r>
        <w:rPr>
          <w:b/>
        </w:rPr>
        <w:t>VLAN</w:t>
      </w:r>
      <w:r>
        <w:t xml:space="preserve"> configurations on CISCO Catalyst switches.  </w:t>
      </w:r>
    </w:p>
    <w:p w14:paraId="4DBDC4F2" w14:textId="77777777" w:rsidR="00287B7E" w:rsidRDefault="00000000">
      <w:pPr>
        <w:numPr>
          <w:ilvl w:val="0"/>
          <w:numId w:val="1"/>
        </w:numPr>
        <w:ind w:hanging="360"/>
        <w:jc w:val="both"/>
      </w:pPr>
      <w:r>
        <w:t xml:space="preserve">Configured dynamic routing protocols </w:t>
      </w:r>
      <w:r>
        <w:rPr>
          <w:b/>
          <w:bCs/>
        </w:rPr>
        <w:t>BGP</w:t>
      </w:r>
      <w:r>
        <w:t xml:space="preserve">, </w:t>
      </w:r>
      <w:r>
        <w:rPr>
          <w:b/>
        </w:rPr>
        <w:t>RIP V2</w:t>
      </w:r>
      <w:r>
        <w:t xml:space="preserve">, </w:t>
      </w:r>
      <w:r>
        <w:rPr>
          <w:b/>
        </w:rPr>
        <w:t xml:space="preserve">OSPF, </w:t>
      </w:r>
      <w:r>
        <w:t xml:space="preserve">and </w:t>
      </w:r>
      <w:r>
        <w:rPr>
          <w:b/>
        </w:rPr>
        <w:t xml:space="preserve">EIGRP </w:t>
      </w:r>
      <w:r>
        <w:t xml:space="preserve">using </w:t>
      </w:r>
      <w:r>
        <w:rPr>
          <w:b/>
          <w:bCs/>
        </w:rPr>
        <w:t>CISCO IOS</w:t>
      </w:r>
      <w:r>
        <w:t xml:space="preserve">.  </w:t>
      </w:r>
    </w:p>
    <w:p w14:paraId="04394BD6" w14:textId="77777777" w:rsidR="00287B7E" w:rsidRDefault="00000000">
      <w:pPr>
        <w:numPr>
          <w:ilvl w:val="0"/>
          <w:numId w:val="1"/>
        </w:numPr>
        <w:ind w:hanging="360"/>
        <w:jc w:val="both"/>
      </w:pPr>
      <w:r>
        <w:t xml:space="preserve">Analyzed and documented the state of the existing network and recommended optimization for better access using </w:t>
      </w:r>
      <w:r>
        <w:rPr>
          <w:b/>
          <w:bCs/>
        </w:rPr>
        <w:t>IPSec tunnels</w:t>
      </w:r>
      <w:r>
        <w:t xml:space="preserve"> and </w:t>
      </w:r>
      <w:r>
        <w:rPr>
          <w:b/>
        </w:rPr>
        <w:t>Cisco AnyConnect VPN</w:t>
      </w:r>
      <w:r>
        <w:t xml:space="preserve">.  </w:t>
      </w:r>
    </w:p>
    <w:p w14:paraId="251F1501" w14:textId="77777777" w:rsidR="00287B7E" w:rsidRDefault="00000000">
      <w:pPr>
        <w:numPr>
          <w:ilvl w:val="0"/>
          <w:numId w:val="1"/>
        </w:numPr>
        <w:ind w:hanging="360"/>
        <w:jc w:val="both"/>
      </w:pPr>
      <w:r>
        <w:t xml:space="preserve">Checked and maintained image integrity of all CISCO Device images by taking backups and patching when required. </w:t>
      </w:r>
    </w:p>
    <w:p w14:paraId="34758D0C" w14:textId="77777777" w:rsidR="00287B7E" w:rsidRDefault="00000000">
      <w:pPr>
        <w:numPr>
          <w:ilvl w:val="0"/>
          <w:numId w:val="1"/>
        </w:numPr>
        <w:ind w:hanging="360"/>
        <w:jc w:val="both"/>
      </w:pPr>
      <w:r>
        <w:t xml:space="preserve">Configured </w:t>
      </w:r>
      <w:r>
        <w:rPr>
          <w:b/>
        </w:rPr>
        <w:t xml:space="preserve">CISCO ASA 5510 </w:t>
      </w:r>
      <w:r>
        <w:t xml:space="preserve">Series Firewalls with active-active failover. </w:t>
      </w:r>
    </w:p>
    <w:p w14:paraId="1CB0DC5B" w14:textId="77777777" w:rsidR="00287B7E" w:rsidRDefault="00000000">
      <w:pPr>
        <w:pStyle w:val="Heading1"/>
        <w:pBdr>
          <w:bottom w:val="single" w:sz="18" w:space="1" w:color="000000"/>
        </w:pBdr>
        <w:ind w:left="11" w:right="2"/>
        <w:rPr>
          <w:b w:val="0"/>
        </w:rPr>
      </w:pPr>
      <w:r>
        <w:t>CERTIFICATIONS</w:t>
      </w:r>
    </w:p>
    <w:p w14:paraId="48023E1D" w14:textId="77777777" w:rsidR="00287B7E" w:rsidRDefault="00000000">
      <w:pPr>
        <w:tabs>
          <w:tab w:val="center" w:pos="5761"/>
          <w:tab w:val="center" w:pos="6481"/>
          <w:tab w:val="center" w:pos="7201"/>
          <w:tab w:val="center" w:pos="7921"/>
          <w:tab w:val="center" w:pos="8642"/>
          <w:tab w:val="right" w:pos="10798"/>
        </w:tabs>
        <w:ind w:left="0" w:firstLine="0"/>
      </w:pPr>
      <w:r>
        <w:t xml:space="preserve">CISCO CCNA Routing and Switching (scored </w:t>
      </w:r>
      <w:r>
        <w:rPr>
          <w:b/>
        </w:rPr>
        <w:t>961/1000</w:t>
      </w:r>
      <w:r>
        <w:t xml:space="preserve">) </w:t>
      </w:r>
      <w:r>
        <w:tab/>
        <w:t xml:space="preserve"> </w:t>
      </w:r>
      <w:r>
        <w:tab/>
        <w:t xml:space="preserve"> </w:t>
      </w:r>
      <w:r>
        <w:tab/>
        <w:t xml:space="preserve"> </w:t>
      </w:r>
      <w:r>
        <w:tab/>
        <w:t xml:space="preserve"> </w:t>
      </w:r>
      <w:r>
        <w:tab/>
        <w:t xml:space="preserve"> </w:t>
      </w:r>
      <w:r>
        <w:tab/>
        <w:t xml:space="preserve">     August 2016 </w:t>
      </w:r>
    </w:p>
    <w:p w14:paraId="1915BB13" w14:textId="77777777" w:rsidR="00287B7E" w:rsidRDefault="00000000">
      <w:pPr>
        <w:pStyle w:val="Heading1"/>
        <w:pBdr>
          <w:bottom w:val="single" w:sz="18" w:space="1" w:color="000000"/>
        </w:pBdr>
        <w:ind w:left="11" w:right="2"/>
      </w:pPr>
      <w:r>
        <w:t xml:space="preserve">EDUCATION </w:t>
      </w:r>
    </w:p>
    <w:p w14:paraId="71B687E3" w14:textId="77777777" w:rsidR="00287B7E" w:rsidRDefault="00000000">
      <w:pPr>
        <w:tabs>
          <w:tab w:val="center" w:pos="4321"/>
          <w:tab w:val="center" w:pos="5041"/>
          <w:tab w:val="center" w:pos="5761"/>
          <w:tab w:val="center" w:pos="6481"/>
          <w:tab w:val="center" w:pos="7201"/>
          <w:tab w:val="center" w:pos="7921"/>
          <w:tab w:val="right" w:pos="10798"/>
        </w:tabs>
        <w:spacing w:after="3" w:line="259" w:lineRule="auto"/>
        <w:ind w:left="-15" w:firstLine="0"/>
        <w:rPr>
          <w:b/>
        </w:rPr>
      </w:pPr>
      <w:r>
        <w:rPr>
          <w:b/>
        </w:rPr>
        <w:t xml:space="preserve">THE GEORGE WASHINGTON </w:t>
      </w:r>
      <w:proofErr w:type="gramStart"/>
      <w:r>
        <w:rPr>
          <w:b/>
        </w:rPr>
        <w:t xml:space="preserve">UNIVERSITY  </w:t>
      </w:r>
      <w:r>
        <w:rPr>
          <w:b/>
        </w:rPr>
        <w:tab/>
      </w:r>
      <w:proofErr w:type="gramEnd"/>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WASHINGTON DC </w:t>
      </w:r>
    </w:p>
    <w:p w14:paraId="02881451" w14:textId="77777777" w:rsidR="00287B7E" w:rsidRDefault="00000000">
      <w:pPr>
        <w:tabs>
          <w:tab w:val="center" w:pos="4321"/>
          <w:tab w:val="center" w:pos="5041"/>
          <w:tab w:val="right" w:pos="10798"/>
        </w:tabs>
        <w:spacing w:after="3" w:line="259" w:lineRule="auto"/>
        <w:ind w:left="-15" w:firstLine="0"/>
      </w:pPr>
      <w:r>
        <w:rPr>
          <w:b/>
        </w:rPr>
        <w:t xml:space="preserve">Master of Science- Electrical Engineering </w:t>
      </w:r>
      <w:r>
        <w:rPr>
          <w:b/>
        </w:rPr>
        <w:tab/>
        <w:t xml:space="preserve"> </w:t>
      </w:r>
      <w:r>
        <w:rPr>
          <w:b/>
        </w:rPr>
        <w:tab/>
        <w:t xml:space="preserve"> </w:t>
      </w:r>
      <w:r>
        <w:rPr>
          <w:b/>
        </w:rPr>
        <w:tab/>
        <w:t xml:space="preserve">                                  </w:t>
      </w:r>
      <w:proofErr w:type="gramStart"/>
      <w:r>
        <w:rPr>
          <w:b/>
        </w:rPr>
        <w:t xml:space="preserve">   (</w:t>
      </w:r>
      <w:proofErr w:type="gramEnd"/>
      <w:r>
        <w:t xml:space="preserve">January 2017- December 2018) </w:t>
      </w:r>
    </w:p>
    <w:p w14:paraId="39801CDA" w14:textId="77777777" w:rsidR="00287B7E" w:rsidRDefault="00000000">
      <w:pPr>
        <w:tabs>
          <w:tab w:val="right" w:pos="10798"/>
        </w:tabs>
        <w:spacing w:after="3" w:line="259" w:lineRule="auto"/>
        <w:ind w:left="-15" w:firstLine="0"/>
      </w:pPr>
      <w:r>
        <w:rPr>
          <w:b/>
        </w:rPr>
        <w:t xml:space="preserve">FR. CONCEICAO RODRIGUES INSTITUTE OF TECHNOLOGY (MUMBAI UNIVERSITY) </w:t>
      </w:r>
      <w:r>
        <w:rPr>
          <w:b/>
        </w:rPr>
        <w:tab/>
        <w:t xml:space="preserve">                      MUMBAI </w:t>
      </w:r>
    </w:p>
    <w:p w14:paraId="02DF9E3C" w14:textId="77777777" w:rsidR="00287B7E" w:rsidRDefault="00000000">
      <w:pPr>
        <w:tabs>
          <w:tab w:val="center" w:pos="3601"/>
          <w:tab w:val="center" w:pos="4321"/>
          <w:tab w:val="center" w:pos="5041"/>
          <w:tab w:val="center" w:pos="5761"/>
          <w:tab w:val="center" w:pos="6481"/>
          <w:tab w:val="center" w:pos="7201"/>
          <w:tab w:val="right" w:pos="10798"/>
        </w:tabs>
        <w:spacing w:after="3" w:line="259" w:lineRule="auto"/>
        <w:ind w:left="-15" w:firstLine="0"/>
      </w:pPr>
      <w:r>
        <w:rPr>
          <w:b/>
        </w:rPr>
        <w:t xml:space="preserve">Bachelor of Electrical Engineering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roofErr w:type="gramStart"/>
      <w:r>
        <w:rPr>
          <w:b/>
        </w:rPr>
        <w:t xml:space="preserve">   (</w:t>
      </w:r>
      <w:proofErr w:type="gramEnd"/>
      <w:r>
        <w:t>June 2009 - June 2013)</w:t>
      </w:r>
      <w:r>
        <w:rPr>
          <w:b/>
        </w:rPr>
        <w:t xml:space="preserve"> </w:t>
      </w:r>
    </w:p>
    <w:sectPr w:rsidR="00287B7E">
      <w:pgSz w:w="12240" w:h="15840"/>
      <w:pgMar w:top="720" w:right="720" w:bottom="720" w:left="720" w:header="0" w:footer="0" w:gutter="0"/>
      <w:cols w:space="720"/>
      <w:formProt w:val="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1"/>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1"/>
    <w:family w:val="swiss"/>
    <w:pitch w:val="variable"/>
    <w:sig w:usb0="E0002AFF" w:usb1="C000247B" w:usb2="00000009" w:usb3="00000000" w:csb0="000001FF" w:csb1="00000000"/>
  </w:font>
  <w:font w:name="OpenSymbol">
    <w:altName w:val="Arial Unicode MS"/>
    <w:panose1 w:val="020B0604020202020204"/>
    <w:charset w:val="01"/>
    <w:family w:val="auto"/>
    <w:pitch w:val="variable"/>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1B08F9"/>
    <w:multiLevelType w:val="multilevel"/>
    <w:tmpl w:val="E5AEE1C4"/>
    <w:lvl w:ilvl="0">
      <w:start w:val="1"/>
      <w:numFmt w:val="bullet"/>
      <w:lvlText w:val="•"/>
      <w:lvlJc w:val="left"/>
      <w:pPr>
        <w:tabs>
          <w:tab w:val="num" w:pos="0"/>
        </w:tabs>
        <w:ind w:left="705" w:firstLine="0"/>
      </w:pPr>
      <w:rPr>
        <w:rFonts w:ascii="Arial" w:hAnsi="Arial" w:cs="Arial" w:hint="default"/>
        <w:b w:val="0"/>
        <w:i w:val="0"/>
        <w:strike w:val="0"/>
        <w:dstrike w:val="0"/>
        <w:color w:val="000000"/>
        <w:position w:val="0"/>
        <w:sz w:val="20"/>
        <w:szCs w:val="20"/>
        <w:u w:val="none" w:color="000000"/>
        <w:shd w:val="clear" w:color="auto" w:fill="auto"/>
        <w:vertAlign w:val="baseline"/>
      </w:rPr>
    </w:lvl>
    <w:lvl w:ilvl="1">
      <w:start w:val="1"/>
      <w:numFmt w:val="bullet"/>
      <w:lvlText w:val="o"/>
      <w:lvlJc w:val="left"/>
      <w:pPr>
        <w:tabs>
          <w:tab w:val="num" w:pos="0"/>
        </w:tabs>
        <w:ind w:left="1440" w:firstLine="0"/>
      </w:pPr>
      <w:rPr>
        <w:rFonts w:ascii="Segoe UI Symbol" w:hAnsi="Segoe UI Symbol" w:cs="Segoe UI Symbol" w:hint="default"/>
        <w:b w:val="0"/>
        <w:i w:val="0"/>
        <w:strike w:val="0"/>
        <w:dstrike w:val="0"/>
        <w:color w:val="000000"/>
        <w:position w:val="0"/>
        <w:sz w:val="20"/>
        <w:szCs w:val="20"/>
        <w:u w:val="none" w:color="000000"/>
        <w:shd w:val="clear" w:color="auto" w:fill="auto"/>
        <w:vertAlign w:val="baseline"/>
      </w:rPr>
    </w:lvl>
    <w:lvl w:ilvl="2">
      <w:start w:val="1"/>
      <w:numFmt w:val="bullet"/>
      <w:lvlText w:val="▪"/>
      <w:lvlJc w:val="left"/>
      <w:pPr>
        <w:tabs>
          <w:tab w:val="num" w:pos="0"/>
        </w:tabs>
        <w:ind w:left="2160" w:firstLine="0"/>
      </w:pPr>
      <w:rPr>
        <w:rFonts w:ascii="Segoe UI Symbol" w:hAnsi="Segoe UI Symbol" w:cs="Segoe UI Symbol" w:hint="default"/>
        <w:b w:val="0"/>
        <w:i w:val="0"/>
        <w:strike w:val="0"/>
        <w:dstrike w:val="0"/>
        <w:color w:val="000000"/>
        <w:position w:val="0"/>
        <w:sz w:val="20"/>
        <w:szCs w:val="20"/>
        <w:u w:val="none" w:color="000000"/>
        <w:shd w:val="clear" w:color="auto" w:fill="auto"/>
        <w:vertAlign w:val="baseline"/>
      </w:rPr>
    </w:lvl>
    <w:lvl w:ilvl="3">
      <w:start w:val="1"/>
      <w:numFmt w:val="bullet"/>
      <w:lvlText w:val="•"/>
      <w:lvlJc w:val="left"/>
      <w:pPr>
        <w:tabs>
          <w:tab w:val="num" w:pos="0"/>
        </w:tabs>
        <w:ind w:left="2880" w:firstLine="0"/>
      </w:pPr>
      <w:rPr>
        <w:rFonts w:ascii="Arial" w:hAnsi="Arial" w:cs="Arial" w:hint="default"/>
        <w:b w:val="0"/>
        <w:i w:val="0"/>
        <w:strike w:val="0"/>
        <w:dstrike w:val="0"/>
        <w:color w:val="000000"/>
        <w:position w:val="0"/>
        <w:sz w:val="20"/>
        <w:szCs w:val="20"/>
        <w:u w:val="none" w:color="000000"/>
        <w:shd w:val="clear" w:color="auto" w:fill="auto"/>
        <w:vertAlign w:val="baseline"/>
      </w:rPr>
    </w:lvl>
    <w:lvl w:ilvl="4">
      <w:start w:val="1"/>
      <w:numFmt w:val="bullet"/>
      <w:lvlText w:val="o"/>
      <w:lvlJc w:val="left"/>
      <w:pPr>
        <w:tabs>
          <w:tab w:val="num" w:pos="0"/>
        </w:tabs>
        <w:ind w:left="3600" w:firstLine="0"/>
      </w:pPr>
      <w:rPr>
        <w:rFonts w:ascii="Segoe UI Symbol" w:hAnsi="Segoe UI Symbol" w:cs="Segoe UI Symbol" w:hint="default"/>
        <w:b w:val="0"/>
        <w:i w:val="0"/>
        <w:strike w:val="0"/>
        <w:dstrike w:val="0"/>
        <w:color w:val="000000"/>
        <w:position w:val="0"/>
        <w:sz w:val="20"/>
        <w:szCs w:val="20"/>
        <w:u w:val="none" w:color="000000"/>
        <w:shd w:val="clear" w:color="auto" w:fill="auto"/>
        <w:vertAlign w:val="baseline"/>
      </w:rPr>
    </w:lvl>
    <w:lvl w:ilvl="5">
      <w:start w:val="1"/>
      <w:numFmt w:val="bullet"/>
      <w:lvlText w:val="▪"/>
      <w:lvlJc w:val="left"/>
      <w:pPr>
        <w:tabs>
          <w:tab w:val="num" w:pos="0"/>
        </w:tabs>
        <w:ind w:left="4320" w:firstLine="0"/>
      </w:pPr>
      <w:rPr>
        <w:rFonts w:ascii="Segoe UI Symbol" w:hAnsi="Segoe UI Symbol" w:cs="Segoe UI Symbol" w:hint="default"/>
        <w:b w:val="0"/>
        <w:i w:val="0"/>
        <w:strike w:val="0"/>
        <w:dstrike w:val="0"/>
        <w:color w:val="000000"/>
        <w:position w:val="0"/>
        <w:sz w:val="20"/>
        <w:szCs w:val="20"/>
        <w:u w:val="none" w:color="000000"/>
        <w:shd w:val="clear" w:color="auto" w:fill="auto"/>
        <w:vertAlign w:val="baseline"/>
      </w:rPr>
    </w:lvl>
    <w:lvl w:ilvl="6">
      <w:start w:val="1"/>
      <w:numFmt w:val="bullet"/>
      <w:lvlText w:val="•"/>
      <w:lvlJc w:val="left"/>
      <w:pPr>
        <w:tabs>
          <w:tab w:val="num" w:pos="0"/>
        </w:tabs>
        <w:ind w:left="5040" w:firstLine="0"/>
      </w:pPr>
      <w:rPr>
        <w:rFonts w:ascii="Arial" w:hAnsi="Arial" w:cs="Arial" w:hint="default"/>
        <w:b w:val="0"/>
        <w:i w:val="0"/>
        <w:strike w:val="0"/>
        <w:dstrike w:val="0"/>
        <w:color w:val="000000"/>
        <w:position w:val="0"/>
        <w:sz w:val="20"/>
        <w:szCs w:val="20"/>
        <w:u w:val="none" w:color="000000"/>
        <w:shd w:val="clear" w:color="auto" w:fill="auto"/>
        <w:vertAlign w:val="baseline"/>
      </w:rPr>
    </w:lvl>
    <w:lvl w:ilvl="7">
      <w:start w:val="1"/>
      <w:numFmt w:val="bullet"/>
      <w:lvlText w:val="o"/>
      <w:lvlJc w:val="left"/>
      <w:pPr>
        <w:tabs>
          <w:tab w:val="num" w:pos="0"/>
        </w:tabs>
        <w:ind w:left="5760" w:firstLine="0"/>
      </w:pPr>
      <w:rPr>
        <w:rFonts w:ascii="Segoe UI Symbol" w:hAnsi="Segoe UI Symbol" w:cs="Segoe UI Symbol" w:hint="default"/>
        <w:b w:val="0"/>
        <w:i w:val="0"/>
        <w:strike w:val="0"/>
        <w:dstrike w:val="0"/>
        <w:color w:val="000000"/>
        <w:position w:val="0"/>
        <w:sz w:val="20"/>
        <w:szCs w:val="20"/>
        <w:u w:val="none" w:color="000000"/>
        <w:shd w:val="clear" w:color="auto" w:fill="auto"/>
        <w:vertAlign w:val="baseline"/>
      </w:rPr>
    </w:lvl>
    <w:lvl w:ilvl="8">
      <w:start w:val="1"/>
      <w:numFmt w:val="bullet"/>
      <w:lvlText w:val="▪"/>
      <w:lvlJc w:val="left"/>
      <w:pPr>
        <w:tabs>
          <w:tab w:val="num" w:pos="0"/>
        </w:tabs>
        <w:ind w:left="6480" w:firstLine="0"/>
      </w:pPr>
      <w:rPr>
        <w:rFonts w:ascii="Segoe UI Symbol" w:hAnsi="Segoe UI Symbol" w:cs="Segoe UI Symbol" w:hint="default"/>
        <w:b w:val="0"/>
        <w:i w:val="0"/>
        <w:strike w:val="0"/>
        <w:dstrike w:val="0"/>
        <w:color w:val="000000"/>
        <w:position w:val="0"/>
        <w:sz w:val="20"/>
        <w:szCs w:val="20"/>
        <w:u w:val="none" w:color="000000"/>
        <w:shd w:val="clear" w:color="auto" w:fill="auto"/>
        <w:vertAlign w:val="baseline"/>
      </w:rPr>
    </w:lvl>
  </w:abstractNum>
  <w:abstractNum w:abstractNumId="1" w15:restartNumberingAfterBreak="0">
    <w:nsid w:val="66981EC2"/>
    <w:multiLevelType w:val="multilevel"/>
    <w:tmpl w:val="69903FB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70715C62"/>
    <w:multiLevelType w:val="multilevel"/>
    <w:tmpl w:val="EE54D282"/>
    <w:lvl w:ilvl="0">
      <w:start w:val="1"/>
      <w:numFmt w:val="bullet"/>
      <w:lvlText w:val="•"/>
      <w:lvlJc w:val="left"/>
      <w:pPr>
        <w:tabs>
          <w:tab w:val="num" w:pos="0"/>
        </w:tabs>
        <w:ind w:left="705" w:hanging="360"/>
      </w:pPr>
      <w:rPr>
        <w:rFonts w:ascii="Arial" w:hAnsi="Arial" w:cs="Arial" w:hint="default"/>
        <w:b w:val="0"/>
        <w:i w:val="0"/>
        <w:strike w:val="0"/>
        <w:dstrike w:val="0"/>
        <w:color w:val="000000"/>
        <w:position w:val="0"/>
        <w:sz w:val="20"/>
        <w:szCs w:val="20"/>
        <w:u w:val="none" w:color="000000"/>
        <w:shd w:val="clear" w:color="auto" w:fill="auto"/>
        <w:vertAlign w:val="baseline"/>
      </w:rPr>
    </w:lvl>
    <w:lvl w:ilvl="1">
      <w:start w:val="1"/>
      <w:numFmt w:val="bullet"/>
      <w:lvlText w:val="o"/>
      <w:lvlJc w:val="left"/>
      <w:pPr>
        <w:tabs>
          <w:tab w:val="num" w:pos="0"/>
        </w:tabs>
        <w:ind w:left="1425" w:hanging="360"/>
      </w:pPr>
      <w:rPr>
        <w:rFonts w:ascii="Courier New" w:hAnsi="Courier New" w:cs="Courier New" w:hint="default"/>
      </w:rPr>
    </w:lvl>
    <w:lvl w:ilvl="2">
      <w:start w:val="1"/>
      <w:numFmt w:val="bullet"/>
      <w:lvlText w:val=""/>
      <w:lvlJc w:val="left"/>
      <w:pPr>
        <w:tabs>
          <w:tab w:val="num" w:pos="0"/>
        </w:tabs>
        <w:ind w:left="2145" w:hanging="360"/>
      </w:pPr>
      <w:rPr>
        <w:rFonts w:ascii="Wingdings" w:hAnsi="Wingdings" w:cs="Wingdings" w:hint="default"/>
      </w:rPr>
    </w:lvl>
    <w:lvl w:ilvl="3">
      <w:start w:val="1"/>
      <w:numFmt w:val="bullet"/>
      <w:lvlText w:val=""/>
      <w:lvlJc w:val="left"/>
      <w:pPr>
        <w:tabs>
          <w:tab w:val="num" w:pos="0"/>
        </w:tabs>
        <w:ind w:left="2865" w:hanging="360"/>
      </w:pPr>
      <w:rPr>
        <w:rFonts w:ascii="Symbol" w:hAnsi="Symbol" w:cs="Symbol" w:hint="default"/>
      </w:rPr>
    </w:lvl>
    <w:lvl w:ilvl="4">
      <w:start w:val="1"/>
      <w:numFmt w:val="bullet"/>
      <w:lvlText w:val="o"/>
      <w:lvlJc w:val="left"/>
      <w:pPr>
        <w:tabs>
          <w:tab w:val="num" w:pos="0"/>
        </w:tabs>
        <w:ind w:left="3585" w:hanging="360"/>
      </w:pPr>
      <w:rPr>
        <w:rFonts w:ascii="Courier New" w:hAnsi="Courier New" w:cs="Courier New" w:hint="default"/>
      </w:rPr>
    </w:lvl>
    <w:lvl w:ilvl="5">
      <w:start w:val="1"/>
      <w:numFmt w:val="bullet"/>
      <w:lvlText w:val=""/>
      <w:lvlJc w:val="left"/>
      <w:pPr>
        <w:tabs>
          <w:tab w:val="num" w:pos="0"/>
        </w:tabs>
        <w:ind w:left="4305" w:hanging="360"/>
      </w:pPr>
      <w:rPr>
        <w:rFonts w:ascii="Wingdings" w:hAnsi="Wingdings" w:cs="Wingdings" w:hint="default"/>
      </w:rPr>
    </w:lvl>
    <w:lvl w:ilvl="6">
      <w:start w:val="1"/>
      <w:numFmt w:val="bullet"/>
      <w:lvlText w:val=""/>
      <w:lvlJc w:val="left"/>
      <w:pPr>
        <w:tabs>
          <w:tab w:val="num" w:pos="0"/>
        </w:tabs>
        <w:ind w:left="5025" w:hanging="360"/>
      </w:pPr>
      <w:rPr>
        <w:rFonts w:ascii="Symbol" w:hAnsi="Symbol" w:cs="Symbol" w:hint="default"/>
      </w:rPr>
    </w:lvl>
    <w:lvl w:ilvl="7">
      <w:start w:val="1"/>
      <w:numFmt w:val="bullet"/>
      <w:lvlText w:val="o"/>
      <w:lvlJc w:val="left"/>
      <w:pPr>
        <w:tabs>
          <w:tab w:val="num" w:pos="0"/>
        </w:tabs>
        <w:ind w:left="5745" w:hanging="360"/>
      </w:pPr>
      <w:rPr>
        <w:rFonts w:ascii="Courier New" w:hAnsi="Courier New" w:cs="Courier New" w:hint="default"/>
      </w:rPr>
    </w:lvl>
    <w:lvl w:ilvl="8">
      <w:start w:val="1"/>
      <w:numFmt w:val="bullet"/>
      <w:lvlText w:val=""/>
      <w:lvlJc w:val="left"/>
      <w:pPr>
        <w:tabs>
          <w:tab w:val="num" w:pos="0"/>
        </w:tabs>
        <w:ind w:left="6465" w:hanging="360"/>
      </w:pPr>
      <w:rPr>
        <w:rFonts w:ascii="Wingdings" w:hAnsi="Wingdings" w:cs="Wingdings" w:hint="default"/>
      </w:rPr>
    </w:lvl>
  </w:abstractNum>
  <w:num w:numId="1" w16cid:durableId="698117863">
    <w:abstractNumId w:val="0"/>
  </w:num>
  <w:num w:numId="2" w16cid:durableId="928126221">
    <w:abstractNumId w:val="2"/>
  </w:num>
  <w:num w:numId="3" w16cid:durableId="6280522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B7E"/>
    <w:rsid w:val="00025626"/>
    <w:rsid w:val="00123C7D"/>
    <w:rsid w:val="001354F9"/>
    <w:rsid w:val="0019518C"/>
    <w:rsid w:val="00224846"/>
    <w:rsid w:val="00287B7E"/>
    <w:rsid w:val="002B3F14"/>
    <w:rsid w:val="003742E8"/>
    <w:rsid w:val="00384EBB"/>
    <w:rsid w:val="00395B1A"/>
    <w:rsid w:val="004B4018"/>
    <w:rsid w:val="00541777"/>
    <w:rsid w:val="00606F66"/>
    <w:rsid w:val="008E2F89"/>
    <w:rsid w:val="009145F6"/>
    <w:rsid w:val="009255C0"/>
    <w:rsid w:val="009F6E85"/>
    <w:rsid w:val="00F17738"/>
    <w:rsid w:val="00FE2F15"/>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7FE42951"/>
  <w15:docId w15:val="{20CC7F1B-880F-954A-84BC-C359ACBD1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47" w:lineRule="auto"/>
      <w:ind w:left="12" w:hanging="10"/>
    </w:pPr>
    <w:rPr>
      <w:rFonts w:ascii="Arial" w:eastAsia="Arial" w:hAnsi="Arial" w:cs="Arial"/>
      <w:color w:val="000000"/>
      <w:sz w:val="20"/>
      <w:lang w:val="en-US" w:eastAsia="en-US" w:bidi="en-US"/>
    </w:rPr>
  </w:style>
  <w:style w:type="paragraph" w:styleId="Heading1">
    <w:name w:val="heading 1"/>
    <w:next w:val="Normal"/>
    <w:link w:val="Heading1Char"/>
    <w:uiPriority w:val="9"/>
    <w:qFormat/>
    <w:pPr>
      <w:keepNext/>
      <w:keepLines/>
      <w:spacing w:line="259" w:lineRule="auto"/>
      <w:ind w:left="10" w:hanging="10"/>
      <w:jc w:val="center"/>
      <w:outlineLvl w:val="0"/>
    </w:pPr>
    <w:rPr>
      <w:rFonts w:ascii="Arial" w:eastAsia="Arial" w:hAnsi="Arial" w:cs="Arial"/>
      <w:b/>
      <w:color w:val="000000"/>
      <w:sz w:val="20"/>
    </w:rPr>
  </w:style>
  <w:style w:type="paragraph" w:styleId="Heading2">
    <w:name w:val="heading 2"/>
    <w:basedOn w:val="Normal"/>
    <w:next w:val="Normal"/>
    <w:link w:val="Heading2Char"/>
    <w:uiPriority w:val="9"/>
    <w:semiHidden/>
    <w:unhideWhenUsed/>
    <w:qFormat/>
    <w:rsid w:val="001D6CD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D6CDD"/>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qFormat/>
    <w:rPr>
      <w:rFonts w:ascii="Arial" w:eastAsia="Arial" w:hAnsi="Arial" w:cs="Arial"/>
      <w:b/>
      <w:color w:val="000000"/>
      <w:sz w:val="20"/>
    </w:rPr>
  </w:style>
  <w:style w:type="character" w:customStyle="1" w:styleId="break-words">
    <w:name w:val="break-words"/>
    <w:basedOn w:val="DefaultParagraphFont"/>
    <w:qFormat/>
    <w:rsid w:val="001B33DC"/>
  </w:style>
  <w:style w:type="character" w:customStyle="1" w:styleId="Heading2Char">
    <w:name w:val="Heading 2 Char"/>
    <w:basedOn w:val="DefaultParagraphFont"/>
    <w:link w:val="Heading2"/>
    <w:uiPriority w:val="9"/>
    <w:semiHidden/>
    <w:qFormat/>
    <w:rsid w:val="001D6CDD"/>
    <w:rPr>
      <w:rFonts w:asciiTheme="majorHAnsi" w:eastAsiaTheme="majorEastAsia" w:hAnsiTheme="majorHAnsi" w:cstheme="majorBidi"/>
      <w:color w:val="2F5496" w:themeColor="accent1" w:themeShade="BF"/>
      <w:sz w:val="26"/>
      <w:szCs w:val="26"/>
      <w:lang w:val="en-US" w:eastAsia="en-US" w:bidi="en-US"/>
    </w:rPr>
  </w:style>
  <w:style w:type="character" w:customStyle="1" w:styleId="Heading3Char">
    <w:name w:val="Heading 3 Char"/>
    <w:basedOn w:val="DefaultParagraphFont"/>
    <w:link w:val="Heading3"/>
    <w:uiPriority w:val="9"/>
    <w:semiHidden/>
    <w:qFormat/>
    <w:rsid w:val="001D6CDD"/>
    <w:rPr>
      <w:rFonts w:asciiTheme="majorHAnsi" w:eastAsiaTheme="majorEastAsia" w:hAnsiTheme="majorHAnsi" w:cstheme="majorBidi"/>
      <w:color w:val="1F3763" w:themeColor="accent1" w:themeShade="7F"/>
      <w:lang w:val="en-US" w:eastAsia="en-US" w:bidi="en-US"/>
    </w:rPr>
  </w:style>
  <w:style w:type="character" w:styleId="Hyperlink">
    <w:name w:val="Hyperlink"/>
    <w:rPr>
      <w:color w:val="000080"/>
      <w:u w:val="single"/>
    </w:rPr>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rPr>
  </w:style>
  <w:style w:type="paragraph" w:customStyle="1" w:styleId="Index">
    <w:name w:val="Index"/>
    <w:basedOn w:val="Normal"/>
    <w:qFormat/>
    <w:pPr>
      <w:suppressLineNumbers/>
    </w:pPr>
    <w:rPr>
      <w:rFonts w:cs="Noto Sans Devanagari"/>
    </w:rPr>
  </w:style>
  <w:style w:type="paragraph" w:styleId="ListParagraph">
    <w:name w:val="List Paragraph"/>
    <w:basedOn w:val="Normal"/>
    <w:uiPriority w:val="34"/>
    <w:qFormat/>
    <w:rsid w:val="005158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abhijeetnikale" TargetMode="External"/><Relationship Id="rId5" Type="http://schemas.openxmlformats.org/officeDocument/2006/relationships/hyperlink" Target="https://www.linkedin.com/in/abhijeetnikal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1624</Words>
  <Characters>9263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Abhijeet Nikale</cp:lastModifiedBy>
  <cp:revision>3</cp:revision>
  <dcterms:created xsi:type="dcterms:W3CDTF">2025-07-21T17:07:00Z</dcterms:created>
  <dcterms:modified xsi:type="dcterms:W3CDTF">2025-07-29T00:06:00Z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2024-06-01T15:50:00Z</dcterms:created>
  <dc:creator>Abhijeet Nikale (BCI)</dc:creator>
  <dc:description/>
  <dc:language>en-US</dc:language>
  <cp:lastModifiedBy/>
  <cp:lastPrinted>2024-03-08T19:15:00Z</cp:lastPrinted>
  <dcterms:modified xsi:type="dcterms:W3CDTF">2025-02-06T18:19:59Z</dcterms:modified>
  <cp:revision>18</cp:revision>
  <dc:subject/>
  <dc:title/>
</cp:coreProperties>
</file>