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D3B963" w14:textId="1BE7EAB3" w:rsidR="00C87D36" w:rsidRPr="006D77CD" w:rsidRDefault="00C87D36" w:rsidP="00C87D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sz w:val="22"/>
          <w:szCs w:val="22"/>
        </w:rPr>
        <w:t>Ajay Singh</w:t>
      </w:r>
      <w:r w:rsidRPr="006D77CD">
        <w:rPr>
          <w:rFonts w:asciiTheme="minorHAnsi" w:hAnsiTheme="minorHAnsi" w:cstheme="minorHAnsi"/>
          <w:sz w:val="22"/>
          <w:szCs w:val="22"/>
        </w:rPr>
        <w:br/>
        <w:t xml:space="preserve">Email: </w:t>
      </w:r>
      <w:hyperlink r:id="rId9" w:history="1">
        <w:r w:rsidR="004F6268" w:rsidRPr="006D77CD">
          <w:rPr>
            <w:rStyle w:val="Hyperlink"/>
            <w:rFonts w:asciiTheme="minorHAnsi" w:hAnsiTheme="minorHAnsi" w:cstheme="minorHAnsi"/>
            <w:sz w:val="22"/>
            <w:szCs w:val="22"/>
          </w:rPr>
          <w:t>singh.ajay2843@gmail.com</w:t>
        </w:r>
      </w:hyperlink>
      <w:r w:rsidR="00C343B1" w:rsidRPr="006D77CD">
        <w:rPr>
          <w:rFonts w:asciiTheme="minorHAnsi" w:hAnsiTheme="minorHAnsi" w:cstheme="minorHAnsi"/>
          <w:sz w:val="22"/>
          <w:szCs w:val="22"/>
        </w:rPr>
        <w:t xml:space="preserve"> </w:t>
      </w:r>
      <w:r w:rsidRPr="006D77CD">
        <w:rPr>
          <w:rFonts w:asciiTheme="minorHAnsi" w:hAnsiTheme="minorHAnsi" w:cstheme="minorHAnsi"/>
          <w:sz w:val="22"/>
          <w:szCs w:val="22"/>
        </w:rPr>
        <w:t>| Phone: 9999212843</w:t>
      </w:r>
      <w:r w:rsidRPr="006D77CD">
        <w:rPr>
          <w:rFonts w:asciiTheme="minorHAnsi" w:hAnsiTheme="minorHAnsi" w:cstheme="minorHAnsi"/>
          <w:sz w:val="22"/>
          <w:szCs w:val="22"/>
        </w:rPr>
        <w:br/>
        <w:t xml:space="preserve">Address: </w:t>
      </w:r>
      <w:r w:rsidR="00D62A7E" w:rsidRPr="006D77CD">
        <w:rPr>
          <w:rFonts w:asciiTheme="minorHAnsi" w:hAnsiTheme="minorHAnsi" w:cstheme="minorHAnsi"/>
          <w:sz w:val="22"/>
          <w:szCs w:val="22"/>
        </w:rPr>
        <w:t>Shalimar Garden, Ghaziabad -201005</w:t>
      </w:r>
    </w:p>
    <w:p w14:paraId="527BC509" w14:textId="77777777" w:rsidR="00C87D36" w:rsidRPr="006D77CD" w:rsidRDefault="00C85A55" w:rsidP="00C87D36">
      <w:pPr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noProof/>
          <w:sz w:val="22"/>
          <w:szCs w:val="22"/>
        </w:rPr>
        <w:pict w14:anchorId="682081C3">
          <v:rect id="_x0000_i1025" style="width:0;height:1.5pt" o:hralign="center" o:hrstd="t" o:hr="t" fillcolor="#a0a0a0" stroked="f"/>
        </w:pict>
      </w:r>
    </w:p>
    <w:p w14:paraId="6C9AA9CB" w14:textId="77777777" w:rsidR="00D62A7E" w:rsidRPr="006D77CD" w:rsidRDefault="005D59AE" w:rsidP="00D62A7E">
      <w:pPr>
        <w:pStyle w:val="Heading2"/>
        <w:rPr>
          <w:rStyle w:val="Strong"/>
          <w:rFonts w:asciiTheme="minorHAnsi" w:hAnsiTheme="minorHAnsi" w:cstheme="minorHAnsi"/>
          <w:b/>
          <w:bCs w:val="0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 w:val="0"/>
          <w:color w:val="auto"/>
          <w:sz w:val="22"/>
          <w:szCs w:val="22"/>
        </w:rPr>
        <w:t>Professional Summary</w:t>
      </w:r>
    </w:p>
    <w:p w14:paraId="543CA012" w14:textId="77777777" w:rsidR="00F110AB" w:rsidRPr="006D77CD" w:rsidRDefault="00F110AB" w:rsidP="00F110AB">
      <w:pPr>
        <w:pStyle w:val="NormalWeb"/>
        <w:spacing w:beforeAutospacing="1" w:afterAutospacing="1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6D77CD">
        <w:rPr>
          <w:rFonts w:asciiTheme="minorHAnsi" w:hAnsiTheme="minorHAnsi" w:cstheme="minorHAnsi"/>
          <w:bCs/>
          <w:sz w:val="22"/>
          <w:szCs w:val="22"/>
        </w:rPr>
        <w:t>Results-driven Account Leader with 10+ years of experience in U.S. staffing and full-cycle recruitment, leading SI, MSP, and Prime Vendor engagements. Proven ability to build and mentor high-performing recruiting teams, deliver high-volume and specialized talent across W2, C2C, and 1099 models, and drive scalable, compliant hiring through ATS- and VMS-led operations for global clients.</w:t>
      </w:r>
    </w:p>
    <w:p w14:paraId="5D75C960" w14:textId="34D5C4CE" w:rsidR="005D59AE" w:rsidRPr="006D77CD" w:rsidRDefault="00C85A55" w:rsidP="00F110AB">
      <w:pPr>
        <w:pStyle w:val="NormalWeb"/>
        <w:spacing w:beforeAutospacing="1" w:afterAutospacing="1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6D77CD">
        <w:rPr>
          <w:rFonts w:asciiTheme="minorHAnsi" w:hAnsiTheme="minorHAnsi" w:cstheme="minorHAnsi"/>
          <w:bCs/>
          <w:sz w:val="22"/>
          <w:szCs w:val="22"/>
        </w:rPr>
        <w:pict w14:anchorId="4A0BD2DC">
          <v:rect id="_x0000_i1028" style="width:0;height:1.5pt" o:hralign="center" o:hrstd="t" o:hr="t" fillcolor="#a0a0a0" stroked="f"/>
        </w:pict>
      </w:r>
    </w:p>
    <w:p w14:paraId="0ABB51FA" w14:textId="77777777" w:rsidR="005D59AE" w:rsidRPr="006D77CD" w:rsidRDefault="005D59AE" w:rsidP="005D59AE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 w:val="0"/>
          <w:color w:val="auto"/>
          <w:sz w:val="22"/>
          <w:szCs w:val="22"/>
        </w:rPr>
        <w:t>Core Competencies</w:t>
      </w:r>
    </w:p>
    <w:p w14:paraId="4573EB6A" w14:textId="4503C2C1" w:rsidR="00F110AB" w:rsidRPr="006D77CD" w:rsidRDefault="007E1713" w:rsidP="00F110A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U.S. IT &amp; Professional Staffing Strategy</w:t>
      </w:r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Full-Cycle Recruitment Leadership</w:t>
      </w:r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Recruiter Team Leadership &amp; Mentorship</w:t>
      </w:r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High-Volume &amp; Critical Skill Hiring</w:t>
      </w:r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Workforce Planning &amp; Talent Pipelines</w:t>
      </w:r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Offer &amp; Rate Negotiation</w:t>
      </w:r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>• ATS &amp; VMS-Based Delivery</w:t>
      </w:r>
      <w:bookmarkStart w:id="0" w:name="_GoBack"/>
      <w:bookmarkEnd w:id="0"/>
      <w:r w:rsidR="00F110AB" w:rsidRPr="006D77CD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F110AB" w:rsidRPr="006D77CD">
        <w:rPr>
          <w:rFonts w:asciiTheme="minorHAnsi" w:hAnsiTheme="minorHAnsi" w:cstheme="minorHAnsi"/>
          <w:sz w:val="22"/>
          <w:szCs w:val="22"/>
        </w:rPr>
        <w:t xml:space="preserve">• Client &amp; </w:t>
      </w:r>
      <w:r w:rsidR="00F110AB" w:rsidRPr="006D77CD">
        <w:rPr>
          <w:rFonts w:asciiTheme="minorHAnsi" w:hAnsiTheme="minorHAnsi" w:cstheme="minorHAnsi"/>
          <w:sz w:val="22"/>
          <w:szCs w:val="22"/>
        </w:rPr>
        <w:t xml:space="preserve">Vendor </w:t>
      </w:r>
      <w:r w:rsidR="00F110AB" w:rsidRPr="006D77CD">
        <w:rPr>
          <w:rFonts w:asciiTheme="minorHAnsi" w:hAnsiTheme="minorHAnsi" w:cstheme="minorHAnsi"/>
          <w:sz w:val="22"/>
          <w:szCs w:val="22"/>
        </w:rPr>
        <w:t>Management</w:t>
      </w:r>
    </w:p>
    <w:p w14:paraId="2D97F23B" w14:textId="0B1B16DB" w:rsidR="005D59AE" w:rsidRPr="006D77CD" w:rsidRDefault="00C85A55" w:rsidP="005D59AE">
      <w:pPr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noProof/>
          <w:sz w:val="22"/>
          <w:szCs w:val="22"/>
        </w:rPr>
        <w:pict w14:anchorId="42A525BA">
          <v:rect id="_x0000_i1029" style="width:0;height:1.5pt" o:hralign="center" o:hrstd="t" o:hr="t" fillcolor="#a0a0a0" stroked="f"/>
        </w:pict>
      </w:r>
    </w:p>
    <w:p w14:paraId="393482B2" w14:textId="77777777" w:rsidR="005D59AE" w:rsidRPr="006D77CD" w:rsidRDefault="005D59AE" w:rsidP="005D59AE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 w:val="0"/>
          <w:color w:val="auto"/>
          <w:sz w:val="22"/>
          <w:szCs w:val="22"/>
        </w:rPr>
        <w:t>Professional Experience</w:t>
      </w:r>
    </w:p>
    <w:p w14:paraId="39486E23" w14:textId="77777777" w:rsidR="0061298D" w:rsidRPr="006D77CD" w:rsidRDefault="0061298D" w:rsidP="0061298D">
      <w:pPr>
        <w:pStyle w:val="Heading3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Senior Account Manager</w:t>
      </w:r>
    </w:p>
    <w:p w14:paraId="2AB618BF" w14:textId="77777777" w:rsidR="0061298D" w:rsidRPr="006D77CD" w:rsidRDefault="0061298D" w:rsidP="0061298D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6D77CD">
        <w:rPr>
          <w:rStyle w:val="Strong"/>
          <w:rFonts w:asciiTheme="minorHAnsi" w:hAnsiTheme="minorHAnsi" w:cstheme="minorHAnsi"/>
          <w:sz w:val="22"/>
          <w:szCs w:val="22"/>
        </w:rPr>
        <w:t>WorkView</w:t>
      </w:r>
      <w:proofErr w:type="spellEnd"/>
      <w:r w:rsidRPr="006D77CD">
        <w:rPr>
          <w:rStyle w:val="Strong"/>
          <w:rFonts w:asciiTheme="minorHAnsi" w:hAnsiTheme="minorHAnsi" w:cstheme="minorHAnsi"/>
          <w:sz w:val="22"/>
          <w:szCs w:val="22"/>
        </w:rPr>
        <w:t xml:space="preserve"> Consulting</w:t>
      </w:r>
      <w:r w:rsidRPr="006D77CD">
        <w:rPr>
          <w:rFonts w:asciiTheme="minorHAnsi" w:hAnsiTheme="minorHAnsi" w:cstheme="minorHAnsi"/>
          <w:sz w:val="22"/>
          <w:szCs w:val="22"/>
        </w:rPr>
        <w:t xml:space="preserve"> | Oct 2023 – Present</w:t>
      </w:r>
    </w:p>
    <w:p w14:paraId="26E01DAC" w14:textId="39219830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Serve as the primary point of contact for </w:t>
      </w:r>
      <w:r w:rsidR="000C5013" w:rsidRPr="006D77CD">
        <w:rPr>
          <w:rFonts w:asciiTheme="minorHAnsi" w:hAnsiTheme="minorHAnsi" w:cstheme="minorHAnsi"/>
          <w:bCs/>
          <w:sz w:val="22"/>
          <w:szCs w:val="22"/>
        </w:rPr>
        <w:t xml:space="preserve">SI </w:t>
      </w:r>
      <w:r w:rsidRPr="006D77CD">
        <w:rPr>
          <w:rFonts w:asciiTheme="minorHAnsi" w:hAnsiTheme="minorHAnsi" w:cstheme="minorHAnsi"/>
          <w:bCs/>
          <w:sz w:val="22"/>
          <w:szCs w:val="22"/>
        </w:rPr>
        <w:t>and</w:t>
      </w:r>
      <w:r w:rsidR="000C5013" w:rsidRPr="006D77C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C5013" w:rsidRPr="006D77CD">
        <w:rPr>
          <w:rFonts w:asciiTheme="minorHAnsi" w:hAnsiTheme="minorHAnsi" w:cstheme="minorHAnsi"/>
          <w:bCs/>
          <w:sz w:val="22"/>
          <w:szCs w:val="22"/>
        </w:rPr>
        <w:t>Prime Vendor</w:t>
      </w:r>
      <w:r w:rsidR="00F110AB" w:rsidRPr="006D77C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110AB" w:rsidRPr="006D77CD">
        <w:rPr>
          <w:rFonts w:asciiTheme="minorHAnsi" w:hAnsiTheme="minorHAnsi" w:cstheme="minorHAnsi"/>
          <w:bCs/>
          <w:sz w:val="22"/>
          <w:szCs w:val="22"/>
        </w:rPr>
        <w:t>engagements</w:t>
      </w:r>
      <w:r w:rsidR="00F110AB" w:rsidRPr="006D77CD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6D77CD">
        <w:rPr>
          <w:rFonts w:asciiTheme="minorHAnsi" w:hAnsiTheme="minorHAnsi" w:cstheme="minorHAnsi"/>
          <w:sz w:val="22"/>
          <w:szCs w:val="22"/>
        </w:rPr>
        <w:t>managing requisitions, delivery coordination, and fulfillment.</w:t>
      </w:r>
    </w:p>
    <w:p w14:paraId="7EDF117E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Work within </w:t>
      </w:r>
      <w:r w:rsidRPr="006D77CD">
        <w:rPr>
          <w:rFonts w:asciiTheme="minorHAnsi" w:hAnsiTheme="minorHAnsi" w:cstheme="minorHAnsi"/>
          <w:bCs/>
          <w:sz w:val="22"/>
          <w:szCs w:val="22"/>
        </w:rPr>
        <w:t>VMS environments</w:t>
      </w:r>
      <w:r w:rsidRPr="006D77CD">
        <w:rPr>
          <w:rFonts w:asciiTheme="minorHAnsi" w:hAnsiTheme="minorHAnsi" w:cstheme="minorHAnsi"/>
          <w:sz w:val="22"/>
          <w:szCs w:val="22"/>
        </w:rPr>
        <w:t xml:space="preserve"> to manage candidate submissions, interview tracking, and onboarding workflows.</w:t>
      </w:r>
    </w:p>
    <w:p w14:paraId="4EAF0FF3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Partner with </w:t>
      </w:r>
      <w:r w:rsidRPr="006D77CD">
        <w:rPr>
          <w:rFonts w:asciiTheme="minorHAnsi" w:hAnsiTheme="minorHAnsi" w:cstheme="minorHAnsi"/>
          <w:bCs/>
          <w:sz w:val="22"/>
          <w:szCs w:val="22"/>
        </w:rPr>
        <w:t>SI hiring managers and stakeholders</w:t>
      </w:r>
      <w:r w:rsidRPr="006D77CD">
        <w:rPr>
          <w:rFonts w:asciiTheme="minorHAnsi" w:hAnsiTheme="minorHAnsi" w:cstheme="minorHAnsi"/>
          <w:sz w:val="22"/>
          <w:szCs w:val="22"/>
        </w:rPr>
        <w:t xml:space="preserve"> to gather requirements across </w:t>
      </w:r>
      <w:r w:rsidRPr="006D77CD">
        <w:rPr>
          <w:rFonts w:asciiTheme="minorHAnsi" w:hAnsiTheme="minorHAnsi" w:cstheme="minorHAnsi"/>
          <w:bCs/>
          <w:sz w:val="22"/>
          <w:szCs w:val="22"/>
        </w:rPr>
        <w:t>various technology roles</w:t>
      </w:r>
      <w:r w:rsidRPr="006D77CD">
        <w:rPr>
          <w:rFonts w:asciiTheme="minorHAnsi" w:hAnsiTheme="minorHAnsi" w:cstheme="minorHAnsi"/>
          <w:sz w:val="22"/>
          <w:szCs w:val="22"/>
        </w:rPr>
        <w:t>.</w:t>
      </w:r>
    </w:p>
    <w:p w14:paraId="2D03BCD0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Provide regular pipeline updates, interview feedback, and onboarding timelines to ensure transparency and SLA adherence.</w:t>
      </w:r>
    </w:p>
    <w:p w14:paraId="5E39E91E" w14:textId="0381BB34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Collaborate with delivery teams to improve submission quality, interview ratios, and overall fulfillment performance.</w:t>
      </w:r>
    </w:p>
    <w:p w14:paraId="6EB10E98" w14:textId="77777777" w:rsidR="0061298D" w:rsidRPr="006D77CD" w:rsidRDefault="0061298D" w:rsidP="0061298D">
      <w:pPr>
        <w:pStyle w:val="Heading3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Account Manager</w:t>
      </w:r>
    </w:p>
    <w:p w14:paraId="1989D03D" w14:textId="77777777" w:rsidR="0061298D" w:rsidRPr="006D77CD" w:rsidRDefault="0061298D" w:rsidP="0061298D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6D77CD">
        <w:rPr>
          <w:rStyle w:val="Strong"/>
          <w:rFonts w:asciiTheme="minorHAnsi" w:hAnsiTheme="minorHAnsi" w:cstheme="minorHAnsi"/>
          <w:sz w:val="22"/>
          <w:szCs w:val="22"/>
        </w:rPr>
        <w:t>Excelon</w:t>
      </w:r>
      <w:proofErr w:type="spellEnd"/>
      <w:r w:rsidRPr="006D77CD">
        <w:rPr>
          <w:rStyle w:val="Strong"/>
          <w:rFonts w:asciiTheme="minorHAnsi" w:hAnsiTheme="minorHAnsi" w:cstheme="minorHAnsi"/>
          <w:sz w:val="22"/>
          <w:szCs w:val="22"/>
        </w:rPr>
        <w:t xml:space="preserve"> Solutions</w:t>
      </w:r>
      <w:r w:rsidRPr="006D77CD">
        <w:rPr>
          <w:rFonts w:asciiTheme="minorHAnsi" w:hAnsiTheme="minorHAnsi" w:cstheme="minorHAnsi"/>
          <w:sz w:val="22"/>
          <w:szCs w:val="22"/>
        </w:rPr>
        <w:t xml:space="preserve"> | Mar 2023 – Sept 2023</w:t>
      </w:r>
    </w:p>
    <w:p w14:paraId="570660BE" w14:textId="3380CB69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Managed </w:t>
      </w:r>
      <w:r w:rsidRPr="006D77CD">
        <w:rPr>
          <w:rFonts w:asciiTheme="minorHAnsi" w:hAnsiTheme="minorHAnsi" w:cstheme="minorHAnsi"/>
          <w:bCs/>
          <w:sz w:val="22"/>
          <w:szCs w:val="22"/>
        </w:rPr>
        <w:t>SI accounts</w:t>
      </w:r>
      <w:r w:rsidRPr="006D77CD">
        <w:rPr>
          <w:rFonts w:asciiTheme="minorHAnsi" w:hAnsiTheme="minorHAnsi" w:cstheme="minorHAnsi"/>
          <w:sz w:val="22"/>
          <w:szCs w:val="22"/>
        </w:rPr>
        <w:t xml:space="preserve">, supporting enterprise hiring through </w:t>
      </w:r>
      <w:r w:rsidRPr="006D77CD">
        <w:rPr>
          <w:rFonts w:asciiTheme="minorHAnsi" w:hAnsiTheme="minorHAnsi" w:cstheme="minorHAnsi"/>
          <w:bCs/>
          <w:sz w:val="22"/>
          <w:szCs w:val="22"/>
        </w:rPr>
        <w:t>VMS platforms</w:t>
      </w:r>
      <w:r w:rsidRPr="006D77CD">
        <w:rPr>
          <w:rFonts w:asciiTheme="minorHAnsi" w:hAnsiTheme="minorHAnsi" w:cstheme="minorHAnsi"/>
          <w:sz w:val="22"/>
          <w:szCs w:val="22"/>
        </w:rPr>
        <w:t>.</w:t>
      </w:r>
    </w:p>
    <w:p w14:paraId="2ABA35C9" w14:textId="13B05D2E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Acted as a liaison between</w:t>
      </w:r>
      <w:r w:rsidR="000C5013" w:rsidRPr="006D77C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D77CD">
        <w:rPr>
          <w:rFonts w:asciiTheme="minorHAnsi" w:hAnsiTheme="minorHAnsi" w:cstheme="minorHAnsi"/>
          <w:bCs/>
          <w:sz w:val="22"/>
          <w:szCs w:val="22"/>
        </w:rPr>
        <w:t>SI stakeholders, and delivery teams</w:t>
      </w:r>
      <w:r w:rsidRPr="006D77CD">
        <w:rPr>
          <w:rFonts w:asciiTheme="minorHAnsi" w:hAnsiTheme="minorHAnsi" w:cstheme="minorHAnsi"/>
          <w:sz w:val="22"/>
          <w:szCs w:val="22"/>
        </w:rPr>
        <w:t xml:space="preserve"> to align hiring priorities and timelines.</w:t>
      </w:r>
    </w:p>
    <w:p w14:paraId="44AE34EA" w14:textId="3BDC590C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Supported high-volume hiring across </w:t>
      </w:r>
      <w:r w:rsidRPr="006D77CD">
        <w:rPr>
          <w:rFonts w:asciiTheme="minorHAnsi" w:hAnsiTheme="minorHAnsi" w:cstheme="minorHAnsi"/>
          <w:bCs/>
          <w:sz w:val="22"/>
          <w:szCs w:val="22"/>
        </w:rPr>
        <w:t>various technology roles</w:t>
      </w:r>
      <w:r w:rsidRPr="006D77CD">
        <w:rPr>
          <w:rFonts w:asciiTheme="minorHAnsi" w:hAnsiTheme="minorHAnsi" w:cstheme="minorHAnsi"/>
          <w:sz w:val="22"/>
          <w:szCs w:val="22"/>
        </w:rPr>
        <w:t xml:space="preserve"> within SI engagement models.</w:t>
      </w:r>
    </w:p>
    <w:p w14:paraId="6A30C721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Coached junior recruiters on </w:t>
      </w:r>
      <w:r w:rsidRPr="006D77CD">
        <w:rPr>
          <w:rFonts w:asciiTheme="minorHAnsi" w:hAnsiTheme="minorHAnsi" w:cstheme="minorHAnsi"/>
          <w:bCs/>
          <w:sz w:val="22"/>
          <w:szCs w:val="22"/>
        </w:rPr>
        <w:t>Boolean sourcing, VMS workflows, and W2/C2C compliance</w:t>
      </w:r>
      <w:r w:rsidRPr="006D77CD">
        <w:rPr>
          <w:rFonts w:asciiTheme="minorHAnsi" w:hAnsiTheme="minorHAnsi" w:cstheme="minorHAnsi"/>
          <w:sz w:val="22"/>
          <w:szCs w:val="22"/>
        </w:rPr>
        <w:t>, improving submission accuracy and cycle times.</w:t>
      </w:r>
    </w:p>
    <w:p w14:paraId="6C5419D2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Optimized recruitment workflows using </w:t>
      </w:r>
      <w:proofErr w:type="spellStart"/>
      <w:r w:rsidRPr="006D77CD">
        <w:rPr>
          <w:rFonts w:asciiTheme="minorHAnsi" w:hAnsiTheme="minorHAnsi" w:cstheme="minorHAnsi"/>
          <w:bCs/>
          <w:sz w:val="22"/>
          <w:szCs w:val="22"/>
        </w:rPr>
        <w:t>Ceipal</w:t>
      </w:r>
      <w:proofErr w:type="spellEnd"/>
      <w:r w:rsidRPr="006D77CD">
        <w:rPr>
          <w:rFonts w:asciiTheme="minorHAnsi" w:hAnsiTheme="minorHAnsi" w:cstheme="minorHAnsi"/>
          <w:bCs/>
          <w:sz w:val="22"/>
          <w:szCs w:val="22"/>
        </w:rPr>
        <w:t xml:space="preserve"> ATS</w:t>
      </w:r>
      <w:r w:rsidRPr="006D77CD">
        <w:rPr>
          <w:rFonts w:asciiTheme="minorHAnsi" w:hAnsiTheme="minorHAnsi" w:cstheme="minorHAnsi"/>
          <w:sz w:val="22"/>
          <w:szCs w:val="22"/>
        </w:rPr>
        <w:t>, reducing time-to-fill and improving submission quality.</w:t>
      </w:r>
    </w:p>
    <w:p w14:paraId="5FE1891A" w14:textId="2069E8DF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Coordinated with HR and immigration teams to ensure seamless onboarding and consultant retention.</w:t>
      </w:r>
    </w:p>
    <w:p w14:paraId="6A5595AA" w14:textId="77777777" w:rsidR="0061298D" w:rsidRPr="006D77CD" w:rsidRDefault="0061298D" w:rsidP="0061298D">
      <w:pPr>
        <w:pStyle w:val="Heading3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Account Manager</w:t>
      </w:r>
    </w:p>
    <w:p w14:paraId="705B982F" w14:textId="77777777" w:rsidR="0061298D" w:rsidRPr="006D77CD" w:rsidRDefault="0061298D" w:rsidP="006129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sz w:val="22"/>
          <w:szCs w:val="22"/>
        </w:rPr>
        <w:t>IDC Technologies</w:t>
      </w:r>
      <w:r w:rsidRPr="006D77CD">
        <w:rPr>
          <w:rFonts w:asciiTheme="minorHAnsi" w:hAnsiTheme="minorHAnsi" w:cstheme="minorHAnsi"/>
          <w:sz w:val="22"/>
          <w:szCs w:val="22"/>
        </w:rPr>
        <w:t xml:space="preserve"> | Jul 2022 – Feb 2023</w:t>
      </w:r>
    </w:p>
    <w:p w14:paraId="04EA45D4" w14:textId="0F50E433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Owned full-cycle account management for SI engagements, managing requisitions from intake through onboarding.</w:t>
      </w:r>
    </w:p>
    <w:p w14:paraId="2A858825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Worked within VMS environments while ensuring compliance with MSP guidelines and delivery requirements.</w:t>
      </w:r>
    </w:p>
    <w:p w14:paraId="5FC4BAC6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Conducted intake and strategy calls to define hiring needs, delivery expectations, and market insights.</w:t>
      </w:r>
    </w:p>
    <w:p w14:paraId="7DAFB768" w14:textId="0B80A20E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Negotiated rate cards, con</w:t>
      </w:r>
      <w:r w:rsidR="000C5013" w:rsidRPr="006D77CD">
        <w:rPr>
          <w:rFonts w:asciiTheme="minorHAnsi" w:hAnsiTheme="minorHAnsi" w:cstheme="minorHAnsi"/>
          <w:sz w:val="22"/>
          <w:szCs w:val="22"/>
        </w:rPr>
        <w:t>tract terms, and offer packages.</w:t>
      </w:r>
    </w:p>
    <w:p w14:paraId="591C1BEC" w14:textId="77777777" w:rsidR="0061298D" w:rsidRPr="006D77CD" w:rsidRDefault="0061298D" w:rsidP="0061298D">
      <w:pPr>
        <w:pStyle w:val="Heading3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Account Manager</w:t>
      </w:r>
    </w:p>
    <w:p w14:paraId="2668126A" w14:textId="77777777" w:rsidR="0061298D" w:rsidRPr="006D77CD" w:rsidRDefault="0061298D" w:rsidP="006129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sz w:val="22"/>
          <w:szCs w:val="22"/>
        </w:rPr>
        <w:t>Enterprise Solutions</w:t>
      </w:r>
      <w:r w:rsidRPr="006D77CD">
        <w:rPr>
          <w:rFonts w:asciiTheme="minorHAnsi" w:hAnsiTheme="minorHAnsi" w:cstheme="minorHAnsi"/>
          <w:sz w:val="22"/>
          <w:szCs w:val="22"/>
        </w:rPr>
        <w:t xml:space="preserve"> | Jan 2021 – Jul 2022</w:t>
      </w:r>
    </w:p>
    <w:p w14:paraId="019732A5" w14:textId="60D5BAF1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Managed end-to-end recruitment and account coordination for SI engagements supporting U.S.-based roles.</w:t>
      </w:r>
    </w:p>
    <w:p w14:paraId="207E9805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Submitted and tracked candidates through VMS platforms and coordinated with delivery teams.</w:t>
      </w:r>
    </w:p>
    <w:p w14:paraId="339AB483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Supported workforce planning initiatives and collaborated with delivery teams to forecast hiring demand.</w:t>
      </w:r>
    </w:p>
    <w:p w14:paraId="510BC983" w14:textId="77777777" w:rsidR="0061298D" w:rsidRPr="006D77CD" w:rsidRDefault="0061298D" w:rsidP="0061298D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 xml:space="preserve">Trained recruiters on </w:t>
      </w:r>
      <w:proofErr w:type="spellStart"/>
      <w:r w:rsidRPr="006D77CD">
        <w:rPr>
          <w:rFonts w:asciiTheme="minorHAnsi" w:hAnsiTheme="minorHAnsi" w:cstheme="minorHAnsi"/>
          <w:sz w:val="22"/>
          <w:szCs w:val="22"/>
        </w:rPr>
        <w:t>Ceipal</w:t>
      </w:r>
      <w:proofErr w:type="spellEnd"/>
      <w:r w:rsidRPr="006D77CD">
        <w:rPr>
          <w:rFonts w:asciiTheme="minorHAnsi" w:hAnsiTheme="minorHAnsi" w:cstheme="minorHAnsi"/>
          <w:sz w:val="22"/>
          <w:szCs w:val="22"/>
        </w:rPr>
        <w:t xml:space="preserve"> ATS, VMS navigation, and advanced sourcing techniques.</w:t>
      </w:r>
    </w:p>
    <w:p w14:paraId="60291530" w14:textId="77777777" w:rsidR="005D59AE" w:rsidRPr="006D77CD" w:rsidRDefault="005D59AE" w:rsidP="005D59AE">
      <w:pPr>
        <w:pStyle w:val="Heading3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Sr. Technical Recruiter</w:t>
      </w:r>
    </w:p>
    <w:p w14:paraId="231EC9E0" w14:textId="77777777" w:rsidR="005D59AE" w:rsidRPr="006D77CD" w:rsidRDefault="005D59AE" w:rsidP="005D59AE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6D77CD">
        <w:rPr>
          <w:rStyle w:val="Strong"/>
          <w:rFonts w:asciiTheme="minorHAnsi" w:hAnsiTheme="minorHAnsi" w:cstheme="minorHAnsi"/>
          <w:sz w:val="22"/>
          <w:szCs w:val="22"/>
        </w:rPr>
        <w:t>Vaspire</w:t>
      </w:r>
      <w:proofErr w:type="spellEnd"/>
      <w:r w:rsidRPr="006D77CD">
        <w:rPr>
          <w:rStyle w:val="Strong"/>
          <w:rFonts w:asciiTheme="minorHAnsi" w:hAnsiTheme="minorHAnsi" w:cstheme="minorHAnsi"/>
          <w:sz w:val="22"/>
          <w:szCs w:val="22"/>
        </w:rPr>
        <w:t xml:space="preserve"> Technologies</w:t>
      </w:r>
      <w:r w:rsidRPr="006D77CD">
        <w:rPr>
          <w:rFonts w:asciiTheme="minorHAnsi" w:hAnsiTheme="minorHAnsi" w:cstheme="minorHAnsi"/>
          <w:sz w:val="22"/>
          <w:szCs w:val="22"/>
        </w:rPr>
        <w:t xml:space="preserve"> | </w:t>
      </w:r>
      <w:r w:rsidRPr="006D77CD">
        <w:rPr>
          <w:rStyle w:val="Emphasis"/>
          <w:rFonts w:asciiTheme="minorHAnsi" w:hAnsiTheme="minorHAnsi" w:cstheme="minorHAnsi"/>
          <w:i w:val="0"/>
          <w:sz w:val="22"/>
          <w:szCs w:val="22"/>
        </w:rPr>
        <w:t>Feb 2020 – Sept 2020</w:t>
      </w:r>
    </w:p>
    <w:p w14:paraId="6F335E61" w14:textId="77777777" w:rsidR="005D59AE" w:rsidRPr="006D77CD" w:rsidRDefault="005D59AE" w:rsidP="00C907F5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Recruited for U.S. clients focusing on software development, QA, cloud, and DevOps roles.</w:t>
      </w:r>
    </w:p>
    <w:p w14:paraId="20B89E6F" w14:textId="77777777" w:rsidR="005D59AE" w:rsidRPr="006D77CD" w:rsidRDefault="005D59AE" w:rsidP="00C907F5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Used Dice, Monster, CareerBuilder, and LinkedIn Recruiter to source and engage candidates.</w:t>
      </w:r>
    </w:p>
    <w:p w14:paraId="65A2D114" w14:textId="77777777" w:rsidR="005D59AE" w:rsidRPr="006D77CD" w:rsidRDefault="005D59AE" w:rsidP="00C907F5">
      <w:pPr>
        <w:pStyle w:val="NormalWeb"/>
        <w:numPr>
          <w:ilvl w:val="0"/>
          <w:numId w:val="6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Managed a high requisition load while maintaining top client satisfaction scores.</w:t>
      </w:r>
    </w:p>
    <w:p w14:paraId="323BD46B" w14:textId="77777777" w:rsidR="005D59AE" w:rsidRPr="006D77CD" w:rsidRDefault="005D59AE" w:rsidP="005D59AE">
      <w:pPr>
        <w:pStyle w:val="Heading3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Technical Recruiter</w:t>
      </w:r>
    </w:p>
    <w:p w14:paraId="3C50D2C8" w14:textId="77777777" w:rsidR="005D59AE" w:rsidRPr="006D77CD" w:rsidRDefault="005D59AE" w:rsidP="005D59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sz w:val="22"/>
          <w:szCs w:val="22"/>
        </w:rPr>
        <w:t>ASK IT Solution</w:t>
      </w:r>
      <w:r w:rsidRPr="006D77CD">
        <w:rPr>
          <w:rFonts w:asciiTheme="minorHAnsi" w:hAnsiTheme="minorHAnsi" w:cstheme="minorHAnsi"/>
          <w:sz w:val="22"/>
          <w:szCs w:val="22"/>
        </w:rPr>
        <w:t xml:space="preserve"> | </w:t>
      </w:r>
      <w:r w:rsidRPr="006D77CD">
        <w:rPr>
          <w:rStyle w:val="Emphasis"/>
          <w:rFonts w:asciiTheme="minorHAnsi" w:hAnsiTheme="minorHAnsi" w:cstheme="minorHAnsi"/>
          <w:i w:val="0"/>
          <w:sz w:val="22"/>
          <w:szCs w:val="22"/>
        </w:rPr>
        <w:t>Mar 2019 – Feb 2020</w:t>
      </w:r>
    </w:p>
    <w:p w14:paraId="03B30832" w14:textId="77777777" w:rsidR="005D59AE" w:rsidRPr="006D77CD" w:rsidRDefault="005D59AE" w:rsidP="00C907F5">
      <w:pPr>
        <w:pStyle w:val="NormalWeb"/>
        <w:numPr>
          <w:ilvl w:val="0"/>
          <w:numId w:val="7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Recruited IT professionals for contract and full-time roles (W2, C2C) across the U.S.</w:t>
      </w:r>
    </w:p>
    <w:p w14:paraId="064E08DC" w14:textId="77777777" w:rsidR="005D59AE" w:rsidRPr="006D77CD" w:rsidRDefault="005D59AE" w:rsidP="00C907F5">
      <w:pPr>
        <w:pStyle w:val="NormalWeb"/>
        <w:numPr>
          <w:ilvl w:val="0"/>
          <w:numId w:val="7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Conducted initial screenings, coordinated interviews, and negotiated offers.</w:t>
      </w:r>
    </w:p>
    <w:p w14:paraId="7AB69737" w14:textId="77777777" w:rsidR="005D59AE" w:rsidRPr="006D77CD" w:rsidRDefault="005D59AE" w:rsidP="00C907F5">
      <w:pPr>
        <w:pStyle w:val="NormalWeb"/>
        <w:numPr>
          <w:ilvl w:val="0"/>
          <w:numId w:val="7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Built and maintained candidate databases and improved ATS data hygiene.</w:t>
      </w:r>
    </w:p>
    <w:p w14:paraId="49D41B21" w14:textId="77777777" w:rsidR="005D59AE" w:rsidRPr="006D77CD" w:rsidRDefault="005D59AE" w:rsidP="005D59AE">
      <w:pPr>
        <w:pStyle w:val="Heading3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Technical Recruiter</w:t>
      </w:r>
    </w:p>
    <w:p w14:paraId="6921AE75" w14:textId="77777777" w:rsidR="005D59AE" w:rsidRPr="006D77CD" w:rsidRDefault="005D59AE" w:rsidP="005D59AE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6D77CD">
        <w:rPr>
          <w:rStyle w:val="Strong"/>
          <w:rFonts w:asciiTheme="minorHAnsi" w:hAnsiTheme="minorHAnsi" w:cstheme="minorHAnsi"/>
          <w:sz w:val="22"/>
          <w:szCs w:val="22"/>
        </w:rPr>
        <w:t>Mayur</w:t>
      </w:r>
      <w:proofErr w:type="spellEnd"/>
      <w:r w:rsidRPr="006D77CD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77CD">
        <w:rPr>
          <w:rStyle w:val="Strong"/>
          <w:rFonts w:asciiTheme="minorHAnsi" w:hAnsiTheme="minorHAnsi" w:cstheme="minorHAnsi"/>
          <w:sz w:val="22"/>
          <w:szCs w:val="22"/>
        </w:rPr>
        <w:t>Technosoft</w:t>
      </w:r>
      <w:proofErr w:type="spellEnd"/>
      <w:r w:rsidRPr="006D77CD">
        <w:rPr>
          <w:rFonts w:asciiTheme="minorHAnsi" w:hAnsiTheme="minorHAnsi" w:cstheme="minorHAnsi"/>
          <w:sz w:val="22"/>
          <w:szCs w:val="22"/>
        </w:rPr>
        <w:t xml:space="preserve"> | </w:t>
      </w:r>
      <w:r w:rsidRPr="006D77CD">
        <w:rPr>
          <w:rStyle w:val="Emphasis"/>
          <w:rFonts w:asciiTheme="minorHAnsi" w:hAnsiTheme="minorHAnsi" w:cstheme="minorHAnsi"/>
          <w:i w:val="0"/>
          <w:sz w:val="22"/>
          <w:szCs w:val="22"/>
        </w:rPr>
        <w:t>Sep 2015 – Nov 2018</w:t>
      </w:r>
    </w:p>
    <w:p w14:paraId="4C2EA6CE" w14:textId="77777777" w:rsidR="005D59AE" w:rsidRPr="006D77CD" w:rsidRDefault="005D59AE" w:rsidP="00C907F5">
      <w:pPr>
        <w:pStyle w:val="NormalWeb"/>
        <w:numPr>
          <w:ilvl w:val="0"/>
          <w:numId w:val="8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Supported recruitment for junior- to mid-level U.S. IT roles.</w:t>
      </w:r>
    </w:p>
    <w:p w14:paraId="34C200AF" w14:textId="77777777" w:rsidR="005D59AE" w:rsidRPr="006D77CD" w:rsidRDefault="005D59AE" w:rsidP="00C907F5">
      <w:pPr>
        <w:pStyle w:val="NormalWeb"/>
        <w:numPr>
          <w:ilvl w:val="0"/>
          <w:numId w:val="8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Handled candidate screening, interview coordination, and onboarding support.</w:t>
      </w:r>
    </w:p>
    <w:p w14:paraId="11A0F6DE" w14:textId="77777777" w:rsidR="005D59AE" w:rsidRPr="006D77CD" w:rsidRDefault="005D59AE" w:rsidP="00C907F5">
      <w:pPr>
        <w:pStyle w:val="NormalWeb"/>
        <w:numPr>
          <w:ilvl w:val="0"/>
          <w:numId w:val="8"/>
        </w:numPr>
        <w:spacing w:beforeAutospacing="1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sz w:val="22"/>
          <w:szCs w:val="22"/>
        </w:rPr>
        <w:t>Gained foundational experience in U.S. staffing models and sourcing strategies.</w:t>
      </w:r>
    </w:p>
    <w:p w14:paraId="2AED887D" w14:textId="77777777" w:rsidR="00C87D36" w:rsidRPr="006D77CD" w:rsidRDefault="00C85A55" w:rsidP="00C87D36">
      <w:pPr>
        <w:spacing w:after="0"/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noProof/>
          <w:sz w:val="22"/>
          <w:szCs w:val="22"/>
        </w:rPr>
        <w:pict w14:anchorId="625728AD">
          <v:rect id="_x0000_i1026" style="width:0;height:1.5pt" o:hralign="center" o:hrstd="t" o:hr="t" fillcolor="#a0a0a0" stroked="f"/>
        </w:pict>
      </w:r>
    </w:p>
    <w:p w14:paraId="7599EABD" w14:textId="77777777" w:rsidR="00C87D36" w:rsidRPr="006D77CD" w:rsidRDefault="00C87D36" w:rsidP="00C87D36">
      <w:pPr>
        <w:pStyle w:val="Heading3"/>
        <w:rPr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Education</w:t>
      </w:r>
    </w:p>
    <w:p w14:paraId="2CCF51DE" w14:textId="6E056C78" w:rsidR="00C87D36" w:rsidRPr="006D77CD" w:rsidRDefault="00C87D36" w:rsidP="00C87D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sz w:val="22"/>
          <w:szCs w:val="22"/>
        </w:rPr>
        <w:t>Bachelor of Commerce (B.Com</w:t>
      </w:r>
      <w:proofErr w:type="gramStart"/>
      <w:r w:rsidRPr="006D77CD">
        <w:rPr>
          <w:rStyle w:val="Strong"/>
          <w:rFonts w:asciiTheme="minorHAnsi" w:hAnsiTheme="minorHAnsi" w:cstheme="minorHAnsi"/>
          <w:sz w:val="22"/>
          <w:szCs w:val="22"/>
        </w:rPr>
        <w:t>)</w:t>
      </w:r>
      <w:proofErr w:type="gramEnd"/>
      <w:r w:rsidR="00C76A12" w:rsidRPr="006D77CD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="00C76A12" w:rsidRPr="006D77CD">
        <w:rPr>
          <w:rFonts w:asciiTheme="minorHAnsi" w:hAnsiTheme="minorHAnsi" w:cstheme="minorHAnsi"/>
          <w:sz w:val="22"/>
          <w:szCs w:val="22"/>
        </w:rPr>
        <w:t>Shobhit</w:t>
      </w:r>
      <w:proofErr w:type="spellEnd"/>
      <w:r w:rsidR="00C76A12" w:rsidRPr="006D77CD">
        <w:rPr>
          <w:rFonts w:asciiTheme="minorHAnsi" w:hAnsiTheme="minorHAnsi" w:cstheme="minorHAnsi"/>
          <w:sz w:val="22"/>
          <w:szCs w:val="22"/>
        </w:rPr>
        <w:t xml:space="preserve"> University</w:t>
      </w:r>
    </w:p>
    <w:p w14:paraId="06DE9ADB" w14:textId="64A8B0CA" w:rsidR="00E05A30" w:rsidRPr="006D77CD" w:rsidRDefault="00C85A55" w:rsidP="001F7383">
      <w:pPr>
        <w:pStyle w:val="Heading3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noProof/>
          <w:color w:val="auto"/>
          <w:sz w:val="22"/>
          <w:szCs w:val="22"/>
        </w:rPr>
        <w:pict w14:anchorId="44C056EE">
          <v:rect id="_x0000_i1027" style="width:0;height:1.5pt" o:hralign="center" o:hrstd="t" o:hr="t" fillcolor="#a0a0a0" stroked="f"/>
        </w:pict>
      </w:r>
    </w:p>
    <w:p w14:paraId="3CFBB1D6" w14:textId="77777777" w:rsidR="001F7383" w:rsidRPr="006D77CD" w:rsidRDefault="001F7383" w:rsidP="001F7383">
      <w:pPr>
        <w:pStyle w:val="Heading3"/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6D77CD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Technical Skills</w:t>
      </w:r>
    </w:p>
    <w:p w14:paraId="1EE22687" w14:textId="3767FB9C" w:rsidR="001F7383" w:rsidRPr="006D77CD" w:rsidRDefault="001F7383" w:rsidP="001F7383">
      <w:pPr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b/>
          <w:sz w:val="22"/>
          <w:szCs w:val="22"/>
        </w:rPr>
        <w:t>ATS Systems</w:t>
      </w:r>
      <w:r w:rsidR="000E1ECD" w:rsidRPr="006D77CD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0E1ECD" w:rsidRPr="006D77CD">
        <w:rPr>
          <w:rFonts w:asciiTheme="minorHAnsi" w:hAnsiTheme="minorHAnsi" w:cstheme="minorHAnsi"/>
          <w:sz w:val="22"/>
          <w:szCs w:val="22"/>
        </w:rPr>
        <w:t>Ceipal</w:t>
      </w:r>
      <w:proofErr w:type="gramStart"/>
      <w:r w:rsidR="000E1ECD" w:rsidRPr="006D77CD">
        <w:rPr>
          <w:rFonts w:asciiTheme="minorHAnsi" w:hAnsiTheme="minorHAnsi" w:cstheme="minorHAnsi"/>
          <w:sz w:val="22"/>
          <w:szCs w:val="22"/>
        </w:rPr>
        <w:t>,</w:t>
      </w:r>
      <w:r w:rsidRPr="006D77CD">
        <w:rPr>
          <w:rFonts w:asciiTheme="minorHAnsi" w:hAnsiTheme="minorHAnsi" w:cstheme="minorHAnsi"/>
          <w:sz w:val="22"/>
          <w:szCs w:val="22"/>
        </w:rPr>
        <w:t>JobDiva</w:t>
      </w:r>
      <w:proofErr w:type="spellEnd"/>
      <w:proofErr w:type="gramEnd"/>
    </w:p>
    <w:p w14:paraId="64ECBCF7" w14:textId="6A06A11C" w:rsidR="001F7383" w:rsidRPr="006D77CD" w:rsidRDefault="001F7383" w:rsidP="001F7383">
      <w:pPr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b/>
          <w:sz w:val="22"/>
          <w:szCs w:val="22"/>
        </w:rPr>
        <w:t>Recruitment Platforms</w:t>
      </w:r>
      <w:r w:rsidRPr="006D77CD">
        <w:rPr>
          <w:rFonts w:asciiTheme="minorHAnsi" w:hAnsiTheme="minorHAnsi" w:cstheme="minorHAnsi"/>
          <w:sz w:val="22"/>
          <w:szCs w:val="22"/>
        </w:rPr>
        <w:t>: Linked</w:t>
      </w:r>
      <w:r w:rsidR="00752A19" w:rsidRPr="006D77CD">
        <w:rPr>
          <w:rFonts w:asciiTheme="minorHAnsi" w:hAnsiTheme="minorHAnsi" w:cstheme="minorHAnsi"/>
          <w:sz w:val="22"/>
          <w:szCs w:val="22"/>
        </w:rPr>
        <w:t>In Recruiter, Dice, Monster, CB</w:t>
      </w:r>
      <w:r w:rsidRPr="006D77C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C02DC34" w14:textId="448D77FA" w:rsidR="001F7383" w:rsidRPr="006D77CD" w:rsidRDefault="001F7383" w:rsidP="001F7383">
      <w:pPr>
        <w:rPr>
          <w:rFonts w:asciiTheme="minorHAnsi" w:hAnsiTheme="minorHAnsi" w:cstheme="minorHAnsi"/>
          <w:sz w:val="22"/>
          <w:szCs w:val="22"/>
        </w:rPr>
      </w:pPr>
      <w:r w:rsidRPr="006D77CD">
        <w:rPr>
          <w:rFonts w:asciiTheme="minorHAnsi" w:hAnsiTheme="minorHAnsi" w:cstheme="minorHAnsi"/>
          <w:b/>
          <w:sz w:val="22"/>
          <w:szCs w:val="22"/>
        </w:rPr>
        <w:t>Microsoft Office</w:t>
      </w:r>
      <w:r w:rsidRPr="006D77CD">
        <w:rPr>
          <w:rFonts w:asciiTheme="minorHAnsi" w:hAnsiTheme="minorHAnsi" w:cstheme="minorHAnsi"/>
          <w:sz w:val="22"/>
          <w:szCs w:val="22"/>
        </w:rPr>
        <w:t>: Word, Excel, PowerPoint, Outlook</w:t>
      </w:r>
    </w:p>
    <w:sectPr w:rsidR="001F7383" w:rsidRPr="006D77CD" w:rsidSect="00547C48">
      <w:headerReference w:type="default" r:id="rId10"/>
      <w:headerReference w:type="first" r:id="rId11"/>
      <w:pgSz w:w="12240" w:h="15840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133C1A" w14:textId="77777777" w:rsidR="00C85A55" w:rsidRDefault="00C85A55">
      <w:pPr>
        <w:spacing w:after="0" w:line="240" w:lineRule="auto"/>
      </w:pPr>
      <w:r>
        <w:separator/>
      </w:r>
    </w:p>
  </w:endnote>
  <w:endnote w:type="continuationSeparator" w:id="0">
    <w:p w14:paraId="5B9D1BD5" w14:textId="77777777" w:rsidR="00C85A55" w:rsidRDefault="00C85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5364E3" w14:textId="77777777" w:rsidR="00C85A55" w:rsidRDefault="00C85A55">
      <w:pPr>
        <w:spacing w:after="0" w:line="240" w:lineRule="auto"/>
      </w:pPr>
      <w:r>
        <w:separator/>
      </w:r>
    </w:p>
  </w:footnote>
  <w:footnote w:type="continuationSeparator" w:id="0">
    <w:p w14:paraId="42391BDC" w14:textId="77777777" w:rsidR="00C85A55" w:rsidRDefault="00C85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04A2C3" w14:textId="77777777" w:rsidR="00E04624" w:rsidRDefault="00E04624">
    <w:pPr>
      <w:pStyle w:val="Header"/>
      <w:jc w:val="right"/>
      <w:rPr>
        <w:b/>
        <w:bCs/>
        <w:sz w:val="16"/>
      </w:rPr>
    </w:pPr>
  </w:p>
  <w:p w14:paraId="72E4FFC8" w14:textId="77777777" w:rsidR="00E04624" w:rsidRDefault="00E04624">
    <w:pPr>
      <w:pStyle w:val="Header"/>
      <w:jc w:val="right"/>
      <w:rPr>
        <w:b/>
        <w:bCs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4451AF" w14:textId="77777777" w:rsidR="00E04624" w:rsidRDefault="00D7222B">
    <w:pPr>
      <w:pStyle w:val="Header"/>
      <w:ind w:left="1440"/>
      <w:jc w:val="right"/>
      <w:rPr>
        <w:bCs/>
        <w:sz w:val="16"/>
      </w:rPr>
    </w:pPr>
    <w:r>
      <w:rPr>
        <w:bCs/>
        <w:sz w:val="16"/>
      </w:rPr>
      <w:tab/>
    </w:r>
  </w:p>
  <w:p w14:paraId="71FE8E92" w14:textId="77777777" w:rsidR="00E04624" w:rsidRDefault="00E046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07867"/>
    <w:multiLevelType w:val="multilevel"/>
    <w:tmpl w:val="CE5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E07CC"/>
    <w:multiLevelType w:val="hybridMultilevel"/>
    <w:tmpl w:val="776614F6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A3ACB"/>
    <w:multiLevelType w:val="multilevel"/>
    <w:tmpl w:val="60D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26456"/>
    <w:multiLevelType w:val="multilevel"/>
    <w:tmpl w:val="0B1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72813"/>
    <w:multiLevelType w:val="hybridMultilevel"/>
    <w:tmpl w:val="31145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6F57B7"/>
    <w:multiLevelType w:val="multilevel"/>
    <w:tmpl w:val="A43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B0AE9"/>
    <w:multiLevelType w:val="multilevel"/>
    <w:tmpl w:val="853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1436A"/>
    <w:multiLevelType w:val="multilevel"/>
    <w:tmpl w:val="E46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520BDA"/>
    <w:multiLevelType w:val="multilevel"/>
    <w:tmpl w:val="BB1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E6385F"/>
    <w:multiLevelType w:val="multilevel"/>
    <w:tmpl w:val="AD50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C122ED"/>
    <w:multiLevelType w:val="multilevel"/>
    <w:tmpl w:val="2D3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666083"/>
    <w:multiLevelType w:val="multilevel"/>
    <w:tmpl w:val="AF5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1D2913"/>
    <w:multiLevelType w:val="multilevel"/>
    <w:tmpl w:val="E0A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384E1F"/>
    <w:multiLevelType w:val="multilevel"/>
    <w:tmpl w:val="8AB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087B4C"/>
    <w:multiLevelType w:val="multilevel"/>
    <w:tmpl w:val="D44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6C744B"/>
    <w:multiLevelType w:val="multilevel"/>
    <w:tmpl w:val="83C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1227F6"/>
    <w:multiLevelType w:val="multilevel"/>
    <w:tmpl w:val="6CF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3013B9"/>
    <w:multiLevelType w:val="multilevel"/>
    <w:tmpl w:val="BEB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5"/>
  </w:num>
  <w:num w:numId="5">
    <w:abstractNumId w:val="9"/>
  </w:num>
  <w:num w:numId="6">
    <w:abstractNumId w:val="13"/>
  </w:num>
  <w:num w:numId="7">
    <w:abstractNumId w:val="16"/>
  </w:num>
  <w:num w:numId="8">
    <w:abstractNumId w:val="14"/>
  </w:num>
  <w:num w:numId="9">
    <w:abstractNumId w:val="6"/>
  </w:num>
  <w:num w:numId="10">
    <w:abstractNumId w:val="17"/>
  </w:num>
  <w:num w:numId="11">
    <w:abstractNumId w:val="5"/>
  </w:num>
  <w:num w:numId="12">
    <w:abstractNumId w:val="8"/>
  </w:num>
  <w:num w:numId="13">
    <w:abstractNumId w:val="3"/>
  </w:num>
  <w:num w:numId="14">
    <w:abstractNumId w:val="7"/>
  </w:num>
  <w:num w:numId="15">
    <w:abstractNumId w:val="10"/>
  </w:num>
  <w:num w:numId="16">
    <w:abstractNumId w:val="0"/>
  </w:num>
  <w:num w:numId="17">
    <w:abstractNumId w:val="4"/>
  </w:num>
  <w:num w:numId="1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6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851"/>
    <w:rsid w:val="0002033B"/>
    <w:rsid w:val="00030B37"/>
    <w:rsid w:val="00043644"/>
    <w:rsid w:val="0004650E"/>
    <w:rsid w:val="00060B5A"/>
    <w:rsid w:val="00063C3A"/>
    <w:rsid w:val="00071D36"/>
    <w:rsid w:val="00083848"/>
    <w:rsid w:val="00086552"/>
    <w:rsid w:val="000A5C52"/>
    <w:rsid w:val="000B3540"/>
    <w:rsid w:val="000C0F2D"/>
    <w:rsid w:val="000C1DA2"/>
    <w:rsid w:val="000C5013"/>
    <w:rsid w:val="000C6ECD"/>
    <w:rsid w:val="000E1ECD"/>
    <w:rsid w:val="000F6AE9"/>
    <w:rsid w:val="00100F8E"/>
    <w:rsid w:val="00110112"/>
    <w:rsid w:val="001371CB"/>
    <w:rsid w:val="001422FF"/>
    <w:rsid w:val="00153D9C"/>
    <w:rsid w:val="001752C9"/>
    <w:rsid w:val="001771B3"/>
    <w:rsid w:val="0018271E"/>
    <w:rsid w:val="001A36E2"/>
    <w:rsid w:val="001A50AA"/>
    <w:rsid w:val="001B4952"/>
    <w:rsid w:val="001D2388"/>
    <w:rsid w:val="001D3806"/>
    <w:rsid w:val="001D6C89"/>
    <w:rsid w:val="001E7696"/>
    <w:rsid w:val="001F7383"/>
    <w:rsid w:val="002070DF"/>
    <w:rsid w:val="00215F88"/>
    <w:rsid w:val="002165E0"/>
    <w:rsid w:val="0022270F"/>
    <w:rsid w:val="00230438"/>
    <w:rsid w:val="00231C3C"/>
    <w:rsid w:val="00235D7C"/>
    <w:rsid w:val="002407B2"/>
    <w:rsid w:val="0024717B"/>
    <w:rsid w:val="002648A3"/>
    <w:rsid w:val="00272A7A"/>
    <w:rsid w:val="00292100"/>
    <w:rsid w:val="00296B06"/>
    <w:rsid w:val="002A34FE"/>
    <w:rsid w:val="002A583E"/>
    <w:rsid w:val="002A6A02"/>
    <w:rsid w:val="002C2188"/>
    <w:rsid w:val="002D578E"/>
    <w:rsid w:val="00301558"/>
    <w:rsid w:val="00301B86"/>
    <w:rsid w:val="00315F6E"/>
    <w:rsid w:val="00323C7B"/>
    <w:rsid w:val="0033362E"/>
    <w:rsid w:val="00340472"/>
    <w:rsid w:val="0035245A"/>
    <w:rsid w:val="00363867"/>
    <w:rsid w:val="003875C6"/>
    <w:rsid w:val="003921E9"/>
    <w:rsid w:val="003A07E6"/>
    <w:rsid w:val="003A13EF"/>
    <w:rsid w:val="003A5A91"/>
    <w:rsid w:val="003A65E0"/>
    <w:rsid w:val="003B4878"/>
    <w:rsid w:val="003B4955"/>
    <w:rsid w:val="003F2DA5"/>
    <w:rsid w:val="00401462"/>
    <w:rsid w:val="00410736"/>
    <w:rsid w:val="00411C53"/>
    <w:rsid w:val="00412F76"/>
    <w:rsid w:val="00416AD4"/>
    <w:rsid w:val="00421E62"/>
    <w:rsid w:val="00440B79"/>
    <w:rsid w:val="00441832"/>
    <w:rsid w:val="00443B60"/>
    <w:rsid w:val="00443FCA"/>
    <w:rsid w:val="0044716D"/>
    <w:rsid w:val="004574B1"/>
    <w:rsid w:val="00462D74"/>
    <w:rsid w:val="00463C29"/>
    <w:rsid w:val="0047589A"/>
    <w:rsid w:val="00495D0F"/>
    <w:rsid w:val="004A7C43"/>
    <w:rsid w:val="004B09B6"/>
    <w:rsid w:val="004B5AA6"/>
    <w:rsid w:val="004C301C"/>
    <w:rsid w:val="004D2520"/>
    <w:rsid w:val="004D2D05"/>
    <w:rsid w:val="004E0FC4"/>
    <w:rsid w:val="004E37CF"/>
    <w:rsid w:val="004E6C4D"/>
    <w:rsid w:val="004F6268"/>
    <w:rsid w:val="00510419"/>
    <w:rsid w:val="005114D4"/>
    <w:rsid w:val="00514A1F"/>
    <w:rsid w:val="00520EA6"/>
    <w:rsid w:val="005256F9"/>
    <w:rsid w:val="00526A3B"/>
    <w:rsid w:val="00536F47"/>
    <w:rsid w:val="00547C48"/>
    <w:rsid w:val="00551224"/>
    <w:rsid w:val="00555AE5"/>
    <w:rsid w:val="005570C7"/>
    <w:rsid w:val="00564382"/>
    <w:rsid w:val="005707B5"/>
    <w:rsid w:val="00571851"/>
    <w:rsid w:val="00571D29"/>
    <w:rsid w:val="00572746"/>
    <w:rsid w:val="00574647"/>
    <w:rsid w:val="00591922"/>
    <w:rsid w:val="005A6B04"/>
    <w:rsid w:val="005B45E3"/>
    <w:rsid w:val="005B5190"/>
    <w:rsid w:val="005D2E58"/>
    <w:rsid w:val="005D5487"/>
    <w:rsid w:val="005D59AE"/>
    <w:rsid w:val="00606C31"/>
    <w:rsid w:val="00606C60"/>
    <w:rsid w:val="0061298D"/>
    <w:rsid w:val="006146ED"/>
    <w:rsid w:val="0062335B"/>
    <w:rsid w:val="0062621F"/>
    <w:rsid w:val="00631118"/>
    <w:rsid w:val="00637B3B"/>
    <w:rsid w:val="00641F69"/>
    <w:rsid w:val="006427F4"/>
    <w:rsid w:val="00661309"/>
    <w:rsid w:val="006C1AE3"/>
    <w:rsid w:val="006C1CCD"/>
    <w:rsid w:val="006C2709"/>
    <w:rsid w:val="006D6348"/>
    <w:rsid w:val="006D77CD"/>
    <w:rsid w:val="007369D8"/>
    <w:rsid w:val="00752A19"/>
    <w:rsid w:val="007540CB"/>
    <w:rsid w:val="00764F1E"/>
    <w:rsid w:val="007733D0"/>
    <w:rsid w:val="00773A73"/>
    <w:rsid w:val="007A5B56"/>
    <w:rsid w:val="007A5CF4"/>
    <w:rsid w:val="007B1613"/>
    <w:rsid w:val="007C409D"/>
    <w:rsid w:val="007E1713"/>
    <w:rsid w:val="007F3579"/>
    <w:rsid w:val="007F68FD"/>
    <w:rsid w:val="00822D70"/>
    <w:rsid w:val="00845FA5"/>
    <w:rsid w:val="008753E4"/>
    <w:rsid w:val="008874EE"/>
    <w:rsid w:val="00896A41"/>
    <w:rsid w:val="008A61F8"/>
    <w:rsid w:val="008B038D"/>
    <w:rsid w:val="008C29B3"/>
    <w:rsid w:val="008D2D17"/>
    <w:rsid w:val="008F339D"/>
    <w:rsid w:val="009076D2"/>
    <w:rsid w:val="00911AD1"/>
    <w:rsid w:val="00916607"/>
    <w:rsid w:val="00926178"/>
    <w:rsid w:val="00932C79"/>
    <w:rsid w:val="00933134"/>
    <w:rsid w:val="00937A03"/>
    <w:rsid w:val="00952409"/>
    <w:rsid w:val="00957EC9"/>
    <w:rsid w:val="0096143A"/>
    <w:rsid w:val="00970D93"/>
    <w:rsid w:val="00974EE1"/>
    <w:rsid w:val="00975BFC"/>
    <w:rsid w:val="0099753C"/>
    <w:rsid w:val="009A13A9"/>
    <w:rsid w:val="009A1760"/>
    <w:rsid w:val="009B744A"/>
    <w:rsid w:val="009D7835"/>
    <w:rsid w:val="009E1429"/>
    <w:rsid w:val="009E5302"/>
    <w:rsid w:val="009F4BC7"/>
    <w:rsid w:val="009F6A12"/>
    <w:rsid w:val="00A17468"/>
    <w:rsid w:val="00A33C8C"/>
    <w:rsid w:val="00A432C4"/>
    <w:rsid w:val="00A44CC7"/>
    <w:rsid w:val="00A92A7E"/>
    <w:rsid w:val="00AA2CB2"/>
    <w:rsid w:val="00AA39DF"/>
    <w:rsid w:val="00AA3B5B"/>
    <w:rsid w:val="00AB2118"/>
    <w:rsid w:val="00AC1123"/>
    <w:rsid w:val="00AE53B0"/>
    <w:rsid w:val="00B038B9"/>
    <w:rsid w:val="00B064E1"/>
    <w:rsid w:val="00B06C8E"/>
    <w:rsid w:val="00B100F4"/>
    <w:rsid w:val="00B3762F"/>
    <w:rsid w:val="00B5423C"/>
    <w:rsid w:val="00B551EF"/>
    <w:rsid w:val="00B55843"/>
    <w:rsid w:val="00B64AFC"/>
    <w:rsid w:val="00B73601"/>
    <w:rsid w:val="00B8079C"/>
    <w:rsid w:val="00B91BE1"/>
    <w:rsid w:val="00B9202E"/>
    <w:rsid w:val="00B95E7C"/>
    <w:rsid w:val="00B964A6"/>
    <w:rsid w:val="00BA1DF5"/>
    <w:rsid w:val="00BA3ACD"/>
    <w:rsid w:val="00BB3F6C"/>
    <w:rsid w:val="00BD59C0"/>
    <w:rsid w:val="00BF3851"/>
    <w:rsid w:val="00C0250F"/>
    <w:rsid w:val="00C04CF9"/>
    <w:rsid w:val="00C15483"/>
    <w:rsid w:val="00C20F5B"/>
    <w:rsid w:val="00C343B1"/>
    <w:rsid w:val="00C441F6"/>
    <w:rsid w:val="00C465CC"/>
    <w:rsid w:val="00C4676A"/>
    <w:rsid w:val="00C469C6"/>
    <w:rsid w:val="00C6548B"/>
    <w:rsid w:val="00C70E5C"/>
    <w:rsid w:val="00C76A12"/>
    <w:rsid w:val="00C818C6"/>
    <w:rsid w:val="00C85A55"/>
    <w:rsid w:val="00C87D36"/>
    <w:rsid w:val="00C907F5"/>
    <w:rsid w:val="00C97112"/>
    <w:rsid w:val="00C97451"/>
    <w:rsid w:val="00CA0664"/>
    <w:rsid w:val="00CB09B5"/>
    <w:rsid w:val="00CD20E7"/>
    <w:rsid w:val="00CE5BFB"/>
    <w:rsid w:val="00D03066"/>
    <w:rsid w:val="00D04E2F"/>
    <w:rsid w:val="00D1160E"/>
    <w:rsid w:val="00D210C3"/>
    <w:rsid w:val="00D23FB8"/>
    <w:rsid w:val="00D32D8F"/>
    <w:rsid w:val="00D50306"/>
    <w:rsid w:val="00D55529"/>
    <w:rsid w:val="00D62A7E"/>
    <w:rsid w:val="00D711DA"/>
    <w:rsid w:val="00D7222B"/>
    <w:rsid w:val="00D81790"/>
    <w:rsid w:val="00D8262F"/>
    <w:rsid w:val="00D84D69"/>
    <w:rsid w:val="00D8503C"/>
    <w:rsid w:val="00D87ED5"/>
    <w:rsid w:val="00D9648F"/>
    <w:rsid w:val="00DA6C9C"/>
    <w:rsid w:val="00DB07A1"/>
    <w:rsid w:val="00DC048A"/>
    <w:rsid w:val="00DD1F96"/>
    <w:rsid w:val="00DE75D1"/>
    <w:rsid w:val="00DF7165"/>
    <w:rsid w:val="00E04624"/>
    <w:rsid w:val="00E05A30"/>
    <w:rsid w:val="00E05ADB"/>
    <w:rsid w:val="00E102B4"/>
    <w:rsid w:val="00E75A96"/>
    <w:rsid w:val="00E82A40"/>
    <w:rsid w:val="00E87CDE"/>
    <w:rsid w:val="00E9168F"/>
    <w:rsid w:val="00EA4033"/>
    <w:rsid w:val="00EA6515"/>
    <w:rsid w:val="00EB1EC2"/>
    <w:rsid w:val="00EB263A"/>
    <w:rsid w:val="00EB29A7"/>
    <w:rsid w:val="00ED4754"/>
    <w:rsid w:val="00ED5482"/>
    <w:rsid w:val="00EE2E08"/>
    <w:rsid w:val="00EE38C4"/>
    <w:rsid w:val="00EF2A75"/>
    <w:rsid w:val="00F0110B"/>
    <w:rsid w:val="00F0315E"/>
    <w:rsid w:val="00F07960"/>
    <w:rsid w:val="00F100E8"/>
    <w:rsid w:val="00F110AB"/>
    <w:rsid w:val="00F11E48"/>
    <w:rsid w:val="00F278B7"/>
    <w:rsid w:val="00F41902"/>
    <w:rsid w:val="00F62540"/>
    <w:rsid w:val="00F7185D"/>
    <w:rsid w:val="00F8096C"/>
    <w:rsid w:val="00F80F6F"/>
    <w:rsid w:val="00F93629"/>
    <w:rsid w:val="00FA1ECC"/>
    <w:rsid w:val="00FA3D21"/>
    <w:rsid w:val="00FB5279"/>
    <w:rsid w:val="00FC5126"/>
    <w:rsid w:val="00FD4330"/>
    <w:rsid w:val="00FD5BE9"/>
    <w:rsid w:val="00FF6939"/>
    <w:rsid w:val="03B1490A"/>
    <w:rsid w:val="069200DC"/>
    <w:rsid w:val="101345A1"/>
    <w:rsid w:val="23A55F9D"/>
    <w:rsid w:val="62FF531F"/>
    <w:rsid w:val="657C3155"/>
    <w:rsid w:val="69413389"/>
    <w:rsid w:val="7F732C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B35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nhideWhenUsed="0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 w:qFormat="1"/>
    <w:lsdException w:name="Body Text Indent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Body Text Indent 2" w:semiHidden="0" w:unhideWhenUsed="0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16D"/>
    <w:pPr>
      <w:spacing w:after="160" w:line="259" w:lineRule="auto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4E0FC4"/>
    <w:pPr>
      <w:keepNext/>
      <w:spacing w:before="100" w:beforeAutospacing="1" w:after="100" w:afterAutospacing="1"/>
      <w:ind w:left="36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rsid w:val="004E0FC4"/>
    <w:pPr>
      <w:spacing w:after="120"/>
      <w:outlineLvl w:val="1"/>
    </w:pPr>
    <w:rPr>
      <w:b/>
      <w:color w:val="00FFFF"/>
      <w:sz w:val="3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648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076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4E0FC4"/>
    <w:pPr>
      <w:keepNext/>
      <w:outlineLvl w:val="4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sid w:val="004E0FC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4E0FC4"/>
    <w:pPr>
      <w:ind w:left="720"/>
    </w:pPr>
    <w:rPr>
      <w:b/>
    </w:rPr>
  </w:style>
  <w:style w:type="paragraph" w:styleId="BodyTextIndent2">
    <w:name w:val="Body Text Indent 2"/>
    <w:basedOn w:val="Normal"/>
    <w:rsid w:val="004E0FC4"/>
    <w:pPr>
      <w:spacing w:after="120" w:line="480" w:lineRule="auto"/>
      <w:ind w:left="360"/>
    </w:pPr>
  </w:style>
  <w:style w:type="paragraph" w:styleId="Footer">
    <w:name w:val="footer"/>
    <w:basedOn w:val="Normal"/>
    <w:rsid w:val="004E0FC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4E0FC4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rsid w:val="004E0FC4"/>
    <w:pPr>
      <w:spacing w:before="100" w:after="100"/>
    </w:pPr>
    <w:rPr>
      <w:sz w:val="24"/>
    </w:rPr>
  </w:style>
  <w:style w:type="character" w:styleId="Hyperlink">
    <w:name w:val="Hyperlink"/>
    <w:qFormat/>
    <w:rsid w:val="004E0FC4"/>
    <w:rPr>
      <w:color w:val="0000FF"/>
      <w:u w:val="single"/>
    </w:rPr>
  </w:style>
  <w:style w:type="character" w:styleId="Strong">
    <w:name w:val="Strong"/>
    <w:uiPriority w:val="22"/>
    <w:qFormat/>
    <w:rsid w:val="004E0FC4"/>
    <w:rPr>
      <w:b/>
      <w:bCs/>
    </w:rPr>
  </w:style>
  <w:style w:type="character" w:customStyle="1" w:styleId="apple-style-span">
    <w:name w:val="apple-style-span"/>
    <w:basedOn w:val="DefaultParagraphFont"/>
    <w:qFormat/>
    <w:rsid w:val="004E0FC4"/>
  </w:style>
  <w:style w:type="character" w:customStyle="1" w:styleId="apple-converted-space">
    <w:name w:val="apple-converted-space"/>
    <w:basedOn w:val="DefaultParagraphFont"/>
    <w:qFormat/>
    <w:rsid w:val="004E0FC4"/>
  </w:style>
  <w:style w:type="character" w:customStyle="1" w:styleId="serviceslink">
    <w:name w:val="services_link"/>
    <w:basedOn w:val="DefaultParagraphFont"/>
    <w:rsid w:val="004E0FC4"/>
  </w:style>
  <w:style w:type="paragraph" w:customStyle="1" w:styleId="ColorfulList-Accent11">
    <w:name w:val="Colorful List - Accent 11"/>
    <w:basedOn w:val="Normal"/>
    <w:uiPriority w:val="34"/>
    <w:qFormat/>
    <w:rsid w:val="004E0FC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4E0FC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qFormat/>
    <w:rsid w:val="004E0FC4"/>
    <w:pPr>
      <w:widowControl w:val="0"/>
      <w:autoSpaceDE w:val="0"/>
      <w:autoSpaceDN w:val="0"/>
      <w:adjustRightInd w:val="0"/>
      <w:spacing w:after="160" w:line="259" w:lineRule="auto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4E0FC4"/>
    <w:pPr>
      <w:spacing w:after="160" w:line="259" w:lineRule="auto"/>
    </w:pPr>
    <w:rPr>
      <w:rFonts w:ascii="Calibri" w:hAnsi="Calibri"/>
      <w:sz w:val="22"/>
      <w:szCs w:val="22"/>
      <w:lang w:val="en-IN" w:eastAsia="en-IN"/>
    </w:rPr>
  </w:style>
  <w:style w:type="character" w:customStyle="1" w:styleId="white-space-pre">
    <w:name w:val="white-space-pre"/>
    <w:basedOn w:val="DefaultParagraphFont"/>
    <w:rsid w:val="00DE75D1"/>
  </w:style>
  <w:style w:type="character" w:styleId="Emphasis">
    <w:name w:val="Emphasis"/>
    <w:basedOn w:val="DefaultParagraphFont"/>
    <w:uiPriority w:val="20"/>
    <w:qFormat/>
    <w:rsid w:val="00571D29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rsid w:val="002648A3"/>
    <w:rPr>
      <w:rFonts w:asciiTheme="majorHAnsi" w:eastAsiaTheme="majorEastAsia" w:hAnsiTheme="majorHAnsi" w:cstheme="majorBidi"/>
      <w:b/>
      <w:bCs/>
      <w:color w:val="4F81BD" w:themeColor="accent1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9076D2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/>
    <w:lsdException w:name="footer" w:semiHidden="0" w:unhideWhenUsed="0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 w:qFormat="1"/>
    <w:lsdException w:name="Body Text Indent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Body Text Indent 2" w:semiHidden="0" w:unhideWhenUsed="0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16D"/>
    <w:pPr>
      <w:spacing w:after="160" w:line="259" w:lineRule="auto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4E0FC4"/>
    <w:pPr>
      <w:keepNext/>
      <w:spacing w:before="100" w:beforeAutospacing="1" w:after="100" w:afterAutospacing="1"/>
      <w:ind w:left="36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rsid w:val="004E0FC4"/>
    <w:pPr>
      <w:spacing w:after="120"/>
      <w:outlineLvl w:val="1"/>
    </w:pPr>
    <w:rPr>
      <w:b/>
      <w:color w:val="00FFFF"/>
      <w:sz w:val="3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648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076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4E0FC4"/>
    <w:pPr>
      <w:keepNext/>
      <w:outlineLvl w:val="4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sid w:val="004E0FC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4E0FC4"/>
    <w:pPr>
      <w:ind w:left="720"/>
    </w:pPr>
    <w:rPr>
      <w:b/>
    </w:rPr>
  </w:style>
  <w:style w:type="paragraph" w:styleId="BodyTextIndent2">
    <w:name w:val="Body Text Indent 2"/>
    <w:basedOn w:val="Normal"/>
    <w:rsid w:val="004E0FC4"/>
    <w:pPr>
      <w:spacing w:after="120" w:line="480" w:lineRule="auto"/>
      <w:ind w:left="360"/>
    </w:pPr>
  </w:style>
  <w:style w:type="paragraph" w:styleId="Footer">
    <w:name w:val="footer"/>
    <w:basedOn w:val="Normal"/>
    <w:rsid w:val="004E0FC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4E0FC4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rsid w:val="004E0FC4"/>
    <w:pPr>
      <w:spacing w:before="100" w:after="100"/>
    </w:pPr>
    <w:rPr>
      <w:sz w:val="24"/>
    </w:rPr>
  </w:style>
  <w:style w:type="character" w:styleId="Hyperlink">
    <w:name w:val="Hyperlink"/>
    <w:qFormat/>
    <w:rsid w:val="004E0FC4"/>
    <w:rPr>
      <w:color w:val="0000FF"/>
      <w:u w:val="single"/>
    </w:rPr>
  </w:style>
  <w:style w:type="character" w:styleId="Strong">
    <w:name w:val="Strong"/>
    <w:uiPriority w:val="22"/>
    <w:qFormat/>
    <w:rsid w:val="004E0FC4"/>
    <w:rPr>
      <w:b/>
      <w:bCs/>
    </w:rPr>
  </w:style>
  <w:style w:type="character" w:customStyle="1" w:styleId="apple-style-span">
    <w:name w:val="apple-style-span"/>
    <w:basedOn w:val="DefaultParagraphFont"/>
    <w:qFormat/>
    <w:rsid w:val="004E0FC4"/>
  </w:style>
  <w:style w:type="character" w:customStyle="1" w:styleId="apple-converted-space">
    <w:name w:val="apple-converted-space"/>
    <w:basedOn w:val="DefaultParagraphFont"/>
    <w:qFormat/>
    <w:rsid w:val="004E0FC4"/>
  </w:style>
  <w:style w:type="character" w:customStyle="1" w:styleId="serviceslink">
    <w:name w:val="services_link"/>
    <w:basedOn w:val="DefaultParagraphFont"/>
    <w:rsid w:val="004E0FC4"/>
  </w:style>
  <w:style w:type="paragraph" w:customStyle="1" w:styleId="ColorfulList-Accent11">
    <w:name w:val="Colorful List - Accent 11"/>
    <w:basedOn w:val="Normal"/>
    <w:uiPriority w:val="34"/>
    <w:qFormat/>
    <w:rsid w:val="004E0FC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4E0FC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qFormat/>
    <w:rsid w:val="004E0FC4"/>
    <w:pPr>
      <w:widowControl w:val="0"/>
      <w:autoSpaceDE w:val="0"/>
      <w:autoSpaceDN w:val="0"/>
      <w:adjustRightInd w:val="0"/>
      <w:spacing w:after="160" w:line="259" w:lineRule="auto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4E0FC4"/>
    <w:pPr>
      <w:spacing w:after="160" w:line="259" w:lineRule="auto"/>
    </w:pPr>
    <w:rPr>
      <w:rFonts w:ascii="Calibri" w:hAnsi="Calibri"/>
      <w:sz w:val="22"/>
      <w:szCs w:val="22"/>
      <w:lang w:val="en-IN" w:eastAsia="en-IN"/>
    </w:rPr>
  </w:style>
  <w:style w:type="character" w:customStyle="1" w:styleId="white-space-pre">
    <w:name w:val="white-space-pre"/>
    <w:basedOn w:val="DefaultParagraphFont"/>
    <w:rsid w:val="00DE75D1"/>
  </w:style>
  <w:style w:type="character" w:styleId="Emphasis">
    <w:name w:val="Emphasis"/>
    <w:basedOn w:val="DefaultParagraphFont"/>
    <w:uiPriority w:val="20"/>
    <w:qFormat/>
    <w:rsid w:val="00571D29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rsid w:val="002648A3"/>
    <w:rPr>
      <w:rFonts w:asciiTheme="majorHAnsi" w:eastAsiaTheme="majorEastAsia" w:hAnsiTheme="majorHAnsi" w:cstheme="majorBidi"/>
      <w:b/>
      <w:bCs/>
      <w:color w:val="4F81BD" w:themeColor="accent1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9076D2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8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4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singh.ajay284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jubair</dc:creator>
  <cp:lastModifiedBy>Ageet</cp:lastModifiedBy>
  <cp:revision>4</cp:revision>
  <dcterms:created xsi:type="dcterms:W3CDTF">2026-02-05T07:45:00Z</dcterms:created>
  <dcterms:modified xsi:type="dcterms:W3CDTF">2026-02-05T07:47:00Z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