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2DC1" w14:textId="56042A6D" w:rsidR="00C32D9E" w:rsidRPr="00BE717D" w:rsidRDefault="00C32D9E" w:rsidP="008537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shd w:val="clear" w:color="auto" w:fill="D9D9D9"/>
        <w:spacing w:after="0" w:line="240" w:lineRule="auto"/>
        <w:ind w:right="180"/>
        <w:jc w:val="center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Balachander</w:t>
      </w:r>
    </w:p>
    <w:p w14:paraId="08EBD109" w14:textId="64B15235" w:rsidR="008537FB" w:rsidRDefault="006C391F" w:rsidP="008537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shd w:val="clear" w:color="auto" w:fill="D9D9D9"/>
        <w:spacing w:after="0" w:line="240" w:lineRule="auto"/>
        <w:ind w:right="180"/>
        <w:jc w:val="center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847-907-0638</w:t>
      </w:r>
    </w:p>
    <w:p w14:paraId="2357ED0D" w14:textId="59BF06B5" w:rsidR="00C32D9E" w:rsidRPr="00BE717D" w:rsidRDefault="00C32D9E" w:rsidP="008537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shd w:val="clear" w:color="auto" w:fill="D9D9D9"/>
        <w:spacing w:after="0" w:line="240" w:lineRule="auto"/>
        <w:ind w:right="180"/>
        <w:jc w:val="center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bal</w:t>
      </w:r>
      <w:r w:rsidR="006C391F" w:rsidRPr="00BE717D">
        <w:rPr>
          <w:rFonts w:ascii="Times New Roman" w:eastAsia="Cambria" w:hAnsi="Times New Roman" w:cs="Times New Roman"/>
          <w:b/>
          <w:bCs/>
          <w:color w:val="000000"/>
        </w:rPr>
        <w:t>aone986</w:t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>@gmail.com</w:t>
      </w:r>
    </w:p>
    <w:p w14:paraId="7F2DDE71" w14:textId="77777777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shd w:val="clear" w:color="auto" w:fill="D9D9D9"/>
        <w:spacing w:after="0" w:line="240" w:lineRule="auto"/>
        <w:ind w:right="180"/>
        <w:jc w:val="both"/>
        <w:rPr>
          <w:rFonts w:ascii="Times New Roman" w:eastAsia="Cambria" w:hAnsi="Times New Roman" w:cs="Times New Roman"/>
          <w:b/>
          <w:bCs/>
          <w:color w:val="000000"/>
        </w:rPr>
      </w:pPr>
    </w:p>
    <w:p w14:paraId="1DBB8346" w14:textId="77777777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shd w:val="clear" w:color="auto" w:fill="D9D9D9"/>
        <w:spacing w:after="0" w:line="240" w:lineRule="auto"/>
        <w:ind w:right="180"/>
        <w:jc w:val="both"/>
        <w:rPr>
          <w:rFonts w:ascii="Times New Roman" w:eastAsia="Cambria" w:hAnsi="Times New Roman" w:cs="Times New Roman"/>
          <w:b/>
          <w:bCs/>
          <w:color w:val="000000"/>
        </w:rPr>
      </w:pPr>
    </w:p>
    <w:p w14:paraId="3DA7CF66" w14:textId="77777777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shd w:val="clear" w:color="auto" w:fill="D9D9D9"/>
        <w:spacing w:after="0" w:line="240" w:lineRule="auto"/>
        <w:ind w:right="180"/>
        <w:jc w:val="center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PROFESSIONAL SUMMARY</w:t>
      </w:r>
    </w:p>
    <w:p w14:paraId="2CD67CE9" w14:textId="21800CEA" w:rsidR="00BE43DD" w:rsidRDefault="00BE43DD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bookmarkStart w:id="0" w:name="_heading=h.gjdgxs" w:colFirst="0" w:colLast="0"/>
      <w:bookmarkEnd w:id="0"/>
      <w:r w:rsidRPr="00BE43DD">
        <w:rPr>
          <w:rFonts w:ascii="Times New Roman" w:eastAsia="Cambria" w:hAnsi="Times New Roman" w:cs="Times New Roman"/>
          <w:color w:val="000000"/>
        </w:rPr>
        <w:t>With over 8</w:t>
      </w:r>
      <w:r w:rsidR="00D54998">
        <w:rPr>
          <w:rFonts w:ascii="Times New Roman" w:eastAsia="Cambria" w:hAnsi="Times New Roman" w:cs="Times New Roman"/>
          <w:color w:val="000000"/>
        </w:rPr>
        <w:t>+</w:t>
      </w:r>
      <w:r w:rsidRPr="00BE43DD">
        <w:rPr>
          <w:rFonts w:ascii="Times New Roman" w:eastAsia="Cambria" w:hAnsi="Times New Roman" w:cs="Times New Roman"/>
          <w:color w:val="000000"/>
        </w:rPr>
        <w:t xml:space="preserve"> years of proven experience as a Business Analyst, I bring a consistent track record of transforming complex business challenges into scalable, data-driven solutions across healthcare, telecom, and finance domains.</w:t>
      </w:r>
    </w:p>
    <w:p w14:paraId="37BB4A6F" w14:textId="69563FB2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Facilitated end-to-end project lifecycle management by aligning business goals with system capabilities, ensuring timely delivery of high-impact solutions.</w:t>
      </w:r>
    </w:p>
    <w:p w14:paraId="10877DF6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Established and maintained strong relationships with stakeholders, acting as a strategic liaison between cross-functional teams and IT.</w:t>
      </w:r>
    </w:p>
    <w:p w14:paraId="38F80AB4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Performed root cause analysis and risk assessments, proactively resolving system bottlenecks, data integrity issues, and user pain points.</w:t>
      </w:r>
    </w:p>
    <w:p w14:paraId="1EBF680B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Led functional walkthroughs, sprint demos, and stakeholder presentations to ensure transparency and alignment throughout development.</w:t>
      </w:r>
    </w:p>
    <w:p w14:paraId="21505A72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Developed user personas and journey maps to support product design enhancements and optimize user experience across digital platforms.</w:t>
      </w:r>
    </w:p>
    <w:p w14:paraId="22AA7A11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Created detailed system requirement specifications (SRS) and functional specs (FS) for development and QA teams, ensuring traceability and audit readiness.</w:t>
      </w:r>
    </w:p>
    <w:p w14:paraId="0119AFED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Validated compliance and data privacy alignment for regulated domains (HIPAA, SOX, PCI-DSS, CMS) across Banking and Healthcare implementations.</w:t>
      </w:r>
    </w:p>
    <w:p w14:paraId="517ED117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Designed and executed SQL scripts to validate data transformations, track ETL job performance, and support end-to-end data lineage tracking.</w:t>
      </w:r>
    </w:p>
    <w:p w14:paraId="09284FD4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Reduced claim processing cycle times and error rates by collaborating on new data validation rules and logic within healthcare claims pipelines.</w:t>
      </w:r>
    </w:p>
    <w:p w14:paraId="6A8B293E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Supported integration testing for third-party APIs and cloud services, leveraging tools like Postman, Swagger, and Azure DevOps pipelines.</w:t>
      </w:r>
    </w:p>
    <w:p w14:paraId="77BA1652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Mentored junior analysts and trained end-users through documentation, user guides, and hands-on training sessions for newly deployed systems.</w:t>
      </w:r>
    </w:p>
    <w:p w14:paraId="38F75016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Defined KPI dashboards for executive-level reporting, delivering actionable insights through Tableau, Power BI, and Excel analytics models.</w:t>
      </w:r>
    </w:p>
    <w:p w14:paraId="3728B653" w14:textId="02C81F0F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Contributed to organizational Agile maturity by documenting retrospectives, identifying continuous improvement areas, and proposing process enhancements.</w:t>
      </w:r>
    </w:p>
    <w:p w14:paraId="11A55D81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Led requirements traceability efforts across multiple releases, ensuring complete alignment between BRDs, FRDs, test cases, and delivered functionalities.</w:t>
      </w:r>
    </w:p>
    <w:p w14:paraId="1000D431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Coordinated cross-functional teams (developers, QA, UX/UI, DevOps) to resolve production issues and deploy patch releases with minimal downtime.</w:t>
      </w:r>
    </w:p>
    <w:p w14:paraId="0AD9035E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Defined and maintained data dictionaries, mapping documents, and source-to-target specifications (STTS) for data migration projects.</w:t>
      </w:r>
    </w:p>
    <w:p w14:paraId="4262DD07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Conducted regression testing and supported defect triage meetings, accelerating issue resolution during UAT and production deployment phases.</w:t>
      </w:r>
    </w:p>
    <w:p w14:paraId="65C63201" w14:textId="77777777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Created dashboard prototypes in Power BI and Tableau to help stakeholders visualize operational KPIs and support data-driven decisions.</w:t>
      </w:r>
    </w:p>
    <w:p w14:paraId="01560CD8" w14:textId="7F792FBE" w:rsidR="006C391F" w:rsidRPr="00BE717D" w:rsidRDefault="006C391F" w:rsidP="00BE717D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right="27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Worked on RPA automation analysis using Power Automate, identifying high-volume repetitive tasks for automation, enhancing process efficiency.</w:t>
      </w:r>
    </w:p>
    <w:p w14:paraId="03F83C54" w14:textId="77777777" w:rsidR="00455EBB" w:rsidRPr="00BE717D" w:rsidRDefault="00455EBB" w:rsidP="00BE717D">
      <w:pPr>
        <w:widowControl w:val="0"/>
        <w:tabs>
          <w:tab w:val="left" w:pos="284"/>
        </w:tabs>
        <w:spacing w:after="0" w:line="240" w:lineRule="auto"/>
        <w:ind w:left="360" w:right="27"/>
        <w:jc w:val="both"/>
        <w:rPr>
          <w:rFonts w:ascii="Times New Roman" w:eastAsia="Cambria" w:hAnsi="Times New Roman" w:cs="Times New Roman"/>
          <w:color w:val="000000"/>
        </w:rPr>
      </w:pPr>
    </w:p>
    <w:p w14:paraId="033B2E8F" w14:textId="77777777" w:rsidR="00C32D9E" w:rsidRPr="00BE717D" w:rsidRDefault="00C32D9E" w:rsidP="00BE717D">
      <w:pPr>
        <w:pStyle w:val="Heading1"/>
        <w:spacing w:before="0" w:line="240" w:lineRule="auto"/>
        <w:ind w:right="144"/>
        <w:rPr>
          <w:rFonts w:ascii="Times New Roman" w:eastAsia="Cambria" w:hAnsi="Times New Roman" w:cs="Times New Roman"/>
          <w:b/>
          <w:bCs/>
          <w:color w:val="000000"/>
          <w:sz w:val="22"/>
          <w:szCs w:val="22"/>
          <w:u w:val="single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  <w:sz w:val="22"/>
          <w:szCs w:val="22"/>
          <w:u w:val="single"/>
        </w:rPr>
        <w:t xml:space="preserve">TECHNICAL SKILLS: </w:t>
      </w:r>
    </w:p>
    <w:p w14:paraId="7D9962C8" w14:textId="77777777" w:rsidR="00287C72" w:rsidRPr="00287C72" w:rsidRDefault="00287C72" w:rsidP="00BE717D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455EBB" w:rsidRPr="00455EBB" w14:paraId="523EE4F9" w14:textId="77777777" w:rsidTr="00132C57">
        <w:tc>
          <w:tcPr>
            <w:tcW w:w="5400" w:type="dxa"/>
          </w:tcPr>
          <w:p w14:paraId="11D62F7D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Tools &amp; Platforms</w:t>
            </w:r>
          </w:p>
        </w:tc>
        <w:tc>
          <w:tcPr>
            <w:tcW w:w="5400" w:type="dxa"/>
          </w:tcPr>
          <w:p w14:paraId="60E87E37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JIRA, Confluence, Azure DevOps, ServiceNow, MS Visio, MS Excel, SharePoint, PowerPoint, Figma, Balsamiq</w:t>
            </w:r>
          </w:p>
        </w:tc>
      </w:tr>
      <w:tr w:rsidR="00455EBB" w:rsidRPr="00455EBB" w14:paraId="6CE4C102" w14:textId="77777777" w:rsidTr="00132C57">
        <w:tc>
          <w:tcPr>
            <w:tcW w:w="5400" w:type="dxa"/>
          </w:tcPr>
          <w:p w14:paraId="51E316A6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Data Analysis &amp; Reporting</w:t>
            </w:r>
          </w:p>
        </w:tc>
        <w:tc>
          <w:tcPr>
            <w:tcW w:w="5400" w:type="dxa"/>
          </w:tcPr>
          <w:p w14:paraId="0FE8B141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 xml:space="preserve">SQL (Oracle, SQL Server), Power BI, Tableau, Excel </w:t>
            </w:r>
            <w:r w:rsidRPr="00455EBB">
              <w:rPr>
                <w:rFonts w:ascii="Times New Roman" w:hAnsi="Times New Roman" w:cs="Times New Roman"/>
              </w:rPr>
              <w:lastRenderedPageBreak/>
              <w:t>(Pivot Tables, VLOOKUP, Power Query), Python (basic)</w:t>
            </w:r>
          </w:p>
        </w:tc>
      </w:tr>
      <w:tr w:rsidR="00455EBB" w:rsidRPr="00455EBB" w14:paraId="6CBF01D3" w14:textId="77777777" w:rsidTr="00132C57">
        <w:tc>
          <w:tcPr>
            <w:tcW w:w="5400" w:type="dxa"/>
          </w:tcPr>
          <w:p w14:paraId="1ECD64FC" w14:textId="287F300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lastRenderedPageBreak/>
              <w:t xml:space="preserve">Documentation &amp; </w:t>
            </w:r>
            <w:r w:rsidR="00BE717D" w:rsidRPr="00455EBB">
              <w:rPr>
                <w:rFonts w:ascii="Times New Roman" w:hAnsi="Times New Roman" w:cs="Times New Roman"/>
              </w:rPr>
              <w:t>Modelling</w:t>
            </w:r>
          </w:p>
        </w:tc>
        <w:tc>
          <w:tcPr>
            <w:tcW w:w="5400" w:type="dxa"/>
          </w:tcPr>
          <w:p w14:paraId="48A7E9BE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BRD, FRD, User Stories, Use Cases, Traceability Matrix, Wireframes, BPMN 2.0, UML, ERD, Data Mapping</w:t>
            </w:r>
          </w:p>
        </w:tc>
      </w:tr>
      <w:tr w:rsidR="00455EBB" w:rsidRPr="00455EBB" w14:paraId="055C45D6" w14:textId="77777777" w:rsidTr="00132C57">
        <w:tc>
          <w:tcPr>
            <w:tcW w:w="5400" w:type="dxa"/>
          </w:tcPr>
          <w:p w14:paraId="76B5F9C1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Agile &amp; SDLC</w:t>
            </w:r>
          </w:p>
        </w:tc>
        <w:tc>
          <w:tcPr>
            <w:tcW w:w="5400" w:type="dxa"/>
          </w:tcPr>
          <w:p w14:paraId="3E3B55ED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Agile/Scrum, Kanban, Waterfall, Backlog Grooming, Sprint Planning, Retrospective, UAT, SIT, Regression Testing</w:t>
            </w:r>
          </w:p>
        </w:tc>
      </w:tr>
      <w:tr w:rsidR="00455EBB" w:rsidRPr="00455EBB" w14:paraId="5162C8F1" w14:textId="77777777" w:rsidTr="00132C57">
        <w:tc>
          <w:tcPr>
            <w:tcW w:w="5400" w:type="dxa"/>
          </w:tcPr>
          <w:p w14:paraId="3FEFC2F6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Healthcare &amp; Compliance</w:t>
            </w:r>
          </w:p>
        </w:tc>
        <w:tc>
          <w:tcPr>
            <w:tcW w:w="5400" w:type="dxa"/>
          </w:tcPr>
          <w:p w14:paraId="6C173540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HIPAA, HITECH, CMS, Medicaid/Medicare, EDI Transactions (837, 835, 270/271), ICD-10, CPT, HL7</w:t>
            </w:r>
          </w:p>
        </w:tc>
      </w:tr>
      <w:tr w:rsidR="00455EBB" w:rsidRPr="00455EBB" w14:paraId="531D3BE4" w14:textId="77777777" w:rsidTr="00132C57">
        <w:tc>
          <w:tcPr>
            <w:tcW w:w="5400" w:type="dxa"/>
          </w:tcPr>
          <w:p w14:paraId="55C3A695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Banking &amp; Finance</w:t>
            </w:r>
          </w:p>
        </w:tc>
        <w:tc>
          <w:tcPr>
            <w:tcW w:w="5400" w:type="dxa"/>
          </w:tcPr>
          <w:p w14:paraId="4DDA8496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Core Banking Systems, Digital Onboarding, AML, KYC, PCI-DSS, SOX Compliance</w:t>
            </w:r>
          </w:p>
        </w:tc>
      </w:tr>
      <w:tr w:rsidR="00455EBB" w:rsidRPr="00455EBB" w14:paraId="4CD50B9A" w14:textId="77777777" w:rsidTr="00132C57">
        <w:tc>
          <w:tcPr>
            <w:tcW w:w="5400" w:type="dxa"/>
          </w:tcPr>
          <w:p w14:paraId="238F8C05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Telecom Systems</w:t>
            </w:r>
          </w:p>
        </w:tc>
        <w:tc>
          <w:tcPr>
            <w:tcW w:w="5400" w:type="dxa"/>
          </w:tcPr>
          <w:p w14:paraId="54FB6EC3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OSS/BSS, CRM, Billing Systems, Call Detail Records (CDRs), IVR Systems</w:t>
            </w:r>
          </w:p>
        </w:tc>
      </w:tr>
      <w:tr w:rsidR="00455EBB" w:rsidRPr="00455EBB" w14:paraId="15288EE9" w14:textId="77777777" w:rsidTr="00132C57">
        <w:tc>
          <w:tcPr>
            <w:tcW w:w="5400" w:type="dxa"/>
          </w:tcPr>
          <w:p w14:paraId="242AE7D7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Cloud &amp; Integration</w:t>
            </w:r>
          </w:p>
        </w:tc>
        <w:tc>
          <w:tcPr>
            <w:tcW w:w="5400" w:type="dxa"/>
          </w:tcPr>
          <w:p w14:paraId="1D0CF53B" w14:textId="77777777" w:rsidR="00455EBB" w:rsidRPr="00455EBB" w:rsidRDefault="00455EBB" w:rsidP="00BE717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55EBB">
              <w:rPr>
                <w:rFonts w:ascii="Times New Roman" w:hAnsi="Times New Roman" w:cs="Times New Roman"/>
              </w:rPr>
              <w:t>AWS (basic), API Integration (REST/JSON), Swagger, Postman, ETL Tools</w:t>
            </w:r>
          </w:p>
        </w:tc>
      </w:tr>
    </w:tbl>
    <w:p w14:paraId="0B85DE3B" w14:textId="77777777" w:rsidR="002266E3" w:rsidRPr="002266E3" w:rsidRDefault="002266E3" w:rsidP="00BE717D">
      <w:pPr>
        <w:spacing w:line="240" w:lineRule="auto"/>
      </w:pPr>
    </w:p>
    <w:p w14:paraId="55FBC210" w14:textId="77777777" w:rsidR="00C32D9E" w:rsidRPr="00BE717D" w:rsidRDefault="00C32D9E" w:rsidP="00BE717D">
      <w:pPr>
        <w:spacing w:after="0" w:line="240" w:lineRule="auto"/>
        <w:ind w:right="144"/>
        <w:jc w:val="both"/>
        <w:rPr>
          <w:rFonts w:ascii="Times New Roman" w:eastAsia="Cambria" w:hAnsi="Times New Roman" w:cs="Times New Roman"/>
          <w:b/>
          <w:bCs/>
        </w:rPr>
      </w:pPr>
      <w:bookmarkStart w:id="1" w:name="bookmark=id.30j0zll" w:colFirst="0" w:colLast="0"/>
      <w:bookmarkEnd w:id="1"/>
      <w:r w:rsidRPr="00BE717D">
        <w:rPr>
          <w:rFonts w:ascii="Times New Roman" w:eastAsia="Cambria" w:hAnsi="Times New Roman" w:cs="Times New Roman"/>
          <w:b/>
          <w:bCs/>
          <w:u w:val="single"/>
        </w:rPr>
        <w:t>PROFESSIONAL EXPERIENCE:</w:t>
      </w:r>
    </w:p>
    <w:p w14:paraId="3650C258" w14:textId="77777777" w:rsidR="00C32D9E" w:rsidRDefault="00C32D9E" w:rsidP="00BE717D">
      <w:pPr>
        <w:spacing w:after="0" w:line="240" w:lineRule="auto"/>
        <w:ind w:right="144"/>
        <w:jc w:val="both"/>
        <w:rPr>
          <w:rFonts w:ascii="Cambria" w:eastAsia="Cambria" w:hAnsi="Cambria" w:cs="Cambria"/>
        </w:rPr>
      </w:pPr>
    </w:p>
    <w:p w14:paraId="533C7E56" w14:textId="64666525" w:rsidR="00C32D9E" w:rsidRPr="00BE717D" w:rsidRDefault="00C32D9E" w:rsidP="00BE717D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hd w:val="clear" w:color="auto" w:fill="D9D9D9"/>
        <w:tabs>
          <w:tab w:val="left" w:pos="0"/>
        </w:tabs>
        <w:spacing w:after="0" w:line="240" w:lineRule="auto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shd w:val="clear" w:color="auto" w:fill="D9D9D9"/>
        </w:rPr>
        <w:t>Client:</w:t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="00331168">
        <w:rPr>
          <w:rFonts w:ascii="Times New Roman" w:eastAsia="Cambria" w:hAnsi="Times New Roman" w:cs="Times New Roman"/>
          <w:b/>
          <w:bCs/>
        </w:rPr>
        <w:t>United Health group</w:t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="008537FB">
        <w:rPr>
          <w:rFonts w:ascii="Times New Roman" w:eastAsia="Cambria" w:hAnsi="Times New Roman" w:cs="Times New Roman"/>
          <w:b/>
          <w:bCs/>
        </w:rPr>
        <w:t xml:space="preserve">                          </w:t>
      </w:r>
      <w:r w:rsidR="00E5584F" w:rsidRPr="00BE717D">
        <w:rPr>
          <w:rFonts w:ascii="Times New Roman" w:eastAsia="Cambria" w:hAnsi="Times New Roman" w:cs="Times New Roman"/>
          <w:b/>
          <w:bCs/>
          <w:lang w:val="en-US"/>
        </w:rPr>
        <w:t>Dec</w:t>
      </w:r>
      <w:r w:rsidRPr="00BE717D">
        <w:rPr>
          <w:rFonts w:ascii="Times New Roman" w:eastAsia="Cambria" w:hAnsi="Times New Roman" w:cs="Times New Roman"/>
          <w:b/>
          <w:bCs/>
        </w:rPr>
        <w:t xml:space="preserve"> 202</w:t>
      </w:r>
      <w:r w:rsidR="006C391F" w:rsidRPr="00BE717D">
        <w:rPr>
          <w:rFonts w:ascii="Times New Roman" w:eastAsia="Cambria" w:hAnsi="Times New Roman" w:cs="Times New Roman"/>
          <w:b/>
          <w:bCs/>
          <w:lang w:val="en-US"/>
        </w:rPr>
        <w:t>3</w:t>
      </w:r>
      <w:r w:rsidR="00E5584F" w:rsidRPr="00BE717D">
        <w:rPr>
          <w:rFonts w:ascii="Times New Roman" w:eastAsia="Cambria" w:hAnsi="Times New Roman" w:cs="Times New Roman"/>
          <w:b/>
          <w:bCs/>
          <w:lang w:val="en-US"/>
        </w:rPr>
        <w:t xml:space="preserve"> </w:t>
      </w:r>
      <w:r w:rsidRPr="00BE717D">
        <w:rPr>
          <w:rFonts w:ascii="Times New Roman" w:eastAsia="Cambria" w:hAnsi="Times New Roman" w:cs="Times New Roman"/>
          <w:b/>
          <w:bCs/>
        </w:rPr>
        <w:t>-</w:t>
      </w:r>
      <w:r w:rsidR="00E5584F" w:rsidRPr="00BE717D">
        <w:rPr>
          <w:rFonts w:ascii="Times New Roman" w:eastAsia="Cambria" w:hAnsi="Times New Roman" w:cs="Times New Roman"/>
          <w:b/>
          <w:bCs/>
        </w:rPr>
        <w:t xml:space="preserve"> </w:t>
      </w:r>
      <w:r w:rsidRPr="00BE717D">
        <w:rPr>
          <w:rFonts w:ascii="Times New Roman" w:eastAsia="Cambria" w:hAnsi="Times New Roman" w:cs="Times New Roman"/>
          <w:b/>
          <w:bCs/>
          <w:lang w:val="en-US"/>
        </w:rPr>
        <w:t>P</w:t>
      </w:r>
      <w:r w:rsidRPr="00BE717D">
        <w:rPr>
          <w:rFonts w:ascii="Times New Roman" w:eastAsia="Cambria" w:hAnsi="Times New Roman" w:cs="Times New Roman"/>
          <w:b/>
          <w:bCs/>
        </w:rPr>
        <w:t>resent</w:t>
      </w:r>
    </w:p>
    <w:p w14:paraId="52C79750" w14:textId="4756B4E4" w:rsidR="00C32D9E" w:rsidRPr="00BE717D" w:rsidRDefault="00C32D9E" w:rsidP="00BE717D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hd w:val="clear" w:color="auto" w:fill="D9D9D9"/>
        <w:tabs>
          <w:tab w:val="left" w:pos="2355"/>
        </w:tabs>
        <w:spacing w:after="0" w:line="240" w:lineRule="auto"/>
        <w:jc w:val="both"/>
        <w:rPr>
          <w:rFonts w:ascii="Times New Roman" w:eastAsia="Cambria" w:hAnsi="Times New Roman" w:cs="Times New Roman"/>
          <w:b/>
          <w:bCs/>
          <w:shd w:val="clear" w:color="auto" w:fill="D9D9D9"/>
        </w:rPr>
      </w:pPr>
      <w:r w:rsidRPr="00BE717D">
        <w:rPr>
          <w:rFonts w:ascii="Times New Roman" w:eastAsia="Cambria" w:hAnsi="Times New Roman" w:cs="Times New Roman"/>
          <w:b/>
          <w:bCs/>
        </w:rPr>
        <w:t>Location:</w:t>
      </w:r>
      <w:r w:rsidRPr="00BE717D">
        <w:rPr>
          <w:rFonts w:ascii="Times New Roman" w:eastAsia="Cambria" w:hAnsi="Times New Roman" w:cs="Times New Roman"/>
          <w:b/>
          <w:bCs/>
          <w:lang w:val="en-US"/>
        </w:rPr>
        <w:t xml:space="preserve"> </w:t>
      </w:r>
      <w:r w:rsidR="000302A4">
        <w:rPr>
          <w:rFonts w:ascii="Times New Roman" w:eastAsia="Cambria" w:hAnsi="Times New Roman" w:cs="Times New Roman"/>
          <w:b/>
          <w:bCs/>
          <w:lang w:val="en-US"/>
        </w:rPr>
        <w:t>M</w:t>
      </w:r>
      <w:r w:rsidR="00331168">
        <w:rPr>
          <w:rFonts w:ascii="Times New Roman" w:eastAsia="Cambria" w:hAnsi="Times New Roman" w:cs="Times New Roman"/>
          <w:b/>
          <w:bCs/>
          <w:lang w:val="en-US"/>
        </w:rPr>
        <w:t>N</w:t>
      </w:r>
    </w:p>
    <w:p w14:paraId="4E04AB62" w14:textId="26E4E429" w:rsidR="00C32D9E" w:rsidRPr="00BE717D" w:rsidRDefault="00C32D9E" w:rsidP="00BE717D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u w:val="single"/>
        </w:rPr>
      </w:pPr>
      <w:r w:rsidRPr="00BE717D">
        <w:rPr>
          <w:rFonts w:ascii="Times New Roman" w:eastAsia="Cambria" w:hAnsi="Times New Roman" w:cs="Times New Roman"/>
          <w:b/>
          <w:bCs/>
          <w:shd w:val="clear" w:color="auto" w:fill="D9D9D9"/>
        </w:rPr>
        <w:t xml:space="preserve">Role: </w:t>
      </w:r>
      <w:r w:rsidR="00AC0CEB">
        <w:rPr>
          <w:rFonts w:ascii="Times New Roman" w:eastAsia="Cambria" w:hAnsi="Times New Roman" w:cs="Times New Roman"/>
          <w:b/>
          <w:bCs/>
          <w:shd w:val="clear" w:color="auto" w:fill="D9D9D9"/>
        </w:rPr>
        <w:t xml:space="preserve">Senior </w:t>
      </w:r>
      <w:r w:rsidR="006C391F" w:rsidRPr="00BE717D">
        <w:rPr>
          <w:rFonts w:ascii="Times New Roman" w:eastAsia="Cambria" w:hAnsi="Times New Roman" w:cs="Times New Roman"/>
          <w:b/>
          <w:bCs/>
        </w:rPr>
        <w:t>Business</w:t>
      </w:r>
      <w:r w:rsidR="00AC0CEB">
        <w:rPr>
          <w:rFonts w:ascii="Times New Roman" w:eastAsia="Cambria" w:hAnsi="Times New Roman" w:cs="Times New Roman"/>
          <w:b/>
          <w:bCs/>
        </w:rPr>
        <w:t xml:space="preserve"> </w:t>
      </w:r>
      <w:r w:rsidR="006C391F" w:rsidRPr="00BE717D">
        <w:rPr>
          <w:rFonts w:ascii="Times New Roman" w:eastAsia="Cambria" w:hAnsi="Times New Roman" w:cs="Times New Roman"/>
          <w:b/>
          <w:bCs/>
        </w:rPr>
        <w:t>Analyst</w:t>
      </w:r>
    </w:p>
    <w:p w14:paraId="242FA7D8" w14:textId="77777777" w:rsidR="00C32D9E" w:rsidRDefault="00C32D9E" w:rsidP="00BE717D">
      <w:pPr>
        <w:spacing w:after="0" w:line="240" w:lineRule="auto"/>
        <w:ind w:right="144"/>
        <w:jc w:val="both"/>
        <w:rPr>
          <w:rFonts w:ascii="Cambria" w:eastAsia="Cambria" w:hAnsi="Cambria" w:cs="Cambria"/>
          <w:b/>
        </w:rPr>
      </w:pPr>
    </w:p>
    <w:p w14:paraId="5346C9C2" w14:textId="77777777" w:rsidR="00C32D9E" w:rsidRPr="00BE717D" w:rsidRDefault="00C32D9E" w:rsidP="00BE717D">
      <w:pPr>
        <w:spacing w:after="0" w:line="240" w:lineRule="auto"/>
        <w:ind w:right="144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u w:val="single"/>
        </w:rPr>
        <w:t>Responsibilities</w:t>
      </w:r>
      <w:r w:rsidRPr="00BE717D">
        <w:rPr>
          <w:rFonts w:ascii="Times New Roman" w:eastAsia="Cambria" w:hAnsi="Times New Roman" w:cs="Times New Roman"/>
          <w:b/>
          <w:bCs/>
        </w:rPr>
        <w:t>:</w:t>
      </w:r>
    </w:p>
    <w:p w14:paraId="6FD9FBC3" w14:textId="77777777" w:rsidR="006C391F" w:rsidRPr="005E05CA" w:rsidRDefault="006C391F" w:rsidP="00BE717D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717D">
        <w:rPr>
          <w:rFonts w:ascii="Times New Roman" w:eastAsia="Cambria" w:hAnsi="Times New Roman" w:cs="Times New Roman"/>
          <w:color w:val="000000"/>
        </w:rPr>
        <w:t>Collaborated with clinical operations and claims adjudication teams to identify root causes for claim denials and design workflow improvements.</w:t>
      </w:r>
    </w:p>
    <w:p w14:paraId="0CED941D" w14:textId="77777777" w:rsid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>Collaborated with SMEs to ensure business requirements adhered to HIPAA, CMS, and HITECH regulatory frameworks, supporting audit readiness and compliance.</w:t>
      </w:r>
    </w:p>
    <w:p w14:paraId="31846AB2" w14:textId="77777777" w:rsidR="005D3688" w:rsidRPr="005D3688" w:rsidRDefault="005D3688" w:rsidP="005D3688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D3688">
        <w:rPr>
          <w:rFonts w:ascii="Times New Roman" w:hAnsi="Times New Roman" w:cs="Times New Roman"/>
        </w:rPr>
        <w:t>Defined and documented epics and high-level features to support rapid expansion into new healthcare markets, supporting both Medicaid and commercial offerings.</w:t>
      </w:r>
    </w:p>
    <w:p w14:paraId="3FFDF745" w14:textId="77777777" w:rsidR="005D3688" w:rsidRDefault="005D3688" w:rsidP="005D3688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D3688">
        <w:rPr>
          <w:rFonts w:ascii="Times New Roman" w:hAnsi="Times New Roman" w:cs="Times New Roman"/>
        </w:rPr>
        <w:t>Facilitated process mapping workshops with clinical, compliance, and technology teams to visualize current and future state workflows.</w:t>
      </w:r>
    </w:p>
    <w:p w14:paraId="48841379" w14:textId="77777777" w:rsidR="009E3336" w:rsidRPr="009E3336" w:rsidRDefault="009E3336" w:rsidP="009E3336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E3336">
        <w:rPr>
          <w:rFonts w:ascii="Times New Roman" w:hAnsi="Times New Roman" w:cs="Times New Roman"/>
        </w:rPr>
        <w:t>Supported healthcare CRM use cases leveraging D365 to manage patient-provider engagement and authorization workflows.</w:t>
      </w:r>
    </w:p>
    <w:p w14:paraId="0DEBE86B" w14:textId="77777777" w:rsidR="009E3336" w:rsidRPr="009E3336" w:rsidRDefault="009E3336" w:rsidP="009E3336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E3336">
        <w:rPr>
          <w:rFonts w:ascii="Times New Roman" w:hAnsi="Times New Roman" w:cs="Times New Roman"/>
        </w:rPr>
        <w:t>Automated provider credentialing and claim submission approvals using Power Automate flows within D365, reducing turnaround time by 25%.</w:t>
      </w:r>
    </w:p>
    <w:p w14:paraId="2E401415" w14:textId="77777777" w:rsidR="009E3336" w:rsidRPr="009E3336" w:rsidRDefault="009E3336" w:rsidP="009E3336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E3336">
        <w:rPr>
          <w:rFonts w:ascii="Times New Roman" w:hAnsi="Times New Roman" w:cs="Times New Roman"/>
        </w:rPr>
        <w:t>Integrated D365 with Oracle Cloud ERP and HL7 data layers to maintain a consistent data model across health plan management systems.</w:t>
      </w:r>
    </w:p>
    <w:p w14:paraId="0FEC0F60" w14:textId="6B4F40D8" w:rsidR="009E3336" w:rsidRPr="005D3688" w:rsidRDefault="009E3336" w:rsidP="009E3336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E3336">
        <w:rPr>
          <w:rFonts w:ascii="Times New Roman" w:hAnsi="Times New Roman" w:cs="Times New Roman"/>
        </w:rPr>
        <w:t>Used D365 workflows to build rule-driven escalations, SLA tracking, and auto-case routing for benefits management teams.</w:t>
      </w:r>
    </w:p>
    <w:p w14:paraId="4E1C4C2B" w14:textId="77777777" w:rsidR="00A823D6" w:rsidRPr="00A823D6" w:rsidRDefault="00A823D6" w:rsidP="00A823D6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823D6">
        <w:rPr>
          <w:rFonts w:ascii="Times New Roman" w:hAnsi="Times New Roman" w:cs="Times New Roman"/>
        </w:rPr>
        <w:t>Proactively addressed ambiguous requirements, structured conceptual ideas into actionable deliverables, and drove clarity in an evolving enterprise environment.</w:t>
      </w:r>
    </w:p>
    <w:p w14:paraId="2F96BAB4" w14:textId="2EA2E98F" w:rsidR="00A823D6" w:rsidRPr="00AB29AA" w:rsidRDefault="00A823D6" w:rsidP="00A823D6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823D6">
        <w:rPr>
          <w:rFonts w:ascii="Times New Roman" w:hAnsi="Times New Roman" w:cs="Times New Roman"/>
        </w:rPr>
        <w:t>Provided business insights and helped define feature-level KPIs to support value-based care transformation initiatives and measure clinical impact.</w:t>
      </w:r>
    </w:p>
    <w:p w14:paraId="47B7DB01" w14:textId="77777777" w:rsidR="00AB29AA" w:rsidRPr="00AB29AA" w:rsidRDefault="00AB29AA" w:rsidP="00AB29A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B29AA">
        <w:rPr>
          <w:rFonts w:ascii="Times New Roman" w:hAnsi="Times New Roman" w:cs="Times New Roman"/>
        </w:rPr>
        <w:t>Established KPIs related to claims turnaround, prior auth approvals, and provider onboarding efficiency, and reported on trends to drive continuous improvement.</w:t>
      </w:r>
    </w:p>
    <w:p w14:paraId="6573E3B1" w14:textId="1DD44BBD" w:rsidR="00AB29AA" w:rsidRPr="00AB29AA" w:rsidRDefault="00AB29AA" w:rsidP="00AB29A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B29AA">
        <w:rPr>
          <w:rFonts w:ascii="Times New Roman" w:hAnsi="Times New Roman" w:cs="Times New Roman"/>
        </w:rPr>
        <w:t>Provided detailed process documentation and integration flow diagrams supporting modernization efforts and alignment with compliance standards like HIPAA and CMS mandates.</w:t>
      </w:r>
    </w:p>
    <w:p w14:paraId="1157D4BC" w14:textId="0C4356C8" w:rsid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 xml:space="preserve">Spearheaded requirement elicitation and documentation for Medicaid claims modernization, streamlining workflows across the </w:t>
      </w:r>
      <w:r w:rsidR="00D90C5C" w:rsidRPr="005E05CA">
        <w:rPr>
          <w:rFonts w:ascii="Times New Roman" w:hAnsi="Times New Roman" w:cs="Times New Roman"/>
        </w:rPr>
        <w:t>claim’s</w:t>
      </w:r>
      <w:r w:rsidRPr="005E05CA">
        <w:rPr>
          <w:rFonts w:ascii="Times New Roman" w:hAnsi="Times New Roman" w:cs="Times New Roman"/>
        </w:rPr>
        <w:t xml:space="preserve"> lifecycle.</w:t>
      </w:r>
    </w:p>
    <w:p w14:paraId="7188EC9D" w14:textId="4FEA125C" w:rsidR="005E05CA" w:rsidRP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 xml:space="preserve">Authored detailed BRDs and FRDs, securing stakeholder </w:t>
      </w:r>
      <w:r w:rsidR="00D90C5C" w:rsidRPr="005E05CA">
        <w:rPr>
          <w:rFonts w:ascii="Times New Roman" w:hAnsi="Times New Roman" w:cs="Times New Roman"/>
        </w:rPr>
        <w:t>signoffs</w:t>
      </w:r>
      <w:r w:rsidRPr="005E05CA">
        <w:rPr>
          <w:rFonts w:ascii="Times New Roman" w:hAnsi="Times New Roman" w:cs="Times New Roman"/>
        </w:rPr>
        <w:t xml:space="preserve"> and aligning cross-functional teams on scope and functionality.</w:t>
      </w:r>
    </w:p>
    <w:p w14:paraId="2CEA2558" w14:textId="77777777" w:rsidR="005E05CA" w:rsidRP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lastRenderedPageBreak/>
        <w:t>Executed complex SQL queries to extract, validate, and analyze healthcare data across claims, encounters, and eligibility datasets.</w:t>
      </w:r>
    </w:p>
    <w:p w14:paraId="2DA7606F" w14:textId="77777777" w:rsidR="005E05CA" w:rsidRP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>Designed and delivered interactive Power BI dashboards, enabling real-time visibility into claim denials, aging trends, and processing performance.</w:t>
      </w:r>
    </w:p>
    <w:p w14:paraId="092B5666" w14:textId="77777777" w:rsid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>Managed Agile backlogs and sprint boards using Azure DevOps and JIRA, ensuring timely delivery of prioritized features and enhancements.</w:t>
      </w:r>
    </w:p>
    <w:p w14:paraId="5E9E32E3" w14:textId="77777777" w:rsidR="005E05CA" w:rsidRP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>Developed workflow models for EDI (837, 835, 270/271, 276/277) transactions, optimizing payer-provider communication standards.</w:t>
      </w:r>
    </w:p>
    <w:p w14:paraId="76131244" w14:textId="77777777" w:rsidR="005E05CA" w:rsidRP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>Led requirements walkthroughs and system demos, ensuring alignment between QA, technical teams, and business stakeholders.</w:t>
      </w:r>
    </w:p>
    <w:p w14:paraId="52FE4840" w14:textId="1AAEABA7" w:rsidR="005E05CA" w:rsidRPr="005E05CA" w:rsidRDefault="005E05CA" w:rsidP="005E05CA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E05CA">
        <w:rPr>
          <w:rFonts w:ascii="Times New Roman" w:hAnsi="Times New Roman" w:cs="Times New Roman"/>
        </w:rPr>
        <w:t>Partnered with data architects to define ETL mappings and transformation logic, supporting scalable healthcare data integration pipelines.</w:t>
      </w:r>
    </w:p>
    <w:p w14:paraId="2CAEA96F" w14:textId="77777777" w:rsidR="006C391F" w:rsidRPr="00BE717D" w:rsidRDefault="006C391F" w:rsidP="00BE717D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717D">
        <w:rPr>
          <w:rFonts w:ascii="Times New Roman" w:eastAsia="Cambria" w:hAnsi="Times New Roman" w:cs="Times New Roman"/>
          <w:color w:val="000000"/>
        </w:rPr>
        <w:t>Participated in design review sessions to ensure business rules aligned with state Medicaid requirements and CMS guidelines.</w:t>
      </w:r>
    </w:p>
    <w:p w14:paraId="05E3DE48" w14:textId="77777777" w:rsidR="006856E3" w:rsidRPr="006856E3" w:rsidRDefault="006C391F" w:rsidP="006856E3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717D">
        <w:rPr>
          <w:rFonts w:ascii="Times New Roman" w:eastAsia="Cambria" w:hAnsi="Times New Roman" w:cs="Times New Roman"/>
          <w:color w:val="000000"/>
        </w:rPr>
        <w:t>Created and maintained data mapping specifications for 837 (claim), 835 (remit), and 270/271 (eligibility) EDI transactions, supporting seamless payer-provider exchanges.</w:t>
      </w:r>
    </w:p>
    <w:p w14:paraId="53DD663B" w14:textId="77777777" w:rsidR="006856E3" w:rsidRPr="006856E3" w:rsidRDefault="006C391F" w:rsidP="006856E3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856E3">
        <w:rPr>
          <w:rFonts w:ascii="Times New Roman" w:eastAsia="Cambria" w:hAnsi="Times New Roman" w:cs="Times New Roman"/>
          <w:color w:val="000000"/>
        </w:rPr>
        <w:t>Conducted data quality assessments on eligibility, provider, and encounter datasets using SQL and Excel, identifying anomalies, and cleansing requirements.</w:t>
      </w:r>
    </w:p>
    <w:p w14:paraId="5EFD2A9B" w14:textId="77777777" w:rsidR="006856E3" w:rsidRPr="006856E3" w:rsidRDefault="006C391F" w:rsidP="006856E3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856E3">
        <w:rPr>
          <w:rFonts w:ascii="Times New Roman" w:eastAsia="Cambria" w:hAnsi="Times New Roman" w:cs="Times New Roman"/>
          <w:color w:val="000000"/>
        </w:rPr>
        <w:t>Supported implementation of HIPAA-compliant data exchange and PHI access controls across payer systems and vendor interfaces.</w:t>
      </w:r>
    </w:p>
    <w:p w14:paraId="7932FEAE" w14:textId="77777777" w:rsidR="006856E3" w:rsidRPr="006856E3" w:rsidRDefault="006C391F" w:rsidP="006856E3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856E3">
        <w:rPr>
          <w:rFonts w:ascii="Times New Roman" w:eastAsia="Cambria" w:hAnsi="Times New Roman" w:cs="Times New Roman"/>
          <w:color w:val="000000"/>
        </w:rPr>
        <w:t>Collaborated with QA and developers to validate system configuration for benefit plan administration, member eligibility validation, and provider matching logic.</w:t>
      </w:r>
    </w:p>
    <w:p w14:paraId="3D527557" w14:textId="77777777" w:rsidR="006856E3" w:rsidRPr="006856E3" w:rsidRDefault="006C391F" w:rsidP="006856E3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856E3">
        <w:rPr>
          <w:rFonts w:ascii="Times New Roman" w:eastAsia="Cambria" w:hAnsi="Times New Roman" w:cs="Times New Roman"/>
          <w:color w:val="000000"/>
        </w:rPr>
        <w:t>Participated in daily Scrum meetings and backlog grooming sessions using Azure DevOps, ensuring timely delivery of prioritized healthcare system enhancements.</w:t>
      </w:r>
    </w:p>
    <w:p w14:paraId="08ED75AE" w14:textId="77777777" w:rsidR="006856E3" w:rsidRPr="006856E3" w:rsidRDefault="006C391F" w:rsidP="006856E3">
      <w:pPr>
        <w:pStyle w:val="ListBulle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856E3">
        <w:rPr>
          <w:rFonts w:ascii="Times New Roman" w:eastAsia="Cambria" w:hAnsi="Times New Roman" w:cs="Times New Roman"/>
          <w:color w:val="000000"/>
        </w:rPr>
        <w:t>Developed and shared knowledge base documentation for internal teams, covering workflows like claims intake, prior authorization, and eligibility lookup.</w:t>
      </w:r>
    </w:p>
    <w:p w14:paraId="5AC5FA2D" w14:textId="77777777" w:rsidR="008537FB" w:rsidRPr="008537FB" w:rsidRDefault="008537FB" w:rsidP="008537FB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imes New Roman" w:eastAsia="Cambria" w:hAnsi="Times New Roman" w:cs="Times New Roman"/>
          <w:b/>
          <w:bCs/>
          <w:color w:val="000000"/>
          <w:u w:val="single"/>
        </w:rPr>
      </w:pPr>
    </w:p>
    <w:p w14:paraId="063037E4" w14:textId="5C34F7CE" w:rsidR="00C32D9E" w:rsidRPr="00BE717D" w:rsidRDefault="00C32D9E" w:rsidP="00BE717D">
      <w:pPr>
        <w:spacing w:after="0" w:line="240" w:lineRule="auto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  <w:u w:val="single"/>
        </w:rPr>
        <w:t>Environment:</w:t>
      </w:r>
      <w:r w:rsidRPr="00BE717D">
        <w:rPr>
          <w:rFonts w:ascii="Times New Roman" w:eastAsia="Cambria" w:hAnsi="Times New Roman" w:cs="Times New Roman"/>
          <w:color w:val="000000"/>
        </w:rPr>
        <w:t xml:space="preserve"> </w:t>
      </w:r>
      <w:r w:rsidR="000B26A9" w:rsidRPr="00BE717D">
        <w:rPr>
          <w:rFonts w:ascii="Times New Roman" w:eastAsia="Cambria" w:hAnsi="Times New Roman" w:cs="Times New Roman"/>
          <w:color w:val="000000"/>
        </w:rPr>
        <w:t>SQL, Power BI, Tableau, Azure DevOps, JIRA, Confluence, HIPAA, CMS, HITECH, EDI (837, 835, 270/271, 276/277), UAT, ETL, Data Mapping, Provider &amp; Member Systems, Claims Adjudication, Medicaid Reporting, PHI Security, Workflow Documentation</w:t>
      </w:r>
    </w:p>
    <w:p w14:paraId="02DCE5E5" w14:textId="77777777" w:rsidR="00C32D9E" w:rsidRPr="00BE717D" w:rsidRDefault="00C32D9E" w:rsidP="00BE717D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</w:p>
    <w:p w14:paraId="6F6C4147" w14:textId="77777777" w:rsidR="00C32D9E" w:rsidRDefault="00C32D9E" w:rsidP="00BE717D">
      <w:pP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14:paraId="27113EC0" w14:textId="6199F519" w:rsidR="00C32D9E" w:rsidRPr="00BE717D" w:rsidRDefault="00C32D9E" w:rsidP="00BE717D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D9D9D9"/>
        <w:tabs>
          <w:tab w:val="left" w:pos="2355"/>
        </w:tabs>
        <w:spacing w:after="0" w:line="240" w:lineRule="auto"/>
        <w:jc w:val="both"/>
        <w:rPr>
          <w:rFonts w:ascii="Times New Roman" w:eastAsia="Cambria" w:hAnsi="Times New Roman" w:cs="Times New Roman"/>
          <w:b/>
          <w:bCs/>
          <w:lang w:val="en-US"/>
        </w:rPr>
      </w:pPr>
      <w:r w:rsidRPr="00BE717D">
        <w:rPr>
          <w:rFonts w:ascii="Times New Roman" w:eastAsia="Cambria" w:hAnsi="Times New Roman" w:cs="Times New Roman"/>
          <w:b/>
          <w:bCs/>
          <w:shd w:val="clear" w:color="auto" w:fill="D9D9D9"/>
        </w:rPr>
        <w:t xml:space="preserve">Client: </w:t>
      </w:r>
      <w:r w:rsidR="00331168">
        <w:rPr>
          <w:rFonts w:ascii="Times New Roman" w:eastAsia="Cambria" w:hAnsi="Times New Roman" w:cs="Times New Roman"/>
          <w:b/>
          <w:bCs/>
          <w:shd w:val="clear" w:color="auto" w:fill="D9D9D9"/>
        </w:rPr>
        <w:t>Verizon</w:t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  <w:lang w:val="en-US"/>
        </w:rPr>
        <w:t xml:space="preserve">                                                              </w:t>
      </w:r>
      <w:r w:rsidR="00E5584F" w:rsidRPr="00BE717D">
        <w:rPr>
          <w:rFonts w:ascii="Times New Roman" w:eastAsia="Cambria" w:hAnsi="Times New Roman" w:cs="Times New Roman"/>
          <w:b/>
          <w:bCs/>
          <w:lang w:val="en-US"/>
        </w:rPr>
        <w:t>Nov</w:t>
      </w:r>
      <w:r w:rsidRPr="00BE717D">
        <w:rPr>
          <w:rFonts w:ascii="Times New Roman" w:eastAsia="Cambria" w:hAnsi="Times New Roman" w:cs="Times New Roman"/>
          <w:b/>
          <w:bCs/>
          <w:lang w:val="en-US"/>
        </w:rPr>
        <w:t xml:space="preserve"> 2</w:t>
      </w:r>
      <w:r w:rsidR="006C391F" w:rsidRPr="00BE717D">
        <w:rPr>
          <w:rFonts w:ascii="Times New Roman" w:eastAsia="Cambria" w:hAnsi="Times New Roman" w:cs="Times New Roman"/>
          <w:b/>
          <w:bCs/>
          <w:lang w:val="en-US"/>
        </w:rPr>
        <w:t>02</w:t>
      </w:r>
      <w:r w:rsidR="00E5584F" w:rsidRPr="00BE717D">
        <w:rPr>
          <w:rFonts w:ascii="Times New Roman" w:eastAsia="Cambria" w:hAnsi="Times New Roman" w:cs="Times New Roman"/>
          <w:b/>
          <w:bCs/>
          <w:lang w:val="en-US"/>
        </w:rPr>
        <w:t>2</w:t>
      </w:r>
      <w:r w:rsidRPr="00BE717D">
        <w:rPr>
          <w:rFonts w:ascii="Times New Roman" w:eastAsia="Cambria" w:hAnsi="Times New Roman" w:cs="Times New Roman"/>
          <w:b/>
          <w:bCs/>
          <w:lang w:val="en-US"/>
        </w:rPr>
        <w:t xml:space="preserve"> - </w:t>
      </w:r>
      <w:r w:rsidR="00E5584F" w:rsidRPr="00BE717D">
        <w:rPr>
          <w:rFonts w:ascii="Times New Roman" w:eastAsia="Cambria" w:hAnsi="Times New Roman" w:cs="Times New Roman"/>
          <w:b/>
          <w:bCs/>
          <w:lang w:val="en-US"/>
        </w:rPr>
        <w:t>Nov</w:t>
      </w:r>
      <w:r w:rsidRPr="00BE717D">
        <w:rPr>
          <w:rFonts w:ascii="Times New Roman" w:eastAsia="Cambria" w:hAnsi="Times New Roman" w:cs="Times New Roman"/>
          <w:b/>
          <w:bCs/>
          <w:lang w:val="en-US"/>
        </w:rPr>
        <w:t xml:space="preserve"> 202</w:t>
      </w:r>
      <w:r w:rsidR="00E5584F" w:rsidRPr="00BE717D">
        <w:rPr>
          <w:rFonts w:ascii="Times New Roman" w:eastAsia="Cambria" w:hAnsi="Times New Roman" w:cs="Times New Roman"/>
          <w:b/>
          <w:bCs/>
          <w:lang w:val="en-US"/>
        </w:rPr>
        <w:t>3</w:t>
      </w:r>
    </w:p>
    <w:p w14:paraId="5BA12331" w14:textId="5EA618BF" w:rsidR="00C32D9E" w:rsidRPr="00BE717D" w:rsidRDefault="00C32D9E" w:rsidP="00BE717D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D9D9D9"/>
        <w:tabs>
          <w:tab w:val="left" w:pos="2355"/>
        </w:tabs>
        <w:spacing w:after="0" w:line="240" w:lineRule="auto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shd w:val="clear" w:color="auto" w:fill="D9D9D9"/>
        </w:rPr>
        <w:t xml:space="preserve">Location: </w:t>
      </w:r>
      <w:r w:rsidR="000302A4">
        <w:rPr>
          <w:rFonts w:ascii="Times New Roman" w:eastAsia="Cambria" w:hAnsi="Times New Roman" w:cs="Times New Roman"/>
          <w:b/>
          <w:bCs/>
          <w:shd w:val="clear" w:color="auto" w:fill="D9D9D9"/>
        </w:rPr>
        <w:t>TX</w:t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  <w:r w:rsidRPr="00BE717D">
        <w:rPr>
          <w:rFonts w:ascii="Times New Roman" w:eastAsia="Cambria" w:hAnsi="Times New Roman" w:cs="Times New Roman"/>
          <w:b/>
          <w:bCs/>
        </w:rPr>
        <w:tab/>
      </w:r>
    </w:p>
    <w:p w14:paraId="4FCFE7AA" w14:textId="2EEEA90D" w:rsidR="00C32D9E" w:rsidRPr="00BE717D" w:rsidRDefault="00C32D9E" w:rsidP="00BE717D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shd w:val="clear" w:color="auto" w:fill="D9D9D9"/>
        </w:rPr>
        <w:t>Role:</w:t>
      </w:r>
      <w:r w:rsidRPr="00BE717D">
        <w:rPr>
          <w:rFonts w:ascii="Times New Roman" w:eastAsia="Cambria" w:hAnsi="Times New Roman" w:cs="Times New Roman"/>
          <w:b/>
          <w:bCs/>
        </w:rPr>
        <w:t xml:space="preserve"> </w:t>
      </w:r>
      <w:r w:rsidR="006C391F" w:rsidRPr="00BE717D">
        <w:rPr>
          <w:rFonts w:ascii="Times New Roman" w:eastAsia="Cambria" w:hAnsi="Times New Roman" w:cs="Times New Roman"/>
          <w:b/>
          <w:bCs/>
        </w:rPr>
        <w:t>Business Analyst</w:t>
      </w:r>
    </w:p>
    <w:p w14:paraId="75F74EEE" w14:textId="77777777" w:rsidR="00C32D9E" w:rsidRDefault="00C32D9E" w:rsidP="00BE717D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</w:rPr>
      </w:pPr>
    </w:p>
    <w:p w14:paraId="2B9BE910" w14:textId="77777777" w:rsidR="00C32D9E" w:rsidRPr="00BE717D" w:rsidRDefault="00C32D9E" w:rsidP="00BE717D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u w:val="single"/>
        </w:rPr>
        <w:t>Responsibilities</w:t>
      </w:r>
      <w:r w:rsidRPr="00BE717D">
        <w:rPr>
          <w:rFonts w:ascii="Times New Roman" w:eastAsia="Cambria" w:hAnsi="Times New Roman" w:cs="Times New Roman"/>
          <w:b/>
          <w:bCs/>
        </w:rPr>
        <w:t>:</w:t>
      </w:r>
    </w:p>
    <w:p w14:paraId="213297D5" w14:textId="77777777" w:rsidR="006C391F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Partnered with network engineering and product teams to gather requirements for order management, service provisioning, and trouble ticketing systems.</w:t>
      </w:r>
    </w:p>
    <w:p w14:paraId="5627D46C" w14:textId="452BA6EB" w:rsidR="001F0D00" w:rsidRDefault="001F0D00" w:rsidP="001F0D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4D1CCB">
        <w:rPr>
          <w:rFonts w:ascii="Times New Roman" w:eastAsia="Cambria" w:hAnsi="Times New Roman" w:cs="Times New Roman"/>
          <w:color w:val="000000"/>
        </w:rPr>
        <w:t>Defined and prioritized product backlog items in Salesforce, creating detailed user stories with clear acceptance criteria aligned to field operations pain points.</w:t>
      </w:r>
    </w:p>
    <w:p w14:paraId="6D4E83FB" w14:textId="77777777" w:rsidR="00AB29AA" w:rsidRDefault="00AB29AA" w:rsidP="00AB29A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AB29AA">
        <w:rPr>
          <w:rFonts w:ascii="Times New Roman" w:eastAsia="Cambria" w:hAnsi="Times New Roman" w:cs="Times New Roman"/>
          <w:color w:val="000000"/>
        </w:rPr>
        <w:t>Developed comprehensive BRDs and FRDs aligned with utility business processes and supported integration planning for modernization efforts.</w:t>
      </w:r>
    </w:p>
    <w:p w14:paraId="02D75828" w14:textId="77777777" w:rsidR="00F35AE0" w:rsidRPr="00F35AE0" w:rsidRDefault="00F35AE0" w:rsidP="00F35AE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F35AE0">
        <w:rPr>
          <w:rFonts w:ascii="Times New Roman" w:eastAsia="Cambria" w:hAnsi="Times New Roman" w:cs="Times New Roman"/>
          <w:color w:val="000000"/>
        </w:rPr>
        <w:t>Participated in telecom workforce onboarding digitization project involving Dynamics 365 and ServiceNow HRSD, customizing forms, fields, and lifecycle workflows using Power Automate.</w:t>
      </w:r>
    </w:p>
    <w:p w14:paraId="1A5D976E" w14:textId="77777777" w:rsidR="00F35AE0" w:rsidRPr="00F35AE0" w:rsidRDefault="00F35AE0" w:rsidP="00F35AE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F35AE0">
        <w:rPr>
          <w:rFonts w:ascii="Times New Roman" w:eastAsia="Cambria" w:hAnsi="Times New Roman" w:cs="Times New Roman"/>
          <w:color w:val="000000"/>
        </w:rPr>
        <w:t>Configured D365 Sales Cloud modules for internal HR ticketing and asset provisioning systems; collaborated with Sales Ops to build real-time dashboards using Power BI.</w:t>
      </w:r>
    </w:p>
    <w:p w14:paraId="7F3EF875" w14:textId="13870ED9" w:rsidR="00F35AE0" w:rsidRPr="00AB29AA" w:rsidRDefault="00F35AE0" w:rsidP="00F35AE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F35AE0">
        <w:rPr>
          <w:rFonts w:ascii="Times New Roman" w:eastAsia="Cambria" w:hAnsi="Times New Roman" w:cs="Times New Roman"/>
          <w:color w:val="000000"/>
        </w:rPr>
        <w:t>Created custom entities and logic apps to manage telecom provisioning and product inquiry workflows through CRM.</w:t>
      </w:r>
    </w:p>
    <w:p w14:paraId="782A2519" w14:textId="77777777" w:rsidR="00AB29AA" w:rsidRPr="00AB29AA" w:rsidRDefault="00AB29AA" w:rsidP="00AB29A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AB29AA">
        <w:rPr>
          <w:rFonts w:ascii="Times New Roman" w:eastAsia="Cambria" w:hAnsi="Times New Roman" w:cs="Times New Roman"/>
          <w:color w:val="000000"/>
        </w:rPr>
        <w:t>Defined To-Be processes using BPMN 2.0 standards, incorporating automation and AI enhancements to improve turnaround times and reduce manual effort.</w:t>
      </w:r>
    </w:p>
    <w:p w14:paraId="03DE2619" w14:textId="77777777" w:rsidR="00AB29AA" w:rsidRPr="00AB29AA" w:rsidRDefault="00AB29AA" w:rsidP="00AB29A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AB29AA">
        <w:rPr>
          <w:rFonts w:ascii="Times New Roman" w:eastAsia="Cambria" w:hAnsi="Times New Roman" w:cs="Times New Roman"/>
          <w:color w:val="000000"/>
        </w:rPr>
        <w:t>Led gap analysis sessions to identify inefficiencies in current state systems and recommended process improvements for provisioning, outage management, and regulatory compliance.</w:t>
      </w:r>
    </w:p>
    <w:p w14:paraId="30B0CA6D" w14:textId="46FFF9EE" w:rsidR="00AB29AA" w:rsidRPr="001F0D00" w:rsidRDefault="00AB29AA" w:rsidP="00AB29A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AB29AA">
        <w:rPr>
          <w:rFonts w:ascii="Times New Roman" w:eastAsia="Cambria" w:hAnsi="Times New Roman" w:cs="Times New Roman"/>
          <w:color w:val="000000"/>
        </w:rPr>
        <w:t>Created dashboards to monitor KPIs and presented ongoing insights to business users, supporting data-driven optimization across energy and telecom services.</w:t>
      </w:r>
    </w:p>
    <w:p w14:paraId="3CBE31F3" w14:textId="38650AF4" w:rsidR="00D90C5C" w:rsidRDefault="00C72B8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lastRenderedPageBreak/>
        <w:t>Modelled</w:t>
      </w:r>
      <w:r w:rsidR="00D90C5C" w:rsidRPr="00D90C5C">
        <w:rPr>
          <w:rFonts w:ascii="Times New Roman" w:eastAsia="Cambria" w:hAnsi="Times New Roman" w:cs="Times New Roman"/>
          <w:color w:val="000000"/>
        </w:rPr>
        <w:t xml:space="preserve"> end-to-end telecom workflows using BPMN 2.0, translating complex business needs into data flow diagrams and detailed use cases.</w:t>
      </w:r>
    </w:p>
    <w:p w14:paraId="1EA6E47B" w14:textId="77777777" w:rsidR="004D1CCB" w:rsidRPr="004D1CCB" w:rsidRDefault="004D1CCB" w:rsidP="004D1CC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4D1CCB">
        <w:rPr>
          <w:rFonts w:ascii="Times New Roman" w:eastAsia="Cambria" w:hAnsi="Times New Roman" w:cs="Times New Roman"/>
          <w:color w:val="000000"/>
        </w:rPr>
        <w:t>Led cross-functional Salesforce CRM initiatives aimed at reducing administrative overhead for field sales teams by gathering feedback and identifying process inefficiencies.</w:t>
      </w:r>
    </w:p>
    <w:p w14:paraId="43C91E9F" w14:textId="77777777" w:rsidR="004D1CCB" w:rsidRPr="004D1CCB" w:rsidRDefault="004D1CCB" w:rsidP="004D1CC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4D1CCB">
        <w:rPr>
          <w:rFonts w:ascii="Times New Roman" w:eastAsia="Cambria" w:hAnsi="Times New Roman" w:cs="Times New Roman"/>
          <w:color w:val="000000"/>
        </w:rPr>
        <w:t>Facilitated Agile ceremonies including sprint planning, daily stand-ups, and retrospectives to align cross-functional stakeholders and maintain delivery cadence.</w:t>
      </w:r>
    </w:p>
    <w:p w14:paraId="678F07D3" w14:textId="77777777" w:rsidR="00D90C5C" w:rsidRPr="00D90C5C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Defined and documented functional and non-functional requirements, and created epics, user stories, and acceptance criteria to guide Agile delivery.</w:t>
      </w:r>
    </w:p>
    <w:p w14:paraId="752C0D9B" w14:textId="77777777" w:rsidR="00D90C5C" w:rsidRPr="00D90C5C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Led stakeholder workshops to gather requirements for OSS/BSS modernization, enabling seamless integration across CRM, billing, and provisioning systems.</w:t>
      </w:r>
    </w:p>
    <w:p w14:paraId="3612D8FD" w14:textId="77777777" w:rsidR="00D90C5C" w:rsidRPr="00D90C5C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Conducted impact analysis for change requests, ensuring downstream system stability and alignment with SLAs.</w:t>
      </w:r>
    </w:p>
    <w:p w14:paraId="0C1B281F" w14:textId="77777777" w:rsidR="00D90C5C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Partnered with solution architects to design and validate REST API-based integration frameworks, supporting scalable middleware architecture.</w:t>
      </w:r>
    </w:p>
    <w:p w14:paraId="7FA05C00" w14:textId="59160EA3" w:rsidR="001F0D00" w:rsidRPr="001F0D00" w:rsidRDefault="001F0D00" w:rsidP="001F0D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4D1CCB">
        <w:rPr>
          <w:rFonts w:ascii="Times New Roman" w:eastAsia="Cambria" w:hAnsi="Times New Roman" w:cs="Times New Roman"/>
          <w:color w:val="000000"/>
        </w:rPr>
        <w:t>Authored test scripts and supported execution during UAT cycles to validate enhancements and ensure seamless deployment in a hybrid Salesforce environment.</w:t>
      </w:r>
    </w:p>
    <w:p w14:paraId="3889513A" w14:textId="77777777" w:rsidR="00D90C5C" w:rsidRPr="00D90C5C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Managed full UAT lifecycle, including test scenario development, defect logging, and resolution tracking via JIRA dashboards.</w:t>
      </w:r>
    </w:p>
    <w:p w14:paraId="06FDEBC6" w14:textId="77777777" w:rsidR="00D90C5C" w:rsidRPr="00D90C5C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Authored comprehensive release notes, training materials, and go-live guides, facilitating a smooth transition for end-users.</w:t>
      </w:r>
    </w:p>
    <w:p w14:paraId="768A028B" w14:textId="564ACC44" w:rsidR="00D90C5C" w:rsidRPr="00BE717D" w:rsidRDefault="00D90C5C" w:rsidP="00D90C5C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90C5C">
        <w:rPr>
          <w:rFonts w:ascii="Times New Roman" w:eastAsia="Cambria" w:hAnsi="Times New Roman" w:cs="Times New Roman"/>
          <w:color w:val="000000"/>
        </w:rPr>
        <w:t>Developed and deployed Tableau dashboards to monitor real-time service provisioning KPIs, improving visibility and decision-making.</w:t>
      </w:r>
    </w:p>
    <w:p w14:paraId="2CF797FA" w14:textId="15871C45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 xml:space="preserve">Led the analysis and redesign of customer onboarding workflows, improving time-to-activation KPIs for prepaid and </w:t>
      </w:r>
      <w:r w:rsidR="00D36745" w:rsidRPr="00BE717D">
        <w:rPr>
          <w:rFonts w:ascii="Times New Roman" w:eastAsia="Cambria" w:hAnsi="Times New Roman" w:cs="Times New Roman"/>
          <w:color w:val="000000"/>
        </w:rPr>
        <w:t>post-paid</w:t>
      </w:r>
      <w:r w:rsidRPr="00BE717D">
        <w:rPr>
          <w:rFonts w:ascii="Times New Roman" w:eastAsia="Cambria" w:hAnsi="Times New Roman" w:cs="Times New Roman"/>
          <w:color w:val="000000"/>
        </w:rPr>
        <w:t xml:space="preserve"> services.</w:t>
      </w:r>
    </w:p>
    <w:p w14:paraId="351130DF" w14:textId="77777777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Worked with architects to define middleware orchestration logic for service requests, enabling real-time provisioning through RESTful APIs.</w:t>
      </w:r>
    </w:p>
    <w:p w14:paraId="6F8CA663" w14:textId="43791DE2" w:rsidR="006C391F" w:rsidRPr="00BE717D" w:rsidRDefault="00D90C5C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Analysed</w:t>
      </w:r>
      <w:r w:rsidR="006C391F" w:rsidRPr="00BE717D">
        <w:rPr>
          <w:rFonts w:ascii="Times New Roman" w:eastAsia="Cambria" w:hAnsi="Times New Roman" w:cs="Times New Roman"/>
          <w:color w:val="000000"/>
        </w:rPr>
        <w:t xml:space="preserve"> Call Detail Records (CDRs) and user </w:t>
      </w:r>
      <w:r w:rsidR="00D36745" w:rsidRPr="00BE717D">
        <w:rPr>
          <w:rFonts w:ascii="Times New Roman" w:eastAsia="Cambria" w:hAnsi="Times New Roman" w:cs="Times New Roman"/>
          <w:color w:val="000000"/>
        </w:rPr>
        <w:t>behaviour</w:t>
      </w:r>
      <w:r w:rsidR="006C391F" w:rsidRPr="00BE717D">
        <w:rPr>
          <w:rFonts w:ascii="Times New Roman" w:eastAsia="Cambria" w:hAnsi="Times New Roman" w:cs="Times New Roman"/>
          <w:color w:val="000000"/>
        </w:rPr>
        <w:t xml:space="preserve"> to provide insights on churn patterns and recommend retention-focused system enhancements.</w:t>
      </w:r>
    </w:p>
    <w:p w14:paraId="01D819D5" w14:textId="77777777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Defined business rules for number portability (LNP), SIM activation, and mobile service plan configurations, ensuring regulatory compliance.</w:t>
      </w:r>
    </w:p>
    <w:p w14:paraId="5A63A937" w14:textId="77777777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Supported user training and onboarding for internal staff on upgraded BSS modules using custom-built SOPs and job aids.</w:t>
      </w:r>
    </w:p>
    <w:p w14:paraId="3C5F7C99" w14:textId="77777777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Delivered detailed test case scenarios for service logic validation, ensuring accurate reflection of service plan hierarchies and dependencies.</w:t>
      </w:r>
    </w:p>
    <w:p w14:paraId="363BCD5A" w14:textId="77777777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Participated in release management meetings, contributing to sprint release notes and go/no-go checklists for production deployment.</w:t>
      </w:r>
    </w:p>
    <w:p w14:paraId="59F6D48C" w14:textId="087975FB" w:rsidR="006C391F" w:rsidRPr="00BE717D" w:rsidRDefault="006C391F" w:rsidP="00BE717D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Implemented real-time performance monitoring dashboards using Tableau, tracking key telecom metrics like service provisioning time, drop rate, and customer escalations.</w:t>
      </w:r>
    </w:p>
    <w:p w14:paraId="1127FC49" w14:textId="77777777" w:rsidR="006C391F" w:rsidRPr="00BE717D" w:rsidRDefault="006C391F" w:rsidP="00BE717D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</w:p>
    <w:p w14:paraId="6A457495" w14:textId="32EEC015" w:rsidR="00C32D9E" w:rsidRPr="00BE717D" w:rsidRDefault="00C32D9E" w:rsidP="00BE717D">
      <w:pPr>
        <w:tabs>
          <w:tab w:val="left" w:pos="0"/>
        </w:tabs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BE717D">
        <w:rPr>
          <w:rFonts w:ascii="Times New Roman" w:eastAsia="Cambria" w:hAnsi="Times New Roman" w:cs="Times New Roman"/>
          <w:b/>
          <w:bCs/>
          <w:u w:val="single"/>
        </w:rPr>
        <w:t>Environment:</w:t>
      </w:r>
      <w:r w:rsidRPr="00BE717D">
        <w:rPr>
          <w:rFonts w:ascii="Times New Roman" w:eastAsia="Cambria" w:hAnsi="Times New Roman" w:cs="Times New Roman"/>
        </w:rPr>
        <w:t xml:space="preserve"> </w:t>
      </w:r>
      <w:r w:rsidR="000B26A9" w:rsidRPr="00BE717D">
        <w:rPr>
          <w:rFonts w:ascii="Times New Roman" w:eastAsia="Cambria" w:hAnsi="Times New Roman" w:cs="Times New Roman"/>
        </w:rPr>
        <w:t>SQL Server, Tableau, JIRA, BPMN 2.0, Figma, Agile/Scrum, OSS/BSS, REST APIs, CRM Systems (Salesforce, Siebel), Service Provisioning, Churn Analysis, UAT, Release Management, Telecom Analytics, Middleware Orchestration, Number Portability, SIM Activation, Performance Dashboards.</w:t>
      </w:r>
    </w:p>
    <w:p w14:paraId="059674AA" w14:textId="77777777" w:rsidR="00C32D9E" w:rsidRPr="00BE717D" w:rsidRDefault="00C32D9E" w:rsidP="00BE717D">
      <w:pPr>
        <w:spacing w:after="0" w:line="240" w:lineRule="auto"/>
        <w:ind w:right="144"/>
        <w:jc w:val="both"/>
        <w:rPr>
          <w:rFonts w:ascii="Times New Roman" w:eastAsia="Cambria" w:hAnsi="Times New Roman" w:cs="Times New Roman"/>
        </w:rPr>
      </w:pPr>
    </w:p>
    <w:p w14:paraId="78064CE2" w14:textId="77777777" w:rsidR="00C32D9E" w:rsidRDefault="00C32D9E" w:rsidP="00BE717D">
      <w:pPr>
        <w:spacing w:after="0" w:line="240" w:lineRule="auto"/>
        <w:ind w:right="144"/>
        <w:jc w:val="both"/>
        <w:rPr>
          <w:rFonts w:ascii="Cambria" w:eastAsia="Cambria" w:hAnsi="Cambria" w:cs="Cambria"/>
        </w:rPr>
      </w:pPr>
    </w:p>
    <w:p w14:paraId="24C083F9" w14:textId="075AE7B2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lang w:val="en-US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Client:</w:t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="00BA470D">
        <w:rPr>
          <w:rFonts w:ascii="Times New Roman" w:eastAsia="Cambria" w:hAnsi="Times New Roman" w:cs="Times New Roman"/>
          <w:b/>
          <w:bCs/>
          <w:color w:val="000000"/>
        </w:rPr>
        <w:t xml:space="preserve">HDFC Bank                              </w:t>
      </w:r>
      <w:r w:rsidR="00E84D11">
        <w:rPr>
          <w:rFonts w:ascii="Times New Roman" w:eastAsia="Cambria" w:hAnsi="Times New Roman" w:cs="Times New Roman"/>
          <w:b/>
          <w:bCs/>
          <w:color w:val="000000"/>
        </w:rPr>
        <w:t xml:space="preserve">                   </w:t>
      </w:r>
      <w:r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 xml:space="preserve">                                                 </w:t>
      </w:r>
      <w:r w:rsidR="00E84D11">
        <w:rPr>
          <w:rFonts w:ascii="Times New Roman" w:eastAsia="Cambria" w:hAnsi="Times New Roman" w:cs="Times New Roman"/>
          <w:b/>
          <w:bCs/>
          <w:color w:val="000000"/>
          <w:lang w:val="en-US"/>
        </w:rPr>
        <w:t xml:space="preserve">                    </w:t>
      </w:r>
      <w:r w:rsidR="00E5584F"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>June</w:t>
      </w:r>
      <w:r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 xml:space="preserve"> 20</w:t>
      </w:r>
      <w:r w:rsidR="000302A4">
        <w:rPr>
          <w:rFonts w:ascii="Times New Roman" w:eastAsia="Cambria" w:hAnsi="Times New Roman" w:cs="Times New Roman"/>
          <w:b/>
          <w:bCs/>
          <w:color w:val="000000"/>
          <w:lang w:val="en-US"/>
        </w:rPr>
        <w:t>20</w:t>
      </w:r>
      <w:r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 xml:space="preserve">- </w:t>
      </w:r>
      <w:r w:rsidR="000302A4">
        <w:rPr>
          <w:rFonts w:ascii="Times New Roman" w:eastAsia="Cambria" w:hAnsi="Times New Roman" w:cs="Times New Roman"/>
          <w:b/>
          <w:bCs/>
          <w:color w:val="000000"/>
          <w:lang w:val="en-US"/>
        </w:rPr>
        <w:t>Mar</w:t>
      </w:r>
      <w:r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 xml:space="preserve"> 20</w:t>
      </w:r>
      <w:r w:rsidR="00E5584F"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>22</w:t>
      </w:r>
    </w:p>
    <w:p w14:paraId="0893A354" w14:textId="1B9D5A96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Location:</w:t>
      </w:r>
      <w:r w:rsidR="008248D2" w:rsidRPr="00BE717D">
        <w:rPr>
          <w:rFonts w:ascii="Times New Roman" w:eastAsia="Cambria" w:hAnsi="Times New Roman" w:cs="Times New Roman"/>
          <w:b/>
          <w:bCs/>
          <w:color w:val="000000"/>
        </w:rPr>
        <w:t xml:space="preserve"> INDIA</w:t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 xml:space="preserve"> </w:t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</w:p>
    <w:p w14:paraId="22ED8603" w14:textId="1779A18D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Role:</w:t>
      </w:r>
      <w:r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 xml:space="preserve"> </w:t>
      </w:r>
      <w:r w:rsidR="006C391F"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>Business Analyst</w:t>
      </w:r>
    </w:p>
    <w:p w14:paraId="0D3AF949" w14:textId="77777777" w:rsidR="00C32D9E" w:rsidRPr="00BE717D" w:rsidRDefault="00C32D9E" w:rsidP="00BE717D">
      <w:pPr>
        <w:widowControl w:val="0"/>
        <w:spacing w:after="0" w:line="240" w:lineRule="auto"/>
        <w:ind w:right="-90"/>
        <w:jc w:val="both"/>
        <w:rPr>
          <w:rFonts w:ascii="Times New Roman" w:eastAsia="Cambria" w:hAnsi="Times New Roman" w:cs="Times New Roman"/>
          <w:b/>
          <w:bCs/>
        </w:rPr>
      </w:pPr>
    </w:p>
    <w:p w14:paraId="2A7A10FB" w14:textId="77777777" w:rsidR="00C32D9E" w:rsidRPr="00BE717D" w:rsidRDefault="00C32D9E" w:rsidP="00BE717D">
      <w:pPr>
        <w:widowControl w:val="0"/>
        <w:spacing w:after="0" w:line="240" w:lineRule="auto"/>
        <w:ind w:right="-90"/>
        <w:jc w:val="both"/>
        <w:rPr>
          <w:rFonts w:ascii="Times New Roman" w:eastAsia="Cambria" w:hAnsi="Times New Roman" w:cs="Times New Roman"/>
          <w:b/>
          <w:bCs/>
          <w:color w:val="000000"/>
          <w:u w:val="single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  <w:u w:val="single"/>
        </w:rPr>
        <w:t>Responsibilities:</w:t>
      </w:r>
    </w:p>
    <w:p w14:paraId="35968319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Collaborated with product and compliance teams to ensure alignment with KYC (Know Your Customer) and AML (Anti-Money Laundering) standards across onboarding modules.</w:t>
      </w:r>
    </w:p>
    <w:p w14:paraId="6A3027D4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Defined and validated business rules for loan origination, approval workflows, and credit scoring systems, enabling digital transformation of lending processes.</w:t>
      </w:r>
    </w:p>
    <w:p w14:paraId="5474D05F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Created gap analysis documents comparing current-state legacy core banking systems to future-state digital platforms, supporting strategic modernization efforts.</w:t>
      </w:r>
    </w:p>
    <w:p w14:paraId="206ABCFB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lastRenderedPageBreak/>
        <w:t>Worked with data engineering teams to build data pipelines for customer segmentation, enabling personalized banking experiences through advanced analytics.</w:t>
      </w:r>
    </w:p>
    <w:p w14:paraId="39E0B550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 xml:space="preserve">Supported API integrations for </w:t>
      </w:r>
      <w:proofErr w:type="spellStart"/>
      <w:r w:rsidRPr="00BE717D">
        <w:rPr>
          <w:rFonts w:ascii="Times New Roman" w:eastAsia="Cambria" w:hAnsi="Times New Roman" w:cs="Times New Roman"/>
          <w:color w:val="000000"/>
        </w:rPr>
        <w:t>eKYC</w:t>
      </w:r>
      <w:proofErr w:type="spellEnd"/>
      <w:r w:rsidRPr="00BE717D">
        <w:rPr>
          <w:rFonts w:ascii="Times New Roman" w:eastAsia="Cambria" w:hAnsi="Times New Roman" w:cs="Times New Roman"/>
          <w:color w:val="000000"/>
        </w:rPr>
        <w:t xml:space="preserve"> providers, digital document verification vendors, and credit bureau services.</w:t>
      </w:r>
    </w:p>
    <w:p w14:paraId="7C988684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Conducted impact analysis and created version-controlled documentation for feature enhancements in mobile and internet banking applications.</w:t>
      </w:r>
    </w:p>
    <w:p w14:paraId="026D6899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Collaborated with legal and audit departments to ensure documentation met SOX compliance and internal control requirements.</w:t>
      </w:r>
    </w:p>
    <w:p w14:paraId="3A52659D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Delivered financial dashboards in Power BI to visualize customer acquisition, onboarding funnel, and product performance metrics.</w:t>
      </w:r>
    </w:p>
    <w:p w14:paraId="0610FC14" w14:textId="77777777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Participated in the design and testing of multi-factor authentication (MFA) and secure session management features for digital channels.</w:t>
      </w:r>
    </w:p>
    <w:p w14:paraId="054B96FF" w14:textId="54A32CAF" w:rsidR="006C391F" w:rsidRPr="00BE717D" w:rsidRDefault="006C391F" w:rsidP="00BE717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Led UAT execution across modules like fund transfers, digital onboarding, account linking, and loan application tracking, logging and validating defects using JIRA.</w:t>
      </w:r>
    </w:p>
    <w:p w14:paraId="0FE5F20A" w14:textId="77777777" w:rsidR="0048149F" w:rsidRDefault="0048149F" w:rsidP="00BE717D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u w:val="single"/>
        </w:rPr>
      </w:pPr>
    </w:p>
    <w:p w14:paraId="740A644E" w14:textId="7DED33B7" w:rsidR="00C32D9E" w:rsidRPr="00BE717D" w:rsidRDefault="00C32D9E" w:rsidP="00BE717D">
      <w:pPr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BE717D">
        <w:rPr>
          <w:rFonts w:ascii="Times New Roman" w:eastAsia="Cambria" w:hAnsi="Times New Roman" w:cs="Times New Roman"/>
          <w:b/>
          <w:bCs/>
          <w:u w:val="single"/>
        </w:rPr>
        <w:t>Environment</w:t>
      </w:r>
      <w:r w:rsidRPr="00BE717D">
        <w:rPr>
          <w:rFonts w:ascii="Times New Roman" w:eastAsia="Cambria" w:hAnsi="Times New Roman" w:cs="Times New Roman"/>
          <w:b/>
          <w:bCs/>
        </w:rPr>
        <w:t>:</w:t>
      </w:r>
      <w:r w:rsidRPr="00BE717D">
        <w:rPr>
          <w:rFonts w:ascii="Times New Roman" w:eastAsia="Cambria" w:hAnsi="Times New Roman" w:cs="Times New Roman"/>
        </w:rPr>
        <w:t xml:space="preserve"> </w:t>
      </w:r>
      <w:r w:rsidR="000B26A9" w:rsidRPr="00BE717D">
        <w:rPr>
          <w:rFonts w:ascii="Times New Roman" w:eastAsia="Cambria" w:hAnsi="Times New Roman" w:cs="Times New Roman"/>
        </w:rPr>
        <w:t xml:space="preserve">Oracle SQL, Power BI, JIRA, MS Visio, API Integration, Digital Onboarding, AML, KYC, PCI-DSS, SOX Compliance, MFA, </w:t>
      </w:r>
      <w:proofErr w:type="spellStart"/>
      <w:r w:rsidR="000B26A9" w:rsidRPr="00BE717D">
        <w:rPr>
          <w:rFonts w:ascii="Times New Roman" w:eastAsia="Cambria" w:hAnsi="Times New Roman" w:cs="Times New Roman"/>
        </w:rPr>
        <w:t>eKYC</w:t>
      </w:r>
      <w:proofErr w:type="spellEnd"/>
      <w:r w:rsidR="000B26A9" w:rsidRPr="00BE717D">
        <w:rPr>
          <w:rFonts w:ascii="Times New Roman" w:eastAsia="Cambria" w:hAnsi="Times New Roman" w:cs="Times New Roman"/>
        </w:rPr>
        <w:t>, Financial Dashboards, Core Banking Systems, UAT, Credit Scoring Systems, Customer Segmentation, Compliance Reporting.</w:t>
      </w:r>
    </w:p>
    <w:p w14:paraId="4DB6EB83" w14:textId="77777777" w:rsidR="00C32D9E" w:rsidRPr="00BE717D" w:rsidRDefault="00C32D9E" w:rsidP="00BE717D">
      <w:pPr>
        <w:spacing w:after="0" w:line="240" w:lineRule="auto"/>
        <w:jc w:val="both"/>
        <w:rPr>
          <w:rFonts w:ascii="Times New Roman" w:eastAsia="Cambria" w:hAnsi="Times New Roman" w:cs="Times New Roman"/>
        </w:rPr>
      </w:pPr>
    </w:p>
    <w:p w14:paraId="7D75DF12" w14:textId="77777777" w:rsidR="00C32D9E" w:rsidRDefault="00C32D9E" w:rsidP="00BE717D">
      <w:pPr>
        <w:spacing w:after="0" w:line="240" w:lineRule="auto"/>
        <w:jc w:val="both"/>
        <w:rPr>
          <w:rFonts w:ascii="Cambria" w:eastAsia="Cambria" w:hAnsi="Cambria" w:cs="Cambria"/>
        </w:rPr>
      </w:pPr>
    </w:p>
    <w:p w14:paraId="2DFBB79E" w14:textId="18D2811B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Client:</w:t>
      </w:r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</w:rPr>
        <w:tab/>
      </w:r>
      <w:proofErr w:type="spellStart"/>
      <w:r w:rsidR="00E84D11" w:rsidRPr="00E84D11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</w:rPr>
        <w:t>GeekStack</w:t>
      </w:r>
      <w:proofErr w:type="spellEnd"/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                                                                                                                       </w:t>
      </w:r>
      <w:r w:rsidR="00E5584F"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Feb</w:t>
      </w:r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201</w:t>
      </w:r>
      <w:r w:rsidR="000302A4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8</w:t>
      </w:r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- </w:t>
      </w:r>
      <w:r w:rsidR="00E5584F"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May</w:t>
      </w:r>
      <w:r w:rsidR="000302A4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2020</w:t>
      </w:r>
    </w:p>
    <w:p w14:paraId="2CBFE877" w14:textId="77777777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Location: INDIA</w:t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</w:p>
    <w:p w14:paraId="5945DC52" w14:textId="391813DB" w:rsidR="00C32D9E" w:rsidRPr="00BE717D" w:rsidRDefault="00C32D9E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lang w:val="en-US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 xml:space="preserve">Role: </w:t>
      </w:r>
      <w:r w:rsidR="006C391F"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>Jr. Business Analyst</w:t>
      </w:r>
    </w:p>
    <w:p w14:paraId="68220D61" w14:textId="77777777" w:rsidR="00C32D9E" w:rsidRDefault="00C32D9E" w:rsidP="00BE717D">
      <w:pPr>
        <w:spacing w:after="0" w:line="240" w:lineRule="auto"/>
        <w:jc w:val="both"/>
        <w:rPr>
          <w:rFonts w:ascii="Cambria" w:eastAsia="Cambria" w:hAnsi="Cambria" w:cs="Cambria"/>
        </w:rPr>
      </w:pPr>
    </w:p>
    <w:p w14:paraId="7D682909" w14:textId="77777777" w:rsidR="00C32D9E" w:rsidRPr="00BE717D" w:rsidRDefault="00C32D9E" w:rsidP="00BE717D">
      <w:pPr>
        <w:spacing w:after="0" w:line="240" w:lineRule="auto"/>
        <w:ind w:right="144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u w:val="single"/>
        </w:rPr>
        <w:t>Responsibilities</w:t>
      </w:r>
      <w:r w:rsidRPr="00BE717D">
        <w:rPr>
          <w:rFonts w:ascii="Times New Roman" w:eastAsia="Cambria" w:hAnsi="Times New Roman" w:cs="Times New Roman"/>
          <w:b/>
          <w:bCs/>
        </w:rPr>
        <w:t>:</w:t>
      </w:r>
    </w:p>
    <w:p w14:paraId="79BD11A8" w14:textId="77777777" w:rsidR="00003312" w:rsidRPr="00BE717D" w:rsidRDefault="0000331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Optimized compute, network, and storage configurations using NUMA, SR-IOV, CPU pinning, and tuned kernel parameters.</w:t>
      </w:r>
    </w:p>
    <w:p w14:paraId="1110A6FB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Conducted stakeholder interviews and shadowing sessions to understand client pain points and document as-is processes.</w:t>
      </w:r>
    </w:p>
    <w:p w14:paraId="46E2978B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Assisted in drafting functional decomposition diagrams and basic UML artifacts (use case diagrams, activity flows) for internal applications.</w:t>
      </w:r>
    </w:p>
    <w:p w14:paraId="7DDC7759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Contributed to Agile sprint planning by breaking down high-level epics into actionable user stories with INVEST-compliant acceptance criteria.</w:t>
      </w:r>
    </w:p>
    <w:p w14:paraId="0DDB98F5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Supported project managers in creating and maintaining RAID logs (Risks, Assumptions, Issues, Dependencies) to track project health.</w:t>
      </w:r>
    </w:p>
    <w:p w14:paraId="3C8799A3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Created basic Excel-based dashboards and KPIs to track progress on internal ticket resolution and change requests.</w:t>
      </w:r>
    </w:p>
    <w:p w14:paraId="391DE99E" w14:textId="51EA1C62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 xml:space="preserve">Participated in the creation and review of system </w:t>
      </w:r>
      <w:r w:rsidR="00E62BC4" w:rsidRPr="00BE717D">
        <w:rPr>
          <w:rFonts w:ascii="Times New Roman" w:eastAsia="Cambria" w:hAnsi="Times New Roman" w:cs="Times New Roman"/>
          <w:color w:val="000000"/>
        </w:rPr>
        <w:t>mock-ups</w:t>
      </w:r>
      <w:r w:rsidRPr="00BE717D">
        <w:rPr>
          <w:rFonts w:ascii="Times New Roman" w:eastAsia="Cambria" w:hAnsi="Times New Roman" w:cs="Times New Roman"/>
          <w:color w:val="000000"/>
        </w:rPr>
        <w:t xml:space="preserve"> and wireframes to support design validation during client walkthroughs.</w:t>
      </w:r>
    </w:p>
    <w:p w14:paraId="4B981F59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Maintained and updated JIRA boards, ensuring backlog grooming was conducted regularly with product owners and developers.</w:t>
      </w:r>
    </w:p>
    <w:p w14:paraId="25F78814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Worked with QA teams to support test case writing and requirement traceability, ensuring thorough coverage during SIT and UAT.</w:t>
      </w:r>
    </w:p>
    <w:p w14:paraId="242C2C94" w14:textId="77777777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Documented internal standard operating procedures (SOPs) and knowledge transfer (KT) manuals for onboarding new team members.</w:t>
      </w:r>
    </w:p>
    <w:p w14:paraId="6CB0949D" w14:textId="4DB6DDEA" w:rsidR="006C391F" w:rsidRPr="00BE717D" w:rsidRDefault="006C391F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Attended sprint retrospectives and contributed to continuous improvement discussions focused on sprint velocity and blocker removal.</w:t>
      </w:r>
    </w:p>
    <w:p w14:paraId="037AC193" w14:textId="77777777" w:rsidR="006C391F" w:rsidRPr="00BE717D" w:rsidRDefault="006C391F" w:rsidP="00BE717D">
      <w:pPr>
        <w:spacing w:after="0" w:line="240" w:lineRule="auto"/>
        <w:ind w:left="-90"/>
        <w:jc w:val="both"/>
        <w:rPr>
          <w:rFonts w:ascii="Times New Roman" w:eastAsia="Cambria" w:hAnsi="Times New Roman" w:cs="Times New Roman"/>
          <w:color w:val="000000"/>
        </w:rPr>
      </w:pPr>
    </w:p>
    <w:p w14:paraId="5B48B826" w14:textId="2CF9C28D" w:rsidR="00C32D9E" w:rsidRPr="00BE717D" w:rsidRDefault="00C32D9E" w:rsidP="00BE717D">
      <w:pPr>
        <w:spacing w:line="240" w:lineRule="auto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  <w:u w:val="single"/>
        </w:rPr>
        <w:t>Environment:</w:t>
      </w:r>
      <w:r w:rsidRPr="00BE717D">
        <w:rPr>
          <w:rFonts w:ascii="Times New Roman" w:eastAsia="Cambria" w:hAnsi="Times New Roman" w:cs="Times New Roman"/>
          <w:color w:val="000000"/>
        </w:rPr>
        <w:t xml:space="preserve">  </w:t>
      </w:r>
      <w:r w:rsidR="000B26A9" w:rsidRPr="00BE717D">
        <w:rPr>
          <w:rFonts w:ascii="Times New Roman" w:eastAsia="Cambria" w:hAnsi="Times New Roman" w:cs="Times New Roman"/>
          <w:color w:val="000000"/>
        </w:rPr>
        <w:t>JIRA, Confluence, MS Excel, UML, Wireframes, Agile, Functional Decomposition, RAID Logs, User Stories, INVEST Criteria, Test Case Documentation, Sprint Planning, Shadowing, KT Documents, SOPs, SIT/UAT Coordination.</w:t>
      </w:r>
    </w:p>
    <w:p w14:paraId="7DD34323" w14:textId="1540102D" w:rsidR="008248D2" w:rsidRPr="00BE717D" w:rsidRDefault="008248D2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Client:</w:t>
      </w:r>
      <w:r w:rsidR="000302A4">
        <w:rPr>
          <w:rFonts w:ascii="Times New Roman" w:eastAsia="Cambria" w:hAnsi="Times New Roman" w:cs="Times New Roman"/>
          <w:b/>
          <w:bCs/>
          <w:color w:val="000000"/>
        </w:rPr>
        <w:t xml:space="preserve"> </w:t>
      </w:r>
      <w:r w:rsidR="008537FB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Ashok</w:t>
      </w:r>
      <w:r w:rsidR="00E84D11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</w:t>
      </w:r>
      <w:r w:rsidR="008537FB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Leyland </w:t>
      </w:r>
      <w:r w:rsidR="00E84D11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</w:t>
      </w:r>
      <w:r w:rsidR="008537FB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</w:t>
      </w:r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                                                                                        </w:t>
      </w:r>
      <w:r w:rsidR="008537FB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     </w:t>
      </w:r>
      <w:r w:rsidR="00E84D11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        </w:t>
      </w:r>
      <w:r w:rsidR="000302A4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May 2016</w:t>
      </w:r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- </w:t>
      </w:r>
      <w:r w:rsidR="00E5584F"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Jan</w:t>
      </w:r>
      <w:r w:rsidRPr="00BE717D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 xml:space="preserve"> 201</w:t>
      </w:r>
      <w:r w:rsidR="000302A4">
        <w:rPr>
          <w:rFonts w:ascii="Times New Roman" w:eastAsia="Cambria" w:hAnsi="Times New Roman" w:cs="Times New Roman"/>
          <w:b/>
          <w:bCs/>
          <w:color w:val="000000"/>
          <w:shd w:val="clear" w:color="auto" w:fill="D9D9D9"/>
          <w:lang w:val="en-US"/>
        </w:rPr>
        <w:t>8</w:t>
      </w:r>
    </w:p>
    <w:p w14:paraId="2CC3946C" w14:textId="77777777" w:rsidR="008248D2" w:rsidRPr="00BE717D" w:rsidRDefault="008248D2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>Location: INDIA</w:t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  <w:r w:rsidRPr="00BE717D">
        <w:rPr>
          <w:rFonts w:ascii="Times New Roman" w:eastAsia="Cambria" w:hAnsi="Times New Roman" w:cs="Times New Roman"/>
          <w:b/>
          <w:bCs/>
          <w:color w:val="000000"/>
        </w:rPr>
        <w:tab/>
      </w:r>
    </w:p>
    <w:p w14:paraId="6621ACB4" w14:textId="77777777" w:rsidR="008248D2" w:rsidRPr="00BE717D" w:rsidRDefault="008248D2" w:rsidP="00BE717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  <w:lang w:val="en-US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</w:rPr>
        <w:t xml:space="preserve">Role: </w:t>
      </w:r>
      <w:r w:rsidRPr="00BE717D">
        <w:rPr>
          <w:rFonts w:ascii="Times New Roman" w:eastAsia="Cambria" w:hAnsi="Times New Roman" w:cs="Times New Roman"/>
          <w:b/>
          <w:bCs/>
          <w:color w:val="000000"/>
          <w:lang w:val="en-US"/>
        </w:rPr>
        <w:t>Jr. Business Analyst</w:t>
      </w:r>
    </w:p>
    <w:p w14:paraId="6AE211D7" w14:textId="77777777" w:rsidR="008248D2" w:rsidRDefault="008248D2" w:rsidP="00BE717D">
      <w:pPr>
        <w:spacing w:line="240" w:lineRule="auto"/>
        <w:rPr>
          <w:rFonts w:ascii="Cambria" w:eastAsia="Cambria" w:hAnsi="Cambria" w:cs="Cambria"/>
          <w:color w:val="000000"/>
        </w:rPr>
      </w:pPr>
    </w:p>
    <w:p w14:paraId="291258EC" w14:textId="141F03E0" w:rsidR="00BE717D" w:rsidRPr="00BE717D" w:rsidRDefault="00BE717D" w:rsidP="00BE717D">
      <w:pPr>
        <w:spacing w:after="0" w:line="240" w:lineRule="auto"/>
        <w:ind w:right="144"/>
        <w:jc w:val="both"/>
        <w:rPr>
          <w:rFonts w:ascii="Times New Roman" w:eastAsia="Cambria" w:hAnsi="Times New Roman" w:cs="Times New Roman"/>
          <w:b/>
          <w:bCs/>
        </w:rPr>
      </w:pPr>
      <w:r w:rsidRPr="00BE717D">
        <w:rPr>
          <w:rFonts w:ascii="Times New Roman" w:eastAsia="Cambria" w:hAnsi="Times New Roman" w:cs="Times New Roman"/>
          <w:b/>
          <w:bCs/>
          <w:u w:val="single"/>
        </w:rPr>
        <w:t>Responsibilities</w:t>
      </w:r>
      <w:r w:rsidRPr="00BE717D">
        <w:rPr>
          <w:rFonts w:ascii="Times New Roman" w:eastAsia="Cambria" w:hAnsi="Times New Roman" w:cs="Times New Roman"/>
          <w:b/>
          <w:bCs/>
        </w:rPr>
        <w:t>:</w:t>
      </w:r>
    </w:p>
    <w:p w14:paraId="3173C9F2" w14:textId="270869BD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lastRenderedPageBreak/>
        <w:t xml:space="preserve">Participated in the creation and review of system </w:t>
      </w:r>
      <w:r w:rsidR="00E5584F" w:rsidRPr="00BE717D">
        <w:rPr>
          <w:rFonts w:ascii="Times New Roman" w:eastAsia="Cambria" w:hAnsi="Times New Roman" w:cs="Times New Roman"/>
          <w:color w:val="000000"/>
        </w:rPr>
        <w:t>mock-ups</w:t>
      </w:r>
      <w:r w:rsidRPr="00BE717D">
        <w:rPr>
          <w:rFonts w:ascii="Times New Roman" w:eastAsia="Cambria" w:hAnsi="Times New Roman" w:cs="Times New Roman"/>
          <w:color w:val="000000"/>
        </w:rPr>
        <w:t xml:space="preserve"> and wireframes to support design validation during client walkthroughs.</w:t>
      </w:r>
    </w:p>
    <w:p w14:paraId="03776E21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Gathered and documented functional and technical requirements for a global enterprise application supporting internal workforce planning and project tracking.</w:t>
      </w:r>
    </w:p>
    <w:p w14:paraId="17C893F9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Conducted stakeholder workshops and whiteboarding sessions with product owners, HR, and delivery managers to define cross-functional needs.</w:t>
      </w:r>
    </w:p>
    <w:p w14:paraId="04E182D7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Created detailed BRDs, FRDs, user stories, and use case specifications to guide development teams throughout SDLC.</w:t>
      </w:r>
    </w:p>
    <w:p w14:paraId="5A651B3D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Collaborated with UI/UX teams to design user-friendly wireframes and prototypes for role-based access workflows.</w:t>
      </w:r>
    </w:p>
    <w:p w14:paraId="73D2E8A5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Worked closely with developers and DevOps to define and validate REST API integration requirements with legacy HRMS systems.</w:t>
      </w:r>
    </w:p>
    <w:p w14:paraId="7D33FAF2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Conducted data mapping and transformation analysis to support migration from spreadsheets to a centralized SQL-based backend.</w:t>
      </w:r>
    </w:p>
    <w:p w14:paraId="4E2F239A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Managed sprint ceremonies, backlog grooming, and burndown tracking using Azure DevOps and facilitated communication between global teams.</w:t>
      </w:r>
    </w:p>
    <w:p w14:paraId="0175B75F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Led UAT planning, execution, and defect triage across two major releases, ensuring adherence to acceptance criteria and business expectations.</w:t>
      </w:r>
    </w:p>
    <w:p w14:paraId="1C08649F" w14:textId="77777777" w:rsidR="008248D2" w:rsidRPr="00BE717D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Designed Power BI dashboards and Excel-based reports to monitor key metrics like project allocation, resource availability, and timesheet compliance.</w:t>
      </w:r>
    </w:p>
    <w:p w14:paraId="533DFB6B" w14:textId="38770F37" w:rsidR="000B26A9" w:rsidRPr="006856E3" w:rsidRDefault="008248D2" w:rsidP="00BE717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color w:val="000000"/>
        </w:rPr>
        <w:t>Created and maintained process documentation, change logs, SOPs, and training materials to support user onboarding and knowledge retention.</w:t>
      </w:r>
    </w:p>
    <w:p w14:paraId="1FE67368" w14:textId="314CCF5F" w:rsidR="000B26A9" w:rsidRPr="00BE717D" w:rsidRDefault="000B26A9" w:rsidP="00BE717D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BE717D">
        <w:rPr>
          <w:rFonts w:ascii="Times New Roman" w:eastAsia="Cambria" w:hAnsi="Times New Roman" w:cs="Times New Roman"/>
          <w:b/>
          <w:bCs/>
          <w:color w:val="000000"/>
          <w:u w:val="single"/>
        </w:rPr>
        <w:t>Environment:</w:t>
      </w:r>
      <w:r w:rsidRPr="00BE717D">
        <w:rPr>
          <w:rFonts w:ascii="Times New Roman" w:eastAsia="Cambria" w:hAnsi="Times New Roman" w:cs="Times New Roman"/>
          <w:color w:val="000000"/>
        </w:rPr>
        <w:t xml:space="preserve"> Azure DevOps, SQL, REST APIs, Power BI, Excel Dashboards, Agile/Scrum, UI/UX Prototyping, HRMS Integration, Role-Based Access Workflows, SDLC, BRD/FRD, Sprint Grooming, UAT, SOPs, Change Management, Timesheet Compliance Reporting</w:t>
      </w:r>
    </w:p>
    <w:sectPr w:rsidR="000B26A9" w:rsidRPr="00BE717D">
      <w:headerReference w:type="even" r:id="rId8"/>
      <w:headerReference w:type="default" r:id="rId9"/>
      <w:pgSz w:w="12240" w:h="15840"/>
      <w:pgMar w:top="851" w:right="720" w:bottom="54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6DA53" w14:textId="77777777" w:rsidR="004C46EC" w:rsidRDefault="004C46EC">
      <w:pPr>
        <w:spacing w:after="0" w:line="240" w:lineRule="auto"/>
      </w:pPr>
      <w:r>
        <w:separator/>
      </w:r>
    </w:p>
  </w:endnote>
  <w:endnote w:type="continuationSeparator" w:id="0">
    <w:p w14:paraId="7DA67917" w14:textId="77777777" w:rsidR="004C46EC" w:rsidRDefault="004C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823F9" w14:textId="77777777" w:rsidR="004C46EC" w:rsidRDefault="004C46EC">
      <w:pPr>
        <w:spacing w:after="0" w:line="240" w:lineRule="auto"/>
      </w:pPr>
      <w:r>
        <w:separator/>
      </w:r>
    </w:p>
  </w:footnote>
  <w:footnote w:type="continuationSeparator" w:id="0">
    <w:p w14:paraId="2E7175D9" w14:textId="77777777" w:rsidR="004C46EC" w:rsidRDefault="004C4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38545420"/>
      <w:docPartObj>
        <w:docPartGallery w:val="Page Numbers (Top of Page)"/>
        <w:docPartUnique/>
      </w:docPartObj>
    </w:sdtPr>
    <w:sdtContent>
      <w:p w14:paraId="7ACA43B0" w14:textId="77777777" w:rsidR="00AD3155" w:rsidRDefault="00BD7DF1" w:rsidP="00E77E8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C93A409" w14:textId="77777777" w:rsidR="00AD3155" w:rsidRDefault="00000000" w:rsidP="00AD315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73957810"/>
      <w:docPartObj>
        <w:docPartGallery w:val="Page Numbers (Top of Page)"/>
        <w:docPartUnique/>
      </w:docPartObj>
    </w:sdtPr>
    <w:sdtContent>
      <w:p w14:paraId="41F4CE31" w14:textId="7B3A2637" w:rsidR="00E77E8D" w:rsidRDefault="00E77E8D" w:rsidP="00065F1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5CC0B99" w14:textId="77777777" w:rsidR="00384A4E" w:rsidRDefault="00000000" w:rsidP="00AD3155">
    <w:pPr>
      <w:tabs>
        <w:tab w:val="center" w:pos="4680"/>
        <w:tab w:val="right" w:pos="9360"/>
        <w:tab w:val="right" w:pos="10773"/>
      </w:tabs>
      <w:spacing w:after="0" w:line="240" w:lineRule="auto"/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7D6C2814"/>
    <w:lvl w:ilvl="0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BF205925"/>
    <w:multiLevelType w:val="multilevel"/>
    <w:tmpl w:val="DC40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CF092B84"/>
    <w:multiLevelType w:val="multilevel"/>
    <w:tmpl w:val="15CC73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FFFFFF89"/>
    <w:multiLevelType w:val="singleLevel"/>
    <w:tmpl w:val="519AD1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53208E"/>
    <w:multiLevelType w:val="multilevel"/>
    <w:tmpl w:val="F9E801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ADCABA"/>
    <w:multiLevelType w:val="multilevel"/>
    <w:tmpl w:val="1012F4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0363739">
    <w:abstractNumId w:val="4"/>
  </w:num>
  <w:num w:numId="2" w16cid:durableId="612789768">
    <w:abstractNumId w:val="2"/>
  </w:num>
  <w:num w:numId="3" w16cid:durableId="163862330">
    <w:abstractNumId w:val="5"/>
  </w:num>
  <w:num w:numId="4" w16cid:durableId="624655976">
    <w:abstractNumId w:val="1"/>
  </w:num>
  <w:num w:numId="5" w16cid:durableId="1208449921">
    <w:abstractNumId w:val="0"/>
  </w:num>
  <w:num w:numId="6" w16cid:durableId="1920553395">
    <w:abstractNumId w:val="3"/>
  </w:num>
  <w:num w:numId="7" w16cid:durableId="1207254325">
    <w:abstractNumId w:val="3"/>
  </w:num>
  <w:num w:numId="8" w16cid:durableId="1821925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2D9E"/>
    <w:rsid w:val="00003312"/>
    <w:rsid w:val="000253C9"/>
    <w:rsid w:val="000302A4"/>
    <w:rsid w:val="0003559E"/>
    <w:rsid w:val="0007168B"/>
    <w:rsid w:val="000A5945"/>
    <w:rsid w:val="000B26A9"/>
    <w:rsid w:val="000F6C2D"/>
    <w:rsid w:val="00141EA8"/>
    <w:rsid w:val="00192746"/>
    <w:rsid w:val="00197A7D"/>
    <w:rsid w:val="001A68BF"/>
    <w:rsid w:val="001D4E58"/>
    <w:rsid w:val="001F0D00"/>
    <w:rsid w:val="002111F0"/>
    <w:rsid w:val="0021351D"/>
    <w:rsid w:val="002266E3"/>
    <w:rsid w:val="0023226F"/>
    <w:rsid w:val="00276A8C"/>
    <w:rsid w:val="00287C72"/>
    <w:rsid w:val="0030709F"/>
    <w:rsid w:val="0032010C"/>
    <w:rsid w:val="00331168"/>
    <w:rsid w:val="003632EA"/>
    <w:rsid w:val="0036798D"/>
    <w:rsid w:val="003B0D1F"/>
    <w:rsid w:val="003B6F09"/>
    <w:rsid w:val="003C16DC"/>
    <w:rsid w:val="003F0ED5"/>
    <w:rsid w:val="004161F4"/>
    <w:rsid w:val="00423304"/>
    <w:rsid w:val="00441DFE"/>
    <w:rsid w:val="0044766E"/>
    <w:rsid w:val="00455EBB"/>
    <w:rsid w:val="0048149F"/>
    <w:rsid w:val="004C46EC"/>
    <w:rsid w:val="004C7ED0"/>
    <w:rsid w:val="004D1CCB"/>
    <w:rsid w:val="00535734"/>
    <w:rsid w:val="005502F3"/>
    <w:rsid w:val="005617D3"/>
    <w:rsid w:val="0059000D"/>
    <w:rsid w:val="005B2009"/>
    <w:rsid w:val="005D3688"/>
    <w:rsid w:val="005E05CA"/>
    <w:rsid w:val="006856E3"/>
    <w:rsid w:val="006864C4"/>
    <w:rsid w:val="0069112C"/>
    <w:rsid w:val="006C3768"/>
    <w:rsid w:val="006C391F"/>
    <w:rsid w:val="00721452"/>
    <w:rsid w:val="00726891"/>
    <w:rsid w:val="00762CD6"/>
    <w:rsid w:val="007E35C1"/>
    <w:rsid w:val="008248D2"/>
    <w:rsid w:val="0082567D"/>
    <w:rsid w:val="00835B2B"/>
    <w:rsid w:val="0084675F"/>
    <w:rsid w:val="008537FB"/>
    <w:rsid w:val="00866DE1"/>
    <w:rsid w:val="008D1904"/>
    <w:rsid w:val="00907DE5"/>
    <w:rsid w:val="00953BB1"/>
    <w:rsid w:val="00976AEE"/>
    <w:rsid w:val="00982C85"/>
    <w:rsid w:val="009D2D3D"/>
    <w:rsid w:val="009E3336"/>
    <w:rsid w:val="009E7871"/>
    <w:rsid w:val="00A262F4"/>
    <w:rsid w:val="00A30771"/>
    <w:rsid w:val="00A41D6F"/>
    <w:rsid w:val="00A7467C"/>
    <w:rsid w:val="00A82079"/>
    <w:rsid w:val="00A823D6"/>
    <w:rsid w:val="00A844EE"/>
    <w:rsid w:val="00AA5D16"/>
    <w:rsid w:val="00AB29AA"/>
    <w:rsid w:val="00AC0CEB"/>
    <w:rsid w:val="00B13F53"/>
    <w:rsid w:val="00B45923"/>
    <w:rsid w:val="00B45DCE"/>
    <w:rsid w:val="00B75053"/>
    <w:rsid w:val="00B76956"/>
    <w:rsid w:val="00B87E47"/>
    <w:rsid w:val="00BA470D"/>
    <w:rsid w:val="00BD7DF1"/>
    <w:rsid w:val="00BE43DD"/>
    <w:rsid w:val="00BE717D"/>
    <w:rsid w:val="00BF2BB1"/>
    <w:rsid w:val="00C32D9E"/>
    <w:rsid w:val="00C55B45"/>
    <w:rsid w:val="00C6144B"/>
    <w:rsid w:val="00C72B8C"/>
    <w:rsid w:val="00CA7226"/>
    <w:rsid w:val="00D02A30"/>
    <w:rsid w:val="00D26E24"/>
    <w:rsid w:val="00D36745"/>
    <w:rsid w:val="00D518DB"/>
    <w:rsid w:val="00D5337B"/>
    <w:rsid w:val="00D54998"/>
    <w:rsid w:val="00D625F8"/>
    <w:rsid w:val="00D90C5C"/>
    <w:rsid w:val="00DC7547"/>
    <w:rsid w:val="00DD2573"/>
    <w:rsid w:val="00DD40AF"/>
    <w:rsid w:val="00E45426"/>
    <w:rsid w:val="00E5584F"/>
    <w:rsid w:val="00E56E59"/>
    <w:rsid w:val="00E62BC4"/>
    <w:rsid w:val="00E77E8D"/>
    <w:rsid w:val="00E84D11"/>
    <w:rsid w:val="00EE64E3"/>
    <w:rsid w:val="00F15A40"/>
    <w:rsid w:val="00F22EC0"/>
    <w:rsid w:val="00F35AE0"/>
    <w:rsid w:val="00F4062E"/>
    <w:rsid w:val="00F55BC7"/>
    <w:rsid w:val="00F7292B"/>
    <w:rsid w:val="00F73DEF"/>
    <w:rsid w:val="00FA770E"/>
    <w:rsid w:val="00FB2787"/>
    <w:rsid w:val="00FD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81E7"/>
  <w15:docId w15:val="{1A0FCA0C-23AF-F745-90FA-EE5254AD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D9E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C32D9E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32D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C32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32D9E"/>
    <w:rPr>
      <w:rFonts w:ascii="Calibri" w:eastAsia="Calibri" w:hAnsi="Calibri" w:cs="Calibri"/>
      <w:kern w:val="0"/>
      <w:sz w:val="22"/>
      <w:szCs w:val="22"/>
      <w:lang w:val="en-GB" w:eastAsia="en-IN"/>
      <w14:ligatures w14:val="none"/>
    </w:rPr>
  </w:style>
  <w:style w:type="table" w:customStyle="1" w:styleId="Style42">
    <w:name w:val="_Style 42"/>
    <w:basedOn w:val="TableNormal"/>
    <w:qFormat/>
    <w:rsid w:val="00C32D9E"/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character" w:styleId="PageNumber">
    <w:name w:val="page number"/>
    <w:basedOn w:val="DefaultParagraphFont"/>
    <w:rsid w:val="00C32D9E"/>
  </w:style>
  <w:style w:type="table" w:styleId="TableGrid">
    <w:name w:val="Table Grid"/>
    <w:basedOn w:val="TableNormal"/>
    <w:uiPriority w:val="39"/>
    <w:rsid w:val="003679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6C391F"/>
    <w:pPr>
      <w:numPr>
        <w:numId w:val="6"/>
      </w:numPr>
      <w:spacing w:after="200" w:line="276" w:lineRule="auto"/>
      <w:contextualSpacing/>
    </w:pPr>
    <w:rPr>
      <w:rFonts w:eastAsiaTheme="minorEastAsia" w:cstheme="minorBidi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53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7FB"/>
    <w:rPr>
      <w:rFonts w:ascii="Calibri" w:eastAsia="Calibri" w:hAnsi="Calibri" w:cs="Calibri"/>
      <w:kern w:val="0"/>
      <w:sz w:val="22"/>
      <w:szCs w:val="22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0713D0-4917-4989-AD97-BF7F4293B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8477</TotalTime>
  <Pages>6</Pages>
  <Words>2762</Words>
  <Characters>15747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Kanakam, Balachander</dc:creator>
  <cp:keywords/>
  <dc:description/>
  <cp:lastModifiedBy>Kanakam, Balachander</cp:lastModifiedBy>
  <cp:revision>80</cp:revision>
  <dcterms:created xsi:type="dcterms:W3CDTF">2025-04-15T18:00:00Z</dcterms:created>
  <dcterms:modified xsi:type="dcterms:W3CDTF">2025-10-16T20:05:00Z</dcterms:modified>
</cp:coreProperties>
</file>