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8551" w14:textId="77777777" w:rsidR="00B53C16" w:rsidRDefault="00B53C16" w:rsidP="00653CC6">
      <w:pPr>
        <w:pStyle w:val="NoSpacing"/>
        <w:shd w:val="clear" w:color="auto" w:fill="F2F2F2" w:themeFill="background1" w:themeFillShade="F2"/>
        <w:spacing w:line="276" w:lineRule="auto"/>
        <w:jc w:val="center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szCs w:val="20"/>
        </w:rPr>
        <w:t>Bhanupriya</w:t>
      </w:r>
    </w:p>
    <w:p w14:paraId="4E215AD7" w14:textId="6E5AE302" w:rsidR="009849CC" w:rsidRDefault="009849CC" w:rsidP="00C433E8">
      <w:pPr>
        <w:pStyle w:val="NoSpacing"/>
        <w:shd w:val="clear" w:color="auto" w:fill="F2F2F2" w:themeFill="background1" w:themeFillShade="F2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Sr.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 xml:space="preserve">Generative AI </w:t>
      </w:r>
      <w:r>
        <w:rPr>
          <w:rFonts w:asciiTheme="minorHAnsi" w:hAnsiTheme="minorHAnsi" w:cstheme="minorHAnsi"/>
          <w:b/>
          <w:bCs/>
          <w:sz w:val="20"/>
          <w:szCs w:val="20"/>
        </w:rPr>
        <w:t>Engineer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481646">
        <w:rPr>
          <w:rFonts w:asciiTheme="minorHAnsi" w:hAnsiTheme="minorHAnsi" w:cstheme="minorHAnsi"/>
          <w:b/>
          <w:bCs/>
          <w:sz w:val="20"/>
          <w:szCs w:val="20"/>
        </w:rPr>
        <w:t xml:space="preserve">/AI Engineer </w:t>
      </w:r>
    </w:p>
    <w:p w14:paraId="4C5D4989" w14:textId="401DB123" w:rsidR="0083518F" w:rsidRPr="00F80CF2" w:rsidRDefault="009C52C1" w:rsidP="00C433E8">
      <w:pPr>
        <w:pStyle w:val="NoSpacing"/>
        <w:shd w:val="clear" w:color="auto" w:fill="F2F2F2" w:themeFill="background1" w:themeFillShade="F2"/>
        <w:spacing w:line="276" w:lineRule="auto"/>
        <w:jc w:val="center"/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</w:pPr>
      <w:r w:rsidRPr="00F80CF2"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  <w:t xml:space="preserve">E-Mail: </w:t>
      </w:r>
      <w:r w:rsidR="001547E6"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  <w:t>bhanude1990</w:t>
      </w:r>
      <w:r w:rsidRPr="00F80CF2"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  <w:t>@gmail.com</w:t>
      </w:r>
    </w:p>
    <w:p w14:paraId="500C448E" w14:textId="08A7115A" w:rsidR="00CB31D5" w:rsidRPr="00F80CF2" w:rsidRDefault="009C52C1" w:rsidP="00C433E8">
      <w:pPr>
        <w:pStyle w:val="NoSpacing"/>
        <w:shd w:val="clear" w:color="auto" w:fill="F2F2F2" w:themeFill="background1" w:themeFillShade="F2"/>
        <w:spacing w:line="276" w:lineRule="auto"/>
        <w:jc w:val="center"/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</w:pPr>
      <w:r w:rsidRPr="00F80CF2"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  <w:t xml:space="preserve">Phone: </w:t>
      </w:r>
      <w:r w:rsidR="001547E6">
        <w:rPr>
          <w:rStyle w:val="Hyperlink"/>
          <w:rFonts w:asciiTheme="minorHAnsi" w:hAnsiTheme="minorHAnsi" w:cstheme="minorHAnsi"/>
          <w:b/>
          <w:sz w:val="20"/>
          <w:szCs w:val="20"/>
          <w:u w:val="none"/>
        </w:rPr>
        <w:t>9403315274</w:t>
      </w:r>
    </w:p>
    <w:p w14:paraId="33E3A14E" w14:textId="5D0606A6" w:rsidR="00CB31D5" w:rsidRPr="00F80CF2" w:rsidRDefault="00CB31D5" w:rsidP="006E4CAC">
      <w:pPr>
        <w:pStyle w:val="NoSpacing"/>
        <w:shd w:val="clear" w:color="auto" w:fill="F2F2F2" w:themeFill="background1" w:themeFillShade="F2"/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C46021E" w14:textId="5680077E" w:rsidR="00FA5B4E" w:rsidRPr="00F80CF2" w:rsidRDefault="0083518F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0"/>
          <w:szCs w:val="20"/>
          <w:u w:val="single"/>
        </w:rPr>
        <w:t>PROFESSIONAL SUMMARY: -</w:t>
      </w:r>
    </w:p>
    <w:p w14:paraId="5E1BFE08" w14:textId="77777777" w:rsidR="0004609F" w:rsidRPr="0004609F" w:rsidRDefault="0004609F" w:rsidP="0004609F">
      <w:pPr>
        <w:pStyle w:val="NoSpacing"/>
        <w:spacing w:line="276" w:lineRule="auto"/>
        <w:ind w:left="270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b/>
          <w:bCs/>
          <w:sz w:val="20"/>
          <w:szCs w:val="20"/>
        </w:rPr>
        <w:t xml:space="preserve">Senior Generative AI Engineer &amp; AI </w:t>
      </w:r>
      <w:r w:rsidRPr="0004609F">
        <w:rPr>
          <w:rFonts w:asciiTheme="minorHAnsi" w:hAnsiTheme="minorHAnsi" w:cstheme="minorHAnsi"/>
          <w:sz w:val="20"/>
          <w:szCs w:val="20"/>
        </w:rPr>
        <w:t>Engineer with 11+ years of experience in software development, data science, and AI, including 6+ years specializing in NLP, deep learning, and Generative AI solutions. Proven track record of building and shipping enterprise-grade AI tools and multi-agent workflows, including Claude-based agents, RAG pipelines, and automation platforms, with measurable adoption and operational impact.</w:t>
      </w:r>
    </w:p>
    <w:p w14:paraId="72ED54C4" w14:textId="77777777" w:rsidR="0004609F" w:rsidRPr="0004609F" w:rsidRDefault="0004609F" w:rsidP="0004609F">
      <w:pPr>
        <w:pStyle w:val="NoSpacing"/>
        <w:spacing w:line="276" w:lineRule="auto"/>
        <w:ind w:left="270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Extensive hands-on experience developing LLM-powered applications using Python, </w:t>
      </w:r>
      <w:proofErr w:type="spellStart"/>
      <w:r w:rsidRPr="0004609F">
        <w:rPr>
          <w:rFonts w:asciiTheme="minorHAnsi" w:hAnsiTheme="minorHAnsi" w:cstheme="minorHAnsi"/>
          <w:sz w:val="20"/>
          <w:szCs w:val="20"/>
        </w:rPr>
        <w:t>PyTorch</w:t>
      </w:r>
      <w:proofErr w:type="spellEnd"/>
      <w:r w:rsidRPr="0004609F">
        <w:rPr>
          <w:rFonts w:asciiTheme="minorHAnsi" w:hAnsiTheme="minorHAnsi" w:cstheme="minorHAnsi"/>
          <w:sz w:val="20"/>
          <w:szCs w:val="20"/>
        </w:rPr>
        <w:t>, TensorFlow, and Hugging Face Transformers, including prompt engineering, fine-tuning (</w:t>
      </w:r>
      <w:proofErr w:type="spellStart"/>
      <w:r w:rsidRPr="0004609F">
        <w:rPr>
          <w:rFonts w:asciiTheme="minorHAnsi" w:hAnsiTheme="minorHAnsi" w:cstheme="minorHAnsi"/>
          <w:sz w:val="20"/>
          <w:szCs w:val="20"/>
        </w:rPr>
        <w:t>LoRA</w:t>
      </w:r>
      <w:proofErr w:type="spellEnd"/>
      <w:r w:rsidRPr="0004609F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4609F">
        <w:rPr>
          <w:rFonts w:asciiTheme="minorHAnsi" w:hAnsiTheme="minorHAnsi" w:cstheme="minorHAnsi"/>
          <w:sz w:val="20"/>
          <w:szCs w:val="20"/>
        </w:rPr>
        <w:t>QLoRA</w:t>
      </w:r>
      <w:proofErr w:type="spellEnd"/>
      <w:r w:rsidRPr="0004609F">
        <w:rPr>
          <w:rFonts w:asciiTheme="minorHAnsi" w:hAnsiTheme="minorHAnsi" w:cstheme="minorHAnsi"/>
          <w:sz w:val="20"/>
          <w:szCs w:val="20"/>
        </w:rPr>
        <w:t>/RLHF), and Markdown-based agent workflows. Strong expertise in designing and orchestrating scalable GenAI systems, integrating vector databases, embeddings, LangChain/</w:t>
      </w:r>
      <w:proofErr w:type="spellStart"/>
      <w:r w:rsidRPr="0004609F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04609F">
        <w:rPr>
          <w:rFonts w:asciiTheme="minorHAnsi" w:hAnsiTheme="minorHAnsi" w:cstheme="minorHAnsi"/>
          <w:sz w:val="20"/>
          <w:szCs w:val="20"/>
        </w:rPr>
        <w:t xml:space="preserve"> frameworks, and multi-modal AI pipelines for intelligent knowledge retrieval, automation, and conversational AI.</w:t>
      </w:r>
    </w:p>
    <w:p w14:paraId="15D9D792" w14:textId="77777777" w:rsidR="0004609F" w:rsidRPr="0004609F" w:rsidRDefault="0004609F" w:rsidP="0004609F">
      <w:pPr>
        <w:pStyle w:val="NoSpacing"/>
        <w:spacing w:line="276" w:lineRule="auto"/>
        <w:ind w:left="270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Demonstrated ability to translate ambiguous business challenges into concrete AI builds, rapidly prototype and iterate under loosely defined requirements, and deliver production-ready solutions with measurable adoption, efficiency, and business impact across healthcare, financial services, and enterprise domains. Skilled in end-to-end deployment, MLOps/LLMOps pipelines, cloud-scale infrastructure (AWS, Azure, GCP), and AI governance including bias mitigation, prompt evaluation, and regulatory compliance.</w:t>
      </w:r>
    </w:p>
    <w:p w14:paraId="32528660" w14:textId="77777777" w:rsidR="00F80CF2" w:rsidRPr="00F80CF2" w:rsidRDefault="00F80CF2" w:rsidP="0083518F">
      <w:pPr>
        <w:pStyle w:val="NoSpacing"/>
        <w:spacing w:line="276" w:lineRule="auto"/>
        <w:ind w:left="270"/>
        <w:rPr>
          <w:rFonts w:asciiTheme="minorHAnsi" w:hAnsiTheme="minorHAnsi" w:cstheme="minorHAnsi"/>
          <w:sz w:val="20"/>
          <w:szCs w:val="20"/>
        </w:rPr>
      </w:pPr>
    </w:p>
    <w:p w14:paraId="5B0255B3" w14:textId="77777777" w:rsidR="00F80CF2" w:rsidRPr="00F80CF2" w:rsidRDefault="00914A9F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0"/>
          <w:szCs w:val="20"/>
          <w:u w:val="single"/>
        </w:rPr>
        <w:t xml:space="preserve">TECHNICAL </w:t>
      </w:r>
      <w:r w:rsidR="0083518F" w:rsidRPr="00F80CF2">
        <w:rPr>
          <w:rFonts w:asciiTheme="minorHAnsi" w:hAnsiTheme="minorHAnsi" w:cstheme="minorHAnsi"/>
          <w:b/>
          <w:sz w:val="20"/>
          <w:szCs w:val="20"/>
          <w:u w:val="single"/>
        </w:rPr>
        <w:t>SKILLS: -</w:t>
      </w:r>
    </w:p>
    <w:p w14:paraId="7A915160" w14:textId="6561262C" w:rsidR="00F73A19" w:rsidRPr="00F80CF2" w:rsidRDefault="00F73A19" w:rsidP="0083518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  <w:u w:val="single"/>
        </w:rPr>
      </w:pPr>
    </w:p>
    <w:p w14:paraId="78E88BB4" w14:textId="4CD5D7F7" w:rsidR="007B2DD8" w:rsidRPr="007B2DD8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Generative AI &amp; LLMs</w:t>
      </w:r>
      <w:r w:rsidRPr="007B2DD8">
        <w:rPr>
          <w:rFonts w:ascii="Calibri" w:hAnsi="Calibri" w:cs="Calibri"/>
          <w:sz w:val="20"/>
          <w:szCs w:val="20"/>
        </w:rPr>
        <w:t xml:space="preserve">: </w:t>
      </w:r>
      <w:r w:rsidR="0004609F" w:rsidRPr="0004609F">
        <w:rPr>
          <w:rFonts w:ascii="Calibri" w:hAnsi="Calibri" w:cs="Calibri"/>
          <w:sz w:val="20"/>
          <w:szCs w:val="20"/>
        </w:rPr>
        <w:t>Prompt engineering, fine-tuning (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LoRA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QLoRA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RLHF), </w:t>
      </w:r>
      <w:r w:rsidR="0004609F" w:rsidRPr="0004609F">
        <w:rPr>
          <w:rFonts w:ascii="Calibri" w:hAnsi="Calibri" w:cs="Calibri"/>
          <w:b/>
          <w:bCs/>
          <w:sz w:val="20"/>
          <w:szCs w:val="20"/>
        </w:rPr>
        <w:t>Claude/Markdown-based agent development</w:t>
      </w:r>
      <w:r w:rsidR="0004609F" w:rsidRPr="0004609F">
        <w:rPr>
          <w:rFonts w:ascii="Calibri" w:hAnsi="Calibri" w:cs="Calibri"/>
          <w:sz w:val="20"/>
          <w:szCs w:val="20"/>
        </w:rPr>
        <w:t>, RAG pipelines, multi-agent orchestration, hallucination mitigation, prompt governance, LLM evaluation metrics (F1-score, ROUGE, BLEU, perplexity), embedding generation, vector database integration (Milvus, Pinecone, FAISS), multi-modal AI solutions, agentic workflow automation, human-in-the-loop refinement</w:t>
      </w:r>
      <w:r w:rsidR="00FB3502" w:rsidRPr="00FB3502">
        <w:rPr>
          <w:rFonts w:ascii="Calibri" w:hAnsi="Calibri" w:cs="Calibri"/>
          <w:sz w:val="20"/>
          <w:szCs w:val="20"/>
        </w:rPr>
        <w:t>.</w:t>
      </w:r>
    </w:p>
    <w:p w14:paraId="0C44712E" w14:textId="6CDBCB2E" w:rsidR="007B2DD8" w:rsidRPr="007B2DD8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 xml:space="preserve">NLP &amp; Conversational </w:t>
      </w:r>
      <w:proofErr w:type="gramStart"/>
      <w:r w:rsidRPr="007B2DD8">
        <w:rPr>
          <w:rFonts w:ascii="Calibri" w:hAnsi="Calibri" w:cs="Calibri"/>
          <w:b/>
          <w:bCs/>
          <w:sz w:val="20"/>
          <w:szCs w:val="20"/>
        </w:rPr>
        <w:t>AI</w:t>
      </w:r>
      <w:r w:rsidR="0004609F" w:rsidRPr="0004609F">
        <w:t xml:space="preserve"> </w:t>
      </w:r>
      <w:r w:rsidR="0004609F">
        <w:t>:</w:t>
      </w:r>
      <w:proofErr w:type="gramEnd"/>
      <w:r w:rsidR="0004609F">
        <w:t xml:space="preserve"> </w:t>
      </w:r>
      <w:r w:rsidR="0004609F" w:rsidRPr="0004609F">
        <w:rPr>
          <w:rFonts w:ascii="Calibri" w:hAnsi="Calibri" w:cs="Calibri"/>
          <w:sz w:val="20"/>
          <w:szCs w:val="20"/>
        </w:rPr>
        <w:t>Intent hierarchy design, multi-turn dialogue flows, fallback strategy implementation, contextual dialogue systems, intent classification, entity extraction, sentiment analysis, text classification, summarization, semantic search, QA &amp; RAG system design, enterprise knowledge retrieval, production-grade conversational AI pipelines</w:t>
      </w:r>
      <w:r w:rsidR="00FB3502" w:rsidRPr="00FB3502">
        <w:rPr>
          <w:rFonts w:ascii="Calibri" w:hAnsi="Calibri" w:cs="Calibri"/>
          <w:sz w:val="20"/>
          <w:szCs w:val="20"/>
        </w:rPr>
        <w:t>.</w:t>
      </w:r>
    </w:p>
    <w:p w14:paraId="38B69DB2" w14:textId="684B13B5" w:rsidR="007B2DD8" w:rsidRPr="007B2DD8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Data Science &amp; ML</w:t>
      </w:r>
      <w:r w:rsidRPr="007B2DD8">
        <w:rPr>
          <w:rFonts w:ascii="Calibri" w:hAnsi="Calibri" w:cs="Calibri"/>
          <w:sz w:val="20"/>
          <w:szCs w:val="20"/>
        </w:rPr>
        <w:t xml:space="preserve">: </w:t>
      </w:r>
      <w:r w:rsidR="00FB3502" w:rsidRPr="00FB3502">
        <w:rPr>
          <w:rFonts w:ascii="Calibri" w:hAnsi="Calibri" w:cs="Calibri"/>
          <w:sz w:val="20"/>
          <w:szCs w:val="20"/>
        </w:rPr>
        <w:t>Predictive modeling, deep learning (</w:t>
      </w:r>
      <w:proofErr w:type="spellStart"/>
      <w:r w:rsidR="00FB3502" w:rsidRPr="00FB3502">
        <w:rPr>
          <w:rFonts w:ascii="Calibri" w:hAnsi="Calibri" w:cs="Calibri"/>
          <w:sz w:val="20"/>
          <w:szCs w:val="20"/>
        </w:rPr>
        <w:t>PyTorch</w:t>
      </w:r>
      <w:proofErr w:type="spellEnd"/>
      <w:r w:rsidR="00FB3502" w:rsidRPr="00FB3502">
        <w:rPr>
          <w:rFonts w:ascii="Calibri" w:hAnsi="Calibri" w:cs="Calibri"/>
          <w:sz w:val="20"/>
          <w:szCs w:val="20"/>
        </w:rPr>
        <w:t>, TensorFlow), feature engineering, hyperparameter tuning, classification, regression, clustering, ensemble methods, statistical analysis, exploratory data analysis (EDA), dimensionality reduction, high-dimensional data handling, model evaluation &amp; optimization.</w:t>
      </w:r>
    </w:p>
    <w:p w14:paraId="636D549D" w14:textId="77777777" w:rsidR="0004609F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MLOps &amp; Production AI</w:t>
      </w:r>
      <w:r w:rsidRPr="007B2DD8">
        <w:rPr>
          <w:rFonts w:ascii="Calibri" w:hAnsi="Calibri" w:cs="Calibri"/>
          <w:sz w:val="20"/>
          <w:szCs w:val="20"/>
        </w:rPr>
        <w:t xml:space="preserve">: </w:t>
      </w:r>
      <w:r w:rsidR="0004609F" w:rsidRPr="0004609F">
        <w:rPr>
          <w:rFonts w:ascii="Calibri" w:hAnsi="Calibri" w:cs="Calibri"/>
          <w:sz w:val="20"/>
          <w:szCs w:val="20"/>
        </w:rPr>
        <w:t>End-to-end CI/CD pipelines for ML/LLM, model versioning, retraining, monitoring &amp; observability, deployment automation, telemetry, error handling, production-grade AI pipeline orchestration, RAG system latency &amp; accuracy monitoring, scalable multi-agent pipeline deployment, continuous experimentation, iterative prototyping</w:t>
      </w:r>
    </w:p>
    <w:p w14:paraId="74D193CA" w14:textId="3ABABDBA" w:rsidR="00FB3502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Cloud AI &amp; Architecture</w:t>
      </w:r>
      <w:r w:rsidRPr="007B2DD8">
        <w:rPr>
          <w:rFonts w:ascii="Calibri" w:hAnsi="Calibri" w:cs="Calibri"/>
          <w:sz w:val="20"/>
          <w:szCs w:val="20"/>
        </w:rPr>
        <w:t xml:space="preserve">: </w:t>
      </w:r>
      <w:r w:rsidR="0004609F" w:rsidRPr="0004609F">
        <w:rPr>
          <w:rFonts w:ascii="Calibri" w:hAnsi="Calibri" w:cs="Calibri"/>
          <w:sz w:val="20"/>
          <w:szCs w:val="20"/>
        </w:rPr>
        <w:t>AWS (SageMaker, Bedrock, Lambda, EC2, S3, EKS), Azure ML, GCP Vertex AI, scalable multi-cloud AI architectures, serverless deployments, cost optimization, cloud security &amp; compliance, high availability, fault-tolerant AI systems, secure enterprise deployments</w:t>
      </w:r>
      <w:r w:rsidR="00FB3502" w:rsidRPr="00FB3502">
        <w:rPr>
          <w:rFonts w:ascii="Calibri" w:hAnsi="Calibri" w:cs="Calibri"/>
          <w:sz w:val="20"/>
          <w:szCs w:val="20"/>
        </w:rPr>
        <w:t>.</w:t>
      </w:r>
    </w:p>
    <w:p w14:paraId="1AD603C8" w14:textId="1F5BC1C9" w:rsidR="0004609F" w:rsidRPr="007B2DD8" w:rsidRDefault="007B2DD8" w:rsidP="007B2DD8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Governance &amp; Compliance</w:t>
      </w:r>
      <w:r w:rsidRPr="007B2DD8">
        <w:rPr>
          <w:rFonts w:ascii="Calibri" w:hAnsi="Calibri" w:cs="Calibri"/>
          <w:sz w:val="20"/>
          <w:szCs w:val="20"/>
        </w:rPr>
        <w:t xml:space="preserve">: </w:t>
      </w:r>
      <w:r w:rsidR="0004609F" w:rsidRPr="0004609F">
        <w:rPr>
          <w:rFonts w:ascii="Calibri" w:hAnsi="Calibri" w:cs="Calibri"/>
          <w:sz w:val="20"/>
          <w:szCs w:val="20"/>
        </w:rPr>
        <w:t>HIPAA, PHI, FedRAMP, NIST 800-53, FIPS 140-2, responsible AI, AI ethics, bias mitigation, explainable AI, regulatory alignment, AI model audits, prompt and RAG evaluation governance, multi-agent workflow guardrails, enterprise adoption tracking</w:t>
      </w:r>
      <w:r w:rsidR="0004609F">
        <w:rPr>
          <w:rFonts w:ascii="Calibri" w:hAnsi="Calibri" w:cs="Calibri"/>
          <w:sz w:val="20"/>
          <w:szCs w:val="20"/>
        </w:rPr>
        <w:t>.</w:t>
      </w:r>
    </w:p>
    <w:p w14:paraId="6D5311CF" w14:textId="2CCBBC24" w:rsidR="00F80CF2" w:rsidRDefault="007B2DD8" w:rsidP="00FB3502">
      <w:pPr>
        <w:pStyle w:val="NoSpacing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Tools &amp; Libraries</w:t>
      </w:r>
      <w:r w:rsidR="0004609F">
        <w:rPr>
          <w:rFonts w:ascii="Calibri" w:hAnsi="Calibri" w:cs="Calibri"/>
          <w:b/>
          <w:bCs/>
          <w:sz w:val="20"/>
          <w:szCs w:val="20"/>
        </w:rPr>
        <w:t>:</w:t>
      </w:r>
      <w:r w:rsidR="00FB3502" w:rsidRPr="00FB3502">
        <w:t xml:space="preserve"> </w:t>
      </w:r>
      <w:r w:rsidR="0004609F" w:rsidRPr="0004609F">
        <w:rPr>
          <w:rFonts w:ascii="Calibri" w:hAnsi="Calibri" w:cs="Calibri"/>
          <w:sz w:val="20"/>
          <w:szCs w:val="20"/>
        </w:rPr>
        <w:t xml:space="preserve">Python, R,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PyTorch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TensorFlow, Hugging Face Transformers, LangChain,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LangGraph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AutoGen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LlamaIndex, FastAPI, Spark, DBT, Docker, Kubernetes, MLflow, Airflow/Kubeflow, Kafka, Pandas, NumPy, Scikit-Learn, NLTK,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SpaCy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Tableau,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QuickSight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ServiceNow integration, Copilot Studio, </w:t>
      </w:r>
      <w:proofErr w:type="spellStart"/>
      <w:r w:rsidR="0004609F" w:rsidRPr="0004609F">
        <w:rPr>
          <w:rFonts w:ascii="Calibri" w:hAnsi="Calibri" w:cs="Calibri"/>
          <w:sz w:val="20"/>
          <w:szCs w:val="20"/>
        </w:rPr>
        <w:t>CrewAI</w:t>
      </w:r>
      <w:proofErr w:type="spellEnd"/>
      <w:r w:rsidR="0004609F" w:rsidRPr="0004609F">
        <w:rPr>
          <w:rFonts w:ascii="Calibri" w:hAnsi="Calibri" w:cs="Calibri"/>
          <w:sz w:val="20"/>
          <w:szCs w:val="20"/>
        </w:rPr>
        <w:t xml:space="preserve">, OpenAI Assistants </w:t>
      </w:r>
      <w:proofErr w:type="gramStart"/>
      <w:r w:rsidR="0004609F" w:rsidRPr="0004609F">
        <w:rPr>
          <w:rFonts w:ascii="Calibri" w:hAnsi="Calibri" w:cs="Calibri"/>
          <w:sz w:val="20"/>
          <w:szCs w:val="20"/>
        </w:rPr>
        <w:t>API.</w:t>
      </w:r>
      <w:r w:rsidR="00FB3502" w:rsidRPr="00FB3502">
        <w:rPr>
          <w:rFonts w:ascii="Calibri" w:hAnsi="Calibri" w:cs="Calibri"/>
          <w:sz w:val="20"/>
          <w:szCs w:val="20"/>
        </w:rPr>
        <w:t>.</w:t>
      </w:r>
      <w:proofErr w:type="gramEnd"/>
    </w:p>
    <w:p w14:paraId="7542D7EA" w14:textId="77777777" w:rsidR="00FB3502" w:rsidRPr="00F80CF2" w:rsidRDefault="00FB3502" w:rsidP="00FB3502">
      <w:pPr>
        <w:pStyle w:val="NoSpacing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79127CC1" w14:textId="77777777" w:rsidR="00F80CF2" w:rsidRPr="00F80CF2" w:rsidRDefault="00013AB7" w:rsidP="0083518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80CF2">
        <w:rPr>
          <w:rFonts w:asciiTheme="minorHAnsi" w:hAnsiTheme="minorHAnsi" w:cstheme="minorHAnsi"/>
          <w:b/>
          <w:sz w:val="20"/>
          <w:szCs w:val="20"/>
          <w:u w:val="single"/>
        </w:rPr>
        <w:t xml:space="preserve">WORK </w:t>
      </w:r>
      <w:r w:rsidR="0083518F" w:rsidRPr="00F80CF2">
        <w:rPr>
          <w:rFonts w:asciiTheme="minorHAnsi" w:hAnsiTheme="minorHAnsi" w:cstheme="minorHAnsi"/>
          <w:b/>
          <w:sz w:val="20"/>
          <w:szCs w:val="20"/>
          <w:u w:val="single"/>
        </w:rPr>
        <w:t>EXPERIENCE: -</w:t>
      </w:r>
    </w:p>
    <w:p w14:paraId="685D3059" w14:textId="77777777" w:rsidR="00F80CF2" w:rsidRPr="00F80CF2" w:rsidRDefault="00F80CF2" w:rsidP="0083518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7BF2DE61" w14:textId="6BDEECD0" w:rsidR="009849CC" w:rsidRDefault="009849CC" w:rsidP="009849CC">
      <w:pPr>
        <w:pStyle w:val="NoSpacing"/>
        <w:shd w:val="clear" w:color="auto" w:fill="F2F2F2" w:themeFill="background1" w:themeFillShade="F2"/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Sr.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 xml:space="preserve">Generative AI </w:t>
      </w:r>
      <w:r>
        <w:rPr>
          <w:rFonts w:asciiTheme="minorHAnsi" w:hAnsiTheme="minorHAnsi" w:cstheme="minorHAnsi"/>
          <w:b/>
          <w:bCs/>
          <w:sz w:val="20"/>
          <w:szCs w:val="20"/>
        </w:rPr>
        <w:t>Engineer</w:t>
      </w:r>
      <w:r w:rsidR="00481646">
        <w:rPr>
          <w:rFonts w:asciiTheme="minorHAnsi" w:hAnsiTheme="minorHAnsi" w:cstheme="minorHAnsi"/>
          <w:b/>
          <w:bCs/>
          <w:sz w:val="20"/>
          <w:szCs w:val="20"/>
        </w:rPr>
        <w:t xml:space="preserve">/AI Engineer </w:t>
      </w:r>
    </w:p>
    <w:p w14:paraId="397A901F" w14:textId="2C37B2BF" w:rsidR="00F80CF2" w:rsidRPr="00F80CF2" w:rsidRDefault="00931F4B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proofErr w:type="gramStart"/>
      <w:r>
        <w:rPr>
          <w:rFonts w:asciiTheme="minorHAnsi" w:hAnsiTheme="minorHAnsi" w:cstheme="minorHAnsi"/>
          <w:b/>
          <w:sz w:val="22"/>
          <w:szCs w:val="20"/>
          <w:highlight w:val="lightGray"/>
        </w:rPr>
        <w:t>Client :</w:t>
      </w:r>
      <w:proofErr w:type="gramEnd"/>
      <w:r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Fiserv                                                                                        </w:t>
      </w:r>
      <w:r w:rsidR="008A52D1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8A52D1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8A52D1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               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Aug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025</w:t>
      </w:r>
      <w:r w:rsidR="00013AB7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 w:rsidR="00914A9F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>to</w:t>
      </w:r>
      <w:r w:rsidR="00013AB7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Present</w:t>
      </w:r>
    </w:p>
    <w:p w14:paraId="6FAB41DD" w14:textId="77777777" w:rsidR="00F80CF2" w:rsidRPr="00F80CF2" w:rsidRDefault="00013AB7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>Roles &amp; Responsibilities:</w:t>
      </w:r>
    </w:p>
    <w:p w14:paraId="66FEFA1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and deployed LLM-powered GenAI solutions leveraging RAG pipelines for domain-aware question-answering.</w:t>
      </w:r>
    </w:p>
    <w:p w14:paraId="5ECCD031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lastRenderedPageBreak/>
        <w:t>Integrated vector databases (Milvus, Pinecone, FAISS) with custom embeddings to improve contextual retrieval and response accuracy.</w:t>
      </w:r>
    </w:p>
    <w:p w14:paraId="27769376" w14:textId="77777777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Architected enterprise-scale Generative AI platform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5M+ user queries/month</w:t>
      </w:r>
      <w:r w:rsidRPr="009849CC">
        <w:rPr>
          <w:rFonts w:asciiTheme="minorHAnsi" w:hAnsiTheme="minorHAnsi" w:cstheme="minorHAnsi"/>
          <w:sz w:val="20"/>
          <w:szCs w:val="20"/>
        </w:rPr>
        <w:t>, defining system architecture, model orchestration, and deployment standards across AWS Bedrock, SageMaker, and Kubernetes environments.</w:t>
      </w:r>
    </w:p>
    <w:p w14:paraId="0B03E1C6" w14:textId="3A100F79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Defined enterprise GenAI reference architecture including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RAG pipelines, vector search layers, prompt orchestration, and conversational workflow engines</w:t>
      </w:r>
      <w:r w:rsidRPr="009849CC">
        <w:rPr>
          <w:rFonts w:asciiTheme="minorHAnsi" w:hAnsiTheme="minorHAnsi" w:cstheme="minorHAnsi"/>
          <w:sz w:val="20"/>
          <w:szCs w:val="20"/>
        </w:rPr>
        <w:t>, enabling scalable AI deployment across web, API, and voice channels.</w:t>
      </w:r>
    </w:p>
    <w:p w14:paraId="25C67353" w14:textId="2ED696E2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Designed and governed enterprise-wide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intent taxonomy and dialogue architecture</w:t>
      </w:r>
      <w:r w:rsidRPr="009849CC">
        <w:rPr>
          <w:rFonts w:asciiTheme="minorHAnsi" w:hAnsiTheme="minorHAnsi" w:cstheme="minorHAnsi"/>
          <w:sz w:val="20"/>
          <w:szCs w:val="20"/>
        </w:rPr>
        <w:t xml:space="preserve">, improving conversational accuracy by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30%</w:t>
      </w:r>
      <w:r w:rsidRPr="009849CC">
        <w:rPr>
          <w:rFonts w:asciiTheme="minorHAnsi" w:hAnsiTheme="minorHAnsi" w:cstheme="minorHAnsi"/>
          <w:sz w:val="20"/>
          <w:szCs w:val="20"/>
        </w:rPr>
        <w:t xml:space="preserve"> and ensuring consistent intent recognition across multi-channel conversational platforms.</w:t>
      </w:r>
    </w:p>
    <w:p w14:paraId="2C4059D6" w14:textId="02B647F7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Led end-to-end conversational AI architecture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multi-channel intelligent assistants</w:t>
      </w:r>
      <w:r w:rsidRPr="009849CC">
        <w:rPr>
          <w:rFonts w:asciiTheme="minorHAnsi" w:hAnsiTheme="minorHAnsi" w:cstheme="minorHAnsi"/>
          <w:sz w:val="20"/>
          <w:szCs w:val="20"/>
        </w:rPr>
        <w:t>, integrating intent classification, contextual memory, retrieval augmentation, and fallback orchestration.</w:t>
      </w:r>
    </w:p>
    <w:p w14:paraId="49EDE431" w14:textId="0B8069CB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Designed scalable GenAI systems processing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10M+ enterprise documents</w:t>
      </w:r>
      <w:r w:rsidRPr="009849CC">
        <w:rPr>
          <w:rFonts w:asciiTheme="minorHAnsi" w:hAnsiTheme="minorHAnsi" w:cstheme="minorHAnsi"/>
          <w:sz w:val="20"/>
          <w:szCs w:val="20"/>
        </w:rPr>
        <w:t>, implementing vector indexing, retrieval pipelines, and real-time inference for secure enterprise knowledge access.</w:t>
      </w:r>
    </w:p>
    <w:p w14:paraId="7527B154" w14:textId="7F40BDE3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Provided architectural leadership for enterprise GenAI initiatives, establishing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architecture standards, deployment frameworks, and model governance policies</w:t>
      </w:r>
      <w:r w:rsidRPr="009849CC">
        <w:rPr>
          <w:rFonts w:asciiTheme="minorHAnsi" w:hAnsiTheme="minorHAnsi" w:cstheme="minorHAnsi"/>
          <w:sz w:val="20"/>
          <w:szCs w:val="20"/>
        </w:rPr>
        <w:t xml:space="preserve"> across cross-functional engineering teams.</w:t>
      </w:r>
    </w:p>
    <w:p w14:paraId="725BDC7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Built multi-agent AI workflows using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AutoGen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, and LlamaIndex for autonomous reasoning and task orchestration.</w:t>
      </w:r>
    </w:p>
    <w:p w14:paraId="492593F3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end-to-end MLOps pipelines with CI/CD using GitHub Actions, Docker, and Kubernetes (EKS).</w:t>
      </w:r>
    </w:p>
    <w:p w14:paraId="41A9BF7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DataOps best practices for ingestion, validation, transformation, and lineage tracking across multimodal datasets.</w:t>
      </w:r>
    </w:p>
    <w:p w14:paraId="28244C6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Integrated LLMs with enterprise knowledge bases to enhance knowledge retrieval and QA accuracy.</w:t>
      </w:r>
    </w:p>
    <w:p w14:paraId="13938FB1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Leveraged AWS/GCP AI services (SageMaker, Bedrock, Vertex AI) for fine-tuning, deployment, telemetry, and monitoring.</w:t>
      </w:r>
    </w:p>
    <w:p w14:paraId="1EFC3A57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production-grade AI architectures adhering to AWS GovCloud and FedRAMP standards.</w:t>
      </w:r>
    </w:p>
    <w:p w14:paraId="1AAF6D0A" w14:textId="3E83268F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intent hierarchies and multi-turn dialogue flows for LLM-powered conversational platforms, improving user intent recognition accuracy by 20%.</w:t>
      </w:r>
    </w:p>
    <w:p w14:paraId="56F6CE5B" w14:textId="18A46B20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fallback strategies and contextual conversation handling to enhance chatbot reliability across web, chat, and voice channels.</w:t>
      </w:r>
    </w:p>
    <w:p w14:paraId="55575BF7" w14:textId="0D22FF9A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Evaluated NLP models using F1-score, ROUGE, BLEU, and entity-level accuracy for intent detection, entity extraction, and summarization tasks.</w:t>
      </w:r>
    </w:p>
    <w:p w14:paraId="761E0FB8" w14:textId="2EC409FE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transformer-based NLP models using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and Hugging Face Transformers (BERT,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RoBERTa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>, T5)</w:t>
      </w:r>
      <w:r w:rsidRPr="00FB3502">
        <w:rPr>
          <w:rFonts w:asciiTheme="minorHAnsi" w:hAnsiTheme="minorHAnsi" w:cstheme="minorHAnsi"/>
          <w:sz w:val="20"/>
          <w:szCs w:val="20"/>
        </w:rPr>
        <w:t xml:space="preserve"> for enterprise text classification and document understanding tasks, improving classification accuracy by 18%.</w:t>
      </w:r>
    </w:p>
    <w:p w14:paraId="7A4DF628" w14:textId="34B3FF05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deep learning–based sentiment analysis pipelines</w:t>
      </w:r>
      <w:r w:rsidRPr="00FB3502">
        <w:rPr>
          <w:rFonts w:asciiTheme="minorHAnsi" w:hAnsiTheme="minorHAnsi" w:cstheme="minorHAnsi"/>
          <w:sz w:val="20"/>
          <w:szCs w:val="20"/>
        </w:rPr>
        <w:t xml:space="preserve"> on financial customer interaction data using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BiLSTM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and transformer embeddings</w:t>
      </w:r>
      <w:r w:rsidRPr="00FB3502">
        <w:rPr>
          <w:rFonts w:asciiTheme="minorHAnsi" w:hAnsiTheme="minorHAnsi" w:cstheme="minorHAnsi"/>
          <w:sz w:val="20"/>
          <w:szCs w:val="20"/>
        </w:rPr>
        <w:t>, enabling automated insight generation across support channels.</w:t>
      </w:r>
    </w:p>
    <w:p w14:paraId="1BE96787" w14:textId="76776C53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Built scalable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Python-based LLM applications using LangChain and FastAPI</w:t>
      </w:r>
      <w:r w:rsidRPr="00FB3502">
        <w:rPr>
          <w:rFonts w:asciiTheme="minorHAnsi" w:hAnsiTheme="minorHAnsi" w:cstheme="minorHAnsi"/>
          <w:sz w:val="20"/>
          <w:szCs w:val="20"/>
        </w:rPr>
        <w:t>, enabling automated summarization, classification, and question-answering across enterprise knowledge bases.</w:t>
      </w:r>
    </w:p>
    <w:p w14:paraId="6435576B" w14:textId="7C04F5FA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Fine-tuned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pre-trained transformer models using Hugging Face Trainer and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Lightning</w:t>
      </w:r>
      <w:r w:rsidRPr="00FB3502">
        <w:rPr>
          <w:rFonts w:asciiTheme="minorHAnsi" w:hAnsiTheme="minorHAnsi" w:cstheme="minorHAnsi"/>
          <w:sz w:val="20"/>
          <w:szCs w:val="20"/>
        </w:rPr>
        <w:t>, optimizing hyperparameters and improving model inference efficiency for production NLP workflows.</w:t>
      </w:r>
    </w:p>
    <w:p w14:paraId="2A417985" w14:textId="0C78EE68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distributed deep </w:t>
      </w:r>
      <w:proofErr w:type="gram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learning training</w:t>
      </w:r>
      <w:proofErr w:type="gram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pipelines using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and AWS SageMaker</w:t>
      </w:r>
      <w:r w:rsidRPr="00FB3502">
        <w:rPr>
          <w:rFonts w:asciiTheme="minorHAnsi" w:hAnsiTheme="minorHAnsi" w:cstheme="minorHAnsi"/>
          <w:sz w:val="20"/>
          <w:szCs w:val="20"/>
        </w:rPr>
        <w:t>, accelerating model training and deployment for large-scale NLP datasets.</w:t>
      </w:r>
    </w:p>
    <w:p w14:paraId="136FE395" w14:textId="713909A2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Architected scalable, secure multi-cloud AI platforms integrating AWS, Azure, and GCP for LLM deployment with cost optimization and high availability.</w:t>
      </w:r>
    </w:p>
    <w:p w14:paraId="467A7E3B" w14:textId="4AFF3E72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Conducted human-in-the-loop testing and prompt audits to ensure conversational AI outputs are natural, explainable, and aligned with business objectives.</w:t>
      </w:r>
    </w:p>
    <w:p w14:paraId="5C5774C8" w14:textId="5B623628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Monitored production RAG pipelines for latency, retrieval accuracy, and hallucination mitigation, optimizing enterprise QA performance.</w:t>
      </w:r>
    </w:p>
    <w:p w14:paraId="739C6D81" w14:textId="588CF0F1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Designed and deployed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Claude-based enterprise AI agents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intelligent workflow automation, enhancing multi-channel conversational accuracy by 25%.</w:t>
      </w:r>
    </w:p>
    <w:p w14:paraId="5321DEA1" w14:textId="405266C2" w:rsid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Azure Entra OAuth authentication flows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secure agent access and system-to-system messaging across internal enterprise platforms.</w:t>
      </w:r>
    </w:p>
    <w:p w14:paraId="5148DD23" w14:textId="2BA247F0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Translated ambiguous enterprise knowledge retrieval challenges into Claude-based multi-agent RAG workflows, improving retrieval accuracy by 25% and reducing manual effort across 3,000+ support staff.</w:t>
      </w:r>
    </w:p>
    <w:p w14:paraId="73586346" w14:textId="6F7D6EE6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lastRenderedPageBreak/>
        <w:t>Rapidly prototyped and iterated on multiple AI agent orchestration strategies under loosely defined requirements, selecting the highest-performing approach for deployment.</w:t>
      </w:r>
    </w:p>
    <w:p w14:paraId="20E57349" w14:textId="46C7A289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Partnered with business stakeholders to define AI solution KPIs, enabling measurable adoption tracking and operational impact assessment.</w:t>
      </w:r>
    </w:p>
    <w:p w14:paraId="1D847EEE" w14:textId="6A1CEA65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Embedded AI agents into Microsoft Teams and web portals, achieving </w:t>
      </w:r>
      <w:r w:rsidRPr="0004609F">
        <w:rPr>
          <w:rFonts w:asciiTheme="minorHAnsi" w:hAnsiTheme="minorHAnsi" w:cstheme="minorHAnsi"/>
          <w:b/>
          <w:bCs/>
          <w:sz w:val="20"/>
          <w:szCs w:val="20"/>
        </w:rPr>
        <w:t>90% adoption</w:t>
      </w:r>
      <w:r w:rsidRPr="0004609F">
        <w:rPr>
          <w:rFonts w:asciiTheme="minorHAnsi" w:hAnsiTheme="minorHAnsi" w:cstheme="minorHAnsi"/>
          <w:sz w:val="20"/>
          <w:szCs w:val="20"/>
        </w:rPr>
        <w:t xml:space="preserve"> among target user groups within 3 months of deployment.</w:t>
      </w:r>
    </w:p>
    <w:p w14:paraId="7F0627E8" w14:textId="12B684A1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Designed MVP AI pipelines balancing performance, scalability, and cost, enabling incremental deployment and rapid feedback-driven refinement.</w:t>
      </w:r>
    </w:p>
    <w:p w14:paraId="655FDF00" w14:textId="0000E1CE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Conducted stakeholder workshops and demos to align AI capabilities with business priorities, securing cross-team buy-in for enterprise-scale rollout.</w:t>
      </w:r>
    </w:p>
    <w:p w14:paraId="5566AE90" w14:textId="065AB03B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Copilot Studio agents with ServiceNow and SharePoint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automate ticketing, document approvals, and workflow orchestration.</w:t>
      </w:r>
    </w:p>
    <w:p w14:paraId="5F43AF9D" w14:textId="7BFF2D86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Connected Copilot Studio agents to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Dataverse and SAP systems</w:t>
      </w:r>
      <w:r w:rsidRPr="000A0BE3">
        <w:rPr>
          <w:rFonts w:asciiTheme="minorHAnsi" w:hAnsiTheme="minorHAnsi" w:cstheme="minorHAnsi"/>
          <w:sz w:val="20"/>
          <w:szCs w:val="20"/>
        </w:rPr>
        <w:t xml:space="preserve"> via prebuilt and custom connectors, enabling seamless enterprise data access.</w:t>
      </w:r>
    </w:p>
    <w:p w14:paraId="42B50A0E" w14:textId="50A265A7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Developed and orchestrated AI agents using </w:t>
      </w:r>
      <w:proofErr w:type="spellStart"/>
      <w:r w:rsidRPr="000A0BE3">
        <w:rPr>
          <w:rFonts w:asciiTheme="minorHAnsi" w:hAnsiTheme="minorHAnsi" w:cstheme="minorHAnsi"/>
          <w:b/>
          <w:bCs/>
          <w:sz w:val="20"/>
          <w:szCs w:val="20"/>
        </w:rPr>
        <w:t>CrewAI</w:t>
      </w:r>
      <w:proofErr w:type="spellEnd"/>
      <w:r w:rsidRPr="000A0BE3">
        <w:rPr>
          <w:rFonts w:asciiTheme="minorHAnsi" w:hAnsiTheme="minorHAnsi" w:cstheme="minorHAnsi"/>
          <w:b/>
          <w:bCs/>
          <w:sz w:val="20"/>
          <w:szCs w:val="20"/>
        </w:rPr>
        <w:t xml:space="preserve"> and OpenAI Assistants API</w:t>
      </w:r>
      <w:r w:rsidRPr="000A0BE3">
        <w:rPr>
          <w:rFonts w:asciiTheme="minorHAnsi" w:hAnsiTheme="minorHAnsi" w:cstheme="minorHAnsi"/>
          <w:sz w:val="20"/>
          <w:szCs w:val="20"/>
        </w:rPr>
        <w:t>, enabling multi-step reasoning and autonomous task execution.</w:t>
      </w:r>
    </w:p>
    <w:p w14:paraId="506492EA" w14:textId="0A760E89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Partnered with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UI teams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embed AI agents into Microsoft Teams and web portals, ensuring smooth front-end interaction and end-user experience.</w:t>
      </w:r>
    </w:p>
    <w:p w14:paraId="4D56E88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secure ML/RAG workloads with encryption, RBAC, IAM boundaries, and audit logging.</w:t>
      </w:r>
    </w:p>
    <w:p w14:paraId="1A247E5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Architected high-availability, fault-tolerant AI infrastructure using EC2, EKS, Lambda, RDS, and S3.</w:t>
      </w:r>
    </w:p>
    <w:p w14:paraId="050F4831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prompt engineering and self-refinement strategies for hallucination mitigation and contextual relevance.</w:t>
      </w:r>
    </w:p>
    <w:p w14:paraId="365133F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Deployed multi-agent frameworks for summarization, insights extraction, and decision support.</w:t>
      </w:r>
    </w:p>
    <w:p w14:paraId="6442DB4D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observability and telemetry via CloudWatch and Datadog for models and agents.</w:t>
      </w:r>
    </w:p>
    <w:p w14:paraId="73E3F3A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scalable Python/FastAPI microservices for secure, multi-tenant AI integration.</w:t>
      </w:r>
    </w:p>
    <w:p w14:paraId="0B0685D1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class imbalance handling with SMOTE/ADASYN and dimensionality reduction using PCA/t-SNE.</w:t>
      </w:r>
    </w:p>
    <w:p w14:paraId="14484F10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Led AI governance and risk reviews covering explainability, prompt audits, and bias assessment.</w:t>
      </w:r>
    </w:p>
    <w:p w14:paraId="350DCBC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Partnered with Legal, Compliance, and Security teams to ensure regulatory alignment before production.</w:t>
      </w:r>
    </w:p>
    <w:p w14:paraId="6D4EE57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Established RAG and Agentic AI guardrails, including versioning, evaluation benchmarks, and approval workflows.</w:t>
      </w:r>
    </w:p>
    <w:p w14:paraId="06C5AFB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Translated AI strategy into technical plans, sprint backlogs, and delivery milestones.</w:t>
      </w:r>
    </w:p>
    <w:p w14:paraId="68F3D7C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Mentored ML engineers and data scientists through architecture and code reviews.</w:t>
      </w:r>
    </w:p>
    <w:p w14:paraId="6DA9B94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model evaluation using K-Fold CV, ROC-AUC, Log Loss, and hyperparameter tuning.</w:t>
      </w:r>
    </w:p>
    <w:p w14:paraId="23356CF3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Built interactive dashboards in Tableau and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QuickSight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, transforming financial data into executive KPIs.</w:t>
      </w:r>
    </w:p>
    <w:p w14:paraId="53A17AD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LangChain-based AI agents for reasoning, multi-step tasks, and enterprise data retrieval.</w:t>
      </w:r>
    </w:p>
    <w:p w14:paraId="74F3999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Integrated Copilot Studio workflows to automate Office 365 internal processes.</w:t>
      </w:r>
    </w:p>
    <w:p w14:paraId="40595615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7B2DD8">
        <w:rPr>
          <w:rFonts w:asciiTheme="minorHAnsi" w:hAnsiTheme="minorHAnsi" w:cstheme="minorHAnsi"/>
          <w:sz w:val="20"/>
          <w:szCs w:val="20"/>
        </w:rPr>
        <w:t>Conducted prompt engineering experiments</w:t>
      </w:r>
      <w:proofErr w:type="gramEnd"/>
      <w:r w:rsidRPr="007B2DD8">
        <w:rPr>
          <w:rFonts w:asciiTheme="minorHAnsi" w:hAnsiTheme="minorHAnsi" w:cstheme="minorHAnsi"/>
          <w:sz w:val="20"/>
          <w:szCs w:val="20"/>
        </w:rPr>
        <w:t xml:space="preserve"> across Claude, Sonnet, Gemini, and GPT-based models for domain alignment.</w:t>
      </w:r>
    </w:p>
    <w:p w14:paraId="2316561E" w14:textId="77777777" w:rsidR="007B2DD8" w:rsidRPr="007B2DD8" w:rsidRDefault="007B2DD8" w:rsidP="007B2DD8">
      <w:pPr>
        <w:pStyle w:val="NoSpacing"/>
        <w:spacing w:line="276" w:lineRule="auto"/>
        <w:ind w:left="360"/>
        <w:rPr>
          <w:rFonts w:asciiTheme="minorHAnsi" w:hAnsiTheme="minorHAnsi" w:cstheme="minorHAnsi"/>
          <w:sz w:val="20"/>
          <w:szCs w:val="20"/>
        </w:rPr>
      </w:pPr>
    </w:p>
    <w:p w14:paraId="3E483E11" w14:textId="77777777" w:rsidR="007B2DD8" w:rsidRDefault="007B2DD8" w:rsidP="007B2DD8">
      <w:pPr>
        <w:pStyle w:val="NoSpacing"/>
        <w:spacing w:line="276" w:lineRule="auto"/>
        <w:rPr>
          <w:rFonts w:ascii="Calibri" w:hAnsi="Calibri" w:cs="Calibri"/>
          <w:sz w:val="20"/>
          <w:szCs w:val="20"/>
        </w:rPr>
      </w:pPr>
      <w:r w:rsidRPr="007B2DD8">
        <w:rPr>
          <w:rFonts w:ascii="Calibri" w:hAnsi="Calibri" w:cs="Calibri"/>
          <w:b/>
          <w:bCs/>
          <w:sz w:val="20"/>
          <w:szCs w:val="20"/>
        </w:rPr>
        <w:t>Environment:</w:t>
      </w:r>
      <w:r w:rsidRPr="007B2DD8">
        <w:rPr>
          <w:rFonts w:ascii="Calibri" w:hAnsi="Calibri" w:cs="Calibri"/>
          <w:sz w:val="20"/>
          <w:szCs w:val="20"/>
        </w:rPr>
        <w:t xml:space="preserve"> Python, </w:t>
      </w:r>
      <w:proofErr w:type="spellStart"/>
      <w:r w:rsidRPr="007B2DD8">
        <w:rPr>
          <w:rFonts w:ascii="Calibri" w:hAnsi="Calibri" w:cs="Calibri"/>
          <w:sz w:val="20"/>
          <w:szCs w:val="20"/>
        </w:rPr>
        <w:t>PyTorch</w:t>
      </w:r>
      <w:proofErr w:type="spellEnd"/>
      <w:r w:rsidRPr="007B2DD8">
        <w:rPr>
          <w:rFonts w:ascii="Calibri" w:hAnsi="Calibri" w:cs="Calibri"/>
          <w:sz w:val="20"/>
          <w:szCs w:val="20"/>
        </w:rPr>
        <w:t xml:space="preserve">, TensorFlow, Hugging Face, LangChain, </w:t>
      </w:r>
      <w:proofErr w:type="spellStart"/>
      <w:r w:rsidRPr="007B2DD8">
        <w:rPr>
          <w:rFonts w:ascii="Calibri" w:hAnsi="Calibri" w:cs="Calibri"/>
          <w:sz w:val="20"/>
          <w:szCs w:val="20"/>
        </w:rPr>
        <w:t>LangGraph</w:t>
      </w:r>
      <w:proofErr w:type="spellEnd"/>
      <w:r w:rsidRPr="007B2DD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7B2DD8">
        <w:rPr>
          <w:rFonts w:ascii="Calibri" w:hAnsi="Calibri" w:cs="Calibri"/>
          <w:sz w:val="20"/>
          <w:szCs w:val="20"/>
        </w:rPr>
        <w:t>AutoGen</w:t>
      </w:r>
      <w:proofErr w:type="spellEnd"/>
      <w:r w:rsidRPr="007B2DD8">
        <w:rPr>
          <w:rFonts w:ascii="Calibri" w:hAnsi="Calibri" w:cs="Calibri"/>
          <w:sz w:val="20"/>
          <w:szCs w:val="20"/>
        </w:rPr>
        <w:t xml:space="preserve">, LlamaIndex, FastAPI, Spark, DBT, Docker, Kubernetes, AWS (SageMaker, Bedrock, EMR, Lambda, S3, EC2, RDS), GCP Vertex AI, Azure ML, Tableau, </w:t>
      </w:r>
      <w:proofErr w:type="spellStart"/>
      <w:r w:rsidRPr="007B2DD8">
        <w:rPr>
          <w:rFonts w:ascii="Calibri" w:hAnsi="Calibri" w:cs="Calibri"/>
          <w:sz w:val="20"/>
          <w:szCs w:val="20"/>
        </w:rPr>
        <w:t>QuickSight</w:t>
      </w:r>
      <w:proofErr w:type="spellEnd"/>
      <w:r w:rsidRPr="007B2DD8">
        <w:rPr>
          <w:rFonts w:ascii="Calibri" w:hAnsi="Calibri" w:cs="Calibri"/>
          <w:sz w:val="20"/>
          <w:szCs w:val="20"/>
        </w:rPr>
        <w:t>, Pandas, NumPy, Scikit-Learn, NLTK, Spacy, CI/CD, MLflow, Airflow, Datadog, CloudWatch.</w:t>
      </w:r>
    </w:p>
    <w:p w14:paraId="774DCFA6" w14:textId="77777777" w:rsidR="007B2DD8" w:rsidRPr="007B2DD8" w:rsidRDefault="007B2DD8" w:rsidP="007B2DD8">
      <w:pPr>
        <w:pStyle w:val="NoSpacing"/>
        <w:spacing w:line="276" w:lineRule="auto"/>
        <w:rPr>
          <w:rFonts w:ascii="Calibri" w:hAnsi="Calibri" w:cs="Calibri"/>
          <w:sz w:val="20"/>
          <w:szCs w:val="20"/>
        </w:rPr>
      </w:pPr>
    </w:p>
    <w:p w14:paraId="4442575A" w14:textId="77777777" w:rsidR="00481646" w:rsidRDefault="00481646" w:rsidP="00931F4B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Senior Generative AI Engineer </w:t>
      </w:r>
      <w:r w:rsidRPr="00481646">
        <w:rPr>
          <w:rFonts w:asciiTheme="minorHAnsi" w:hAnsiTheme="minorHAnsi" w:cstheme="minorHAnsi"/>
          <w:b/>
          <w:bCs/>
          <w:sz w:val="20"/>
          <w:szCs w:val="20"/>
        </w:rPr>
        <w:t>&amp; AI Engineer</w:t>
      </w:r>
      <w:r w:rsidRPr="00FB350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E770135" w14:textId="6AA7D925" w:rsidR="00F80CF2" w:rsidRPr="00F80CF2" w:rsidRDefault="00931F4B" w:rsidP="00931F4B">
      <w:pPr>
        <w:pStyle w:val="NoSpacing"/>
        <w:rPr>
          <w:rFonts w:asciiTheme="minorHAnsi" w:hAnsiTheme="minorHAnsi" w:cstheme="minorHAnsi"/>
          <w:b/>
          <w:sz w:val="22"/>
          <w:szCs w:val="20"/>
          <w:highlight w:val="lightGray"/>
        </w:rPr>
      </w:pPr>
      <w:r w:rsidRPr="00931F4B">
        <w:rPr>
          <w:rFonts w:asciiTheme="minorHAnsi" w:hAnsiTheme="minorHAnsi" w:cstheme="minorHAnsi"/>
          <w:b/>
          <w:bCs/>
          <w:sz w:val="22"/>
          <w:szCs w:val="20"/>
          <w:highlight w:val="lightGray"/>
        </w:rPr>
        <w:t xml:space="preserve">Client: </w:t>
      </w:r>
      <w:r w:rsidRPr="00931F4B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Centene Corp, VA </w:t>
      </w:r>
      <w:r w:rsidR="008A52D1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</w:t>
      </w:r>
      <w:r w:rsidR="00914A9F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914A9F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127E17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 w:rsidR="00914A9F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      </w:t>
      </w:r>
      <w:r w:rsidR="009E0A89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              </w:t>
      </w:r>
      <w:r w:rsidR="00EC377F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 w:rsidR="008A52D1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                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Dec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23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to 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Jul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202</w:t>
      </w:r>
      <w:r w:rsidR="001547E6">
        <w:rPr>
          <w:rFonts w:asciiTheme="minorHAnsi" w:hAnsiTheme="minorHAnsi" w:cstheme="minorHAnsi"/>
          <w:b/>
          <w:sz w:val="22"/>
          <w:szCs w:val="20"/>
          <w:highlight w:val="lightGray"/>
        </w:rPr>
        <w:t>5</w:t>
      </w:r>
    </w:p>
    <w:p w14:paraId="24F94E5F" w14:textId="77777777" w:rsidR="00F80CF2" w:rsidRPr="00F80CF2" w:rsidRDefault="00F80CF2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>Roles &amp; Responsibilities:</w:t>
      </w:r>
    </w:p>
    <w:p w14:paraId="5D6663B2" w14:textId="00BB43F0" w:rsidR="009849CC" w:rsidRPr="009849CC" w:rsidRDefault="007B2DD8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vector search pipelines using hybrid retrieval (BM25 + dense embeddings) to improve semantic search across millions of documents.</w:t>
      </w:r>
    </w:p>
    <w:p w14:paraId="3C0B9149" w14:textId="761ADFFB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Architected enterprise GenAI platform processing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20M+ documents</w:t>
      </w:r>
      <w:r w:rsidRPr="009849CC">
        <w:rPr>
          <w:rFonts w:asciiTheme="minorHAnsi" w:hAnsiTheme="minorHAnsi" w:cstheme="minorHAnsi"/>
          <w:sz w:val="20"/>
          <w:szCs w:val="20"/>
        </w:rPr>
        <w:t>, designing ingestion pipelines, vector indexing, retrieval orchestration, and conversational AI integration.</w:t>
      </w:r>
    </w:p>
    <w:p w14:paraId="575E874B" w14:textId="6F8C2A1C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Designed conversational AI system architecture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multi-domain enterprise assistants</w:t>
      </w:r>
      <w:r w:rsidRPr="009849CC">
        <w:rPr>
          <w:rFonts w:asciiTheme="minorHAnsi" w:hAnsiTheme="minorHAnsi" w:cstheme="minorHAnsi"/>
          <w:sz w:val="20"/>
          <w:szCs w:val="20"/>
        </w:rPr>
        <w:t>, enabling accurate intent recognition, contextual understanding, and conversational continuity.</w:t>
      </w:r>
    </w:p>
    <w:p w14:paraId="23B2C56E" w14:textId="6F386A8F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lastRenderedPageBreak/>
        <w:t>Defined and implemented enterprise intent classification architecture, enabling scalable conversational AI deployment across academic, research, and operational platforms.</w:t>
      </w:r>
    </w:p>
    <w:p w14:paraId="4C56429F" w14:textId="625CD746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Led architecture design of scalable AI infrastructure leveraging Kubernetes, Vertex AI, and SageMaker,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real-time conversational inference and enterprise AI workloads</w:t>
      </w:r>
      <w:r w:rsidRPr="009849CC">
        <w:rPr>
          <w:rFonts w:asciiTheme="minorHAnsi" w:hAnsiTheme="minorHAnsi" w:cstheme="minorHAnsi"/>
          <w:sz w:val="20"/>
          <w:szCs w:val="20"/>
        </w:rPr>
        <w:t>.</w:t>
      </w:r>
    </w:p>
    <w:p w14:paraId="2B8429A6" w14:textId="1C77973F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Established enterprise GenAI architecture standards including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prompt versioning, model lifecycle governance, and conversational AI observability frameworks</w:t>
      </w:r>
      <w:r w:rsidRPr="009849CC">
        <w:rPr>
          <w:rFonts w:asciiTheme="minorHAnsi" w:hAnsiTheme="minorHAnsi" w:cstheme="minorHAnsi"/>
          <w:sz w:val="20"/>
          <w:szCs w:val="20"/>
        </w:rPr>
        <w:t>.</w:t>
      </w:r>
    </w:p>
    <w:p w14:paraId="7D52047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document preprocessing and chunking pipelines for LLM contextual grounding.</w:t>
      </w:r>
    </w:p>
    <w:p w14:paraId="4E837BE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multi-agent AI workflows with routing, memory management, and tool-use strategies.</w:t>
      </w:r>
    </w:p>
    <w:p w14:paraId="2534A821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Automated training, validation, and deployment using MLflow + Airflow/Kubeflow.</w:t>
      </w:r>
    </w:p>
    <w:p w14:paraId="7022CCB5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modular LLM evaluation pipelines with golden datasets and programmatic metrics.</w:t>
      </w:r>
    </w:p>
    <w:p w14:paraId="504D0D7B" w14:textId="1378605B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Built and deployed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Claude-powered agents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streamline healthcare documentation workflows, improving RAG-based QA accuracy by 20%.</w:t>
      </w:r>
    </w:p>
    <w:p w14:paraId="370AFEC0" w14:textId="52E47FED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Azure Entra/OAuth flows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enterprise authentication, enabling secure API access for multi-agent orchestration.</w:t>
      </w:r>
    </w:p>
    <w:p w14:paraId="3BDBE823" w14:textId="15EACAB3" w:rsid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Integrated AI agents with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ServiceNow ticketing systems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automate compliance approvals and document lifecycle management.</w:t>
      </w:r>
    </w:p>
    <w:p w14:paraId="2D62D3FA" w14:textId="42E75D4E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deep learning NLP models using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and TensorFlow for clinical text classification and medical document categorization</w:t>
      </w:r>
      <w:r w:rsidRPr="00FB3502">
        <w:rPr>
          <w:rFonts w:asciiTheme="minorHAnsi" w:hAnsiTheme="minorHAnsi" w:cstheme="minorHAnsi"/>
          <w:sz w:val="20"/>
          <w:szCs w:val="20"/>
        </w:rPr>
        <w:t>, improving automated coding accuracy and reducing manual review time.</w:t>
      </w:r>
    </w:p>
    <w:p w14:paraId="436ADDF6" w14:textId="5254B0D0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transformer-based sentiment analysis models using BERT and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RoBERTa</w:t>
      </w:r>
      <w:proofErr w:type="spellEnd"/>
      <w:r w:rsidRPr="00FB3502">
        <w:rPr>
          <w:rFonts w:asciiTheme="minorHAnsi" w:hAnsiTheme="minorHAnsi" w:cstheme="minorHAnsi"/>
          <w:sz w:val="20"/>
          <w:szCs w:val="20"/>
        </w:rPr>
        <w:t xml:space="preserve"> to analyze patient feedback and clinical interaction data, improving patient experience insights.</w:t>
      </w:r>
    </w:p>
    <w:p w14:paraId="75D1EC6C" w14:textId="7C4F0D35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Built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Hugging Face–based NLP pipelines</w:t>
      </w:r>
      <w:r w:rsidRPr="00FB3502">
        <w:rPr>
          <w:rFonts w:asciiTheme="minorHAnsi" w:hAnsiTheme="minorHAnsi" w:cstheme="minorHAnsi"/>
          <w:sz w:val="20"/>
          <w:szCs w:val="20"/>
        </w:rPr>
        <w:t xml:space="preserve"> for entity recognition, document classification, and semantic similarity tasks across large healthcare datasets.</w:t>
      </w:r>
    </w:p>
    <w:p w14:paraId="1167E512" w14:textId="38778D40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end-to-end model training pipelines using Hugging Face Transformers,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>, and MLflow</w:t>
      </w:r>
      <w:r w:rsidRPr="00FB3502">
        <w:rPr>
          <w:rFonts w:asciiTheme="minorHAnsi" w:hAnsiTheme="minorHAnsi" w:cstheme="minorHAnsi"/>
          <w:sz w:val="20"/>
          <w:szCs w:val="20"/>
        </w:rPr>
        <w:t>, supporting automated training, validation, and deployment of NLP models.</w:t>
      </w:r>
    </w:p>
    <w:p w14:paraId="49A5D220" w14:textId="69405E9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deep learning inference performance using model quantization and batch inference strategies</w:t>
      </w:r>
      <w:r w:rsidRPr="00FB3502">
        <w:rPr>
          <w:rFonts w:asciiTheme="minorHAnsi" w:hAnsiTheme="minorHAnsi" w:cstheme="minorHAnsi"/>
          <w:sz w:val="20"/>
          <w:szCs w:val="20"/>
        </w:rPr>
        <w:t>, reducing latency in real-time NLP applications.</w:t>
      </w:r>
    </w:p>
    <w:p w14:paraId="4AB774A6" w14:textId="77777777" w:rsidR="0004609F" w:rsidRDefault="000A0BE3" w:rsidP="00BD4247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Connected Copilot Studio workflows to </w:t>
      </w:r>
      <w:r w:rsidRPr="0004609F">
        <w:rPr>
          <w:rFonts w:asciiTheme="minorHAnsi" w:hAnsiTheme="minorHAnsi" w:cstheme="minorHAnsi"/>
          <w:b/>
          <w:bCs/>
          <w:sz w:val="20"/>
          <w:szCs w:val="20"/>
        </w:rPr>
        <w:t>Dataverse and SAP ERP systems</w:t>
      </w:r>
      <w:r w:rsidRPr="0004609F">
        <w:rPr>
          <w:rFonts w:asciiTheme="minorHAnsi" w:hAnsiTheme="minorHAnsi" w:cstheme="minorHAnsi"/>
          <w:sz w:val="20"/>
          <w:szCs w:val="20"/>
        </w:rPr>
        <w:t>, supporting scalable multi-source data retrieval for RAG pipelines.</w:t>
      </w:r>
    </w:p>
    <w:p w14:paraId="7D17E192" w14:textId="734B7ACD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Converted vague operational and healthcare documentation challenges into Claude-powered AI agents, achieving </w:t>
      </w:r>
      <w:r w:rsidRPr="0004609F">
        <w:rPr>
          <w:rFonts w:asciiTheme="minorHAnsi" w:hAnsiTheme="minorHAnsi" w:cstheme="minorHAnsi"/>
          <w:b/>
          <w:bCs/>
          <w:sz w:val="20"/>
          <w:szCs w:val="20"/>
        </w:rPr>
        <w:t>20% faster clinical QA review</w:t>
      </w:r>
      <w:r w:rsidRPr="0004609F">
        <w:rPr>
          <w:rFonts w:asciiTheme="minorHAnsi" w:hAnsiTheme="minorHAnsi" w:cstheme="minorHAnsi"/>
          <w:sz w:val="20"/>
          <w:szCs w:val="20"/>
        </w:rPr>
        <w:t xml:space="preserve"> and measurable reduction in manual intervention.</w:t>
      </w:r>
    </w:p>
    <w:p w14:paraId="183590E8" w14:textId="3D43B182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Led iterative experimentation on prompt engineering strategies and multi-agent workflows, optimizing conversational accuracy under uncertain requirements.</w:t>
      </w:r>
    </w:p>
    <w:p w14:paraId="5A04D94A" w14:textId="2FA7DDE1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Partnered with cross-functional teams to define clear success metrics and adoption KPIs for AI assistants, tracking usage and operational impact across multiple departments.</w:t>
      </w:r>
    </w:p>
    <w:p w14:paraId="0710D0E4" w14:textId="1957E94F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Delivered MVP AI workflows for RAG and agentic reasoning, iteratively refining solutions based on feedback from clinical and operational stakeholders.</w:t>
      </w:r>
    </w:p>
    <w:p w14:paraId="37E3052F" w14:textId="3D15D6A2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Shaped enterprise GenAI strategy into actionable sprints and backlogs, prioritizing high-impact features and scalable deployment.</w:t>
      </w:r>
    </w:p>
    <w:p w14:paraId="11FF5BB8" w14:textId="591661EC" w:rsidR="000A0BE3" w:rsidRPr="0004609F" w:rsidRDefault="000A0BE3" w:rsidP="00BD4247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Leveraged </w:t>
      </w:r>
      <w:proofErr w:type="spellStart"/>
      <w:r w:rsidRPr="0004609F">
        <w:rPr>
          <w:rFonts w:asciiTheme="minorHAnsi" w:hAnsiTheme="minorHAnsi" w:cstheme="minorHAnsi"/>
          <w:b/>
          <w:bCs/>
          <w:sz w:val="20"/>
          <w:szCs w:val="20"/>
        </w:rPr>
        <w:t>CrewAI</w:t>
      </w:r>
      <w:proofErr w:type="spellEnd"/>
      <w:r w:rsidRPr="0004609F">
        <w:rPr>
          <w:rFonts w:asciiTheme="minorHAnsi" w:hAnsiTheme="minorHAnsi" w:cstheme="minorHAnsi"/>
          <w:b/>
          <w:bCs/>
          <w:sz w:val="20"/>
          <w:szCs w:val="20"/>
        </w:rPr>
        <w:t xml:space="preserve"> and OpenAI Assistants API</w:t>
      </w:r>
      <w:r w:rsidRPr="0004609F">
        <w:rPr>
          <w:rFonts w:asciiTheme="minorHAnsi" w:hAnsiTheme="minorHAnsi" w:cstheme="minorHAnsi"/>
          <w:sz w:val="20"/>
          <w:szCs w:val="20"/>
        </w:rPr>
        <w:t xml:space="preserve"> to implement autonomous agent reasoning and tool-calling workflows for healthcare decision support.</w:t>
      </w:r>
    </w:p>
    <w:p w14:paraId="38E88D6B" w14:textId="3D1592E6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Coordinated with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front-end/UI developers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integrate conversational AI agents into internal dashboards and Teams channels.</w:t>
      </w:r>
    </w:p>
    <w:p w14:paraId="021429F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end-to-end enterprise GenAI platforms from data ingestion to model deployment.</w:t>
      </w:r>
    </w:p>
    <w:p w14:paraId="5A9B16C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RAG architectures integrating documents, vector DBs, embeddings, and LLMs.</w:t>
      </w:r>
    </w:p>
    <w:p w14:paraId="0AC61B5B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Established MLOps/LLMOps best practices, including CI/CD, prompt versioning, monitoring, and retraining pipelines.</w:t>
      </w:r>
    </w:p>
    <w:p w14:paraId="6D141F9D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Containerized RAG + agentic pipelines using Docker + Kubernetes for scalable deployment.</w:t>
      </w:r>
    </w:p>
    <w:p w14:paraId="262B2045" w14:textId="71F0C87D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Developed hierarchical intent classification frameworks and dialogue management flows for multi-agent AI workflows.</w:t>
      </w:r>
    </w:p>
    <w:p w14:paraId="5F81B495" w14:textId="3C97BC2E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Applied evaluation metrics (F1-score, BLEU, ROUGE) to fine-tune summarization, sentiment analysis, and question-answering models.</w:t>
      </w:r>
    </w:p>
    <w:p w14:paraId="0DF996D7" w14:textId="711BAB0D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and deployed multi-cloud AI infrastructure for LLM pipelines using AWS SageMaker, Azure ML, and GCP Vertex AI with fault tolerance and scalability.</w:t>
      </w:r>
    </w:p>
    <w:p w14:paraId="3B1C805C" w14:textId="47B921FF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lastRenderedPageBreak/>
        <w:t>Integrated RAG systems with vector databases for semantic search and monitored retrieval quality, latency, and hallucination rates.</w:t>
      </w:r>
    </w:p>
    <w:p w14:paraId="4F75237C" w14:textId="1F4E58EA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Implemented prompt governance frameworks with explainability metrics for conversational AI outputs in multi-modal environments.</w:t>
      </w:r>
    </w:p>
    <w:p w14:paraId="534C932D" w14:textId="27F17C5B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Delivered NLP solutions for entity extraction, QA, and document classification, improving processing accuracy and compliance.</w:t>
      </w:r>
    </w:p>
    <w:p w14:paraId="380DB4A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Fine-tuned LLMs using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LoRA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QLoRA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, optimizing compute cost while preserving reasoning capabilities.</w:t>
      </w:r>
    </w:p>
    <w:p w14:paraId="00D87D2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prompt governance frameworks and monitored prompt-performance metrics.</w:t>
      </w:r>
    </w:p>
    <w:p w14:paraId="0C461F2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embeddings from PDFs, HTML, Slack/Email, Confluence, Jira, and SQL sources.</w:t>
      </w:r>
    </w:p>
    <w:p w14:paraId="7925064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Integrated knowledge graph-augmented RAG for entity-aware question answering.</w:t>
      </w:r>
    </w:p>
    <w:p w14:paraId="1C6F06E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RBAC/ABAC security controls for HIPAA-compliant AI systems.</w:t>
      </w:r>
    </w:p>
    <w:p w14:paraId="6A69C9F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Enabled real-time inference via async APIs and background event queues using Kafka/Pub-Sub.</w:t>
      </w:r>
    </w:p>
    <w:p w14:paraId="77765CC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lakehouse-style ML pipelines on Databricks + Delta Lake.</w:t>
      </w:r>
    </w:p>
    <w:p w14:paraId="12D219C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Automated data quality checks to ensure schema consistency and anomaly detection.</w:t>
      </w:r>
    </w:p>
    <w:p w14:paraId="2133DF41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Evaluated AI/ML tools including Azure ML Studio, Dataiku, and Copilot Studio workflows.</w:t>
      </w:r>
    </w:p>
    <w:p w14:paraId="5E08930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Automated document classification and approval flows using Copilot Studio.</w:t>
      </w:r>
    </w:p>
    <w:p w14:paraId="09FD929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Configured Lambda and DynamoDB Auto Scaling for serverless AI applications.</w:t>
      </w:r>
    </w:p>
    <w:p w14:paraId="5FEE82C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predictive models (churn, insurance rates) using ensemble methods and neural networks.</w:t>
      </w:r>
    </w:p>
    <w:p w14:paraId="5C1BDBC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EDA, data wrangling, and statistical analysis using Python and R.</w:t>
      </w:r>
    </w:p>
    <w:p w14:paraId="33CBC9D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Tuned classification algorithms (Logistic Regression, KNN, Random Forest) and hyperparameters.</w:t>
      </w:r>
    </w:p>
    <w:p w14:paraId="2C0C42A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advanced statistics (ANOVA, Chi-square, correlation) for trend detection.</w:t>
      </w:r>
    </w:p>
    <w:p w14:paraId="6D660E48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Collaborated with cross-functional teams to translate business requirements into production-ready AI solutions.</w:t>
      </w:r>
    </w:p>
    <w:p w14:paraId="0ED759DC" w14:textId="77777777" w:rsidR="007B2DD8" w:rsidRPr="007B2DD8" w:rsidRDefault="007B2DD8" w:rsidP="007B2DD8">
      <w:pPr>
        <w:pStyle w:val="NoSpacing"/>
        <w:spacing w:line="276" w:lineRule="auto"/>
        <w:ind w:left="360"/>
        <w:rPr>
          <w:rFonts w:asciiTheme="minorHAnsi" w:hAnsiTheme="minorHAnsi" w:cstheme="minorHAnsi"/>
          <w:sz w:val="20"/>
          <w:szCs w:val="20"/>
        </w:rPr>
      </w:pPr>
    </w:p>
    <w:p w14:paraId="11396DAF" w14:textId="77777777" w:rsidR="0004609F" w:rsidRDefault="007B2DD8" w:rsidP="001547E6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7B2DD8">
        <w:rPr>
          <w:rFonts w:asciiTheme="minorHAnsi" w:hAnsiTheme="minorHAnsi" w:cstheme="minorHAnsi"/>
          <w:sz w:val="20"/>
          <w:szCs w:val="20"/>
        </w:rPr>
        <w:t xml:space="preserve"> Python, R, Spark, Delta Lake, Databricks, Docker, Kubernetes, LangChain,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AutoGen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 xml:space="preserve">, Hugging Face,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LoRA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QLoRA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>, Kafka, Azure ML, MLflow, Airflow, Tableau, Pandas, NumPy, Scikit-Learn, NLTK, Spacy, Delta Lake, CI/CD</w:t>
      </w:r>
    </w:p>
    <w:p w14:paraId="7D9D1624" w14:textId="77777777" w:rsidR="0004609F" w:rsidRDefault="0004609F" w:rsidP="001547E6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2022DAE" w14:textId="633183E0" w:rsidR="00481646" w:rsidRDefault="00481646" w:rsidP="001547E6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Generative AI Engineer </w:t>
      </w:r>
      <w:r w:rsidRPr="00481646">
        <w:rPr>
          <w:rFonts w:asciiTheme="minorHAnsi" w:hAnsiTheme="minorHAnsi" w:cstheme="minorHAnsi"/>
          <w:b/>
          <w:bCs/>
          <w:sz w:val="20"/>
          <w:szCs w:val="20"/>
        </w:rPr>
        <w:t>&amp; AI Engineer</w:t>
      </w:r>
      <w:r w:rsidRPr="00FB350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37F992D" w14:textId="594BF4FB" w:rsidR="001547E6" w:rsidRPr="00F80CF2" w:rsidRDefault="001547E6" w:rsidP="001547E6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>US Renal Care, Plano, TX</w:t>
      </w: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                                                                                                      Oct</w:t>
      </w: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21</w:t>
      </w: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-Nov</w:t>
      </w: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202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3</w:t>
      </w:r>
    </w:p>
    <w:p w14:paraId="112434FB" w14:textId="77777777" w:rsidR="001547E6" w:rsidRPr="00F80CF2" w:rsidRDefault="001547E6" w:rsidP="001547E6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>Role &amp; Responsibilities:</w:t>
      </w:r>
    </w:p>
    <w:p w14:paraId="34565D8E" w14:textId="77777777" w:rsidR="001547E6" w:rsidRPr="001547E6" w:rsidRDefault="001547E6" w:rsidP="001547E6">
      <w:pPr>
        <w:pStyle w:val="NoSpacing"/>
        <w:spacing w:line="276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0E14A0E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AI/ML solutions in regulated healthcare (HIPAA/PHI compliant).</w:t>
      </w:r>
    </w:p>
    <w:p w14:paraId="486DE7E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NLP pipelines for clinical document extraction, classification, and normalization.</w:t>
      </w:r>
    </w:p>
    <w:p w14:paraId="3B6774C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Automated entity extraction from clinical and operational documents to improve claims accuracy.</w:t>
      </w:r>
    </w:p>
    <w:p w14:paraId="0AF78535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predictive models for customer churn, retention, and engagement.</w:t>
      </w:r>
    </w:p>
    <w:p w14:paraId="460547C8" w14:textId="73EB7F1F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Architected enterprise conversational AI platform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clinical decision support and operational workflows</w:t>
      </w:r>
      <w:r w:rsidRPr="009849CC">
        <w:rPr>
          <w:rFonts w:asciiTheme="minorHAnsi" w:hAnsiTheme="minorHAnsi" w:cstheme="minorHAnsi"/>
          <w:sz w:val="20"/>
          <w:szCs w:val="20"/>
        </w:rPr>
        <w:t>, integrating NLP pipelines, RAG architecture, and real-time inference systems.</w:t>
      </w:r>
    </w:p>
    <w:p w14:paraId="6813AE25" w14:textId="002DCA76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Designed healthcare-specific intent taxonomy and conversational architecture supporting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clinical query interpretation, entity extraction, and decision support workflows</w:t>
      </w:r>
      <w:r w:rsidRPr="009849CC">
        <w:rPr>
          <w:rFonts w:asciiTheme="minorHAnsi" w:hAnsiTheme="minorHAnsi" w:cstheme="minorHAnsi"/>
          <w:sz w:val="20"/>
          <w:szCs w:val="20"/>
        </w:rPr>
        <w:t>.</w:t>
      </w:r>
    </w:p>
    <w:p w14:paraId="560CADF0" w14:textId="2C961E42" w:rsid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 xml:space="preserve">Led architecture design of HIPAA-compliant AI systems processing </w:t>
      </w:r>
      <w:r w:rsidRPr="009849CC">
        <w:rPr>
          <w:rFonts w:asciiTheme="minorHAnsi" w:hAnsiTheme="minorHAnsi" w:cstheme="minorHAnsi"/>
          <w:b/>
          <w:bCs/>
          <w:sz w:val="20"/>
          <w:szCs w:val="20"/>
        </w:rPr>
        <w:t>millions of clinical records</w:t>
      </w:r>
      <w:r w:rsidRPr="009849CC">
        <w:rPr>
          <w:rFonts w:asciiTheme="minorHAnsi" w:hAnsiTheme="minorHAnsi" w:cstheme="minorHAnsi"/>
          <w:sz w:val="20"/>
          <w:szCs w:val="20"/>
        </w:rPr>
        <w:t>, ensuring secure deployment, scalability, and regulatory compliance.</w:t>
      </w:r>
    </w:p>
    <w:p w14:paraId="249C88AB" w14:textId="3D396119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Claude-based multi-turn conversational agents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clinical query interpretation, improving physician response time by 15%.</w:t>
      </w:r>
    </w:p>
    <w:p w14:paraId="2433D826" w14:textId="353BD67B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Azure Entra OAuth authentication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secure agent access for HIPAA-compliant workflows across cloud platforms.</w:t>
      </w:r>
    </w:p>
    <w:p w14:paraId="73F7DCFA" w14:textId="5EECB996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Deployed AI agents interfacing with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ServiceNow and SharePoint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automate clinical document approvals and knowledge retrieval.</w:t>
      </w:r>
    </w:p>
    <w:p w14:paraId="7BE01CD3" w14:textId="7777777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Built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deep learning NLP models using TensorFlow and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for clinical entity recognition, document classification, and sentiment analysis</w:t>
      </w:r>
      <w:r w:rsidRPr="00FB3502">
        <w:rPr>
          <w:rFonts w:asciiTheme="minorHAnsi" w:hAnsiTheme="minorHAnsi" w:cstheme="minorHAnsi"/>
          <w:sz w:val="20"/>
          <w:szCs w:val="20"/>
        </w:rPr>
        <w:t xml:space="preserve"> across healthcare datasets.</w:t>
      </w:r>
    </w:p>
    <w:p w14:paraId="5FBED6B1" w14:textId="1BF6D97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transformer-based text classification models using BERT embeddings</w:t>
      </w:r>
      <w:r w:rsidRPr="00FB3502">
        <w:rPr>
          <w:rFonts w:asciiTheme="minorHAnsi" w:hAnsiTheme="minorHAnsi" w:cstheme="minorHAnsi"/>
          <w:sz w:val="20"/>
          <w:szCs w:val="20"/>
        </w:rPr>
        <w:t>, enabling automated classification of clinical records, claims data, and operational documentation.</w:t>
      </w:r>
    </w:p>
    <w:p w14:paraId="373F30DF" w14:textId="18E4A9E0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lastRenderedPageBreak/>
        <w:t xml:space="preserve">Implemented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Hugging Face NLP pipelines for summarization and sentiment analysis</w:t>
      </w:r>
      <w:r w:rsidRPr="00FB3502">
        <w:rPr>
          <w:rFonts w:asciiTheme="minorHAnsi" w:hAnsiTheme="minorHAnsi" w:cstheme="minorHAnsi"/>
          <w:sz w:val="20"/>
          <w:szCs w:val="20"/>
        </w:rPr>
        <w:t>, supporting physician documentation review and patient communication analysis.</w:t>
      </w:r>
    </w:p>
    <w:p w14:paraId="0E42BC6C" w14:textId="4DC0921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model training using GPU-accelerated deep learning frameworks</w:t>
      </w:r>
      <w:r w:rsidRPr="00FB3502">
        <w:rPr>
          <w:rFonts w:asciiTheme="minorHAnsi" w:hAnsiTheme="minorHAnsi" w:cstheme="minorHAnsi"/>
          <w:sz w:val="20"/>
          <w:szCs w:val="20"/>
        </w:rPr>
        <w:t>, reducing training time and improving performance on large healthcare NLP datasets.</w:t>
      </w:r>
    </w:p>
    <w:p w14:paraId="39939F2E" w14:textId="07BB3910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scalable GenAI architecture integrating embeddings, vector databases, and cloud inference pipelines to support secure healthcare conversational AI systems.</w:t>
      </w:r>
    </w:p>
    <w:p w14:paraId="046525D2" w14:textId="44FECEDF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Established enterprise AI architecture standards, including model lifecycle management, prompt governance, and conversational AI monitoring frameworks.</w:t>
      </w:r>
    </w:p>
    <w:p w14:paraId="54BDFB5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segmentation and behavior analysis to support marketing and operational decisions.</w:t>
      </w:r>
    </w:p>
    <w:p w14:paraId="17606EE9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Delivered dashboards and analytical reports for executive stakeholders.</w:t>
      </w:r>
    </w:p>
    <w:p w14:paraId="10F3513F" w14:textId="454C8B45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intent hierarchies and contextual dialogue flows for AI-assisted healthcare analytics and clinical decision support.</w:t>
      </w:r>
    </w:p>
    <w:p w14:paraId="61808F43" w14:textId="620ACE01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Evaluated NLP models for clinical entity recognition, summarization, and classification using F1-score, BLEU, and ROUGE metrics.</w:t>
      </w:r>
    </w:p>
    <w:p w14:paraId="1C04F215" w14:textId="77001EE3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Built RAG-based AI pipelines for document QA, integrating embeddings from EHRs, clinical notes, and operational datasets.</w:t>
      </w:r>
    </w:p>
    <w:p w14:paraId="04C7C2F5" w14:textId="7568DE1E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Monitored LLM performance in production, tracking retrieval accuracy, response latency, and hallucination mitigation for HIPAA-compliant systems.</w:t>
      </w:r>
    </w:p>
    <w:p w14:paraId="7E8EF4BC" w14:textId="3DEFF5BE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Architected cloud AI solutions on Azure ML and AWS for secure, scalable deployment of clinical NLP models.</w:t>
      </w:r>
    </w:p>
    <w:p w14:paraId="0A571D00" w14:textId="693AE434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Implemented human-in-the-loop review processes and prompt governance for explainable AI in healthcare use cases</w:t>
      </w:r>
    </w:p>
    <w:p w14:paraId="698B917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Collaborated with compliance and clinical teams to validate model outputs.</w:t>
      </w:r>
    </w:p>
    <w:p w14:paraId="2A599F7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responsible AI practices, including bias mitigation and performance monitoring.</w:t>
      </w:r>
    </w:p>
    <w:p w14:paraId="4B47420A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scalable data pipelines transforming unstructured healthcare data.</w:t>
      </w:r>
    </w:p>
    <w:p w14:paraId="3C852836" w14:textId="746E4349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Translated loosely defined clinical workflow challenges into Claude-based multi-turn conversational agents, improving physician response time by 15% and adoption by 1,200+ clinicians.</w:t>
      </w:r>
    </w:p>
    <w:p w14:paraId="5B646779" w14:textId="582E316F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Experimented with multiple RAG and prompt engineering strategies to optimize accuracy and relevance in high-ambiguity clinical queries.</w:t>
      </w:r>
    </w:p>
    <w:p w14:paraId="35E26E37" w14:textId="2DB74902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Partnered with clinical, compliance, and IT teams to define success metrics for AI-assisted workflows, ensuring measurable adoption and operational benefit.</w:t>
      </w:r>
    </w:p>
    <w:p w14:paraId="4AAB04FA" w14:textId="07879A85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Delivered incremental AI solutions under ambiguous requirements, iteratively refining multi-agent pipelines to align with evolving healthcare operations.</w:t>
      </w:r>
    </w:p>
    <w:p w14:paraId="2FF0EBFA" w14:textId="1DB3EFBF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Acted as the technical liaison between clinicians and engineers, ensuring AI systems addressed both technical feasibility and business priorities.</w:t>
      </w:r>
    </w:p>
    <w:p w14:paraId="07BD611D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clustering, regression, and classification techniques for healthcare analytics.</w:t>
      </w:r>
    </w:p>
    <w:p w14:paraId="0743431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ML algorithms for upselling/cross-selling recommendations.</w:t>
      </w:r>
    </w:p>
    <w:p w14:paraId="3A71B3FB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Leveraged Azure ML for workflow automation and deployment.</w:t>
      </w:r>
    </w:p>
    <w:p w14:paraId="371269D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Conducted EDA using Python libraries (Pandas, NumPy, Matplotlib).</w:t>
      </w:r>
    </w:p>
    <w:p w14:paraId="587440A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Wrote SQL queries for ETL pipelines and data analysis.</w:t>
      </w:r>
    </w:p>
    <w:p w14:paraId="7EE0A8F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Processed high-dimensional data from multiple sources ensuring quality and efficiency.</w:t>
      </w:r>
    </w:p>
    <w:p w14:paraId="0BC01B2D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ensemble methods to improve predictive model accuracy.</w:t>
      </w:r>
    </w:p>
    <w:p w14:paraId="63DF4D6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Conducted data validation and quality assurance using SQL/Hive.</w:t>
      </w:r>
    </w:p>
    <w:p w14:paraId="08A99A9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dashboards in Tableau for executive decision-making.</w:t>
      </w:r>
    </w:p>
    <w:p w14:paraId="6D9CB72C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classification and regression models using ML algorithms.</w:t>
      </w:r>
    </w:p>
    <w:p w14:paraId="302BF9C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bias–variance trade-off techniques on imbalanced datasets.</w:t>
      </w:r>
    </w:p>
    <w:p w14:paraId="221A75F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Integrated NLP models for claims processing efficiency.</w:t>
      </w:r>
    </w:p>
    <w:p w14:paraId="6C2BD4A0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Collaborated cross-functionally to translate healthcare requirements into AI-driven solutions.</w:t>
      </w:r>
    </w:p>
    <w:p w14:paraId="6888E6CC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Ensured regulatory alignment and production reliability for models.</w:t>
      </w:r>
    </w:p>
    <w:p w14:paraId="670B16D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Delivered end-to-end deployment of predictive and NLP models.</w:t>
      </w:r>
    </w:p>
    <w:p w14:paraId="2F793F08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Established AI governance processes for model versioning, prompt evaluation, and audit readiness.</w:t>
      </w:r>
    </w:p>
    <w:p w14:paraId="7FE53D84" w14:textId="77777777" w:rsidR="007B2DD8" w:rsidRPr="007B2DD8" w:rsidRDefault="007B2DD8" w:rsidP="007B2DD8">
      <w:pPr>
        <w:pStyle w:val="NoSpacing"/>
        <w:spacing w:line="276" w:lineRule="auto"/>
        <w:ind w:left="360"/>
        <w:rPr>
          <w:rFonts w:asciiTheme="minorHAnsi" w:hAnsiTheme="minorHAnsi" w:cstheme="minorHAnsi"/>
          <w:sz w:val="20"/>
          <w:szCs w:val="20"/>
        </w:rPr>
      </w:pPr>
    </w:p>
    <w:p w14:paraId="5973DD76" w14:textId="77777777" w:rsidR="007B2DD8" w:rsidRPr="007B2DD8" w:rsidRDefault="007B2DD8" w:rsidP="007B2DD8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7B2DD8">
        <w:rPr>
          <w:rFonts w:asciiTheme="minorHAnsi" w:hAnsiTheme="minorHAnsi" w:cstheme="minorHAnsi"/>
          <w:sz w:val="20"/>
          <w:szCs w:val="20"/>
        </w:rPr>
        <w:t xml:space="preserve"> Python, PySpark, Azure ML, SQL, Hive, Spark, Cloudera, HDFS, Hadoop, Tableau, Pandas, NumPy, Scikit-Learn, Matplotlib, Azure Storage, Kafka, SPARK SQL, Azure Data Factory.</w:t>
      </w:r>
    </w:p>
    <w:p w14:paraId="6ACCA1C2" w14:textId="64B1A505" w:rsidR="001547E6" w:rsidRPr="001547E6" w:rsidRDefault="001547E6" w:rsidP="001547E6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1547E6">
        <w:rPr>
          <w:rFonts w:asciiTheme="minorHAnsi" w:hAnsiTheme="minorHAnsi" w:cstheme="minorHAnsi"/>
          <w:sz w:val="20"/>
          <w:szCs w:val="20"/>
        </w:rPr>
        <w:lastRenderedPageBreak/>
        <w:t>.</w:t>
      </w:r>
    </w:p>
    <w:p w14:paraId="1458DCA6" w14:textId="77777777" w:rsidR="001547E6" w:rsidRPr="00F80CF2" w:rsidRDefault="001547E6" w:rsidP="001547E6">
      <w:pPr>
        <w:pStyle w:val="NoSpacing"/>
        <w:spacing w:line="276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06D5DE74" w14:textId="77777777" w:rsidR="00F80CF2" w:rsidRPr="00F80CF2" w:rsidRDefault="00F80CF2" w:rsidP="0083518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48517D2E" w14:textId="77777777" w:rsidR="00F80CF2" w:rsidRPr="00F80CF2" w:rsidRDefault="0092430E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>Data Analyst</w:t>
      </w:r>
      <w:r w:rsidR="0031082C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>/</w:t>
      </w:r>
      <w:r w:rsidR="00F80CF2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>Data Scientist</w:t>
      </w:r>
    </w:p>
    <w:p w14:paraId="2ADBFA54" w14:textId="358AF800" w:rsidR="00F80CF2" w:rsidRPr="00F80CF2" w:rsidRDefault="001547E6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r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Bank of America                                                                                                      </w:t>
      </w:r>
      <w:r w:rsidR="00A32185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="00A32185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Feb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21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-Sep</w:t>
      </w:r>
      <w:r w:rsidR="00FA2183" w:rsidRPr="00F80CF2">
        <w:rPr>
          <w:rFonts w:asciiTheme="minorHAnsi" w:hAnsiTheme="minorHAnsi" w:cstheme="minorHAnsi"/>
          <w:b/>
          <w:sz w:val="22"/>
          <w:szCs w:val="20"/>
          <w:highlight w:val="lightGray"/>
        </w:rPr>
        <w:t xml:space="preserve"> 202</w:t>
      </w:r>
      <w:r>
        <w:rPr>
          <w:rFonts w:asciiTheme="minorHAnsi" w:hAnsiTheme="minorHAnsi" w:cstheme="minorHAnsi"/>
          <w:b/>
          <w:sz w:val="22"/>
          <w:szCs w:val="20"/>
          <w:highlight w:val="lightGray"/>
        </w:rPr>
        <w:t>1</w:t>
      </w:r>
    </w:p>
    <w:p w14:paraId="649BE59B" w14:textId="77777777" w:rsidR="00F80CF2" w:rsidRPr="00F80CF2" w:rsidRDefault="0083518F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 xml:space="preserve">Role &amp; </w:t>
      </w:r>
      <w:r w:rsidR="0092430E"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>Responsibilities:</w:t>
      </w:r>
    </w:p>
    <w:p w14:paraId="0CCCF1CA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data analysis, cleaning, transformation, and modeling using Python and R.</w:t>
      </w:r>
    </w:p>
    <w:p w14:paraId="2D64953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predictive models including Logistic Regression, SVM, Random Forest, XGBoost, and Decision Trees.</w:t>
      </w:r>
    </w:p>
    <w:p w14:paraId="06BD601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logical and physical data models for OLTP and analytical applications.</w:t>
      </w:r>
    </w:p>
    <w:p w14:paraId="2A1BDE32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in-depth statistical and ML analyses to extract insights from structured and unstructured data.</w:t>
      </w:r>
    </w:p>
    <w:p w14:paraId="178C93D5" w14:textId="2C4685B2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Claude-based AI agents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financial workflows, enabling RAG-driven customer support and knowledge automation.</w:t>
      </w:r>
    </w:p>
    <w:p w14:paraId="07100A0E" w14:textId="678F9B4A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Azure Entra/OAuth flows</w:t>
      </w:r>
      <w:r w:rsidRPr="000A0BE3">
        <w:rPr>
          <w:rFonts w:asciiTheme="minorHAnsi" w:hAnsiTheme="minorHAnsi" w:cstheme="minorHAnsi"/>
          <w:sz w:val="20"/>
          <w:szCs w:val="20"/>
        </w:rPr>
        <w:t xml:space="preserve"> for secure authentication across AI-powered financial applications.</w:t>
      </w:r>
    </w:p>
    <w:p w14:paraId="0D5E6CFE" w14:textId="6E7376CD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Connected AI agents to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Dataverse and SAP systems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enable retrieval of structured financial data for multi-agent workflows.</w:t>
      </w:r>
    </w:p>
    <w:p w14:paraId="2E7E25E9" w14:textId="0B539B56" w:rsidR="000A0BE3" w:rsidRPr="000A0BE3" w:rsidRDefault="000A0BE3" w:rsidP="000A0BE3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A0BE3">
        <w:rPr>
          <w:rFonts w:asciiTheme="minorHAnsi" w:hAnsiTheme="minorHAnsi" w:cstheme="minorHAnsi"/>
          <w:sz w:val="20"/>
          <w:szCs w:val="20"/>
        </w:rPr>
        <w:t xml:space="preserve">Worked with </w:t>
      </w:r>
      <w:r w:rsidRPr="000A0BE3">
        <w:rPr>
          <w:rFonts w:asciiTheme="minorHAnsi" w:hAnsiTheme="minorHAnsi" w:cstheme="minorHAnsi"/>
          <w:b/>
          <w:bCs/>
          <w:sz w:val="20"/>
          <w:szCs w:val="20"/>
        </w:rPr>
        <w:t>UI teams</w:t>
      </w:r>
      <w:r w:rsidRPr="000A0BE3">
        <w:rPr>
          <w:rFonts w:asciiTheme="minorHAnsi" w:hAnsiTheme="minorHAnsi" w:cstheme="minorHAnsi"/>
          <w:sz w:val="20"/>
          <w:szCs w:val="20"/>
        </w:rPr>
        <w:t xml:space="preserve"> to integrate conversational AI agents into web-based dashboards for operational reporting.</w:t>
      </w:r>
    </w:p>
    <w:p w14:paraId="0A27F27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SQL queries, stored procedures, views, triggers, and functions for data processing and reporting.</w:t>
      </w:r>
    </w:p>
    <w:p w14:paraId="398D91F4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Designed and deployed Agentic AI systems using LangChain and </w:t>
      </w:r>
      <w:proofErr w:type="spellStart"/>
      <w:r w:rsidRPr="007B2DD8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7B2DD8">
        <w:rPr>
          <w:rFonts w:asciiTheme="minorHAnsi" w:hAnsiTheme="minorHAnsi" w:cstheme="minorHAnsi"/>
          <w:sz w:val="20"/>
          <w:szCs w:val="20"/>
        </w:rPr>
        <w:t xml:space="preserve"> for intelligent workflows.</w:t>
      </w:r>
    </w:p>
    <w:p w14:paraId="3A0DF7DF" w14:textId="6BFDE383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Architected conversational AI platform supporting financial workflows, designing intent classification</w:t>
      </w:r>
      <w:r>
        <w:t xml:space="preserve"> </w:t>
      </w:r>
      <w:r w:rsidRPr="009849CC">
        <w:rPr>
          <w:rFonts w:asciiTheme="minorHAnsi" w:hAnsiTheme="minorHAnsi" w:cstheme="minorHAnsi"/>
          <w:sz w:val="20"/>
          <w:szCs w:val="20"/>
        </w:rPr>
        <w:t>pipelines, dialogue management, and conversational orchestration systems.</w:t>
      </w:r>
    </w:p>
    <w:p w14:paraId="034703D3" w14:textId="060DF880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scalable NLP architecture for enterprise document processing, integrating entity extraction, semantic search, and conversational query systems.</w:t>
      </w:r>
    </w:p>
    <w:p w14:paraId="4A75727E" w14:textId="61030D28" w:rsid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Defined enterprise AI architecture integrating retrieval-based conversational pipelines, embedding systems, and scalable inference APIs.</w:t>
      </w:r>
    </w:p>
    <w:p w14:paraId="4348CA80" w14:textId="7777777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deep learning NLP models using TensorFlow and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PyTorch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 for financial text classification and sentiment analysis</w:t>
      </w:r>
      <w:r w:rsidRPr="00FB3502">
        <w:rPr>
          <w:rFonts w:asciiTheme="minorHAnsi" w:hAnsiTheme="minorHAnsi" w:cstheme="minorHAnsi"/>
          <w:sz w:val="20"/>
          <w:szCs w:val="20"/>
        </w:rPr>
        <w:t xml:space="preserve"> across customer service communications and financial reports.</w:t>
      </w:r>
    </w:p>
    <w:p w14:paraId="5A8D585B" w14:textId="55B33617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 xml:space="preserve">transformer-based models using Hugging Face (BERT, </w:t>
      </w:r>
      <w:proofErr w:type="spellStart"/>
      <w:r w:rsidRPr="00FB3502">
        <w:rPr>
          <w:rFonts w:asciiTheme="minorHAnsi" w:hAnsiTheme="minorHAnsi" w:cstheme="minorHAnsi"/>
          <w:b/>
          <w:bCs/>
          <w:sz w:val="20"/>
          <w:szCs w:val="20"/>
        </w:rPr>
        <w:t>DistilBERT</w:t>
      </w:r>
      <w:proofErr w:type="spellEnd"/>
      <w:r w:rsidRPr="00FB3502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FB3502">
        <w:rPr>
          <w:rFonts w:asciiTheme="minorHAnsi" w:hAnsiTheme="minorHAnsi" w:cstheme="minorHAnsi"/>
          <w:sz w:val="20"/>
          <w:szCs w:val="20"/>
        </w:rPr>
        <w:t xml:space="preserve"> for automated classification of financial documents and support tickets.</w:t>
      </w:r>
    </w:p>
    <w:p w14:paraId="7B837C50" w14:textId="40CDDFDA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Built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Python-based NLP pipelines for sentiment analysis and topic modeling</w:t>
      </w:r>
      <w:r w:rsidRPr="00FB3502">
        <w:rPr>
          <w:rFonts w:asciiTheme="minorHAnsi" w:hAnsiTheme="minorHAnsi" w:cstheme="minorHAnsi"/>
          <w:sz w:val="20"/>
          <w:szCs w:val="20"/>
        </w:rPr>
        <w:t>, enabling automated analysis of customer feedback and operational reports.</w:t>
      </w:r>
    </w:p>
    <w:p w14:paraId="6A4DA239" w14:textId="77DD5AD8" w:rsidR="00FB3502" w:rsidRPr="00FB3502" w:rsidRDefault="00FB3502" w:rsidP="00FB3502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B3502">
        <w:rPr>
          <w:rFonts w:asciiTheme="minorHAnsi" w:hAnsiTheme="minorHAnsi" w:cstheme="minorHAnsi"/>
          <w:sz w:val="20"/>
          <w:szCs w:val="20"/>
        </w:rPr>
        <w:t xml:space="preserve">Fine-tuned transformer models using </w:t>
      </w:r>
      <w:r w:rsidRPr="00FB3502">
        <w:rPr>
          <w:rFonts w:asciiTheme="minorHAnsi" w:hAnsiTheme="minorHAnsi" w:cstheme="minorHAnsi"/>
          <w:b/>
          <w:bCs/>
          <w:sz w:val="20"/>
          <w:szCs w:val="20"/>
        </w:rPr>
        <w:t>Hugging Face Trainer and custom financial datasets</w:t>
      </w:r>
      <w:r w:rsidRPr="00FB3502">
        <w:rPr>
          <w:rFonts w:asciiTheme="minorHAnsi" w:hAnsiTheme="minorHAnsi" w:cstheme="minorHAnsi"/>
          <w:sz w:val="20"/>
          <w:szCs w:val="20"/>
        </w:rPr>
        <w:t>, improving model accuracy for domain-specific NLP tasks.</w:t>
      </w:r>
    </w:p>
    <w:p w14:paraId="6360BA21" w14:textId="4D1C9C62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enterprise intent hierarchy and conversational architecture supporting intelligent assistants for financial operations and customer support systems.</w:t>
      </w:r>
    </w:p>
    <w:p w14:paraId="4EA9D5EA" w14:textId="5DA8482C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Architected cloud-based AI systems leveraging AWS and Azure, supporting secure model deployment, conversational inference, and enterprise integration.</w:t>
      </w:r>
    </w:p>
    <w:p w14:paraId="52DE4A06" w14:textId="14A3A84A" w:rsid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Established AI architecture standards including model versioning, deployment governance, and conversational system monitoring.</w:t>
      </w:r>
    </w:p>
    <w:p w14:paraId="6A86CB9C" w14:textId="77777777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 xml:space="preserve">Translated ambiguous financial customer support requirements into Claude-based RAG and agentic AI workflows, enabling </w:t>
      </w:r>
      <w:r w:rsidRPr="0004609F">
        <w:rPr>
          <w:rFonts w:asciiTheme="minorHAnsi" w:hAnsiTheme="minorHAnsi" w:cstheme="minorHAnsi"/>
          <w:b/>
          <w:bCs/>
          <w:sz w:val="20"/>
          <w:szCs w:val="20"/>
        </w:rPr>
        <w:t>automated responses for 5,000+ customer queries/month</w:t>
      </w:r>
      <w:r w:rsidRPr="0004609F">
        <w:rPr>
          <w:rFonts w:asciiTheme="minorHAnsi" w:hAnsiTheme="minorHAnsi" w:cstheme="minorHAnsi"/>
          <w:sz w:val="20"/>
          <w:szCs w:val="20"/>
        </w:rPr>
        <w:t>.</w:t>
      </w:r>
    </w:p>
    <w:p w14:paraId="503E1D1A" w14:textId="77777777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Conducted rapid experimentation with multiple AI agent orchestration strategies to identify the most efficient workflow under loosely defined business rules.</w:t>
      </w:r>
    </w:p>
    <w:p w14:paraId="79EF4AD4" w14:textId="77777777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Defined KPIs and adoption metrics for financial AI agents, tracking usage and operational efficiency gains.</w:t>
      </w:r>
    </w:p>
    <w:p w14:paraId="6C16A5CB" w14:textId="77777777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Delivered MVP AI tools for document processing, semantic search, and workflow automation, iteratively refining functionality based on stakeholder feedback.</w:t>
      </w:r>
    </w:p>
    <w:p w14:paraId="177AD0EC" w14:textId="3FBECB4E" w:rsidR="0004609F" w:rsidRPr="0004609F" w:rsidRDefault="0004609F" w:rsidP="0004609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04609F">
        <w:rPr>
          <w:rFonts w:asciiTheme="minorHAnsi" w:hAnsiTheme="minorHAnsi" w:cstheme="minorHAnsi"/>
          <w:sz w:val="20"/>
          <w:szCs w:val="20"/>
        </w:rPr>
        <w:t>Facilitated cross-team collaboration with UI, compliance, and business teams to ensure alignment of AI solutions with enterprise objectives.</w:t>
      </w:r>
    </w:p>
    <w:p w14:paraId="07250580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Star Schema methodology to design dimensional models for financial reporting.</w:t>
      </w:r>
    </w:p>
    <w:p w14:paraId="1F4744D8" w14:textId="1668A106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Designed hierarchical intent classification and dialogue flows for agentic AI platforms supporting financial workflows.</w:t>
      </w:r>
    </w:p>
    <w:p w14:paraId="0C28C486" w14:textId="23DAAF06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Evaluated NLP performance metrics (F1-score, BLEU, ROUGE) for text classifiers, summarization, and entity extraction.</w:t>
      </w:r>
    </w:p>
    <w:p w14:paraId="1308090C" w14:textId="1D8050EC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lastRenderedPageBreak/>
        <w:t>Implemented multi-cloud AI architectures integrating AWS and Azure for enterprise LLM deployment.</w:t>
      </w:r>
    </w:p>
    <w:p w14:paraId="364FC5F6" w14:textId="5A8B65D9" w:rsidR="009849CC" w:rsidRPr="009849CC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9849CC">
        <w:rPr>
          <w:rFonts w:asciiTheme="minorHAnsi" w:hAnsiTheme="minorHAnsi" w:cstheme="minorHAnsi"/>
          <w:sz w:val="20"/>
          <w:szCs w:val="20"/>
        </w:rPr>
        <w:t>Monitored production RAG pipelines for semantic search, ensuring retrieval accuracy and low-latency responses.</w:t>
      </w:r>
    </w:p>
    <w:p w14:paraId="3A463070" w14:textId="00C1F3AC" w:rsidR="009849CC" w:rsidRPr="007B2DD8" w:rsidRDefault="009849CC" w:rsidP="009849CC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9849CC">
        <w:rPr>
          <w:rFonts w:asciiTheme="minorHAnsi" w:hAnsiTheme="minorHAnsi" w:cstheme="minorHAnsi"/>
          <w:sz w:val="20"/>
          <w:szCs w:val="20"/>
        </w:rPr>
        <w:t>Conducted prompt engineering experiments</w:t>
      </w:r>
      <w:proofErr w:type="gramEnd"/>
      <w:r w:rsidRPr="009849CC">
        <w:rPr>
          <w:rFonts w:asciiTheme="minorHAnsi" w:hAnsiTheme="minorHAnsi" w:cstheme="minorHAnsi"/>
          <w:sz w:val="20"/>
          <w:szCs w:val="20"/>
        </w:rPr>
        <w:t xml:space="preserve"> with human-in-the-loop validation to ensure conversational AI outputs are accurate and explainable.</w:t>
      </w:r>
    </w:p>
    <w:p w14:paraId="3250BA65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JSON schema to map S3 data to Redshift tables accurately.</w:t>
      </w:r>
    </w:p>
    <w:p w14:paraId="5E0B85B0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ML models on large datasets using Spark ML libraries.</w:t>
      </w:r>
    </w:p>
    <w:p w14:paraId="7B149856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RESTful APIs in Java for data analytics platforms with SOLID principles.</w:t>
      </w:r>
    </w:p>
    <w:p w14:paraId="60250E8E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Created executive dashboards in Tableau, enabling strategic mortgage risk decisions.</w:t>
      </w:r>
    </w:p>
    <w:p w14:paraId="08AC4C69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data validation scripts ensuring 99.9% accuracy of mission-critical datasets.</w:t>
      </w:r>
    </w:p>
    <w:p w14:paraId="54FBFE0F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Tuned database performance via indexing, query optimization, and server monitoring.</w:t>
      </w:r>
    </w:p>
    <w:p w14:paraId="624E5BD7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Informatica ETL workflows with PL/SQL for efficient data movement.</w:t>
      </w:r>
    </w:p>
    <w:p w14:paraId="73263180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K-means clustering, outlier detection, and statistical analysis using Pandas, NumPy, Seaborn, and Matplotlib.</w:t>
      </w:r>
    </w:p>
    <w:p w14:paraId="1B45F90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Deployed text classifiers using TF-IDF and Naive Bayes, wrapped in Flask REST APIs.</w:t>
      </w:r>
    </w:p>
    <w:p w14:paraId="666E7ECB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Automated ML workflows with CI/CD pipelines and version control (Git, MKS).</w:t>
      </w:r>
    </w:p>
    <w:p w14:paraId="38030D0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Conducted data wrangling and ETL processes for enterprise datasets.</w:t>
      </w:r>
    </w:p>
    <w:p w14:paraId="6816E8B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predictive models for customer churn, credit scoring, and mortgage risk.</w:t>
      </w:r>
    </w:p>
    <w:p w14:paraId="51EA3F9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Developed ad hoc and standard reports for senior management.</w:t>
      </w:r>
    </w:p>
    <w:p w14:paraId="22959962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Applied advanced statistics (T-test, ANOVA, correlation) for business insights.</w:t>
      </w:r>
    </w:p>
    <w:p w14:paraId="602A1A2B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Managed data pipeline orchestration across S3, Redshift, and Hive.</w:t>
      </w:r>
    </w:p>
    <w:p w14:paraId="4A3ACE18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Designed workflows to extract, transform, and validate data from multiple sources (XML, Excel, SQL Server).</w:t>
      </w:r>
    </w:p>
    <w:p w14:paraId="4D014CD4" w14:textId="77777777" w:rsidR="007B2DD8" w:rsidRP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Implemented Alteryx server configurations and workflow automation.</w:t>
      </w:r>
    </w:p>
    <w:p w14:paraId="45ED4040" w14:textId="77777777" w:rsidR="007B2DD8" w:rsidRDefault="007B2DD8" w:rsidP="007B2DD8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Collaborated with cross-functional teams to translate business needs into data-driven solutions and AI-ready datasets.</w:t>
      </w:r>
    </w:p>
    <w:p w14:paraId="6EEF4CEE" w14:textId="77777777" w:rsidR="007B2DD8" w:rsidRPr="007B2DD8" w:rsidRDefault="007B2DD8" w:rsidP="007B2DD8">
      <w:pPr>
        <w:pStyle w:val="NoSpacing"/>
        <w:spacing w:line="276" w:lineRule="auto"/>
        <w:ind w:left="360"/>
        <w:rPr>
          <w:rFonts w:asciiTheme="minorHAnsi" w:hAnsiTheme="minorHAnsi" w:cstheme="minorHAnsi"/>
          <w:sz w:val="20"/>
          <w:szCs w:val="20"/>
        </w:rPr>
      </w:pPr>
    </w:p>
    <w:p w14:paraId="39C6ABEB" w14:textId="77777777" w:rsidR="007B2DD8" w:rsidRPr="007B2DD8" w:rsidRDefault="007B2DD8" w:rsidP="007B2DD8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7B2DD8">
        <w:rPr>
          <w:rFonts w:asciiTheme="minorHAnsi" w:hAnsiTheme="minorHAnsi" w:cstheme="minorHAnsi"/>
          <w:sz w:val="20"/>
          <w:szCs w:val="20"/>
        </w:rPr>
        <w:t xml:space="preserve"> Python, R, SQL, Spark, Hive, S3, Redshift, Pandas, NumPy, Scikit-Learn, Matplotlib, Seaborn, Tableau, Git, MKS, Flask, Java, Informatica PowerCenter, Alteryx, CI/CD, JSON, OLAP, OLTP, Hadoop.</w:t>
      </w:r>
    </w:p>
    <w:p w14:paraId="4901CF75" w14:textId="77777777" w:rsidR="00F80CF2" w:rsidRPr="00F80CF2" w:rsidRDefault="00F80CF2" w:rsidP="0083518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24F68E8C" w14:textId="77777777" w:rsidR="001547E6" w:rsidRPr="001547E6" w:rsidRDefault="001547E6" w:rsidP="001547E6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>Client: Mavin InfoTech, Hyderabad, India.</w:t>
      </w: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ab/>
      </w: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ab/>
        <w:t xml:space="preserve">                                  June 2013 to Feb 2019</w:t>
      </w:r>
    </w:p>
    <w:p w14:paraId="21C75C2A" w14:textId="77777777" w:rsidR="001547E6" w:rsidRPr="001547E6" w:rsidRDefault="001547E6" w:rsidP="001547E6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highlight w:val="lightGray"/>
        </w:rPr>
      </w:pPr>
      <w:r w:rsidRPr="001547E6">
        <w:rPr>
          <w:rFonts w:asciiTheme="minorHAnsi" w:hAnsiTheme="minorHAnsi" w:cstheme="minorHAnsi"/>
          <w:b/>
          <w:sz w:val="22"/>
          <w:szCs w:val="20"/>
          <w:highlight w:val="lightGray"/>
        </w:rPr>
        <w:t>Role: Data Analyst</w:t>
      </w:r>
    </w:p>
    <w:p w14:paraId="005174A7" w14:textId="77777777" w:rsidR="001547E6" w:rsidRPr="00F80CF2" w:rsidRDefault="001547E6" w:rsidP="001547E6">
      <w:pPr>
        <w:pStyle w:val="NoSpacing"/>
        <w:spacing w:line="276" w:lineRule="auto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2"/>
          <w:szCs w:val="20"/>
          <w:highlight w:val="lightGray"/>
          <w:u w:val="single"/>
        </w:rPr>
        <w:t>Role &amp; Responsibilities:</w:t>
      </w:r>
    </w:p>
    <w:p w14:paraId="0DB69BA6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full data lifecycle</w:t>
      </w:r>
      <w:r w:rsidRPr="007B2DD8">
        <w:rPr>
          <w:rFonts w:asciiTheme="minorHAnsi" w:hAnsiTheme="minorHAnsi" w:cstheme="minorHAnsi"/>
          <w:sz w:val="20"/>
          <w:szCs w:val="20"/>
        </w:rPr>
        <w:t>: acquisition, cleaning, modeling, validation, and visualization.</w:t>
      </w:r>
    </w:p>
    <w:p w14:paraId="317DF49D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Wrote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complex SQL queries, stored procedures, temp tables, and views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data extraction.</w:t>
      </w:r>
    </w:p>
    <w:p w14:paraId="481E058C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supervised learning models</w:t>
      </w:r>
      <w:r w:rsidRPr="007B2DD8">
        <w:rPr>
          <w:rFonts w:asciiTheme="minorHAnsi" w:hAnsiTheme="minorHAnsi" w:cstheme="minorHAnsi"/>
          <w:sz w:val="20"/>
          <w:szCs w:val="20"/>
        </w:rPr>
        <w:t xml:space="preserve"> to detect fraudulent credit card and loan applications.</w:t>
      </w:r>
    </w:p>
    <w:p w14:paraId="42C7B5E2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ML models using Logistic Regression, Decision Trees, KNN, Naive Bayes, and ensemble methods.</w:t>
      </w:r>
    </w:p>
    <w:p w14:paraId="029979C5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Created large datasets from structured and unstructured sources for predictive modeling.</w:t>
      </w:r>
    </w:p>
    <w:p w14:paraId="54E125CD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Applied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data preprocessing, normalization, and feature engineering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machine learning.</w:t>
      </w:r>
    </w:p>
    <w:p w14:paraId="5C73FBE5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ad hoc reporting, segmentation, and profiling</w:t>
      </w:r>
      <w:r w:rsidRPr="007B2DD8">
        <w:rPr>
          <w:rFonts w:asciiTheme="minorHAnsi" w:hAnsiTheme="minorHAnsi" w:cstheme="minorHAnsi"/>
          <w:sz w:val="20"/>
          <w:szCs w:val="20"/>
        </w:rPr>
        <w:t xml:space="preserve"> using Python and R.</w:t>
      </w:r>
    </w:p>
    <w:p w14:paraId="6893698A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statistical models for exploratory analysis and decision-making guidance.</w:t>
      </w:r>
    </w:p>
    <w:p w14:paraId="7A44BBCE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Developed Python utilities leveraging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SciPy, NumPy, Scikit-Learn, and Pandas</w:t>
      </w:r>
      <w:r w:rsidRPr="007B2DD8">
        <w:rPr>
          <w:rFonts w:asciiTheme="minorHAnsi" w:hAnsiTheme="minorHAnsi" w:cstheme="minorHAnsi"/>
          <w:sz w:val="20"/>
          <w:szCs w:val="20"/>
        </w:rPr>
        <w:t>.</w:t>
      </w:r>
    </w:p>
    <w:p w14:paraId="39E5C486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classification algorithms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financial and operational use cases.</w:t>
      </w:r>
    </w:p>
    <w:p w14:paraId="3EB117BB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data validation and quality checks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reliable model development.</w:t>
      </w:r>
    </w:p>
    <w:p w14:paraId="2AE82C9D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Optimized models with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ensemble methods (bagging and boosting)</w:t>
      </w:r>
      <w:r w:rsidRPr="007B2DD8">
        <w:rPr>
          <w:rFonts w:asciiTheme="minorHAnsi" w:hAnsiTheme="minorHAnsi" w:cstheme="minorHAnsi"/>
          <w:sz w:val="20"/>
          <w:szCs w:val="20"/>
        </w:rPr>
        <w:t xml:space="preserve"> to increase accuracy.</w:t>
      </w:r>
    </w:p>
    <w:p w14:paraId="2804480C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Applied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statistical analysis</w:t>
      </w:r>
      <w:r w:rsidRPr="007B2DD8">
        <w:rPr>
          <w:rFonts w:asciiTheme="minorHAnsi" w:hAnsiTheme="minorHAnsi" w:cstheme="minorHAnsi"/>
          <w:sz w:val="20"/>
          <w:szCs w:val="20"/>
        </w:rPr>
        <w:t xml:space="preserve"> (probability distributions, T-test, Chi-Square) for preprocessing and insights.</w:t>
      </w:r>
    </w:p>
    <w:p w14:paraId="474CB300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Created and maintained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conceptual, logical, and physical data models</w:t>
      </w:r>
      <w:r w:rsidRPr="007B2DD8">
        <w:rPr>
          <w:rFonts w:asciiTheme="minorHAnsi" w:hAnsiTheme="minorHAnsi" w:cstheme="minorHAnsi"/>
          <w:sz w:val="20"/>
          <w:szCs w:val="20"/>
        </w:rPr>
        <w:t>.</w:t>
      </w:r>
    </w:p>
    <w:p w14:paraId="647BDB24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Generated SQL scripts to implement database tables, constraints, indexes, and sequences.</w:t>
      </w:r>
    </w:p>
    <w:p w14:paraId="7E92F39A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requirement analysis and timeline estimation for projects.</w:t>
      </w:r>
    </w:p>
    <w:p w14:paraId="669860FD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Managed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ETL pipelines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structured and unstructured data sources.</w:t>
      </w:r>
    </w:p>
    <w:p w14:paraId="7ECDC876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interactive dashboards and visualizations</w:t>
      </w:r>
      <w:r w:rsidRPr="007B2DD8">
        <w:rPr>
          <w:rFonts w:asciiTheme="minorHAnsi" w:hAnsiTheme="minorHAnsi" w:cstheme="minorHAnsi"/>
          <w:sz w:val="20"/>
          <w:szCs w:val="20"/>
        </w:rPr>
        <w:t xml:space="preserve"> to communicate findings to stakeholders.</w:t>
      </w:r>
    </w:p>
    <w:p w14:paraId="37904F0E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web scraping and data collection</w:t>
      </w:r>
      <w:r w:rsidRPr="007B2DD8">
        <w:rPr>
          <w:rFonts w:asciiTheme="minorHAnsi" w:hAnsiTheme="minorHAnsi" w:cstheme="minorHAnsi"/>
          <w:sz w:val="20"/>
          <w:szCs w:val="20"/>
        </w:rPr>
        <w:t xml:space="preserve"> using Beautiful Soup, Requests, and Newspaper3k.</w:t>
      </w:r>
    </w:p>
    <w:p w14:paraId="36358D0D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Built and trained ML models for fraud detection and predictive analytics.</w:t>
      </w:r>
    </w:p>
    <w:p w14:paraId="3F70F1B5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lastRenderedPageBreak/>
        <w:t xml:space="preserve">Participated in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backend testing and data quality assurance</w:t>
      </w:r>
      <w:r w:rsidRPr="007B2DD8">
        <w:rPr>
          <w:rFonts w:asciiTheme="minorHAnsi" w:hAnsiTheme="minorHAnsi" w:cstheme="minorHAnsi"/>
          <w:sz w:val="20"/>
          <w:szCs w:val="20"/>
        </w:rPr>
        <w:t xml:space="preserve"> for production pipelines.</w:t>
      </w:r>
    </w:p>
    <w:p w14:paraId="6AF57941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Performed dimensionality reduction and feature selection for improved model performance.</w:t>
      </w:r>
    </w:p>
    <w:p w14:paraId="66399DE9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Collaborated with teams to implement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data science solutions aligned with business objectives</w:t>
      </w:r>
      <w:r w:rsidRPr="007B2DD8">
        <w:rPr>
          <w:rFonts w:asciiTheme="minorHAnsi" w:hAnsiTheme="minorHAnsi" w:cstheme="minorHAnsi"/>
          <w:sz w:val="20"/>
          <w:szCs w:val="20"/>
        </w:rPr>
        <w:t>.</w:t>
      </w:r>
    </w:p>
    <w:p w14:paraId="4B6BD1AE" w14:textId="77777777" w:rsidR="007B2DD8" w:rsidRPr="007B2DD8" w:rsidRDefault="007B2DD8" w:rsidP="007B2DD8">
      <w:pPr>
        <w:numPr>
          <w:ilvl w:val="0"/>
          <w:numId w:val="25"/>
        </w:num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7B2DD8">
        <w:rPr>
          <w:rFonts w:asciiTheme="minorHAnsi" w:hAnsiTheme="minorHAnsi" w:cstheme="minorHAnsi"/>
          <w:b/>
          <w:bCs/>
          <w:sz w:val="20"/>
          <w:szCs w:val="20"/>
        </w:rPr>
        <w:t>machine learning workflows using Python, Scikit-Learn, and R</w:t>
      </w:r>
      <w:r w:rsidRPr="007B2DD8">
        <w:rPr>
          <w:rFonts w:asciiTheme="minorHAnsi" w:hAnsiTheme="minorHAnsi" w:cstheme="minorHAnsi"/>
          <w:sz w:val="20"/>
          <w:szCs w:val="20"/>
        </w:rPr>
        <w:t>.</w:t>
      </w:r>
    </w:p>
    <w:p w14:paraId="0257D87B" w14:textId="77777777" w:rsidR="007B2DD8" w:rsidRDefault="007B2DD8" w:rsidP="007B2DD8">
      <w:pPr>
        <w:numPr>
          <w:ilvl w:val="0"/>
          <w:numId w:val="2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sz w:val="20"/>
          <w:szCs w:val="20"/>
        </w:rPr>
        <w:t>Documented all processes, SQL scripts, and modeling steps for reproducibility and audit readiness.</w:t>
      </w:r>
    </w:p>
    <w:p w14:paraId="35A5EAD3" w14:textId="77777777" w:rsidR="007B2DD8" w:rsidRPr="007B2DD8" w:rsidRDefault="007B2DD8" w:rsidP="007B2DD8">
      <w:pPr>
        <w:tabs>
          <w:tab w:val="left" w:pos="720"/>
        </w:tabs>
        <w:spacing w:line="276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7F18991B" w14:textId="77777777" w:rsidR="007B2DD8" w:rsidRPr="007B2DD8" w:rsidRDefault="007B2DD8" w:rsidP="007B2DD8">
      <w:pPr>
        <w:tabs>
          <w:tab w:val="left" w:pos="720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B2DD8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7B2DD8">
        <w:rPr>
          <w:rFonts w:asciiTheme="minorHAnsi" w:hAnsiTheme="minorHAnsi" w:cstheme="minorHAnsi"/>
          <w:sz w:val="20"/>
          <w:szCs w:val="20"/>
        </w:rPr>
        <w:t xml:space="preserve"> Python, R, Pandas, NumPy, Scikit-Learn, NLTK, Seaborn, Matplotlib, SciPy, Tableau, Alteryx, Snowflake, SQL, SQL Server, Oracle, Hadoop, MongoDB, OLTP, OLAP, ER Studio, jQuery, JavaScript, HTML, NodeJS.</w:t>
      </w:r>
    </w:p>
    <w:p w14:paraId="15F4D99B" w14:textId="77777777" w:rsidR="001547E6" w:rsidRPr="00BD7BB3" w:rsidRDefault="001547E6" w:rsidP="001547E6">
      <w:pPr>
        <w:tabs>
          <w:tab w:val="left" w:pos="720"/>
        </w:tabs>
        <w:spacing w:line="276" w:lineRule="auto"/>
        <w:rPr>
          <w:rFonts w:asciiTheme="majorHAnsi" w:eastAsia="Cambria" w:hAnsiTheme="majorHAnsi" w:cstheme="majorHAnsi"/>
          <w:sz w:val="20"/>
          <w:szCs w:val="20"/>
        </w:rPr>
      </w:pPr>
    </w:p>
    <w:p w14:paraId="6D4CD42A" w14:textId="77777777" w:rsidR="001547E6" w:rsidRPr="00BD7BB3" w:rsidRDefault="001547E6" w:rsidP="001547E6">
      <w:pPr>
        <w:tabs>
          <w:tab w:val="left" w:pos="720"/>
        </w:tabs>
        <w:spacing w:line="276" w:lineRule="auto"/>
        <w:rPr>
          <w:rFonts w:asciiTheme="majorHAnsi" w:eastAsia="Cambria" w:hAnsiTheme="majorHAnsi" w:cstheme="majorHAnsi"/>
          <w:sz w:val="20"/>
          <w:szCs w:val="20"/>
        </w:rPr>
      </w:pPr>
    </w:p>
    <w:p w14:paraId="149F03E0" w14:textId="77777777" w:rsidR="00F80CF2" w:rsidRPr="00F80CF2" w:rsidRDefault="00F80CF2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541BC7D" w14:textId="77777777" w:rsidR="00F80CF2" w:rsidRPr="00F80CF2" w:rsidRDefault="0083518F" w:rsidP="0083518F">
      <w:pPr>
        <w:pStyle w:val="NoSpacing"/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F80CF2">
        <w:rPr>
          <w:rFonts w:asciiTheme="minorHAnsi" w:hAnsiTheme="minorHAnsi" w:cstheme="minorHAnsi"/>
          <w:b/>
          <w:sz w:val="20"/>
          <w:szCs w:val="20"/>
          <w:u w:val="single"/>
        </w:rPr>
        <w:t>Education: -</w:t>
      </w:r>
    </w:p>
    <w:p w14:paraId="0049005C" w14:textId="455B1C24" w:rsidR="00AF5F8F" w:rsidRDefault="00A32185" w:rsidP="00AF5F8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F80CF2">
        <w:rPr>
          <w:rFonts w:asciiTheme="minorHAnsi" w:hAnsiTheme="minorHAnsi" w:cstheme="minorHAnsi"/>
          <w:sz w:val="20"/>
          <w:szCs w:val="20"/>
        </w:rPr>
        <w:t>Completed Bachelors in CSE</w:t>
      </w:r>
      <w:r w:rsidR="0083518F" w:rsidRPr="00F80CF2">
        <w:rPr>
          <w:rFonts w:asciiTheme="minorHAnsi" w:hAnsiTheme="minorHAnsi" w:cstheme="minorHAnsi"/>
          <w:sz w:val="20"/>
          <w:szCs w:val="20"/>
        </w:rPr>
        <w:t xml:space="preserve"> </w:t>
      </w:r>
      <w:r w:rsidRPr="00F80CF2">
        <w:rPr>
          <w:rFonts w:asciiTheme="minorHAnsi" w:hAnsiTheme="minorHAnsi" w:cstheme="minorHAnsi"/>
          <w:sz w:val="20"/>
          <w:szCs w:val="20"/>
        </w:rPr>
        <w:t>from</w:t>
      </w:r>
      <w:r w:rsidR="001547E6">
        <w:rPr>
          <w:rFonts w:asciiTheme="minorHAnsi" w:hAnsiTheme="minorHAnsi" w:cstheme="minorHAnsi"/>
          <w:sz w:val="20"/>
          <w:szCs w:val="20"/>
        </w:rPr>
        <w:t xml:space="preserve"> SV University</w:t>
      </w:r>
      <w:r w:rsidR="00FB3502">
        <w:rPr>
          <w:rFonts w:asciiTheme="minorHAnsi" w:hAnsiTheme="minorHAnsi" w:cstheme="minorHAnsi"/>
          <w:sz w:val="20"/>
          <w:szCs w:val="20"/>
        </w:rPr>
        <w:t>, 2007-2011</w:t>
      </w:r>
    </w:p>
    <w:p w14:paraId="3904E074" w14:textId="78E6D96F" w:rsidR="00AF5F8F" w:rsidRPr="00AF5F8F" w:rsidRDefault="00AF5F8F" w:rsidP="00AF5F8F">
      <w:pPr>
        <w:pStyle w:val="NoSpacing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F5F8F">
        <w:rPr>
          <w:rFonts w:asciiTheme="minorHAnsi" w:hAnsiTheme="minorHAnsi" w:cstheme="minorHAnsi"/>
          <w:sz w:val="20"/>
          <w:szCs w:val="20"/>
        </w:rPr>
        <w:t>Completed Masters in Information systems and Technology from University of North Texas</w:t>
      </w:r>
      <w:r w:rsidR="00FB3502">
        <w:rPr>
          <w:rFonts w:asciiTheme="minorHAnsi" w:hAnsiTheme="minorHAnsi" w:cstheme="minorHAnsi"/>
          <w:sz w:val="20"/>
          <w:szCs w:val="20"/>
        </w:rPr>
        <w:t>,2019-2021</w:t>
      </w:r>
    </w:p>
    <w:sectPr w:rsidR="00AF5F8F" w:rsidRPr="00AF5F8F" w:rsidSect="003920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0" w:right="900" w:bottom="810" w:left="810" w:header="0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21A8" w14:textId="77777777" w:rsidR="00156018" w:rsidRDefault="00156018" w:rsidP="00013AB7">
      <w:r>
        <w:separator/>
      </w:r>
    </w:p>
  </w:endnote>
  <w:endnote w:type="continuationSeparator" w:id="0">
    <w:p w14:paraId="0F5590AC" w14:textId="77777777" w:rsidR="00156018" w:rsidRDefault="00156018" w:rsidP="0001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B2176" w14:textId="77777777" w:rsidR="00213003" w:rsidRDefault="00213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C0317" w14:textId="77777777" w:rsidR="00213003" w:rsidRDefault="002130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FC5A" w14:textId="77777777" w:rsidR="00213003" w:rsidRDefault="00213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7037" w14:textId="77777777" w:rsidR="00156018" w:rsidRDefault="00156018" w:rsidP="00013AB7">
      <w:r>
        <w:separator/>
      </w:r>
    </w:p>
  </w:footnote>
  <w:footnote w:type="continuationSeparator" w:id="0">
    <w:p w14:paraId="099D0A0B" w14:textId="77777777" w:rsidR="00156018" w:rsidRDefault="00156018" w:rsidP="0001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F26A" w14:textId="77777777" w:rsidR="00213003" w:rsidRDefault="002130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DE8E" w14:textId="77777777" w:rsidR="00213003" w:rsidRDefault="002130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9AC0" w14:textId="77777777" w:rsidR="00213003" w:rsidRDefault="002130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56B"/>
    <w:multiLevelType w:val="multilevel"/>
    <w:tmpl w:val="B9F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B8E"/>
    <w:multiLevelType w:val="hybridMultilevel"/>
    <w:tmpl w:val="40BAB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DB4F9A"/>
    <w:multiLevelType w:val="multilevel"/>
    <w:tmpl w:val="39D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044A"/>
    <w:multiLevelType w:val="multilevel"/>
    <w:tmpl w:val="9AF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78FF"/>
    <w:multiLevelType w:val="hybridMultilevel"/>
    <w:tmpl w:val="54E426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602E8C">
      <w:numFmt w:val="bullet"/>
      <w:lvlText w:val="•"/>
      <w:lvlJc w:val="left"/>
      <w:pPr>
        <w:ind w:left="1800" w:hanging="360"/>
      </w:pPr>
      <w:rPr>
        <w:rFonts w:ascii="Segoe UI" w:eastAsia="Arial Unicode MS" w:hAnsi="Segoe UI" w:cs="Segoe U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7A07F6"/>
    <w:multiLevelType w:val="hybridMultilevel"/>
    <w:tmpl w:val="19424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936022"/>
    <w:multiLevelType w:val="multilevel"/>
    <w:tmpl w:val="6F9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30915"/>
    <w:multiLevelType w:val="multilevel"/>
    <w:tmpl w:val="3DA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52872"/>
    <w:multiLevelType w:val="multilevel"/>
    <w:tmpl w:val="CAFA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8425F"/>
    <w:multiLevelType w:val="multilevel"/>
    <w:tmpl w:val="CFC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E299D"/>
    <w:multiLevelType w:val="hybridMultilevel"/>
    <w:tmpl w:val="721296D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3323BF2"/>
    <w:multiLevelType w:val="multilevel"/>
    <w:tmpl w:val="E0A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9E8"/>
    <w:multiLevelType w:val="multilevel"/>
    <w:tmpl w:val="628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237D7"/>
    <w:multiLevelType w:val="multilevel"/>
    <w:tmpl w:val="277C2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07B5F23"/>
    <w:multiLevelType w:val="multilevel"/>
    <w:tmpl w:val="070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E0E14"/>
    <w:multiLevelType w:val="multilevel"/>
    <w:tmpl w:val="B338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EA21ED"/>
    <w:multiLevelType w:val="hybridMultilevel"/>
    <w:tmpl w:val="6E041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41078F"/>
    <w:multiLevelType w:val="multilevel"/>
    <w:tmpl w:val="65909E64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2B661B2"/>
    <w:multiLevelType w:val="multilevel"/>
    <w:tmpl w:val="766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F5E5C"/>
    <w:multiLevelType w:val="hybridMultilevel"/>
    <w:tmpl w:val="90A0B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43F5F"/>
    <w:multiLevelType w:val="multilevel"/>
    <w:tmpl w:val="AE5A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3E19C1"/>
    <w:multiLevelType w:val="multilevel"/>
    <w:tmpl w:val="69A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3675C"/>
    <w:multiLevelType w:val="multilevel"/>
    <w:tmpl w:val="E29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724DF"/>
    <w:multiLevelType w:val="multilevel"/>
    <w:tmpl w:val="75C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D08A4"/>
    <w:multiLevelType w:val="multilevel"/>
    <w:tmpl w:val="53F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E05BB"/>
    <w:multiLevelType w:val="multilevel"/>
    <w:tmpl w:val="03AC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65364">
    <w:abstractNumId w:val="4"/>
  </w:num>
  <w:num w:numId="2" w16cid:durableId="916597570">
    <w:abstractNumId w:val="10"/>
  </w:num>
  <w:num w:numId="3" w16cid:durableId="2079591950">
    <w:abstractNumId w:val="16"/>
  </w:num>
  <w:num w:numId="4" w16cid:durableId="1870097247">
    <w:abstractNumId w:val="19"/>
  </w:num>
  <w:num w:numId="5" w16cid:durableId="1512646218">
    <w:abstractNumId w:val="1"/>
  </w:num>
  <w:num w:numId="6" w16cid:durableId="2006855157">
    <w:abstractNumId w:val="5"/>
  </w:num>
  <w:num w:numId="7" w16cid:durableId="1148398590">
    <w:abstractNumId w:val="6"/>
  </w:num>
  <w:num w:numId="8" w16cid:durableId="1804150557">
    <w:abstractNumId w:val="14"/>
  </w:num>
  <w:num w:numId="9" w16cid:durableId="1057631239">
    <w:abstractNumId w:val="24"/>
  </w:num>
  <w:num w:numId="10" w16cid:durableId="1623615261">
    <w:abstractNumId w:val="3"/>
  </w:num>
  <w:num w:numId="11" w16cid:durableId="325716487">
    <w:abstractNumId w:val="9"/>
  </w:num>
  <w:num w:numId="12" w16cid:durableId="1904214202">
    <w:abstractNumId w:val="21"/>
  </w:num>
  <w:num w:numId="13" w16cid:durableId="1851869719">
    <w:abstractNumId w:val="12"/>
  </w:num>
  <w:num w:numId="14" w16cid:durableId="1136752836">
    <w:abstractNumId w:val="2"/>
  </w:num>
  <w:num w:numId="15" w16cid:durableId="210120240">
    <w:abstractNumId w:val="18"/>
  </w:num>
  <w:num w:numId="16" w16cid:durableId="2134594625">
    <w:abstractNumId w:val="23"/>
  </w:num>
  <w:num w:numId="17" w16cid:durableId="693851111">
    <w:abstractNumId w:val="0"/>
  </w:num>
  <w:num w:numId="18" w16cid:durableId="919871701">
    <w:abstractNumId w:val="22"/>
  </w:num>
  <w:num w:numId="19" w16cid:durableId="906526161">
    <w:abstractNumId w:val="17"/>
  </w:num>
  <w:num w:numId="20" w16cid:durableId="381027232">
    <w:abstractNumId w:val="25"/>
  </w:num>
  <w:num w:numId="21" w16cid:durableId="860584083">
    <w:abstractNumId w:val="20"/>
  </w:num>
  <w:num w:numId="22" w16cid:durableId="1990206828">
    <w:abstractNumId w:val="8"/>
  </w:num>
  <w:num w:numId="23" w16cid:durableId="739669148">
    <w:abstractNumId w:val="15"/>
  </w:num>
  <w:num w:numId="24" w16cid:durableId="1246963244">
    <w:abstractNumId w:val="11"/>
  </w:num>
  <w:num w:numId="25" w16cid:durableId="1604991073">
    <w:abstractNumId w:val="13"/>
  </w:num>
  <w:num w:numId="26" w16cid:durableId="111629162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characterSpacingControl w:val="doNotCompress"/>
  <w:noLineBreaksAfter w:lang="ja-JP" w:val="‘“(〔[{〈《「『【⦅〘〖«〝︵︷︹︻︽︿﹁﹃﹇﹙﹛﹝｢"/>
  <w:noLineBreaksBefore w:lang="ja-JP" w:val="’”)〕]}〉"/>
  <w:hdrShapeDefaults>
    <o:shapedefaults v:ext="edit" spidmax="2050" style="v-text-anchor:middle" fillcolor="white" strokecolor="#4f81bd">
      <v:fill color="white"/>
      <v:stroke color="#4f81bd" weight="2pt"/>
      <v:shadow on="t" color="black" opacity="22937f" offset="0,.63889mm"/>
      <v:textbox style="mso-column-margin:3pt;mso-fit-shape-to-text:t" inset="3.6pt,,3.6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M0MbIwNTUGEoZGZko6SsGpxcWZ+XkgBaa1AFW/UoksAAAA"/>
  </w:docVars>
  <w:rsids>
    <w:rsidRoot w:val="0056552A"/>
    <w:rsid w:val="0001161C"/>
    <w:rsid w:val="00013AB7"/>
    <w:rsid w:val="000141E9"/>
    <w:rsid w:val="00020931"/>
    <w:rsid w:val="000358E2"/>
    <w:rsid w:val="00036258"/>
    <w:rsid w:val="000455BD"/>
    <w:rsid w:val="0004609F"/>
    <w:rsid w:val="0005613A"/>
    <w:rsid w:val="000572EA"/>
    <w:rsid w:val="000613AA"/>
    <w:rsid w:val="00073CD2"/>
    <w:rsid w:val="00081528"/>
    <w:rsid w:val="00095EF1"/>
    <w:rsid w:val="00095F3C"/>
    <w:rsid w:val="000A0BE3"/>
    <w:rsid w:val="000A5CA1"/>
    <w:rsid w:val="000C1F4C"/>
    <w:rsid w:val="000D3310"/>
    <w:rsid w:val="000D68FF"/>
    <w:rsid w:val="000D6C42"/>
    <w:rsid w:val="000D76E5"/>
    <w:rsid w:val="000E2AE4"/>
    <w:rsid w:val="000E5948"/>
    <w:rsid w:val="00106282"/>
    <w:rsid w:val="00110D26"/>
    <w:rsid w:val="00115ECC"/>
    <w:rsid w:val="00116588"/>
    <w:rsid w:val="00120AF7"/>
    <w:rsid w:val="00127E17"/>
    <w:rsid w:val="00143AE4"/>
    <w:rsid w:val="0014487A"/>
    <w:rsid w:val="001469CD"/>
    <w:rsid w:val="0014774D"/>
    <w:rsid w:val="001547E6"/>
    <w:rsid w:val="00156018"/>
    <w:rsid w:val="0015737A"/>
    <w:rsid w:val="001754CD"/>
    <w:rsid w:val="001758D6"/>
    <w:rsid w:val="001815C7"/>
    <w:rsid w:val="001C3202"/>
    <w:rsid w:val="001C4DC3"/>
    <w:rsid w:val="001D1C7C"/>
    <w:rsid w:val="001F4BF9"/>
    <w:rsid w:val="001F57A6"/>
    <w:rsid w:val="00200D3F"/>
    <w:rsid w:val="00213003"/>
    <w:rsid w:val="002177B6"/>
    <w:rsid w:val="00223049"/>
    <w:rsid w:val="002333F5"/>
    <w:rsid w:val="00253751"/>
    <w:rsid w:val="00257A48"/>
    <w:rsid w:val="002657CB"/>
    <w:rsid w:val="00271BA8"/>
    <w:rsid w:val="00273B76"/>
    <w:rsid w:val="002763A1"/>
    <w:rsid w:val="002776AF"/>
    <w:rsid w:val="002A23D7"/>
    <w:rsid w:val="002B1EA9"/>
    <w:rsid w:val="002B6F24"/>
    <w:rsid w:val="002C7A25"/>
    <w:rsid w:val="002E4549"/>
    <w:rsid w:val="002F3C00"/>
    <w:rsid w:val="00300D0C"/>
    <w:rsid w:val="0031082C"/>
    <w:rsid w:val="00331F79"/>
    <w:rsid w:val="00337430"/>
    <w:rsid w:val="00341F00"/>
    <w:rsid w:val="00353392"/>
    <w:rsid w:val="00370084"/>
    <w:rsid w:val="003706DA"/>
    <w:rsid w:val="00384119"/>
    <w:rsid w:val="00386C78"/>
    <w:rsid w:val="00392054"/>
    <w:rsid w:val="00394C83"/>
    <w:rsid w:val="0039605F"/>
    <w:rsid w:val="003A3374"/>
    <w:rsid w:val="003B15BF"/>
    <w:rsid w:val="003B58B9"/>
    <w:rsid w:val="003C7D5A"/>
    <w:rsid w:val="003D501F"/>
    <w:rsid w:val="003E0031"/>
    <w:rsid w:val="003E6E98"/>
    <w:rsid w:val="003E7103"/>
    <w:rsid w:val="003F2BD6"/>
    <w:rsid w:val="0040316B"/>
    <w:rsid w:val="00405341"/>
    <w:rsid w:val="00405667"/>
    <w:rsid w:val="004073D0"/>
    <w:rsid w:val="00422305"/>
    <w:rsid w:val="0044140A"/>
    <w:rsid w:val="00443718"/>
    <w:rsid w:val="004475B0"/>
    <w:rsid w:val="0044773F"/>
    <w:rsid w:val="0045236A"/>
    <w:rsid w:val="0047195C"/>
    <w:rsid w:val="00481646"/>
    <w:rsid w:val="00482471"/>
    <w:rsid w:val="00496E6B"/>
    <w:rsid w:val="004A57B7"/>
    <w:rsid w:val="004B1702"/>
    <w:rsid w:val="004C03FD"/>
    <w:rsid w:val="004C59E3"/>
    <w:rsid w:val="004D4ADD"/>
    <w:rsid w:val="004F2303"/>
    <w:rsid w:val="004F7BC0"/>
    <w:rsid w:val="00521585"/>
    <w:rsid w:val="00522D2D"/>
    <w:rsid w:val="00541441"/>
    <w:rsid w:val="005438B9"/>
    <w:rsid w:val="00547C39"/>
    <w:rsid w:val="00554035"/>
    <w:rsid w:val="00564617"/>
    <w:rsid w:val="0056552A"/>
    <w:rsid w:val="00576677"/>
    <w:rsid w:val="005869BF"/>
    <w:rsid w:val="005944A3"/>
    <w:rsid w:val="00594B0D"/>
    <w:rsid w:val="00594B8C"/>
    <w:rsid w:val="005973BF"/>
    <w:rsid w:val="005A12D3"/>
    <w:rsid w:val="005B3E93"/>
    <w:rsid w:val="005C34BC"/>
    <w:rsid w:val="005C5D42"/>
    <w:rsid w:val="005D7F97"/>
    <w:rsid w:val="005F03B3"/>
    <w:rsid w:val="0061192E"/>
    <w:rsid w:val="00614071"/>
    <w:rsid w:val="00614FFC"/>
    <w:rsid w:val="00647013"/>
    <w:rsid w:val="00653B2B"/>
    <w:rsid w:val="00653CC6"/>
    <w:rsid w:val="00653E60"/>
    <w:rsid w:val="0067313A"/>
    <w:rsid w:val="00673FB0"/>
    <w:rsid w:val="00674200"/>
    <w:rsid w:val="006845E6"/>
    <w:rsid w:val="00684B5E"/>
    <w:rsid w:val="00695C74"/>
    <w:rsid w:val="00696D76"/>
    <w:rsid w:val="006A43A4"/>
    <w:rsid w:val="006A6073"/>
    <w:rsid w:val="006A7715"/>
    <w:rsid w:val="006B2D36"/>
    <w:rsid w:val="006C25AB"/>
    <w:rsid w:val="006C7016"/>
    <w:rsid w:val="006D6510"/>
    <w:rsid w:val="006E4CAC"/>
    <w:rsid w:val="006F64D9"/>
    <w:rsid w:val="00706E39"/>
    <w:rsid w:val="00720232"/>
    <w:rsid w:val="00723176"/>
    <w:rsid w:val="007315BA"/>
    <w:rsid w:val="00737F86"/>
    <w:rsid w:val="00741B4C"/>
    <w:rsid w:val="00747446"/>
    <w:rsid w:val="007506B5"/>
    <w:rsid w:val="007535A4"/>
    <w:rsid w:val="00754EBC"/>
    <w:rsid w:val="00767647"/>
    <w:rsid w:val="007751B6"/>
    <w:rsid w:val="00776822"/>
    <w:rsid w:val="00783CEE"/>
    <w:rsid w:val="00790277"/>
    <w:rsid w:val="00797FEA"/>
    <w:rsid w:val="007A033E"/>
    <w:rsid w:val="007A383F"/>
    <w:rsid w:val="007A4534"/>
    <w:rsid w:val="007A5604"/>
    <w:rsid w:val="007A5AC8"/>
    <w:rsid w:val="007A5F5E"/>
    <w:rsid w:val="007A69B0"/>
    <w:rsid w:val="007B2DD8"/>
    <w:rsid w:val="007B3301"/>
    <w:rsid w:val="007B5A4A"/>
    <w:rsid w:val="007C48C6"/>
    <w:rsid w:val="007D107E"/>
    <w:rsid w:val="007E03B9"/>
    <w:rsid w:val="007E32CB"/>
    <w:rsid w:val="007E35F1"/>
    <w:rsid w:val="007E5C2B"/>
    <w:rsid w:val="007E66EC"/>
    <w:rsid w:val="007F3EA8"/>
    <w:rsid w:val="00801018"/>
    <w:rsid w:val="0081025F"/>
    <w:rsid w:val="00816149"/>
    <w:rsid w:val="0083518F"/>
    <w:rsid w:val="00842B10"/>
    <w:rsid w:val="00845269"/>
    <w:rsid w:val="008571EC"/>
    <w:rsid w:val="0086160A"/>
    <w:rsid w:val="00865AEC"/>
    <w:rsid w:val="00876B28"/>
    <w:rsid w:val="008902DC"/>
    <w:rsid w:val="00897E19"/>
    <w:rsid w:val="008A50A6"/>
    <w:rsid w:val="008A52D1"/>
    <w:rsid w:val="008A6D6F"/>
    <w:rsid w:val="008B4EF4"/>
    <w:rsid w:val="008B5935"/>
    <w:rsid w:val="008F0674"/>
    <w:rsid w:val="008F627F"/>
    <w:rsid w:val="008F753C"/>
    <w:rsid w:val="00914A9F"/>
    <w:rsid w:val="0092430E"/>
    <w:rsid w:val="0092574E"/>
    <w:rsid w:val="0093090F"/>
    <w:rsid w:val="00931F4B"/>
    <w:rsid w:val="00945110"/>
    <w:rsid w:val="00960430"/>
    <w:rsid w:val="00965F9C"/>
    <w:rsid w:val="00981348"/>
    <w:rsid w:val="009849CC"/>
    <w:rsid w:val="009A10D4"/>
    <w:rsid w:val="009A6E23"/>
    <w:rsid w:val="009B2556"/>
    <w:rsid w:val="009C47E6"/>
    <w:rsid w:val="009C52C1"/>
    <w:rsid w:val="009E0A89"/>
    <w:rsid w:val="009E1614"/>
    <w:rsid w:val="009E3AB2"/>
    <w:rsid w:val="009E75A6"/>
    <w:rsid w:val="009F43CE"/>
    <w:rsid w:val="009F4F92"/>
    <w:rsid w:val="00A0031D"/>
    <w:rsid w:val="00A00FCF"/>
    <w:rsid w:val="00A07970"/>
    <w:rsid w:val="00A11D8B"/>
    <w:rsid w:val="00A27608"/>
    <w:rsid w:val="00A32185"/>
    <w:rsid w:val="00A32A1C"/>
    <w:rsid w:val="00A41931"/>
    <w:rsid w:val="00A42536"/>
    <w:rsid w:val="00A434EB"/>
    <w:rsid w:val="00A43789"/>
    <w:rsid w:val="00A4686E"/>
    <w:rsid w:val="00A672B6"/>
    <w:rsid w:val="00A7083A"/>
    <w:rsid w:val="00A72D54"/>
    <w:rsid w:val="00A95D01"/>
    <w:rsid w:val="00A97B36"/>
    <w:rsid w:val="00AA2B3D"/>
    <w:rsid w:val="00AA3D31"/>
    <w:rsid w:val="00AA45AA"/>
    <w:rsid w:val="00AB6BA9"/>
    <w:rsid w:val="00AC1837"/>
    <w:rsid w:val="00AC2987"/>
    <w:rsid w:val="00AC2C08"/>
    <w:rsid w:val="00AF0946"/>
    <w:rsid w:val="00AF5F8F"/>
    <w:rsid w:val="00B04ADE"/>
    <w:rsid w:val="00B04D06"/>
    <w:rsid w:val="00B06D8D"/>
    <w:rsid w:val="00B11419"/>
    <w:rsid w:val="00B12750"/>
    <w:rsid w:val="00B358E5"/>
    <w:rsid w:val="00B36B8E"/>
    <w:rsid w:val="00B502A5"/>
    <w:rsid w:val="00B50312"/>
    <w:rsid w:val="00B53C16"/>
    <w:rsid w:val="00B71F35"/>
    <w:rsid w:val="00B77C51"/>
    <w:rsid w:val="00B85732"/>
    <w:rsid w:val="00B912CF"/>
    <w:rsid w:val="00BB582B"/>
    <w:rsid w:val="00BC3730"/>
    <w:rsid w:val="00BC704B"/>
    <w:rsid w:val="00BD0FC4"/>
    <w:rsid w:val="00BF12D8"/>
    <w:rsid w:val="00C03FBF"/>
    <w:rsid w:val="00C1080E"/>
    <w:rsid w:val="00C10CD2"/>
    <w:rsid w:val="00C20E85"/>
    <w:rsid w:val="00C268C7"/>
    <w:rsid w:val="00C433E8"/>
    <w:rsid w:val="00C467A2"/>
    <w:rsid w:val="00C5115C"/>
    <w:rsid w:val="00C55D4B"/>
    <w:rsid w:val="00C7249C"/>
    <w:rsid w:val="00C769B4"/>
    <w:rsid w:val="00C94052"/>
    <w:rsid w:val="00C95245"/>
    <w:rsid w:val="00C95B9E"/>
    <w:rsid w:val="00CA77DA"/>
    <w:rsid w:val="00CB31D5"/>
    <w:rsid w:val="00CB3AA9"/>
    <w:rsid w:val="00CB3D4C"/>
    <w:rsid w:val="00CB6954"/>
    <w:rsid w:val="00CD1A6D"/>
    <w:rsid w:val="00CD2BB5"/>
    <w:rsid w:val="00CF05DC"/>
    <w:rsid w:val="00CF6041"/>
    <w:rsid w:val="00D0762B"/>
    <w:rsid w:val="00D14623"/>
    <w:rsid w:val="00D312C3"/>
    <w:rsid w:val="00D4022B"/>
    <w:rsid w:val="00D4085D"/>
    <w:rsid w:val="00D43CCD"/>
    <w:rsid w:val="00D467C2"/>
    <w:rsid w:val="00D52530"/>
    <w:rsid w:val="00D52606"/>
    <w:rsid w:val="00D62BA5"/>
    <w:rsid w:val="00D76BB1"/>
    <w:rsid w:val="00D83C36"/>
    <w:rsid w:val="00D8512A"/>
    <w:rsid w:val="00DB5FF6"/>
    <w:rsid w:val="00DC0DD1"/>
    <w:rsid w:val="00DE079A"/>
    <w:rsid w:val="00DE1752"/>
    <w:rsid w:val="00DF6643"/>
    <w:rsid w:val="00DF7BD3"/>
    <w:rsid w:val="00E03D6F"/>
    <w:rsid w:val="00E06867"/>
    <w:rsid w:val="00E22018"/>
    <w:rsid w:val="00E2507D"/>
    <w:rsid w:val="00E26CE3"/>
    <w:rsid w:val="00E3521D"/>
    <w:rsid w:val="00E638B5"/>
    <w:rsid w:val="00E64ABD"/>
    <w:rsid w:val="00E84AB7"/>
    <w:rsid w:val="00E85624"/>
    <w:rsid w:val="00E91AAF"/>
    <w:rsid w:val="00EA13F0"/>
    <w:rsid w:val="00EA4E00"/>
    <w:rsid w:val="00EB5D79"/>
    <w:rsid w:val="00EC32E5"/>
    <w:rsid w:val="00EC377F"/>
    <w:rsid w:val="00F24C33"/>
    <w:rsid w:val="00F26F02"/>
    <w:rsid w:val="00F4325E"/>
    <w:rsid w:val="00F45433"/>
    <w:rsid w:val="00F50C9B"/>
    <w:rsid w:val="00F51D51"/>
    <w:rsid w:val="00F537DF"/>
    <w:rsid w:val="00F57DA6"/>
    <w:rsid w:val="00F614B3"/>
    <w:rsid w:val="00F62740"/>
    <w:rsid w:val="00F63771"/>
    <w:rsid w:val="00F70291"/>
    <w:rsid w:val="00F708A3"/>
    <w:rsid w:val="00F73A19"/>
    <w:rsid w:val="00F74314"/>
    <w:rsid w:val="00F74C8B"/>
    <w:rsid w:val="00F80CF2"/>
    <w:rsid w:val="00F92ED9"/>
    <w:rsid w:val="00F97679"/>
    <w:rsid w:val="00FA0C92"/>
    <w:rsid w:val="00FA2183"/>
    <w:rsid w:val="00FA5B4E"/>
    <w:rsid w:val="00FB3502"/>
    <w:rsid w:val="00FD191F"/>
    <w:rsid w:val="00FD34A0"/>
    <w:rsid w:val="00FE48C6"/>
    <w:rsid w:val="00FE6170"/>
    <w:rsid w:val="00FF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white" strokecolor="#4f81bd">
      <v:fill color="white"/>
      <v:stroke color="#4f81bd" weight="2pt"/>
      <v:shadow on="t" color="black" opacity="22937f" offset="0,.63889mm"/>
      <v:textbox style="mso-column-margin:3pt;mso-fit-shape-to-text:t" inset="3.6pt,,3.6pt"/>
    </o:shapedefaults>
    <o:shapelayout v:ext="edit">
      <o:idmap v:ext="edit" data="2"/>
    </o:shapelayout>
  </w:shapeDefaults>
  <w:doNotEmbedSmartTags/>
  <w:decimalSymbol w:val="."/>
  <w:listSeparator w:val=","/>
  <w14:docId w14:val="66436E9A"/>
  <w15:docId w15:val="{8C0698FE-EB11-48A2-8041-BCF0AFB9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uiPriority="22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 w:uiPriority="99" w:qFormat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 w:semiHidden="1" w:unhideWhenUs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autoRedefine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">
    <w:name w:val="Body"/>
    <w:pPr>
      <w:widowControl w:val="0"/>
    </w:pPr>
    <w:rPr>
      <w:rFonts w:ascii="Arial" w:eastAsia="Arial Unicode MS" w:hAnsi="Arial" w:cs="Arial Unicode MS"/>
      <w:color w:val="000000"/>
      <w:sz w:val="22"/>
      <w:szCs w:val="22"/>
      <w:u w:color="000000"/>
      <w:lang w:val="nl-NL"/>
    </w:rPr>
  </w:style>
  <w:style w:type="paragraph" w:customStyle="1" w:styleId="Heading">
    <w:name w:val="Heading"/>
    <w:pPr>
      <w:widowControl w:val="0"/>
      <w:ind w:left="100" w:right="216"/>
      <w:outlineLvl w:val="0"/>
    </w:pPr>
    <w:rPr>
      <w:rFonts w:ascii="Arial" w:eastAsia="Arial Unicode MS" w:hAnsi="Arial" w:cs="Arial Unicode MS"/>
      <w:b/>
      <w:bCs/>
      <w:color w:val="000000"/>
      <w:sz w:val="21"/>
      <w:szCs w:val="21"/>
      <w:u w:color="000000"/>
    </w:rPr>
  </w:style>
  <w:style w:type="paragraph" w:customStyle="1" w:styleId="BodyText1">
    <w:name w:val="Body Text1"/>
    <w:pPr>
      <w:widowControl w:val="0"/>
      <w:ind w:left="100"/>
    </w:pPr>
    <w:rPr>
      <w:rFonts w:ascii="Arial" w:eastAsia="Arial Unicode MS" w:hAnsi="Arial" w:cs="Arial Unicode MS"/>
      <w:color w:val="000000"/>
      <w:sz w:val="18"/>
      <w:szCs w:val="18"/>
      <w:u w:color="000000"/>
    </w:rPr>
  </w:style>
  <w:style w:type="paragraph" w:styleId="ListParagraph">
    <w:name w:val="List Paragraph"/>
    <w:uiPriority w:val="34"/>
    <w:qFormat/>
    <w:pPr>
      <w:widowControl w:val="0"/>
      <w:ind w:left="100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numbering" w:customStyle="1" w:styleId="Bullets">
    <w:name w:val="Bullets"/>
    <w:autoRedefine/>
  </w:style>
  <w:style w:type="numbering" w:customStyle="1" w:styleId="ImportedStyle2">
    <w:name w:val="Imported Style 2"/>
  </w:style>
  <w:style w:type="paragraph" w:styleId="Header">
    <w:name w:val="header"/>
    <w:basedOn w:val="Normal"/>
    <w:link w:val="HeaderChar"/>
    <w:locked/>
    <w:rsid w:val="005973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5973BF"/>
    <w:rPr>
      <w:sz w:val="24"/>
      <w:szCs w:val="24"/>
    </w:rPr>
  </w:style>
  <w:style w:type="paragraph" w:styleId="Footer">
    <w:name w:val="footer"/>
    <w:basedOn w:val="Normal"/>
    <w:link w:val="FooterChar"/>
    <w:locked/>
    <w:rsid w:val="005973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5973BF"/>
    <w:rPr>
      <w:sz w:val="24"/>
      <w:szCs w:val="24"/>
    </w:rPr>
  </w:style>
  <w:style w:type="character" w:customStyle="1" w:styleId="hl">
    <w:name w:val="hl"/>
    <w:rsid w:val="00C55D4B"/>
  </w:style>
  <w:style w:type="character" w:styleId="Strong">
    <w:name w:val="Strong"/>
    <w:uiPriority w:val="22"/>
    <w:qFormat/>
    <w:locked/>
    <w:rsid w:val="00673FB0"/>
    <w:rPr>
      <w:b/>
      <w:bCs/>
    </w:rPr>
  </w:style>
  <w:style w:type="character" w:customStyle="1" w:styleId="rezemp-highlightedfield-highlightedterm">
    <w:name w:val="rezemp-highlightedfield-highlightedterm"/>
    <w:rsid w:val="009A6E23"/>
  </w:style>
  <w:style w:type="character" w:customStyle="1" w:styleId="icl-u-textbold">
    <w:name w:val="icl-u-textbold"/>
    <w:rsid w:val="009A6E23"/>
  </w:style>
  <w:style w:type="paragraph" w:styleId="NormalWeb">
    <w:name w:val="Normal (Web)"/>
    <w:aliases w:val="Char"/>
    <w:basedOn w:val="Normal"/>
    <w:uiPriority w:val="99"/>
    <w:unhideWhenUsed/>
    <w:qFormat/>
    <w:locked/>
    <w:rsid w:val="00EC377F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5944A3"/>
    <w:rPr>
      <w:sz w:val="24"/>
      <w:szCs w:val="24"/>
    </w:rPr>
  </w:style>
  <w:style w:type="character" w:customStyle="1" w:styleId="gi">
    <w:name w:val="gi"/>
    <w:basedOn w:val="DefaultParagraphFont"/>
    <w:rsid w:val="002763A1"/>
  </w:style>
  <w:style w:type="table" w:styleId="TableGrid">
    <w:name w:val="Table Grid"/>
    <w:basedOn w:val="TableNormal"/>
    <w:uiPriority w:val="39"/>
    <w:locked/>
    <w:rsid w:val="00276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AF5F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23AF0-0500-45DA-878D-1C50C236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4889</Words>
  <Characters>27872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32696</CharactersWithSpaces>
  <SharedDoc>false</SharedDoc>
  <HLinks>
    <vt:vector size="6" baseType="variant">
      <vt:variant>
        <vt:i4>3997776</vt:i4>
      </vt:variant>
      <vt:variant>
        <vt:i4>0</vt:i4>
      </vt:variant>
      <vt:variant>
        <vt:i4>0</vt:i4>
      </vt:variant>
      <vt:variant>
        <vt:i4>5</vt:i4>
      </vt:variant>
      <vt:variant>
        <vt:lpwstr>mailto:vikas.mishr89@gmail.com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Bhanupriya Pedirigari</dc:creator>
  <cp:keywords/>
  <dc:description/>
  <cp:lastModifiedBy>Bhanupriya Pedirigari</cp:lastModifiedBy>
  <cp:revision>2</cp:revision>
  <dcterms:created xsi:type="dcterms:W3CDTF">2026-03-09T17:46:00Z</dcterms:created>
  <dcterms:modified xsi:type="dcterms:W3CDTF">2026-03-09T17:46:00Z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4377e1c4c76a94a3ab6b4e6fba92be42c73b168df64c70035b7812538d735761</vt:lpwstr>
  </property>
</Properties>
</file>