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3CF2F" w14:textId="753E2208" w:rsidR="00C74FF2" w:rsidRPr="00D36DB0" w:rsidRDefault="00C74FF2" w:rsidP="0059058F">
      <w:pPr>
        <w:pStyle w:val="NoSpacing"/>
        <w:jc w:val="center"/>
        <w:rPr>
          <w:rFonts w:ascii="Cambria" w:hAnsi="Cambria"/>
          <w:b/>
          <w:bCs/>
          <w:sz w:val="28"/>
          <w:szCs w:val="28"/>
        </w:rPr>
      </w:pPr>
      <w:r w:rsidRPr="00D36DB0">
        <w:rPr>
          <w:rFonts w:ascii="Cambria" w:hAnsi="Cambria"/>
          <w:b/>
          <w:bCs/>
          <w:sz w:val="28"/>
          <w:szCs w:val="28"/>
        </w:rPr>
        <w:t>Bhargav</w:t>
      </w:r>
      <w:r w:rsidR="001377FF">
        <w:rPr>
          <w:rFonts w:ascii="Cambria" w:hAnsi="Cambria"/>
          <w:b/>
          <w:bCs/>
          <w:sz w:val="28"/>
          <w:szCs w:val="28"/>
        </w:rPr>
        <w:t xml:space="preserve"> Ram Muppiri</w:t>
      </w:r>
    </w:p>
    <w:p w14:paraId="0FA02AB9" w14:textId="0AECD2D7" w:rsidR="00D85E8F" w:rsidRPr="00D36DB0" w:rsidRDefault="00C74FF2" w:rsidP="0059058F">
      <w:pPr>
        <w:pStyle w:val="NoSpacing"/>
        <w:pBdr>
          <w:bottom w:val="single" w:sz="6" w:space="1" w:color="auto"/>
        </w:pBdr>
        <w:jc w:val="center"/>
        <w:rPr>
          <w:rFonts w:ascii="Cambria" w:hAnsi="Cambria" w:cstheme="minorHAnsi"/>
          <w:b/>
          <w:bCs/>
          <w:sz w:val="28"/>
          <w:szCs w:val="28"/>
        </w:rPr>
      </w:pPr>
      <w:r w:rsidRPr="00D36DB0">
        <w:rPr>
          <w:rFonts w:ascii="Cambria" w:hAnsi="Cambria"/>
          <w:b/>
          <w:bCs/>
          <w:sz w:val="28"/>
          <w:szCs w:val="28"/>
        </w:rPr>
        <w:t>SAP FICO</w:t>
      </w:r>
      <w:r w:rsidR="0059058F" w:rsidRPr="00D36DB0">
        <w:rPr>
          <w:rFonts w:ascii="Cambria" w:hAnsi="Cambria"/>
          <w:b/>
          <w:bCs/>
          <w:sz w:val="28"/>
          <w:szCs w:val="28"/>
        </w:rPr>
        <w:t xml:space="preserve"> </w:t>
      </w:r>
      <w:r w:rsidR="0059058F" w:rsidRPr="00D36DB0">
        <w:rPr>
          <w:rFonts w:ascii="Cambria" w:hAnsi="Cambria" w:cstheme="minorHAnsi"/>
          <w:b/>
          <w:bCs/>
          <w:sz w:val="28"/>
          <w:szCs w:val="28"/>
        </w:rPr>
        <w:t>Consultant</w:t>
      </w:r>
    </w:p>
    <w:p w14:paraId="09D5D4B5" w14:textId="698E9B37" w:rsidR="00DD0D2E" w:rsidRDefault="0059058F" w:rsidP="0059058F">
      <w:pPr>
        <w:pStyle w:val="NoSpacing"/>
        <w:pBdr>
          <w:bottom w:val="single" w:sz="6" w:space="1" w:color="auto"/>
        </w:pBdr>
        <w:rPr>
          <w:rFonts w:ascii="Cambria" w:hAnsi="Cambria" w:cstheme="minorHAnsi"/>
          <w:b/>
          <w:bCs/>
          <w:sz w:val="28"/>
          <w:szCs w:val="28"/>
        </w:rPr>
      </w:pPr>
      <w:r w:rsidRPr="00D36DB0">
        <w:rPr>
          <w:rFonts w:ascii="Cambria" w:hAnsi="Cambria" w:cstheme="minorHAnsi"/>
          <w:b/>
          <w:bCs/>
          <w:sz w:val="28"/>
          <w:szCs w:val="28"/>
        </w:rPr>
        <w:t xml:space="preserve">Phone: </w:t>
      </w:r>
      <w:r w:rsidR="000B61AD">
        <w:rPr>
          <w:rFonts w:ascii="Cambria" w:hAnsi="Cambria" w:cstheme="minorHAnsi"/>
          <w:b/>
          <w:bCs/>
          <w:sz w:val="28"/>
          <w:szCs w:val="28"/>
        </w:rPr>
        <w:t>+ (720)437-9518</w:t>
      </w:r>
      <w:r w:rsidRPr="00D36DB0">
        <w:rPr>
          <w:rFonts w:ascii="Cambria" w:hAnsi="Cambria" w:cstheme="minorHAnsi"/>
          <w:b/>
          <w:bCs/>
          <w:sz w:val="28"/>
          <w:szCs w:val="28"/>
        </w:rPr>
        <w:t xml:space="preserve">                                                                                                        </w:t>
      </w:r>
      <w:r w:rsidR="00CE607A">
        <w:rPr>
          <w:rFonts w:ascii="Cambria" w:hAnsi="Cambria" w:cstheme="minorHAnsi"/>
          <w:b/>
          <w:bCs/>
          <w:sz w:val="28"/>
          <w:szCs w:val="28"/>
        </w:rPr>
        <w:t xml:space="preserve">        </w:t>
      </w:r>
      <w:r w:rsidRPr="00D36DB0">
        <w:rPr>
          <w:rFonts w:ascii="Cambria" w:hAnsi="Cambria" w:cstheme="minorHAnsi"/>
          <w:b/>
          <w:bCs/>
          <w:sz w:val="28"/>
          <w:szCs w:val="28"/>
        </w:rPr>
        <w:t>Email:</w:t>
      </w:r>
      <w:r w:rsidR="000B61AD">
        <w:rPr>
          <w:rFonts w:ascii="Cambria" w:hAnsi="Cambria" w:cstheme="minorHAnsi"/>
          <w:b/>
          <w:bCs/>
          <w:sz w:val="28"/>
          <w:szCs w:val="28"/>
        </w:rPr>
        <w:t xml:space="preserve"> </w:t>
      </w:r>
      <w:r w:rsidR="00DB438F">
        <w:rPr>
          <w:rFonts w:ascii="Cambria" w:hAnsi="Cambria" w:cstheme="minorHAnsi"/>
          <w:b/>
          <w:bCs/>
          <w:sz w:val="28"/>
          <w:szCs w:val="28"/>
        </w:rPr>
        <w:t>mbhargav2025</w:t>
      </w:r>
      <w:r w:rsidR="00DD0D2E">
        <w:rPr>
          <w:rFonts w:ascii="Cambria" w:hAnsi="Cambria" w:cstheme="minorHAnsi"/>
          <w:b/>
          <w:bCs/>
          <w:sz w:val="28"/>
          <w:szCs w:val="28"/>
        </w:rPr>
        <w:t>@gmail.com</w:t>
      </w:r>
    </w:p>
    <w:p w14:paraId="0E93BD39" w14:textId="0D3DAB73" w:rsidR="0059058F" w:rsidRPr="00D36DB0" w:rsidRDefault="00DD0D2E" w:rsidP="0059058F">
      <w:pPr>
        <w:pStyle w:val="NoSpacing"/>
        <w:pBdr>
          <w:bottom w:val="single" w:sz="6" w:space="1" w:color="auto"/>
        </w:pBdr>
        <w:rPr>
          <w:rFonts w:ascii="Cambria" w:hAnsi="Cambria" w:cstheme="minorHAnsi"/>
          <w:b/>
          <w:bCs/>
          <w:sz w:val="28"/>
          <w:szCs w:val="28"/>
        </w:rPr>
      </w:pPr>
      <w:r>
        <w:rPr>
          <w:rFonts w:ascii="Cambria" w:hAnsi="Cambria" w:cstheme="minorHAnsi"/>
          <w:b/>
          <w:bCs/>
          <w:sz w:val="28"/>
          <w:szCs w:val="28"/>
        </w:rPr>
        <w:t>LinkedIn</w:t>
      </w:r>
      <w:r w:rsidR="000B61AD">
        <w:rPr>
          <w:rFonts w:cstheme="minorHAnsi"/>
          <w:b/>
        </w:rPr>
        <w:t>:</w:t>
      </w:r>
      <w:r w:rsidR="000B61AD" w:rsidRPr="0099223A">
        <w:t xml:space="preserve"> </w:t>
      </w:r>
      <w:hyperlink r:id="rId5" w:history="1">
        <w:r w:rsidR="000B61AD" w:rsidRPr="00407A6C">
          <w:rPr>
            <w:rStyle w:val="Hyperlink"/>
            <w:b/>
          </w:rPr>
          <w:t>(25) Bhargav M | LinkedIn</w:t>
        </w:r>
      </w:hyperlink>
      <w:r w:rsidR="000B61AD">
        <w:t xml:space="preserve"> </w:t>
      </w:r>
    </w:p>
    <w:p w14:paraId="54CEE828" w14:textId="77777777" w:rsidR="0059058F" w:rsidRPr="00D36DB0" w:rsidRDefault="0059058F" w:rsidP="0059058F">
      <w:pPr>
        <w:pStyle w:val="NoSpacing"/>
        <w:jc w:val="center"/>
        <w:rPr>
          <w:rFonts w:ascii="Cambria" w:hAnsi="Cambria"/>
          <w:b/>
          <w:bCs/>
        </w:rPr>
      </w:pPr>
    </w:p>
    <w:p w14:paraId="20AD2611" w14:textId="77777777" w:rsidR="00FE0F75" w:rsidRPr="00D36DB0" w:rsidRDefault="00FE0F75" w:rsidP="001C5657">
      <w:pPr>
        <w:spacing w:after="0" w:line="240" w:lineRule="auto"/>
        <w:jc w:val="right"/>
        <w:rPr>
          <w:rFonts w:ascii="Cambria" w:hAnsi="Cambria" w:cstheme="minorHAnsi"/>
          <w:b/>
          <w:bCs/>
        </w:rPr>
      </w:pPr>
    </w:p>
    <w:p w14:paraId="2D9A245B" w14:textId="77777777" w:rsidR="001C5657" w:rsidRPr="00D36DB0" w:rsidRDefault="0059058F" w:rsidP="00C409AD">
      <w:pPr>
        <w:spacing w:after="0" w:line="240" w:lineRule="auto"/>
        <w:jc w:val="both"/>
        <w:rPr>
          <w:rFonts w:ascii="Cambria" w:hAnsi="Cambria" w:cstheme="minorHAnsi"/>
          <w:b/>
          <w:bCs/>
        </w:rPr>
      </w:pPr>
      <w:r w:rsidRPr="00D36DB0">
        <w:rPr>
          <w:rFonts w:ascii="Cambria" w:hAnsi="Cambria" w:cstheme="minorHAnsi"/>
          <w:b/>
          <w:bCs/>
        </w:rPr>
        <w:t xml:space="preserve">Professional </w:t>
      </w:r>
      <w:r w:rsidR="001C5657" w:rsidRPr="00D36DB0">
        <w:rPr>
          <w:rFonts w:ascii="Cambria" w:hAnsi="Cambria" w:cstheme="minorHAnsi"/>
          <w:b/>
          <w:bCs/>
        </w:rPr>
        <w:t xml:space="preserve">Summary: </w:t>
      </w:r>
    </w:p>
    <w:p w14:paraId="0D718A28" w14:textId="77777777" w:rsidR="0059058F" w:rsidRPr="00D36DB0" w:rsidRDefault="0059058F" w:rsidP="0059058F">
      <w:pPr>
        <w:spacing w:after="0" w:line="240" w:lineRule="auto"/>
        <w:jc w:val="both"/>
        <w:rPr>
          <w:rFonts w:ascii="Cambria" w:hAnsi="Cambria" w:cstheme="minorHAnsi"/>
        </w:rPr>
      </w:pPr>
    </w:p>
    <w:p w14:paraId="57CDE4DD"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About 1</w:t>
      </w:r>
      <w:r w:rsidR="00D85E8F" w:rsidRPr="00D36DB0">
        <w:rPr>
          <w:rFonts w:ascii="Cambria" w:hAnsi="Cambria" w:cstheme="minorHAnsi"/>
        </w:rPr>
        <w:t xml:space="preserve">0 </w:t>
      </w:r>
      <w:r w:rsidRPr="00D36DB0">
        <w:rPr>
          <w:rFonts w:ascii="Cambria" w:hAnsi="Cambria" w:cstheme="minorHAnsi"/>
        </w:rPr>
        <w:t>years of experience as an SAP S/4 HANA Finance Expert in Designing, Implementing, Customizing, Configuring, Integrating, Testing, Document preparing, User training, Go-Live and Support</w:t>
      </w:r>
    </w:p>
    <w:p w14:paraId="10D1E54E"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 on 1 S/4 HANA Finance Implementation, 4 Full Life Cycle Implementations, Upgrade and rollout Projects.</w:t>
      </w:r>
    </w:p>
    <w:p w14:paraId="5F568DD7"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Expertise in all phases of ASAP Methodology – Business Blueprint (AS-IS Analysis, TO-BE Analysis) to Post Go-live Support. </w:t>
      </w:r>
    </w:p>
    <w:p w14:paraId="168C6D44"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Extensively worked on </w:t>
      </w:r>
      <w:r w:rsidR="00DF3DF4" w:rsidRPr="00D36DB0">
        <w:rPr>
          <w:rFonts w:ascii="Cambria" w:hAnsi="Cambria" w:cstheme="minorHAnsi"/>
        </w:rPr>
        <w:t>Sales and Distribution</w:t>
      </w:r>
      <w:r w:rsidRPr="00D36DB0">
        <w:rPr>
          <w:rFonts w:ascii="Cambria" w:hAnsi="Cambria" w:cstheme="minorHAnsi"/>
        </w:rPr>
        <w:t xml:space="preserve"> (</w:t>
      </w:r>
      <w:r w:rsidR="00DF3DF4" w:rsidRPr="00D36DB0">
        <w:rPr>
          <w:rFonts w:ascii="Cambria" w:hAnsi="Cambria" w:cstheme="minorHAnsi"/>
        </w:rPr>
        <w:t>SD)</w:t>
      </w:r>
      <w:r w:rsidRPr="00D36DB0">
        <w:rPr>
          <w:rFonts w:ascii="Cambria" w:hAnsi="Cambria" w:cstheme="minorHAnsi"/>
        </w:rPr>
        <w:t xml:space="preserve"> and </w:t>
      </w:r>
      <w:r w:rsidR="00DF3DF4" w:rsidRPr="00D36DB0">
        <w:rPr>
          <w:rFonts w:ascii="Cambria" w:hAnsi="Cambria" w:cstheme="minorHAnsi"/>
        </w:rPr>
        <w:t>Materials Management</w:t>
      </w:r>
      <w:r w:rsidRPr="00D36DB0">
        <w:rPr>
          <w:rFonts w:ascii="Cambria" w:hAnsi="Cambria" w:cstheme="minorHAnsi"/>
        </w:rPr>
        <w:t xml:space="preserve"> (</w:t>
      </w:r>
      <w:r w:rsidR="00DF3DF4" w:rsidRPr="00D36DB0">
        <w:rPr>
          <w:rFonts w:ascii="Cambria" w:hAnsi="Cambria" w:cstheme="minorHAnsi"/>
        </w:rPr>
        <w:t>MM</w:t>
      </w:r>
      <w:r w:rsidRPr="00D36DB0">
        <w:rPr>
          <w:rFonts w:ascii="Cambria" w:hAnsi="Cambria" w:cstheme="minorHAnsi"/>
        </w:rPr>
        <w:t>) processes</w:t>
      </w:r>
    </w:p>
    <w:p w14:paraId="24487C5B" w14:textId="4F816FD4"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Experience working on Sales Tax and Use Tax, Goods and Service Tax and Extended Withholding tax. Experience working with external tax systems Vertex and OneSource (pr</w:t>
      </w:r>
      <w:r w:rsidR="002B7717">
        <w:rPr>
          <w:rFonts w:ascii="Cambria" w:hAnsi="Cambria" w:cstheme="minorHAnsi"/>
        </w:rPr>
        <w:t>e</w:t>
      </w:r>
      <w:r w:rsidRPr="00D36DB0">
        <w:rPr>
          <w:rFonts w:ascii="Cambria" w:hAnsi="Cambria" w:cstheme="minorHAnsi"/>
        </w:rPr>
        <w:t xml:space="preserve">viously </w:t>
      </w:r>
      <w:proofErr w:type="spellStart"/>
      <w:r w:rsidRPr="00D36DB0">
        <w:rPr>
          <w:rFonts w:ascii="Cambria" w:hAnsi="Cambria" w:cstheme="minorHAnsi"/>
        </w:rPr>
        <w:t>Sabrix</w:t>
      </w:r>
      <w:proofErr w:type="spellEnd"/>
      <w:r w:rsidRPr="00D36DB0">
        <w:rPr>
          <w:rFonts w:ascii="Cambria" w:hAnsi="Cambria" w:cstheme="minorHAnsi"/>
        </w:rPr>
        <w:t>).</w:t>
      </w:r>
    </w:p>
    <w:p w14:paraId="0BD780CF"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Experience of Financial Accounting (FI) Configuration and testing in General Ledger Accounting, Accounts Payable, Accounts Receivable, Special purpose ledger, Lock Box, Bank Accounting, Treasury &amp; Asset Accounting and Project Systems in a complex business environment.</w:t>
      </w:r>
    </w:p>
    <w:p w14:paraId="65753F31" w14:textId="77777777" w:rsidR="000D723E" w:rsidRPr="00D36DB0" w:rsidRDefault="000D723E"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Experience in Integration of SAP Financial Accounting (FI) and Controlling (CO) with other SAP Modules like Sales &amp; Distribution (SD), Materials &amp; Inventory Management (MM), Production Planning (PP) &amp; Plant Maintenance (PM)</w:t>
      </w:r>
    </w:p>
    <w:p w14:paraId="5E062B44"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US GAAP, Canada GAAP, IFRS, IAS, Sarbanes – Oxley (Sox) Act reporting experience</w:t>
      </w:r>
    </w:p>
    <w:p w14:paraId="2DB6C232" w14:textId="77777777" w:rsidR="00F8178D" w:rsidRPr="00D36DB0" w:rsidRDefault="00F8178D"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Upgraded SAP HANA from S/4 HANA 1511 to S/4 HANA 2020 Version. As part of the upgrade project, reconfigured all the AP payment medium workbenches using new DMEE Functions mapping for US (BAI2), UK, Germany, France (EMEA-MT940) using country specific XML formats</w:t>
      </w:r>
    </w:p>
    <w:p w14:paraId="5744C09E"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Expertise in </w:t>
      </w:r>
      <w:r w:rsidR="00B60137" w:rsidRPr="00D36DB0">
        <w:rPr>
          <w:rFonts w:ascii="Cambria" w:hAnsi="Cambria" w:cstheme="minorHAnsi"/>
        </w:rPr>
        <w:t xml:space="preserve">writing FSD for various </w:t>
      </w:r>
      <w:r w:rsidRPr="00D36DB0">
        <w:rPr>
          <w:rFonts w:ascii="Cambria" w:hAnsi="Cambria" w:cstheme="minorHAnsi"/>
        </w:rPr>
        <w:t xml:space="preserve">Reports, Interfaces, Conversions, Enhancements, Forms </w:t>
      </w:r>
      <w:proofErr w:type="spellStart"/>
      <w:r w:rsidRPr="00D36DB0">
        <w:rPr>
          <w:rFonts w:ascii="Cambria" w:hAnsi="Cambria" w:cstheme="minorHAnsi"/>
        </w:rPr>
        <w:t>andWorkflow</w:t>
      </w:r>
      <w:proofErr w:type="spellEnd"/>
      <w:r w:rsidRPr="00D36DB0">
        <w:rPr>
          <w:rFonts w:ascii="Cambria" w:hAnsi="Cambria" w:cstheme="minorHAnsi"/>
        </w:rPr>
        <w:t xml:space="preserve"> (RICEFW) in different FI/CO modules. Worked on Master Data Management using LSMW, CATT and </w:t>
      </w:r>
      <w:proofErr w:type="spellStart"/>
      <w:r w:rsidRPr="00D36DB0">
        <w:rPr>
          <w:rFonts w:ascii="Cambria" w:hAnsi="Cambria" w:cstheme="minorHAnsi"/>
        </w:rPr>
        <w:t>eCATT</w:t>
      </w:r>
      <w:proofErr w:type="spellEnd"/>
      <w:r w:rsidRPr="00D36DB0">
        <w:rPr>
          <w:rFonts w:ascii="Cambria" w:hAnsi="Cambria" w:cstheme="minorHAnsi"/>
        </w:rPr>
        <w:t xml:space="preserve"> scripts</w:t>
      </w:r>
    </w:p>
    <w:p w14:paraId="039E600B"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 on creation of functional and technical specification in using SAP ALE IDOCs to upload the master data from Legacy systems to SAP during master data transfer and master data integrity validation</w:t>
      </w:r>
    </w:p>
    <w:p w14:paraId="6DD73606"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User training and Documentation to enhance their skills and reduce outstanding tickets during go-live support.</w:t>
      </w:r>
    </w:p>
    <w:p w14:paraId="74406E93"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Super user and End user Training curriculum and Training program development and execution.</w:t>
      </w:r>
    </w:p>
    <w:p w14:paraId="66DEFAE8"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Strong expertise in using HPQC ALM, </w:t>
      </w:r>
      <w:proofErr w:type="spellStart"/>
      <w:r w:rsidRPr="00D36DB0">
        <w:rPr>
          <w:rFonts w:ascii="Cambria" w:hAnsi="Cambria" w:cstheme="minorHAnsi"/>
        </w:rPr>
        <w:t>Winshuttle</w:t>
      </w:r>
      <w:proofErr w:type="spellEnd"/>
      <w:r w:rsidRPr="00D36DB0">
        <w:rPr>
          <w:rFonts w:ascii="Cambria" w:hAnsi="Cambria" w:cstheme="minorHAnsi"/>
        </w:rPr>
        <w:t>, TAO and Mercury Testing Tools for testing the business processes in SAP.</w:t>
      </w:r>
    </w:p>
    <w:p w14:paraId="134C79B7" w14:textId="77777777" w:rsidR="001C5657" w:rsidRPr="00D36DB0" w:rsidRDefault="001C5657" w:rsidP="00C409AD">
      <w:pPr>
        <w:spacing w:after="0" w:line="240" w:lineRule="auto"/>
        <w:jc w:val="both"/>
        <w:rPr>
          <w:rFonts w:ascii="Cambria" w:hAnsi="Cambria" w:cstheme="minorHAnsi"/>
        </w:rPr>
      </w:pPr>
    </w:p>
    <w:p w14:paraId="77E61660" w14:textId="77777777" w:rsidR="00D36DB0" w:rsidRDefault="00D36DB0" w:rsidP="00C409AD">
      <w:pPr>
        <w:spacing w:after="0" w:line="240" w:lineRule="auto"/>
        <w:jc w:val="both"/>
        <w:rPr>
          <w:rFonts w:ascii="Cambria" w:hAnsi="Cambria" w:cstheme="minorHAnsi"/>
          <w:b/>
          <w:bCs/>
        </w:rPr>
      </w:pPr>
    </w:p>
    <w:p w14:paraId="50F56A38" w14:textId="77777777" w:rsidR="001C5657" w:rsidRPr="00D36DB0" w:rsidRDefault="001C5657" w:rsidP="00C409AD">
      <w:pPr>
        <w:spacing w:after="0" w:line="240" w:lineRule="auto"/>
        <w:jc w:val="both"/>
        <w:rPr>
          <w:rFonts w:ascii="Cambria" w:hAnsi="Cambria" w:cstheme="minorHAnsi"/>
          <w:b/>
          <w:bCs/>
        </w:rPr>
      </w:pPr>
      <w:r w:rsidRPr="00D36DB0">
        <w:rPr>
          <w:rFonts w:ascii="Cambria" w:hAnsi="Cambria" w:cstheme="minorHAnsi"/>
          <w:b/>
          <w:bCs/>
        </w:rPr>
        <w:t>Work Experience:</w:t>
      </w:r>
    </w:p>
    <w:p w14:paraId="71F8BE3B" w14:textId="77777777" w:rsidR="00280F81" w:rsidRPr="00D36DB0" w:rsidRDefault="00280F81" w:rsidP="00C409AD">
      <w:pPr>
        <w:spacing w:after="0" w:line="240" w:lineRule="auto"/>
        <w:jc w:val="both"/>
        <w:rPr>
          <w:rFonts w:ascii="Cambria" w:hAnsi="Cambria" w:cstheme="minorHAnsi"/>
          <w:b/>
          <w:bCs/>
        </w:rPr>
      </w:pPr>
    </w:p>
    <w:p w14:paraId="6EA6E01B" w14:textId="77777777" w:rsidR="00280F81" w:rsidRPr="00D36DB0" w:rsidRDefault="00280F81" w:rsidP="00C409AD">
      <w:pPr>
        <w:spacing w:after="0" w:line="240" w:lineRule="auto"/>
        <w:jc w:val="both"/>
        <w:rPr>
          <w:rFonts w:ascii="Cambria" w:eastAsia="Times New Roman" w:hAnsi="Cambria" w:cstheme="minorHAnsi"/>
          <w:b/>
          <w:bCs/>
          <w:u w:val="single"/>
        </w:rPr>
      </w:pPr>
      <w:r w:rsidRPr="00D36DB0">
        <w:rPr>
          <w:rFonts w:ascii="Cambria" w:eastAsia="Times New Roman" w:hAnsi="Cambria" w:cstheme="minorHAnsi"/>
          <w:b/>
          <w:bCs/>
          <w:u w:val="single"/>
        </w:rPr>
        <w:t>Project 5</w:t>
      </w:r>
    </w:p>
    <w:p w14:paraId="12F0639F" w14:textId="77777777" w:rsidR="0059058F" w:rsidRPr="00D36DB0" w:rsidRDefault="0059058F" w:rsidP="00C409AD">
      <w:pPr>
        <w:spacing w:after="0" w:line="240" w:lineRule="auto"/>
        <w:jc w:val="both"/>
        <w:rPr>
          <w:rFonts w:ascii="Cambria" w:eastAsia="Times New Roman" w:hAnsi="Cambria" w:cstheme="minorHAnsi"/>
          <w:b/>
          <w:bCs/>
        </w:rPr>
      </w:pPr>
      <w:bookmarkStart w:id="0" w:name="OLE_LINK2"/>
    </w:p>
    <w:p w14:paraId="2B2A8F53" w14:textId="77777777" w:rsidR="00280F81" w:rsidRPr="00D36DB0" w:rsidRDefault="00280F81" w:rsidP="00C409AD">
      <w:pPr>
        <w:spacing w:after="0" w:line="240" w:lineRule="auto"/>
        <w:jc w:val="both"/>
        <w:rPr>
          <w:rFonts w:ascii="Cambria" w:eastAsia="Times New Roman" w:hAnsi="Cambria" w:cstheme="minorHAnsi"/>
        </w:rPr>
      </w:pPr>
      <w:r w:rsidRPr="00D36DB0">
        <w:rPr>
          <w:rFonts w:ascii="Cambria" w:eastAsia="Times New Roman" w:hAnsi="Cambria" w:cstheme="minorHAnsi"/>
          <w:b/>
          <w:bCs/>
        </w:rPr>
        <w:t xml:space="preserve">Client: </w:t>
      </w:r>
      <w:r w:rsidR="00493399" w:rsidRPr="00D36DB0">
        <w:rPr>
          <w:rFonts w:ascii="Cambria" w:eastAsia="Times New Roman" w:hAnsi="Cambria" w:cstheme="minorHAnsi"/>
          <w:b/>
          <w:bCs/>
        </w:rPr>
        <w:t>Centene Corporation, St Louis, Missouri</w:t>
      </w:r>
      <w:r w:rsidR="00B43F6D" w:rsidRPr="00D36DB0">
        <w:rPr>
          <w:rFonts w:ascii="Cambria" w:eastAsia="Times New Roman" w:hAnsi="Cambria" w:cstheme="minorHAnsi"/>
          <w:b/>
          <w:bCs/>
        </w:rPr>
        <w:t xml:space="preserve">                                                    </w:t>
      </w:r>
      <w:bookmarkStart w:id="1" w:name="OLE_LINK3"/>
      <w:r w:rsidR="00B43F6D" w:rsidRPr="00D36DB0">
        <w:rPr>
          <w:rFonts w:ascii="Cambria" w:eastAsia="Times New Roman" w:hAnsi="Cambria" w:cstheme="minorHAnsi"/>
          <w:b/>
          <w:bCs/>
        </w:rPr>
        <w:t>Period</w:t>
      </w:r>
      <w:r w:rsidR="00B43F6D" w:rsidRPr="00D36DB0">
        <w:rPr>
          <w:rFonts w:ascii="Cambria" w:eastAsia="Times New Roman" w:hAnsi="Cambria" w:cstheme="minorHAnsi"/>
        </w:rPr>
        <w:t xml:space="preserve">: </w:t>
      </w:r>
      <w:r w:rsidR="00D36DB0" w:rsidRPr="00D36DB0">
        <w:rPr>
          <w:rFonts w:ascii="Cambria" w:eastAsia="Times New Roman" w:hAnsi="Cambria" w:cstheme="minorHAnsi"/>
          <w:b/>
          <w:bCs/>
        </w:rPr>
        <w:t xml:space="preserve">June 2023 - </w:t>
      </w:r>
      <w:r w:rsidR="00B43F6D" w:rsidRPr="00D36DB0">
        <w:rPr>
          <w:rFonts w:ascii="Cambria" w:eastAsia="Times New Roman" w:hAnsi="Cambria" w:cstheme="minorHAnsi"/>
          <w:b/>
          <w:bCs/>
        </w:rPr>
        <w:t>Present</w:t>
      </w:r>
      <w:bookmarkEnd w:id="1"/>
    </w:p>
    <w:bookmarkEnd w:id="0"/>
    <w:p w14:paraId="1AC91E59" w14:textId="77777777" w:rsidR="00280F81" w:rsidRPr="00D36DB0" w:rsidRDefault="00280F81" w:rsidP="00B43F6D">
      <w:pPr>
        <w:pStyle w:val="NormalWeb"/>
        <w:spacing w:before="0" w:beforeAutospacing="0" w:after="0" w:afterAutospacing="0"/>
        <w:jc w:val="both"/>
        <w:textAlignment w:val="baseline"/>
        <w:rPr>
          <w:rFonts w:ascii="Cambria" w:hAnsi="Cambria" w:cstheme="minorHAnsi"/>
          <w:sz w:val="22"/>
          <w:szCs w:val="22"/>
        </w:rPr>
      </w:pPr>
      <w:r w:rsidRPr="00D36DB0">
        <w:rPr>
          <w:rFonts w:ascii="Cambria" w:hAnsi="Cambria" w:cstheme="minorHAnsi"/>
          <w:b/>
          <w:bCs/>
          <w:sz w:val="22"/>
          <w:szCs w:val="22"/>
        </w:rPr>
        <w:t>Role</w:t>
      </w:r>
      <w:r w:rsidR="00B43F6D" w:rsidRPr="00D36DB0">
        <w:rPr>
          <w:rFonts w:ascii="Cambria" w:hAnsi="Cambria" w:cstheme="minorHAnsi"/>
          <w:sz w:val="22"/>
          <w:szCs w:val="22"/>
        </w:rPr>
        <w:t xml:space="preserve">: </w:t>
      </w:r>
      <w:r w:rsidR="00B43F6D" w:rsidRPr="00D36DB0">
        <w:rPr>
          <w:rFonts w:ascii="Cambria" w:hAnsi="Cambria" w:cstheme="minorHAnsi"/>
          <w:b/>
          <w:bCs/>
          <w:sz w:val="22"/>
          <w:szCs w:val="22"/>
        </w:rPr>
        <w:t>Senior SAP FICO Consultant</w:t>
      </w:r>
    </w:p>
    <w:p w14:paraId="309E02D7" w14:textId="77777777" w:rsidR="0059058F" w:rsidRPr="00D36DB0" w:rsidRDefault="0059058F" w:rsidP="00C409AD">
      <w:pPr>
        <w:spacing w:after="0" w:line="240" w:lineRule="auto"/>
        <w:jc w:val="both"/>
        <w:rPr>
          <w:rFonts w:ascii="Cambria" w:hAnsi="Cambria" w:cstheme="minorHAnsi"/>
          <w:b/>
          <w:bCs/>
        </w:rPr>
      </w:pPr>
    </w:p>
    <w:p w14:paraId="38DFC906" w14:textId="77777777" w:rsidR="001C5657" w:rsidRPr="00D36DB0" w:rsidRDefault="001C5657" w:rsidP="00C409AD">
      <w:pPr>
        <w:spacing w:after="0" w:line="240" w:lineRule="auto"/>
        <w:jc w:val="both"/>
        <w:rPr>
          <w:rFonts w:ascii="Cambria" w:hAnsi="Cambria" w:cstheme="minorHAnsi"/>
        </w:rPr>
      </w:pPr>
      <w:r w:rsidRPr="00D36DB0">
        <w:rPr>
          <w:rFonts w:ascii="Cambria" w:hAnsi="Cambria" w:cstheme="minorHAnsi"/>
          <w:b/>
          <w:bCs/>
        </w:rPr>
        <w:t>Responsibilities:</w:t>
      </w:r>
    </w:p>
    <w:p w14:paraId="7C2FB9A0" w14:textId="77777777" w:rsidR="001D5E4F"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Worked and Configured the Bank account restructuring and related Incoming and Outgoing payment files associated with the bank account changes </w:t>
      </w:r>
      <w:r w:rsidR="001D5E4F" w:rsidRPr="00D36DB0">
        <w:rPr>
          <w:rFonts w:ascii="Cambria" w:hAnsi="Cambria" w:cstheme="minorHAnsi"/>
        </w:rPr>
        <w:t xml:space="preserve">specific to </w:t>
      </w:r>
      <w:proofErr w:type="spellStart"/>
      <w:r w:rsidR="00C409AD" w:rsidRPr="00D36DB0">
        <w:rPr>
          <w:rFonts w:ascii="Cambria" w:hAnsi="Cambria" w:cstheme="minorHAnsi"/>
        </w:rPr>
        <w:t>TDBank</w:t>
      </w:r>
      <w:proofErr w:type="spellEnd"/>
      <w:r w:rsidR="001D5E4F" w:rsidRPr="00D36DB0">
        <w:rPr>
          <w:rFonts w:ascii="Cambria" w:hAnsi="Cambria" w:cstheme="minorHAnsi"/>
        </w:rPr>
        <w:t xml:space="preserve"> for Canadian entities using EDIs</w:t>
      </w:r>
    </w:p>
    <w:p w14:paraId="4DF13625" w14:textId="77777777" w:rsidR="001C5657" w:rsidRPr="00D36DB0" w:rsidRDefault="001D5E4F"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Designed and developed interface to validate the GL balance posted in SAP and in the MBX tools used by logistics and shipping team in Canadian company codes</w:t>
      </w:r>
    </w:p>
    <w:p w14:paraId="39B70F92" w14:textId="77777777" w:rsidR="001C5657" w:rsidRPr="00D36DB0" w:rsidRDefault="00F526AA"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Created FSD for</w:t>
      </w:r>
      <w:r w:rsidR="001C5657" w:rsidRPr="00D36DB0">
        <w:rPr>
          <w:rFonts w:ascii="Cambria" w:hAnsi="Cambria" w:cstheme="minorHAnsi"/>
        </w:rPr>
        <w:t xml:space="preserve"> the daily FX Rates interface to load FX rates from Wells Fargo into SAP</w:t>
      </w:r>
    </w:p>
    <w:p w14:paraId="3EDD1D9E"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w:t>
      </w:r>
      <w:r w:rsidR="00F526AA" w:rsidRPr="00D36DB0">
        <w:rPr>
          <w:rFonts w:ascii="Cambria" w:hAnsi="Cambria" w:cstheme="minorHAnsi"/>
        </w:rPr>
        <w:t xml:space="preserve"> on FSD to </w:t>
      </w:r>
      <w:r w:rsidRPr="00D36DB0">
        <w:rPr>
          <w:rFonts w:ascii="Cambria" w:hAnsi="Cambria" w:cstheme="minorHAnsi"/>
        </w:rPr>
        <w:t>building the Inbound and Outbound interfaces from SAP to Kyriba Treasury Management System for Cash Forecast reporting</w:t>
      </w:r>
    </w:p>
    <w:p w14:paraId="43C61E79" w14:textId="77777777" w:rsidR="001C5657" w:rsidRPr="00D36DB0" w:rsidRDefault="00F526AA"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Created FSD </w:t>
      </w:r>
      <w:r w:rsidR="001C5657" w:rsidRPr="00D36DB0">
        <w:rPr>
          <w:rFonts w:ascii="Cambria" w:hAnsi="Cambria" w:cstheme="minorHAnsi"/>
        </w:rPr>
        <w:t>and supported the interfaces</w:t>
      </w:r>
      <w:r w:rsidRPr="00D36DB0">
        <w:rPr>
          <w:rFonts w:ascii="Cambria" w:hAnsi="Cambria" w:cstheme="minorHAnsi"/>
        </w:rPr>
        <w:t xml:space="preserve"> between SAP</w:t>
      </w:r>
      <w:r w:rsidR="001C5657" w:rsidRPr="00D36DB0">
        <w:rPr>
          <w:rFonts w:ascii="Cambria" w:hAnsi="Cambria" w:cstheme="minorHAnsi"/>
        </w:rPr>
        <w:t xml:space="preserve"> Fieldglass</w:t>
      </w:r>
      <w:r w:rsidR="00C409AD" w:rsidRPr="00D36DB0">
        <w:rPr>
          <w:rFonts w:ascii="Cambria" w:hAnsi="Cambria" w:cstheme="minorHAnsi"/>
        </w:rPr>
        <w:t xml:space="preserve"> and </w:t>
      </w:r>
      <w:r w:rsidR="001C5657" w:rsidRPr="00D36DB0">
        <w:rPr>
          <w:rFonts w:ascii="Cambria" w:hAnsi="Cambria" w:cstheme="minorHAnsi"/>
        </w:rPr>
        <w:t>Concur</w:t>
      </w:r>
    </w:p>
    <w:p w14:paraId="228BED43" w14:textId="77777777" w:rsidR="00C409AD" w:rsidRPr="00D36DB0" w:rsidRDefault="00C409AD"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and Tested the Lock Box program for Accounts Receivables payments in BAI2 Format and EDI-IDOC format. Helped users process the on-account and unprocessed items of lockbox execution</w:t>
      </w:r>
    </w:p>
    <w:p w14:paraId="6D19ECFE" w14:textId="77777777" w:rsidR="00C409AD" w:rsidRPr="00D36DB0" w:rsidRDefault="00C409AD"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Automatic Payment Processing (F110) for Outgoing Payments, Vendor and Inter-company Payment using In-House Cash, Payment using Check, ACH and Wire payments, Interface with bank through EDI, Employee Down Payments, Vendor Down Payments, Partial Payments</w:t>
      </w:r>
    </w:p>
    <w:p w14:paraId="16A5BB52"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 on Customer Payment Portal Biller Direct. Worked on Payment upload programs to apply the incoming payments and clear the customer open items.</w:t>
      </w:r>
    </w:p>
    <w:p w14:paraId="6F0FF3C1"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Implemented Apex </w:t>
      </w:r>
      <w:proofErr w:type="spellStart"/>
      <w:r w:rsidRPr="00D36DB0">
        <w:rPr>
          <w:rFonts w:ascii="Cambria" w:hAnsi="Cambria" w:cstheme="minorHAnsi"/>
        </w:rPr>
        <w:t>Analytix</w:t>
      </w:r>
      <w:proofErr w:type="spellEnd"/>
      <w:r w:rsidRPr="00D36DB0">
        <w:rPr>
          <w:rFonts w:ascii="Cambria" w:hAnsi="Cambria" w:cstheme="minorHAnsi"/>
        </w:rPr>
        <w:t>, a supplier Management Portal for vendor master creation and changes, migrated all the legacy vendors to Apex portal, outbound program for delta vendor changes</w:t>
      </w:r>
    </w:p>
    <w:p w14:paraId="52073171"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 on Dunning Configuration. Dunning Area, Dunning Keys, Dunning Procedure, Dunning Levels, Dunning Form, Correspondence types</w:t>
      </w:r>
    </w:p>
    <w:p w14:paraId="79009F7A"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Provided Support to </w:t>
      </w:r>
      <w:r w:rsidR="00DF3DF4" w:rsidRPr="00D36DB0">
        <w:rPr>
          <w:rFonts w:ascii="Cambria" w:hAnsi="Cambria" w:cstheme="minorHAnsi"/>
        </w:rPr>
        <w:t xml:space="preserve">Materials Management (MM) </w:t>
      </w:r>
      <w:r w:rsidRPr="00D36DB0">
        <w:rPr>
          <w:rFonts w:ascii="Cambria" w:hAnsi="Cambria" w:cstheme="minorHAnsi"/>
        </w:rPr>
        <w:t>module, VIM Purchasing Process (PO and Non-PO), SAP Outgoing Payments (PAIN V3 XML formats)</w:t>
      </w:r>
    </w:p>
    <w:p w14:paraId="27F30CF3" w14:textId="77777777" w:rsidR="001C5657" w:rsidRPr="00D36DB0" w:rsidRDefault="001C5657" w:rsidP="00C409AD">
      <w:pPr>
        <w:spacing w:after="0" w:line="240" w:lineRule="auto"/>
        <w:jc w:val="both"/>
        <w:rPr>
          <w:rFonts w:ascii="Cambria" w:hAnsi="Cambria" w:cstheme="minorHAnsi"/>
        </w:rPr>
      </w:pPr>
    </w:p>
    <w:p w14:paraId="3244830C" w14:textId="77777777" w:rsidR="001C5657" w:rsidRPr="00D36DB0" w:rsidRDefault="001C5657" w:rsidP="00C409AD">
      <w:pPr>
        <w:spacing w:after="0" w:line="240" w:lineRule="auto"/>
        <w:jc w:val="both"/>
        <w:rPr>
          <w:rFonts w:ascii="Cambria" w:hAnsi="Cambria" w:cstheme="minorHAnsi"/>
        </w:rPr>
      </w:pPr>
    </w:p>
    <w:p w14:paraId="096422C1" w14:textId="77777777" w:rsidR="00D36DB0" w:rsidRDefault="00D36DB0" w:rsidP="00C409AD">
      <w:pPr>
        <w:spacing w:after="0" w:line="240" w:lineRule="auto"/>
        <w:jc w:val="both"/>
        <w:rPr>
          <w:rFonts w:ascii="Cambria" w:eastAsia="Times New Roman" w:hAnsi="Cambria" w:cstheme="minorHAnsi"/>
          <w:b/>
          <w:bCs/>
          <w:u w:val="single"/>
        </w:rPr>
      </w:pPr>
    </w:p>
    <w:p w14:paraId="6195ECD9" w14:textId="77777777" w:rsidR="00D4000B" w:rsidRPr="00D36DB0" w:rsidRDefault="0059058F" w:rsidP="00C409AD">
      <w:pPr>
        <w:spacing w:after="0" w:line="240" w:lineRule="auto"/>
        <w:jc w:val="both"/>
        <w:rPr>
          <w:rFonts w:ascii="Cambria" w:eastAsia="Times New Roman" w:hAnsi="Cambria" w:cstheme="minorHAnsi"/>
          <w:b/>
          <w:bCs/>
          <w:u w:val="single"/>
        </w:rPr>
      </w:pPr>
      <w:r w:rsidRPr="00D36DB0">
        <w:rPr>
          <w:rFonts w:ascii="Cambria" w:eastAsia="Times New Roman" w:hAnsi="Cambria" w:cstheme="minorHAnsi"/>
          <w:b/>
          <w:bCs/>
          <w:u w:val="single"/>
        </w:rPr>
        <w:t>Project 4</w:t>
      </w:r>
    </w:p>
    <w:p w14:paraId="4FAC3D83" w14:textId="77777777" w:rsidR="00C74FF2" w:rsidRPr="00D36DB0" w:rsidRDefault="00C74FF2" w:rsidP="00C409AD">
      <w:pPr>
        <w:spacing w:after="0" w:line="240" w:lineRule="auto"/>
        <w:jc w:val="both"/>
        <w:rPr>
          <w:rFonts w:ascii="Cambria" w:eastAsia="Times New Roman" w:hAnsi="Cambria" w:cstheme="minorHAnsi"/>
          <w:b/>
          <w:bCs/>
        </w:rPr>
      </w:pPr>
      <w:bookmarkStart w:id="2" w:name="OLE_LINK5"/>
    </w:p>
    <w:p w14:paraId="1DC0AE06" w14:textId="77777777" w:rsidR="00D4000B" w:rsidRPr="00D36DB0" w:rsidRDefault="00D4000B" w:rsidP="00C74FF2">
      <w:pPr>
        <w:pStyle w:val="NormalWeb"/>
        <w:spacing w:before="0" w:beforeAutospacing="0" w:after="0" w:afterAutospacing="0"/>
        <w:jc w:val="both"/>
        <w:textAlignment w:val="baseline"/>
        <w:rPr>
          <w:rFonts w:ascii="Cambria" w:hAnsi="Cambria" w:cstheme="minorHAnsi"/>
          <w:b/>
          <w:bCs/>
          <w:sz w:val="22"/>
          <w:szCs w:val="22"/>
        </w:rPr>
      </w:pPr>
      <w:r w:rsidRPr="00D36DB0">
        <w:rPr>
          <w:rFonts w:ascii="Cambria" w:hAnsi="Cambria" w:cstheme="minorHAnsi"/>
          <w:b/>
          <w:bCs/>
          <w:sz w:val="22"/>
          <w:szCs w:val="22"/>
        </w:rPr>
        <w:t xml:space="preserve">Client: </w:t>
      </w:r>
      <w:r w:rsidR="00493399" w:rsidRPr="00D36DB0">
        <w:rPr>
          <w:rFonts w:ascii="Cambria" w:hAnsi="Cambria" w:cstheme="minorHAnsi"/>
          <w:b/>
          <w:bCs/>
          <w:sz w:val="22"/>
          <w:szCs w:val="22"/>
        </w:rPr>
        <w:t>Kroger Inc, Blue Ash</w:t>
      </w:r>
      <w:r w:rsidR="00C74FF2" w:rsidRPr="00D36DB0">
        <w:rPr>
          <w:rFonts w:ascii="Cambria" w:hAnsi="Cambria" w:cstheme="minorHAnsi"/>
          <w:b/>
          <w:bCs/>
          <w:sz w:val="22"/>
          <w:szCs w:val="22"/>
        </w:rPr>
        <w:t xml:space="preserve">, OH                                                                   </w:t>
      </w:r>
      <w:r w:rsidR="00B43F6D" w:rsidRPr="00D36DB0">
        <w:rPr>
          <w:rFonts w:ascii="Cambria" w:hAnsi="Cambria" w:cstheme="minorHAnsi"/>
          <w:b/>
          <w:bCs/>
          <w:sz w:val="22"/>
          <w:szCs w:val="22"/>
        </w:rPr>
        <w:t xml:space="preserve">      </w:t>
      </w:r>
      <w:r w:rsidR="0059058F" w:rsidRPr="00D36DB0">
        <w:rPr>
          <w:rFonts w:ascii="Cambria" w:hAnsi="Cambria" w:cstheme="minorHAnsi"/>
          <w:b/>
          <w:bCs/>
          <w:sz w:val="22"/>
          <w:szCs w:val="22"/>
        </w:rPr>
        <w:t xml:space="preserve">          </w:t>
      </w:r>
      <w:r w:rsidR="00C74FF2" w:rsidRPr="00D36DB0">
        <w:rPr>
          <w:rFonts w:ascii="Cambria" w:hAnsi="Cambria" w:cstheme="minorHAnsi"/>
          <w:b/>
          <w:bCs/>
          <w:sz w:val="22"/>
          <w:szCs w:val="22"/>
        </w:rPr>
        <w:t xml:space="preserve">Period: </w:t>
      </w:r>
      <w:proofErr w:type="gramStart"/>
      <w:r w:rsidR="0059058F" w:rsidRPr="00D36DB0">
        <w:rPr>
          <w:rFonts w:ascii="Cambria" w:hAnsi="Cambria" w:cstheme="minorHAnsi"/>
          <w:b/>
          <w:bCs/>
          <w:sz w:val="22"/>
          <w:szCs w:val="22"/>
        </w:rPr>
        <w:t xml:space="preserve">Oct </w:t>
      </w:r>
      <w:r w:rsidR="00C74FF2" w:rsidRPr="00D36DB0">
        <w:rPr>
          <w:rFonts w:ascii="Cambria" w:hAnsi="Cambria" w:cstheme="minorHAnsi"/>
          <w:b/>
          <w:bCs/>
          <w:sz w:val="22"/>
          <w:szCs w:val="22"/>
        </w:rPr>
        <w:t xml:space="preserve"> 2021</w:t>
      </w:r>
      <w:proofErr w:type="gramEnd"/>
      <w:r w:rsidR="0059058F" w:rsidRPr="00D36DB0">
        <w:rPr>
          <w:rFonts w:ascii="Cambria" w:hAnsi="Cambria" w:cstheme="minorHAnsi"/>
          <w:b/>
          <w:bCs/>
          <w:sz w:val="22"/>
          <w:szCs w:val="22"/>
        </w:rPr>
        <w:t xml:space="preserve"> – May 2023</w:t>
      </w:r>
    </w:p>
    <w:p w14:paraId="03E0D115" w14:textId="77777777" w:rsidR="00D4000B" w:rsidRPr="00D36DB0" w:rsidRDefault="00D4000B" w:rsidP="00C409AD">
      <w:pPr>
        <w:pStyle w:val="NormalWeb"/>
        <w:spacing w:before="0" w:beforeAutospacing="0" w:after="0" w:afterAutospacing="0"/>
        <w:jc w:val="both"/>
        <w:textAlignment w:val="baseline"/>
        <w:rPr>
          <w:rFonts w:ascii="Cambria" w:hAnsi="Cambria" w:cstheme="minorHAnsi"/>
          <w:b/>
          <w:bCs/>
          <w:sz w:val="22"/>
          <w:szCs w:val="22"/>
        </w:rPr>
      </w:pPr>
      <w:r w:rsidRPr="00D36DB0">
        <w:rPr>
          <w:rFonts w:ascii="Cambria" w:hAnsi="Cambria" w:cstheme="minorHAnsi"/>
          <w:b/>
          <w:bCs/>
          <w:sz w:val="22"/>
          <w:szCs w:val="22"/>
        </w:rPr>
        <w:t>Role: SAP FICO Consultant</w:t>
      </w:r>
    </w:p>
    <w:bookmarkEnd w:id="2"/>
    <w:p w14:paraId="62C1CF3E" w14:textId="77777777" w:rsidR="001C5657" w:rsidRPr="00D36DB0" w:rsidRDefault="001C5657" w:rsidP="00C409AD">
      <w:pPr>
        <w:spacing w:after="0" w:line="240" w:lineRule="auto"/>
        <w:jc w:val="both"/>
        <w:rPr>
          <w:rFonts w:ascii="Cambria" w:hAnsi="Cambria" w:cstheme="minorHAnsi"/>
        </w:rPr>
      </w:pPr>
    </w:p>
    <w:p w14:paraId="40387BB4" w14:textId="77777777" w:rsidR="001C5657" w:rsidRPr="00D36DB0" w:rsidRDefault="001C5657" w:rsidP="00C409AD">
      <w:pPr>
        <w:spacing w:after="0" w:line="240" w:lineRule="auto"/>
        <w:jc w:val="both"/>
        <w:rPr>
          <w:rFonts w:ascii="Cambria" w:hAnsi="Cambria" w:cstheme="minorHAnsi"/>
          <w:b/>
          <w:bCs/>
        </w:rPr>
      </w:pPr>
      <w:r w:rsidRPr="00D36DB0">
        <w:rPr>
          <w:rFonts w:ascii="Cambria" w:hAnsi="Cambria" w:cstheme="minorHAnsi"/>
          <w:b/>
          <w:bCs/>
        </w:rPr>
        <w:t>Responsibilities:</w:t>
      </w:r>
    </w:p>
    <w:p w14:paraId="51EE7DBC" w14:textId="77777777" w:rsidR="00F526AA" w:rsidRPr="00D36DB0" w:rsidRDefault="00F526AA"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 xml:space="preserve">Upgraded SAP ECC 6.0 to S/4 HANA 1809 version and as part of the upgrade project reviewed and mapped all the existing process to identify any issues </w:t>
      </w:r>
    </w:p>
    <w:p w14:paraId="455A6ADD" w14:textId="77777777" w:rsidR="00F526AA" w:rsidRPr="00D36DB0" w:rsidRDefault="00F526AA"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Worked with GRC team to build the Fiori roles based on the user designation and related processed. Unit tested the GRC roles to ensure no violations in SOD</w:t>
      </w:r>
    </w:p>
    <w:p w14:paraId="38C28AC2" w14:textId="77777777" w:rsidR="00F526AA" w:rsidRPr="00D36DB0" w:rsidRDefault="00F526AA"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Prepared training materials for new FIORI apps for finance users and provided user training in FIORI applications</w:t>
      </w:r>
    </w:p>
    <w:p w14:paraId="1A521297" w14:textId="77777777" w:rsidR="00F526AA" w:rsidRPr="00D36DB0" w:rsidRDefault="00F526AA"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 xml:space="preserve">Created custom tails and </w:t>
      </w:r>
      <w:proofErr w:type="spellStart"/>
      <w:r w:rsidRPr="00D36DB0">
        <w:rPr>
          <w:rFonts w:ascii="Cambria" w:hAnsi="Cambria" w:cstheme="minorHAnsi"/>
        </w:rPr>
        <w:t>catelogs</w:t>
      </w:r>
      <w:proofErr w:type="spellEnd"/>
      <w:r w:rsidRPr="00D36DB0">
        <w:rPr>
          <w:rFonts w:ascii="Cambria" w:hAnsi="Cambria" w:cstheme="minorHAnsi"/>
        </w:rPr>
        <w:t xml:space="preserve"> for custom</w:t>
      </w:r>
      <w:r w:rsidR="00B60137" w:rsidRPr="00D36DB0">
        <w:rPr>
          <w:rFonts w:ascii="Cambria" w:hAnsi="Cambria" w:cstheme="minorHAnsi"/>
        </w:rPr>
        <w:t xml:space="preserve"> programs that were migrated from ECC 6.0 to S/4 HANA 1809</w:t>
      </w:r>
    </w:p>
    <w:p w14:paraId="599FE3BA" w14:textId="77777777" w:rsidR="00527B47" w:rsidRPr="00D36DB0" w:rsidRDefault="00527B47"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Configured multiple legal entities and setup the end to end configuration for new businesses.</w:t>
      </w:r>
    </w:p>
    <w:p w14:paraId="65F02B3D" w14:textId="77777777" w:rsidR="00527B47" w:rsidRPr="00D36DB0" w:rsidRDefault="00527B47"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Worked on the FI-AP configuration, setup payment methods, payment terms, Automatic payment configuration and house banks</w:t>
      </w:r>
    </w:p>
    <w:p w14:paraId="49B7A6BD" w14:textId="77777777" w:rsidR="00527B47" w:rsidRPr="00D36DB0" w:rsidRDefault="00527B47"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Worked with Scotia Bank and Wells Fargo bank to configure and test the electronic transfer payment methods like ACH (CTX) using the program RFFOEDI1 (PAYEXT), USD Wire and Foreign currency Wire using classic payment medium program RFFOUS_T.</w:t>
      </w:r>
    </w:p>
    <w:p w14:paraId="258489DD" w14:textId="77777777" w:rsidR="00527B47" w:rsidRPr="00D36DB0" w:rsidRDefault="00527B47"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Configured Electronic Bank statement (BAI2) for Scotia Bank and Wells Fargo to do the bank account reconciliation.</w:t>
      </w:r>
    </w:p>
    <w:p w14:paraId="68A997A8" w14:textId="77777777" w:rsidR="00527B47" w:rsidRPr="00D36DB0" w:rsidRDefault="00527B47"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Configured Lockbox for Wells Fargo Bank (BAI2) to do the Auto cash application.</w:t>
      </w:r>
    </w:p>
    <w:p w14:paraId="4D2C06F6" w14:textId="77777777" w:rsidR="00527B47" w:rsidRPr="00D36DB0" w:rsidRDefault="00527B47"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 xml:space="preserve">Worked on Functional specifications for the RICEFW objects and also responsible for the Unit testing and delivering of the same to the business for UAT.   </w:t>
      </w:r>
    </w:p>
    <w:p w14:paraId="2D13D9AB" w14:textId="77777777" w:rsidR="00527B47" w:rsidRPr="00D36DB0" w:rsidRDefault="00527B47" w:rsidP="00527B47">
      <w:pPr>
        <w:pStyle w:val="ListParagraph"/>
        <w:numPr>
          <w:ilvl w:val="0"/>
          <w:numId w:val="2"/>
        </w:numPr>
        <w:spacing w:after="0" w:line="240" w:lineRule="auto"/>
        <w:rPr>
          <w:rFonts w:ascii="Cambria" w:hAnsi="Cambria" w:cstheme="minorHAnsi"/>
        </w:rPr>
      </w:pPr>
      <w:r w:rsidRPr="00D36DB0">
        <w:rPr>
          <w:rFonts w:ascii="Cambria" w:hAnsi="Cambria" w:cstheme="minorHAnsi"/>
        </w:rPr>
        <w:t>Developed a detailed test plan to test the GL/AP/AR/FA modules in ITC1, ITC2 and UAT and was also responsible to fix all the defects in JIRA</w:t>
      </w:r>
    </w:p>
    <w:p w14:paraId="6D9247D7"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Setup configuration for FX Revaluation for Open items and G/L Balances and helped business during period end close.  </w:t>
      </w:r>
    </w:p>
    <w:p w14:paraId="1FDAF154" w14:textId="77777777" w:rsidR="00527B47" w:rsidRPr="00D36DB0" w:rsidRDefault="00527B47" w:rsidP="00527B47">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 with QA team to create regression test scripts in GL, AP, VIM, Ariba and CO. Also supported the QA team in Quarterly regression testing.</w:t>
      </w:r>
    </w:p>
    <w:p w14:paraId="2D68DE7C" w14:textId="77777777" w:rsidR="00527B47" w:rsidRPr="00D36DB0" w:rsidRDefault="00527B47" w:rsidP="00527B47">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 on treasury interface TRSDLY that uploads exchange rates to the table TCURR nightly for 140 global currencies</w:t>
      </w:r>
      <w:r w:rsidR="00B60137" w:rsidRPr="00D36DB0">
        <w:rPr>
          <w:rFonts w:ascii="Cambria" w:hAnsi="Cambria" w:cstheme="minorHAnsi"/>
        </w:rPr>
        <w:t xml:space="preserve"> by preparing the FSD and working closely with technical team for completion</w:t>
      </w:r>
      <w:r w:rsidRPr="00D36DB0">
        <w:rPr>
          <w:rFonts w:ascii="Cambria" w:hAnsi="Cambria" w:cstheme="minorHAnsi"/>
        </w:rPr>
        <w:t>.</w:t>
      </w:r>
    </w:p>
    <w:p w14:paraId="2B2C1304" w14:textId="77777777" w:rsidR="000D25A4" w:rsidRPr="00D36DB0" w:rsidRDefault="000D25A4"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Supported user group and service now incident tickets in resolving the production issues related to custom Journal Entry (JE) Upload program to park and post JEs, JE upload template and Workflow Approval process. </w:t>
      </w:r>
    </w:p>
    <w:p w14:paraId="54E23D5E" w14:textId="77777777" w:rsidR="009A227F" w:rsidRPr="00D36DB0" w:rsidRDefault="009A227F"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Prepared Root Cause Analysis (RCA) documentation for high/critical tickets causing multiple outages or issues across various locations</w:t>
      </w:r>
    </w:p>
    <w:p w14:paraId="065932D7" w14:textId="77777777" w:rsidR="000D25A4" w:rsidRPr="00D36DB0" w:rsidRDefault="000D25A4"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 on enhancements</w:t>
      </w:r>
      <w:r w:rsidR="00B60137" w:rsidRPr="00D36DB0">
        <w:rPr>
          <w:rFonts w:ascii="Cambria" w:hAnsi="Cambria" w:cstheme="minorHAnsi"/>
        </w:rPr>
        <w:t xml:space="preserve"> and prepared FSD</w:t>
      </w:r>
      <w:r w:rsidRPr="00D36DB0">
        <w:rPr>
          <w:rFonts w:ascii="Cambria" w:hAnsi="Cambria" w:cstheme="minorHAnsi"/>
        </w:rPr>
        <w:t xml:space="preserve"> to JE Upload program, JE upload template and Workflow Approval process.</w:t>
      </w:r>
    </w:p>
    <w:p w14:paraId="270026F7" w14:textId="77777777" w:rsidR="000D25A4" w:rsidRPr="00D36DB0" w:rsidRDefault="000D25A4"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Provided support to period end processes like FX revaluation and  FX translation, closing of periods, custom salary accrual, pooling</w:t>
      </w:r>
    </w:p>
    <w:p w14:paraId="4BE3A8CC" w14:textId="77777777" w:rsidR="005F6037" w:rsidRPr="00D36DB0" w:rsidRDefault="005F6037"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Setup configuration for SAP FSCM – Money market Transactions Manager to </w:t>
      </w:r>
      <w:proofErr w:type="spellStart"/>
      <w:r w:rsidRPr="00D36DB0">
        <w:rPr>
          <w:rFonts w:ascii="Cambria" w:hAnsi="Cambria" w:cstheme="minorHAnsi"/>
        </w:rPr>
        <w:t>mange</w:t>
      </w:r>
      <w:proofErr w:type="spellEnd"/>
      <w:r w:rsidRPr="00D36DB0">
        <w:rPr>
          <w:rFonts w:ascii="Cambria" w:hAnsi="Cambria" w:cstheme="minorHAnsi"/>
        </w:rPr>
        <w:t xml:space="preserve"> the Fixed Deposits (FD) and Interest Calculation on Loans</w:t>
      </w:r>
    </w:p>
    <w:p w14:paraId="77CF767E" w14:textId="77777777" w:rsidR="000D25A4" w:rsidRPr="00D36DB0" w:rsidRDefault="000D25A4"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Created Validations and Substitutions related to JE workflow.</w:t>
      </w:r>
    </w:p>
    <w:p w14:paraId="6D01BE8D" w14:textId="77777777" w:rsidR="001C5657" w:rsidRPr="00D36DB0" w:rsidRDefault="001C5657" w:rsidP="00C409AD">
      <w:pPr>
        <w:spacing w:after="0" w:line="240" w:lineRule="auto"/>
        <w:jc w:val="both"/>
        <w:rPr>
          <w:rFonts w:ascii="Cambria" w:hAnsi="Cambria" w:cstheme="minorHAnsi"/>
        </w:rPr>
      </w:pPr>
    </w:p>
    <w:p w14:paraId="76F80DF2" w14:textId="77777777" w:rsidR="001C5657" w:rsidRPr="00D36DB0" w:rsidRDefault="001C5657" w:rsidP="00C409AD">
      <w:pPr>
        <w:spacing w:after="0" w:line="240" w:lineRule="auto"/>
        <w:jc w:val="both"/>
        <w:rPr>
          <w:rFonts w:ascii="Cambria" w:hAnsi="Cambria" w:cstheme="minorHAnsi"/>
        </w:rPr>
      </w:pPr>
    </w:p>
    <w:p w14:paraId="253BFE51" w14:textId="77777777" w:rsidR="00D4000B" w:rsidRPr="00D36DB0" w:rsidRDefault="0059058F" w:rsidP="00C409AD">
      <w:pPr>
        <w:spacing w:after="0" w:line="240" w:lineRule="auto"/>
        <w:jc w:val="both"/>
        <w:rPr>
          <w:rFonts w:ascii="Cambria" w:eastAsia="Times New Roman" w:hAnsi="Cambria" w:cstheme="minorHAnsi"/>
          <w:b/>
          <w:bCs/>
          <w:u w:val="single"/>
        </w:rPr>
      </w:pPr>
      <w:r w:rsidRPr="00D36DB0">
        <w:rPr>
          <w:rFonts w:ascii="Cambria" w:eastAsia="Times New Roman" w:hAnsi="Cambria" w:cstheme="minorHAnsi"/>
          <w:b/>
          <w:bCs/>
          <w:u w:val="single"/>
        </w:rPr>
        <w:t>Project 3</w:t>
      </w:r>
    </w:p>
    <w:p w14:paraId="09983794" w14:textId="77777777" w:rsidR="0059058F" w:rsidRPr="00D36DB0" w:rsidRDefault="0059058F" w:rsidP="00C74FF2">
      <w:pPr>
        <w:pStyle w:val="NormalWeb"/>
        <w:spacing w:before="0" w:beforeAutospacing="0" w:after="0" w:afterAutospacing="0"/>
        <w:jc w:val="both"/>
        <w:textAlignment w:val="baseline"/>
        <w:rPr>
          <w:rFonts w:ascii="Cambria" w:hAnsi="Cambria" w:cstheme="minorHAnsi"/>
          <w:b/>
          <w:bCs/>
          <w:sz w:val="22"/>
          <w:szCs w:val="22"/>
        </w:rPr>
      </w:pPr>
    </w:p>
    <w:p w14:paraId="2F98ED8D" w14:textId="77777777" w:rsidR="00D4000B" w:rsidRPr="00D36DB0" w:rsidRDefault="00D4000B" w:rsidP="00C74FF2">
      <w:pPr>
        <w:pStyle w:val="NormalWeb"/>
        <w:spacing w:before="0" w:beforeAutospacing="0" w:after="0" w:afterAutospacing="0"/>
        <w:jc w:val="both"/>
        <w:textAlignment w:val="baseline"/>
        <w:rPr>
          <w:rFonts w:ascii="Cambria" w:hAnsi="Cambria" w:cstheme="minorHAnsi"/>
          <w:sz w:val="22"/>
          <w:szCs w:val="22"/>
        </w:rPr>
      </w:pPr>
      <w:r w:rsidRPr="00D36DB0">
        <w:rPr>
          <w:rFonts w:ascii="Cambria" w:hAnsi="Cambria" w:cstheme="minorHAnsi"/>
          <w:b/>
          <w:bCs/>
          <w:sz w:val="22"/>
          <w:szCs w:val="22"/>
        </w:rPr>
        <w:t xml:space="preserve">Client: </w:t>
      </w:r>
      <w:r w:rsidR="00CE607A">
        <w:rPr>
          <w:rFonts w:ascii="Cambria" w:hAnsi="Cambria" w:cstheme="minorHAnsi"/>
          <w:b/>
          <w:bCs/>
          <w:sz w:val="22"/>
          <w:szCs w:val="22"/>
        </w:rPr>
        <w:t>Abbott.</w:t>
      </w:r>
      <w:r w:rsidR="00C74FF2" w:rsidRPr="00D36DB0">
        <w:rPr>
          <w:rFonts w:ascii="Cambria" w:hAnsi="Cambria" w:cstheme="minorHAnsi"/>
          <w:b/>
          <w:bCs/>
          <w:sz w:val="22"/>
          <w:szCs w:val="22"/>
        </w:rPr>
        <w:t xml:space="preserve"> Abbott Park, Illinois,                                                                 </w:t>
      </w:r>
      <w:r w:rsidR="00B43F6D" w:rsidRPr="00D36DB0">
        <w:rPr>
          <w:rFonts w:ascii="Cambria" w:hAnsi="Cambria" w:cstheme="minorHAnsi"/>
          <w:b/>
          <w:bCs/>
          <w:sz w:val="22"/>
          <w:szCs w:val="22"/>
        </w:rPr>
        <w:t xml:space="preserve"> </w:t>
      </w:r>
      <w:r w:rsidR="0059058F" w:rsidRPr="00D36DB0">
        <w:rPr>
          <w:rFonts w:ascii="Cambria" w:hAnsi="Cambria" w:cstheme="minorHAnsi"/>
          <w:b/>
          <w:bCs/>
          <w:sz w:val="22"/>
          <w:szCs w:val="22"/>
        </w:rPr>
        <w:t xml:space="preserve">                </w:t>
      </w:r>
      <w:r w:rsidR="00C74FF2" w:rsidRPr="00D36DB0">
        <w:rPr>
          <w:rFonts w:ascii="Cambria" w:hAnsi="Cambria" w:cstheme="minorHAnsi"/>
          <w:b/>
          <w:bCs/>
          <w:sz w:val="22"/>
          <w:szCs w:val="22"/>
        </w:rPr>
        <w:t xml:space="preserve">Period: </w:t>
      </w:r>
      <w:r w:rsidR="0059058F" w:rsidRPr="00D36DB0">
        <w:rPr>
          <w:rFonts w:ascii="Cambria" w:hAnsi="Cambria" w:cstheme="minorHAnsi"/>
          <w:b/>
          <w:bCs/>
          <w:sz w:val="22"/>
          <w:szCs w:val="22"/>
        </w:rPr>
        <w:t>April 2019 - Sep</w:t>
      </w:r>
      <w:r w:rsidR="00C74FF2" w:rsidRPr="00D36DB0">
        <w:rPr>
          <w:rFonts w:ascii="Cambria" w:hAnsi="Cambria" w:cstheme="minorHAnsi"/>
          <w:b/>
          <w:bCs/>
          <w:sz w:val="22"/>
          <w:szCs w:val="22"/>
        </w:rPr>
        <w:t xml:space="preserve"> 20</w:t>
      </w:r>
      <w:r w:rsidR="0059058F" w:rsidRPr="00D36DB0">
        <w:rPr>
          <w:rFonts w:ascii="Cambria" w:hAnsi="Cambria" w:cstheme="minorHAnsi"/>
          <w:b/>
          <w:bCs/>
          <w:sz w:val="22"/>
          <w:szCs w:val="22"/>
        </w:rPr>
        <w:t>21</w:t>
      </w:r>
    </w:p>
    <w:p w14:paraId="18DE0A53" w14:textId="77777777" w:rsidR="00D4000B" w:rsidRPr="00D36DB0" w:rsidRDefault="00D4000B" w:rsidP="00C409AD">
      <w:pPr>
        <w:pStyle w:val="NormalWeb"/>
        <w:spacing w:before="0" w:beforeAutospacing="0" w:after="0" w:afterAutospacing="0"/>
        <w:jc w:val="both"/>
        <w:textAlignment w:val="baseline"/>
        <w:rPr>
          <w:rFonts w:ascii="Cambria" w:hAnsi="Cambria" w:cstheme="minorHAnsi"/>
          <w:b/>
          <w:bCs/>
          <w:sz w:val="22"/>
          <w:szCs w:val="22"/>
        </w:rPr>
      </w:pPr>
      <w:r w:rsidRPr="00D36DB0">
        <w:rPr>
          <w:rFonts w:ascii="Cambria" w:hAnsi="Cambria" w:cstheme="minorHAnsi"/>
          <w:b/>
          <w:bCs/>
          <w:sz w:val="22"/>
          <w:szCs w:val="22"/>
        </w:rPr>
        <w:t>Role: SAP FICO Consultant</w:t>
      </w:r>
    </w:p>
    <w:p w14:paraId="193ECC4D" w14:textId="77777777" w:rsidR="00D36DB0" w:rsidRDefault="00D36DB0" w:rsidP="00C409AD">
      <w:pPr>
        <w:spacing w:after="0" w:line="240" w:lineRule="auto"/>
        <w:jc w:val="both"/>
        <w:rPr>
          <w:rFonts w:ascii="Cambria" w:hAnsi="Cambria" w:cstheme="minorHAnsi"/>
          <w:b/>
          <w:bCs/>
        </w:rPr>
      </w:pPr>
    </w:p>
    <w:p w14:paraId="193057A7" w14:textId="77777777" w:rsidR="001C5657" w:rsidRPr="00D36DB0" w:rsidRDefault="001C5657" w:rsidP="00C409AD">
      <w:pPr>
        <w:spacing w:after="0" w:line="240" w:lineRule="auto"/>
        <w:jc w:val="both"/>
        <w:rPr>
          <w:rFonts w:ascii="Cambria" w:hAnsi="Cambria" w:cstheme="minorHAnsi"/>
          <w:b/>
          <w:bCs/>
        </w:rPr>
      </w:pPr>
      <w:r w:rsidRPr="00D36DB0">
        <w:rPr>
          <w:rFonts w:ascii="Cambria" w:hAnsi="Cambria" w:cstheme="minorHAnsi"/>
          <w:b/>
          <w:bCs/>
        </w:rPr>
        <w:t>Responsibilities:</w:t>
      </w:r>
      <w:r w:rsidRPr="00D36DB0">
        <w:rPr>
          <w:rFonts w:ascii="Cambria" w:hAnsi="Cambria" w:cstheme="minorHAnsi"/>
        </w:rPr>
        <w:tab/>
      </w:r>
      <w:r w:rsidRPr="00D36DB0">
        <w:rPr>
          <w:rFonts w:ascii="Cambria" w:hAnsi="Cambria" w:cstheme="minorHAnsi"/>
        </w:rPr>
        <w:tab/>
      </w:r>
    </w:p>
    <w:p w14:paraId="6E9F658D"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Analyzed AS-IS system, did the Gap Analysis and designed the TO-BE system, Business Process Re-Engineering, Configuration, and Modifications to suite the client’s requirements and post Go-Live support. </w:t>
      </w:r>
    </w:p>
    <w:p w14:paraId="7407C1CA"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Worked on Implementing and supporting the GL systems that covers </w:t>
      </w:r>
      <w:proofErr w:type="spellStart"/>
      <w:r w:rsidRPr="00D36DB0">
        <w:rPr>
          <w:rFonts w:ascii="Cambria" w:hAnsi="Cambria" w:cstheme="minorHAnsi"/>
        </w:rPr>
        <w:t>Rel</w:t>
      </w:r>
      <w:proofErr w:type="spellEnd"/>
      <w:r w:rsidRPr="00D36DB0">
        <w:rPr>
          <w:rFonts w:ascii="Cambria" w:hAnsi="Cambria" w:cstheme="minorHAnsi"/>
        </w:rPr>
        <w:t xml:space="preserve"> 1 (US)</w:t>
      </w:r>
      <w:r w:rsidR="008A0584" w:rsidRPr="00D36DB0">
        <w:rPr>
          <w:rFonts w:ascii="Cambria" w:hAnsi="Cambria" w:cstheme="minorHAnsi"/>
        </w:rPr>
        <w:t xml:space="preserve"> and</w:t>
      </w:r>
      <w:r w:rsidRPr="00D36DB0">
        <w:rPr>
          <w:rFonts w:ascii="Cambria" w:hAnsi="Cambria" w:cstheme="minorHAnsi"/>
        </w:rPr>
        <w:t xml:space="preserve"> </w:t>
      </w:r>
      <w:proofErr w:type="spellStart"/>
      <w:r w:rsidRPr="00D36DB0">
        <w:rPr>
          <w:rFonts w:ascii="Cambria" w:hAnsi="Cambria" w:cstheme="minorHAnsi"/>
        </w:rPr>
        <w:t>Rel</w:t>
      </w:r>
      <w:proofErr w:type="spellEnd"/>
      <w:r w:rsidRPr="00D36DB0">
        <w:rPr>
          <w:rFonts w:ascii="Cambria" w:hAnsi="Cambria" w:cstheme="minorHAnsi"/>
        </w:rPr>
        <w:t xml:space="preserve"> 2 (UK)</w:t>
      </w:r>
    </w:p>
    <w:p w14:paraId="68A24E0D"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VIM document types, enhance indexing screen, configure, enhancement and maintaining chart of authority (COA), Non-PO Vendor Invoice Workflow design and development</w:t>
      </w:r>
    </w:p>
    <w:p w14:paraId="359949AD"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VIM workflow trigger implementation, VIM Parking and block reason enhancement, Invoice approval process design and implementation, preparation of Functional design documents, Activated Document Processes and defined the Process determination sequence and assigned the same to DP document type, Design and write the test cases and Training the end-user and IT resources.</w:t>
      </w:r>
    </w:p>
    <w:p w14:paraId="54AC3C7A"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Experience with VIM Approver workflow, role determination and exception handling</w:t>
      </w:r>
    </w:p>
    <w:p w14:paraId="6E98EADC"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Worked on Ariba-SAP master data synchronization (GL, Cost </w:t>
      </w:r>
      <w:proofErr w:type="spellStart"/>
      <w:r w:rsidRPr="00D36DB0">
        <w:rPr>
          <w:rFonts w:ascii="Cambria" w:hAnsi="Cambria" w:cstheme="minorHAnsi"/>
        </w:rPr>
        <w:t>Center</w:t>
      </w:r>
      <w:proofErr w:type="spellEnd"/>
      <w:r w:rsidRPr="00D36DB0">
        <w:rPr>
          <w:rFonts w:ascii="Cambria" w:hAnsi="Cambria" w:cstheme="minorHAnsi"/>
        </w:rPr>
        <w:t xml:space="preserve">, Company code, Material master, Profit </w:t>
      </w:r>
      <w:proofErr w:type="spellStart"/>
      <w:r w:rsidRPr="00D36DB0">
        <w:rPr>
          <w:rFonts w:ascii="Cambria" w:hAnsi="Cambria" w:cstheme="minorHAnsi"/>
        </w:rPr>
        <w:t>center</w:t>
      </w:r>
      <w:proofErr w:type="spellEnd"/>
      <w:r w:rsidRPr="00D36DB0">
        <w:rPr>
          <w:rFonts w:ascii="Cambria" w:hAnsi="Cambria" w:cstheme="minorHAnsi"/>
        </w:rPr>
        <w:t xml:space="preserve"> etc.) to send the master data from SAP to Ariba as Ariba doesn’t have its own master data.</w:t>
      </w:r>
    </w:p>
    <w:p w14:paraId="7B76F241"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Involved in the cutover activities of </w:t>
      </w:r>
      <w:proofErr w:type="spellStart"/>
      <w:r w:rsidRPr="00D36DB0">
        <w:rPr>
          <w:rFonts w:ascii="Cambria" w:hAnsi="Cambria" w:cstheme="minorHAnsi"/>
        </w:rPr>
        <w:t>Rel</w:t>
      </w:r>
      <w:proofErr w:type="spellEnd"/>
      <w:r w:rsidRPr="00D36DB0">
        <w:rPr>
          <w:rFonts w:ascii="Cambria" w:hAnsi="Cambria" w:cstheme="minorHAnsi"/>
        </w:rPr>
        <w:t xml:space="preserve"> 1, </w:t>
      </w:r>
      <w:proofErr w:type="spellStart"/>
      <w:r w:rsidRPr="00D36DB0">
        <w:rPr>
          <w:rFonts w:ascii="Cambria" w:hAnsi="Cambria" w:cstheme="minorHAnsi"/>
        </w:rPr>
        <w:t>Rel</w:t>
      </w:r>
      <w:proofErr w:type="spellEnd"/>
      <w:r w:rsidRPr="00D36DB0">
        <w:rPr>
          <w:rFonts w:ascii="Cambria" w:hAnsi="Cambria" w:cstheme="minorHAnsi"/>
        </w:rPr>
        <w:t xml:space="preserve"> 2implementations. Also involved in retrofit activities in bringing the configuration for these releases from project landscape (N+1) to production support landscape.</w:t>
      </w:r>
    </w:p>
    <w:p w14:paraId="1D389D07"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lastRenderedPageBreak/>
        <w:t xml:space="preserve">Configured and worked on External tax system OneSource (previously SABRIX). Configured PH VAT and PH Extended Withholding Tax. </w:t>
      </w:r>
    </w:p>
    <w:p w14:paraId="1FECE14C"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 on Inter-company setup, trading partners, intercompany vendors and customers</w:t>
      </w:r>
    </w:p>
    <w:p w14:paraId="5D8BEC96"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Configured Automatic Payment Program (F110) for Check and Electronic payment methods (ACH, GIRO) and created payment medium </w:t>
      </w:r>
      <w:r w:rsidR="005C56EE" w:rsidRPr="00D36DB0">
        <w:rPr>
          <w:rFonts w:ascii="Cambria" w:hAnsi="Cambria" w:cstheme="minorHAnsi"/>
        </w:rPr>
        <w:t xml:space="preserve">workbench for US (BAI2) and EMEA (MT940) in </w:t>
      </w:r>
      <w:r w:rsidRPr="00D36DB0">
        <w:rPr>
          <w:rFonts w:ascii="Cambria" w:hAnsi="Cambria" w:cstheme="minorHAnsi"/>
        </w:rPr>
        <w:t xml:space="preserve">XML format </w:t>
      </w:r>
      <w:r w:rsidR="005C56EE" w:rsidRPr="00D36DB0">
        <w:rPr>
          <w:rFonts w:ascii="Cambria" w:hAnsi="Cambria" w:cstheme="minorHAnsi"/>
        </w:rPr>
        <w:t>for regional bank integrations</w:t>
      </w:r>
    </w:p>
    <w:p w14:paraId="5C001760"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Created Payment Medium Workbench formats, Note to Payee, Payment method supplements and XML trees.</w:t>
      </w:r>
    </w:p>
    <w:p w14:paraId="0A8D9266" w14:textId="77777777" w:rsidR="00AC05FB" w:rsidRPr="00D36DB0" w:rsidRDefault="00AC05FB"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Setup and maintenance of Tax Jurisdiction codes relating to Canadian Provinces as per Canada localization needs</w:t>
      </w:r>
    </w:p>
    <w:p w14:paraId="74360255" w14:textId="77777777" w:rsidR="001C5657" w:rsidRPr="00D36DB0" w:rsidRDefault="001D5E4F"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Setting up tax codes for Canada Legal Entities to calculate the tax at multi-level for various provinces for both AP and AR related tax codes</w:t>
      </w:r>
    </w:p>
    <w:p w14:paraId="57046852" w14:textId="77777777" w:rsidR="00AC05FB" w:rsidRPr="00D36DB0" w:rsidRDefault="00AC05FB"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Accounts Payment related Withholding Tax Types, Tax Codes, assigned GL accounts and defined exemption reasons as per Canada localization requirements</w:t>
      </w:r>
    </w:p>
    <w:p w14:paraId="5F22EBED" w14:textId="77777777" w:rsidR="008A0584" w:rsidRPr="00D36DB0" w:rsidRDefault="008A0584" w:rsidP="008A058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Created numerous company codes, assignment of company codes to ledgers, chart of account, number ranges for GL view and entry view, fiscal year variants, posting periods variants, validations and substitutions, trading partners, intercompany vendors</w:t>
      </w:r>
    </w:p>
    <w:p w14:paraId="59C1D0A4" w14:textId="77777777" w:rsidR="00587DB1" w:rsidRPr="00D36DB0" w:rsidRDefault="00587DB1" w:rsidP="008A058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Project Systems for their investment management purposes with Budget controls, defined settlement multiple project types for various projects with Budget controls and settlement profiles including status managements</w:t>
      </w:r>
    </w:p>
    <w:p w14:paraId="7B6E12D8" w14:textId="77777777" w:rsidR="001A428F" w:rsidRPr="00D36DB0" w:rsidRDefault="001A428F" w:rsidP="008A058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CO-PS Integration for Resource Related Billing (RRB) including milestones billing, T&amp;M project types</w:t>
      </w:r>
      <w:r w:rsidR="000738E3" w:rsidRPr="00D36DB0">
        <w:rPr>
          <w:rFonts w:ascii="Cambria" w:hAnsi="Cambria" w:cstheme="minorHAnsi"/>
        </w:rPr>
        <w:t>, Interest Calculation and Overhead Calculations</w:t>
      </w:r>
    </w:p>
    <w:p w14:paraId="48D5DE8E"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Monitored and solved service now incidents regularly and was the owner of the service now queue for GL process meeting the established SLAs.</w:t>
      </w:r>
    </w:p>
    <w:p w14:paraId="4FC7D19D"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Worked with users in educating and training them on how to use Portal to run Fixed Asset reports</w:t>
      </w:r>
    </w:p>
    <w:p w14:paraId="3FC160AE" w14:textId="77777777" w:rsidR="001C5657" w:rsidRPr="00D36DB0" w:rsidRDefault="00B6013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Created FSD for</w:t>
      </w:r>
      <w:r w:rsidR="001C5657" w:rsidRPr="00D36DB0">
        <w:rPr>
          <w:rFonts w:ascii="Cambria" w:hAnsi="Cambria" w:cstheme="minorHAnsi"/>
        </w:rPr>
        <w:t xml:space="preserve"> setting up of inbound and outbound Interfaces and error suspense framework. Also supported these interfaces.</w:t>
      </w:r>
    </w:p>
    <w:p w14:paraId="78A6DB95"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Lead SAP Data conversion project for FICO modules GL, AP, AR, FA, CCA and PCA. Wrote Functional specifications for data extraction from legacy systems and also for ETL and uploaded the data using LSMW and CATT scripts.</w:t>
      </w:r>
    </w:p>
    <w:p w14:paraId="3442E44E" w14:textId="77777777" w:rsidR="000D25A4" w:rsidRPr="00D36DB0" w:rsidRDefault="001C5657" w:rsidP="000D25A4">
      <w:pPr>
        <w:pStyle w:val="ListParagraph"/>
        <w:numPr>
          <w:ilvl w:val="0"/>
          <w:numId w:val="2"/>
        </w:numPr>
        <w:spacing w:after="0" w:line="240" w:lineRule="auto"/>
        <w:rPr>
          <w:rFonts w:ascii="Cambria" w:hAnsi="Cambria" w:cstheme="minorHAnsi"/>
        </w:rPr>
      </w:pPr>
      <w:r w:rsidRPr="00D36DB0">
        <w:rPr>
          <w:rFonts w:ascii="Cambria" w:hAnsi="Cambria" w:cstheme="minorHAnsi"/>
        </w:rPr>
        <w:t>Unit testing, User acceptance testing/Integration testing and Regression testing of all FI modules and also supported QA team in quarterly regression test cycle support.</w:t>
      </w:r>
    </w:p>
    <w:p w14:paraId="053D63E0" w14:textId="77777777" w:rsidR="000D25A4" w:rsidRPr="00D36DB0" w:rsidRDefault="000D25A4" w:rsidP="000D25A4">
      <w:pPr>
        <w:pStyle w:val="ListParagraph"/>
        <w:numPr>
          <w:ilvl w:val="0"/>
          <w:numId w:val="2"/>
        </w:numPr>
        <w:spacing w:after="0" w:line="240" w:lineRule="auto"/>
        <w:rPr>
          <w:rFonts w:ascii="Cambria" w:hAnsi="Cambria" w:cstheme="minorHAnsi"/>
        </w:rPr>
      </w:pPr>
      <w:r w:rsidRPr="00D36DB0">
        <w:rPr>
          <w:rFonts w:ascii="Cambria" w:hAnsi="Cambria" w:cstheme="minorHAnsi"/>
        </w:rPr>
        <w:t xml:space="preserve">Developed Course outlines, Step by step business process documents and training Exercise templates for all FICO modules G/L, AP, AR, FA, TR, CCA, PCA and IO </w:t>
      </w:r>
    </w:p>
    <w:p w14:paraId="1F2D2C31" w14:textId="77777777" w:rsidR="000D25A4" w:rsidRPr="00D36DB0" w:rsidRDefault="000D25A4" w:rsidP="000D25A4">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Developed the Training curriculums based on the business processes and SAP modules being implemented</w:t>
      </w:r>
    </w:p>
    <w:p w14:paraId="230526E6" w14:textId="77777777" w:rsidR="00C74FF2" w:rsidRPr="00D36DB0" w:rsidRDefault="00C74FF2" w:rsidP="00C74FF2">
      <w:pPr>
        <w:spacing w:after="0" w:line="240" w:lineRule="auto"/>
        <w:jc w:val="both"/>
        <w:rPr>
          <w:rFonts w:ascii="Cambria" w:hAnsi="Cambria" w:cstheme="minorHAnsi"/>
          <w:b/>
          <w:bCs/>
        </w:rPr>
      </w:pPr>
    </w:p>
    <w:p w14:paraId="17B209E4" w14:textId="77777777" w:rsidR="0059058F" w:rsidRPr="00D36DB0" w:rsidRDefault="0059058F" w:rsidP="00C74FF2">
      <w:pPr>
        <w:spacing w:after="0" w:line="240" w:lineRule="auto"/>
        <w:jc w:val="both"/>
        <w:rPr>
          <w:rStyle w:val="Strong"/>
          <w:rFonts w:ascii="Cambria" w:eastAsia="Times New Roman" w:hAnsi="Cambria" w:cstheme="minorHAnsi"/>
          <w:u w:val="single"/>
        </w:rPr>
      </w:pPr>
      <w:r w:rsidRPr="00D36DB0">
        <w:rPr>
          <w:rFonts w:ascii="Cambria" w:eastAsia="Times New Roman" w:hAnsi="Cambria" w:cstheme="minorHAnsi"/>
          <w:b/>
          <w:bCs/>
          <w:u w:val="single"/>
        </w:rPr>
        <w:t>Project 2</w:t>
      </w:r>
    </w:p>
    <w:p w14:paraId="24323C7B" w14:textId="77777777" w:rsidR="0059058F" w:rsidRPr="00D36DB0" w:rsidRDefault="0059058F" w:rsidP="00C74FF2">
      <w:pPr>
        <w:spacing w:after="0" w:line="240" w:lineRule="auto"/>
        <w:jc w:val="both"/>
        <w:rPr>
          <w:rStyle w:val="Strong"/>
          <w:rFonts w:ascii="Cambria" w:hAnsi="Cambria" w:cs="Arial"/>
          <w:spacing w:val="2"/>
          <w:bdr w:val="none" w:sz="0" w:space="0" w:color="auto" w:frame="1"/>
          <w:shd w:val="clear" w:color="auto" w:fill="FFFFFF"/>
        </w:rPr>
      </w:pPr>
    </w:p>
    <w:p w14:paraId="36470D8E" w14:textId="77777777" w:rsidR="00B43F6D" w:rsidRPr="00D36DB0" w:rsidRDefault="00B43F6D" w:rsidP="00C74FF2">
      <w:pPr>
        <w:spacing w:after="0" w:line="240" w:lineRule="auto"/>
        <w:jc w:val="both"/>
        <w:rPr>
          <w:rFonts w:ascii="Cambria" w:hAnsi="Cambria" w:cstheme="minorHAnsi"/>
          <w:b/>
          <w:bCs/>
        </w:rPr>
      </w:pPr>
      <w:r w:rsidRPr="00D36DB0">
        <w:rPr>
          <w:rStyle w:val="Strong"/>
          <w:rFonts w:ascii="Cambria" w:hAnsi="Cambria" w:cs="Arial"/>
          <w:spacing w:val="2"/>
          <w:bdr w:val="none" w:sz="0" w:space="0" w:color="auto" w:frame="1"/>
          <w:shd w:val="clear" w:color="auto" w:fill="FFFFFF"/>
        </w:rPr>
        <w:t>Client: TVS Motor, India</w:t>
      </w:r>
      <w:r w:rsidR="0059058F" w:rsidRPr="00D36DB0">
        <w:rPr>
          <w:rStyle w:val="Strong"/>
          <w:rFonts w:ascii="Cambria" w:hAnsi="Cambria" w:cs="Arial"/>
          <w:spacing w:val="2"/>
          <w:bdr w:val="none" w:sz="0" w:space="0" w:color="auto" w:frame="1"/>
          <w:shd w:val="clear" w:color="auto" w:fill="FFFFFF"/>
        </w:rPr>
        <w:t xml:space="preserve">                                                                                                     </w:t>
      </w:r>
      <w:r w:rsidR="0059058F" w:rsidRPr="00D36DB0">
        <w:rPr>
          <w:rFonts w:ascii="Cambria" w:eastAsia="Times New Roman" w:hAnsi="Cambria" w:cstheme="minorHAnsi"/>
          <w:b/>
          <w:bCs/>
        </w:rPr>
        <w:t xml:space="preserve">Period: </w:t>
      </w:r>
      <w:r w:rsidR="0059058F" w:rsidRPr="00D36DB0">
        <w:rPr>
          <w:rStyle w:val="Strong"/>
          <w:rFonts w:ascii="Cambria" w:hAnsi="Cambria" w:cs="Arial"/>
          <w:spacing w:val="2"/>
          <w:bdr w:val="none" w:sz="0" w:space="0" w:color="auto" w:frame="1"/>
          <w:shd w:val="clear" w:color="auto" w:fill="FFFFFF"/>
        </w:rPr>
        <w:t>Jan 2017 – Dec 2018</w:t>
      </w:r>
    </w:p>
    <w:p w14:paraId="5EDFD661" w14:textId="77777777" w:rsidR="00C74FF2" w:rsidRPr="00D36DB0" w:rsidRDefault="00C74FF2" w:rsidP="00C74FF2">
      <w:pPr>
        <w:spacing w:after="0" w:line="240" w:lineRule="auto"/>
        <w:jc w:val="both"/>
        <w:rPr>
          <w:rFonts w:ascii="Cambria" w:eastAsia="Times New Roman" w:hAnsi="Cambria" w:cstheme="minorHAnsi"/>
        </w:rPr>
      </w:pPr>
      <w:r w:rsidRPr="00D36DB0">
        <w:rPr>
          <w:rFonts w:ascii="Cambria" w:hAnsi="Cambria" w:cstheme="minorHAnsi"/>
          <w:b/>
          <w:bCs/>
        </w:rPr>
        <w:t>Role: SAP FICO Consultant</w:t>
      </w:r>
    </w:p>
    <w:p w14:paraId="4C302041" w14:textId="77777777" w:rsidR="00D36DB0" w:rsidRDefault="00D36DB0" w:rsidP="00C74FF2">
      <w:pPr>
        <w:spacing w:after="0" w:line="240" w:lineRule="auto"/>
        <w:jc w:val="both"/>
        <w:rPr>
          <w:rFonts w:ascii="Cambria" w:hAnsi="Cambria" w:cstheme="minorHAnsi"/>
          <w:b/>
          <w:bCs/>
        </w:rPr>
      </w:pPr>
    </w:p>
    <w:p w14:paraId="6D522F5C" w14:textId="77777777" w:rsidR="00C74FF2" w:rsidRPr="00D36DB0" w:rsidRDefault="00C74FF2" w:rsidP="00C74FF2">
      <w:pPr>
        <w:spacing w:after="0" w:line="240" w:lineRule="auto"/>
        <w:jc w:val="both"/>
        <w:rPr>
          <w:rFonts w:ascii="Cambria" w:hAnsi="Cambria" w:cstheme="minorHAnsi"/>
          <w:b/>
          <w:bCs/>
        </w:rPr>
      </w:pPr>
      <w:r w:rsidRPr="00D36DB0">
        <w:rPr>
          <w:rFonts w:ascii="Cambria" w:hAnsi="Cambria" w:cstheme="minorHAnsi"/>
          <w:b/>
          <w:bCs/>
        </w:rPr>
        <w:t>Responsibilities</w:t>
      </w:r>
    </w:p>
    <w:p w14:paraId="04EFBCC9"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Organize and facilitate workshops. Perform end-user training and support</w:t>
      </w:r>
    </w:p>
    <w:p w14:paraId="7C2A0EE8"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In RTR Configured and tested GL, AP, AR, Controlling/Planning as part of SAP Accounting powered by HANA Add-on, Cash Management S/4 HANA Add-on, and Fixed Assets modules in SFIN2.0 - S/4HANA Finance and SAP HANA specific Fiori apps.</w:t>
      </w:r>
    </w:p>
    <w:p w14:paraId="748ADAB5"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 xml:space="preserve">Gathered business requirements and understanding the design for company codes, purchase organization, tax number, banking, Profit </w:t>
      </w:r>
      <w:proofErr w:type="spellStart"/>
      <w:r w:rsidRPr="00D36DB0">
        <w:rPr>
          <w:rFonts w:ascii="Cambria" w:hAnsi="Cambria" w:cstheme="minorHAnsi"/>
        </w:rPr>
        <w:t>center</w:t>
      </w:r>
      <w:proofErr w:type="spellEnd"/>
      <w:r w:rsidRPr="00D36DB0">
        <w:rPr>
          <w:rFonts w:ascii="Cambria" w:hAnsi="Cambria" w:cstheme="minorHAnsi"/>
        </w:rPr>
        <w:t xml:space="preserve"> accounting, Cost </w:t>
      </w:r>
      <w:proofErr w:type="spellStart"/>
      <w:r w:rsidRPr="00D36DB0">
        <w:rPr>
          <w:rFonts w:ascii="Cambria" w:hAnsi="Cambria" w:cstheme="minorHAnsi"/>
        </w:rPr>
        <w:t>center</w:t>
      </w:r>
      <w:proofErr w:type="spellEnd"/>
      <w:r w:rsidRPr="00D36DB0">
        <w:rPr>
          <w:rFonts w:ascii="Cambria" w:hAnsi="Cambria" w:cstheme="minorHAnsi"/>
        </w:rPr>
        <w:t xml:space="preserve"> accounting, COPA</w:t>
      </w:r>
    </w:p>
    <w:p w14:paraId="0DF5387C"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 xml:space="preserve">Configured dunning program, dunning levels, dunning areas and dunning forms for each company at company code level. Configured payment terms for dunning, for over-due interest calculations, for down payments and automatic clearing of line items, Lock box, </w:t>
      </w:r>
      <w:proofErr w:type="gramStart"/>
      <w:r w:rsidRPr="00D36DB0">
        <w:rPr>
          <w:rFonts w:ascii="Cambria" w:hAnsi="Cambria" w:cstheme="minorHAnsi"/>
        </w:rPr>
        <w:t>Electronic</w:t>
      </w:r>
      <w:proofErr w:type="gramEnd"/>
      <w:r w:rsidRPr="00D36DB0">
        <w:rPr>
          <w:rFonts w:ascii="Cambria" w:hAnsi="Cambria" w:cstheme="minorHAnsi"/>
        </w:rPr>
        <w:t xml:space="preserve"> bank statement. Report specifications to ABAP programmers regarding report format objects of the report, technical information i.e. tables fields and then testing.</w:t>
      </w:r>
    </w:p>
    <w:p w14:paraId="1384A1B9"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Configured the DMEE tree structure, XML file format, debugging the DMEE by setting a break-point in the function module FKK_PAYMENT_FORMAT_EVENT_READ</w:t>
      </w:r>
    </w:p>
    <w:p w14:paraId="623D0448"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Configured the EDI for both inbound and outbound documents</w:t>
      </w:r>
    </w:p>
    <w:p w14:paraId="59DA2256"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Worked on setting up the task management for financial close activities leveraging the Blackline.</w:t>
      </w:r>
    </w:p>
    <w:p w14:paraId="20641177"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 xml:space="preserve">Maintain Allocation Structures - Settlement Cost Elements, Maintain Settlement Profiles, Define Order Types Create Profit </w:t>
      </w:r>
      <w:proofErr w:type="spellStart"/>
      <w:r w:rsidRPr="00D36DB0">
        <w:rPr>
          <w:rFonts w:ascii="Cambria" w:hAnsi="Cambria" w:cstheme="minorHAnsi"/>
        </w:rPr>
        <w:t>Center</w:t>
      </w:r>
      <w:proofErr w:type="spellEnd"/>
      <w:r w:rsidRPr="00D36DB0">
        <w:rPr>
          <w:rFonts w:ascii="Cambria" w:hAnsi="Cambria" w:cstheme="minorHAnsi"/>
        </w:rPr>
        <w:t xml:space="preserve"> Group, Change Profit </w:t>
      </w:r>
      <w:proofErr w:type="spellStart"/>
      <w:r w:rsidRPr="00D36DB0">
        <w:rPr>
          <w:rFonts w:ascii="Cambria" w:hAnsi="Cambria" w:cstheme="minorHAnsi"/>
        </w:rPr>
        <w:t>Center</w:t>
      </w:r>
      <w:proofErr w:type="spellEnd"/>
      <w:r w:rsidRPr="00D36DB0">
        <w:rPr>
          <w:rFonts w:ascii="Cambria" w:hAnsi="Cambria" w:cstheme="minorHAnsi"/>
        </w:rPr>
        <w:t xml:space="preserve"> Group, Assign Standard Hierarchy to Controlling Area, Create and Activate Profit </w:t>
      </w:r>
      <w:proofErr w:type="spellStart"/>
      <w:r w:rsidRPr="00D36DB0">
        <w:rPr>
          <w:rFonts w:ascii="Cambria" w:hAnsi="Cambria" w:cstheme="minorHAnsi"/>
        </w:rPr>
        <w:t>Centers</w:t>
      </w:r>
      <w:proofErr w:type="spellEnd"/>
      <w:r w:rsidRPr="00D36DB0">
        <w:rPr>
          <w:rFonts w:ascii="Cambria" w:hAnsi="Cambria" w:cstheme="minorHAnsi"/>
        </w:rPr>
        <w:t xml:space="preserve">, Create Dummy Profit </w:t>
      </w:r>
      <w:proofErr w:type="spellStart"/>
      <w:r w:rsidRPr="00D36DB0">
        <w:rPr>
          <w:rFonts w:ascii="Cambria" w:hAnsi="Cambria" w:cstheme="minorHAnsi"/>
        </w:rPr>
        <w:t>Centers</w:t>
      </w:r>
      <w:proofErr w:type="spellEnd"/>
      <w:r w:rsidRPr="00D36DB0">
        <w:rPr>
          <w:rFonts w:ascii="Cambria" w:hAnsi="Cambria" w:cstheme="minorHAnsi"/>
        </w:rPr>
        <w:t xml:space="preserve">, Assign Profit </w:t>
      </w:r>
      <w:proofErr w:type="spellStart"/>
      <w:r w:rsidRPr="00D36DB0">
        <w:rPr>
          <w:rFonts w:ascii="Cambria" w:hAnsi="Cambria" w:cstheme="minorHAnsi"/>
        </w:rPr>
        <w:t>Centers</w:t>
      </w:r>
      <w:proofErr w:type="spellEnd"/>
      <w:r w:rsidRPr="00D36DB0">
        <w:rPr>
          <w:rFonts w:ascii="Cambria" w:hAnsi="Cambria" w:cstheme="minorHAnsi"/>
        </w:rPr>
        <w:t xml:space="preserve"> to Cost </w:t>
      </w:r>
      <w:proofErr w:type="spellStart"/>
      <w:r w:rsidRPr="00D36DB0">
        <w:rPr>
          <w:rFonts w:ascii="Cambria" w:hAnsi="Cambria" w:cstheme="minorHAnsi"/>
        </w:rPr>
        <w:t>Centers</w:t>
      </w:r>
      <w:proofErr w:type="spellEnd"/>
      <w:r w:rsidRPr="00D36DB0">
        <w:rPr>
          <w:rFonts w:ascii="Cambria" w:hAnsi="Cambria" w:cstheme="minorHAnsi"/>
        </w:rPr>
        <w:t xml:space="preserve">, Assign Segments to Profit </w:t>
      </w:r>
      <w:proofErr w:type="spellStart"/>
      <w:r w:rsidRPr="00D36DB0">
        <w:rPr>
          <w:rFonts w:ascii="Cambria" w:hAnsi="Cambria" w:cstheme="minorHAnsi"/>
        </w:rPr>
        <w:t>Centers</w:t>
      </w:r>
      <w:proofErr w:type="spellEnd"/>
      <w:r w:rsidRPr="00D36DB0">
        <w:rPr>
          <w:rFonts w:ascii="Cambria" w:hAnsi="Cambria" w:cstheme="minorHAnsi"/>
        </w:rPr>
        <w:t xml:space="preserve">, Assign Profit </w:t>
      </w:r>
      <w:proofErr w:type="spellStart"/>
      <w:r w:rsidRPr="00D36DB0">
        <w:rPr>
          <w:rFonts w:ascii="Cambria" w:hAnsi="Cambria" w:cstheme="minorHAnsi"/>
        </w:rPr>
        <w:t>Center</w:t>
      </w:r>
      <w:proofErr w:type="spellEnd"/>
      <w:r w:rsidRPr="00D36DB0">
        <w:rPr>
          <w:rFonts w:ascii="Cambria" w:hAnsi="Cambria" w:cstheme="minorHAnsi"/>
        </w:rPr>
        <w:t xml:space="preserve"> to Material</w:t>
      </w:r>
    </w:p>
    <w:p w14:paraId="39FEBC00"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Configured the OBYC and VKOA settings for the account determination and integration of FI with SD-MM.</w:t>
      </w:r>
    </w:p>
    <w:p w14:paraId="7C7F278F" w14:textId="77777777" w:rsidR="00C74FF2" w:rsidRPr="00D36DB0" w:rsidRDefault="00C74FF2" w:rsidP="00C74FF2">
      <w:pPr>
        <w:pStyle w:val="ListParagraph"/>
        <w:numPr>
          <w:ilvl w:val="0"/>
          <w:numId w:val="2"/>
        </w:numPr>
        <w:spacing w:after="0" w:line="240" w:lineRule="auto"/>
        <w:rPr>
          <w:rFonts w:ascii="Cambria" w:hAnsi="Cambria" w:cstheme="minorHAnsi"/>
        </w:rPr>
      </w:pPr>
      <w:r w:rsidRPr="00D36DB0">
        <w:rPr>
          <w:rFonts w:ascii="Cambria" w:hAnsi="Cambria" w:cstheme="minorHAnsi"/>
        </w:rPr>
        <w:t>Preparing the Configuration design documents and Functional design documents for custom objects and working with the development team.</w:t>
      </w:r>
    </w:p>
    <w:p w14:paraId="351D97CE" w14:textId="77777777" w:rsidR="00C74FF2" w:rsidRPr="00D36DB0" w:rsidRDefault="00C74FF2" w:rsidP="00C74FF2">
      <w:pPr>
        <w:pStyle w:val="NoSpacing"/>
        <w:rPr>
          <w:rFonts w:ascii="Cambria" w:hAnsi="Cambria" w:cstheme="minorHAnsi"/>
        </w:rPr>
      </w:pPr>
    </w:p>
    <w:p w14:paraId="4B55813E" w14:textId="77777777" w:rsidR="001C5657" w:rsidRPr="00D36DB0" w:rsidRDefault="001C5657" w:rsidP="000D25A4">
      <w:pPr>
        <w:pStyle w:val="ListParagraph"/>
        <w:spacing w:after="0" w:line="240" w:lineRule="auto"/>
        <w:jc w:val="both"/>
        <w:rPr>
          <w:rFonts w:ascii="Cambria" w:hAnsi="Cambria" w:cstheme="minorHAnsi"/>
        </w:rPr>
      </w:pPr>
    </w:p>
    <w:p w14:paraId="2A4C0556" w14:textId="77777777" w:rsidR="00D4000B" w:rsidRPr="00D36DB0" w:rsidRDefault="0059058F" w:rsidP="00C409AD">
      <w:pPr>
        <w:spacing w:after="0" w:line="240" w:lineRule="auto"/>
        <w:jc w:val="both"/>
        <w:rPr>
          <w:rFonts w:ascii="Cambria" w:eastAsia="Times New Roman" w:hAnsi="Cambria" w:cstheme="minorHAnsi"/>
          <w:b/>
          <w:bCs/>
          <w:u w:val="single"/>
        </w:rPr>
      </w:pPr>
      <w:r w:rsidRPr="00D36DB0">
        <w:rPr>
          <w:rFonts w:ascii="Cambria" w:eastAsia="Times New Roman" w:hAnsi="Cambria" w:cstheme="minorHAnsi"/>
          <w:b/>
          <w:bCs/>
          <w:u w:val="single"/>
        </w:rPr>
        <w:t>Project 1</w:t>
      </w:r>
    </w:p>
    <w:p w14:paraId="4175779A" w14:textId="77777777" w:rsidR="0059058F" w:rsidRPr="00D36DB0" w:rsidRDefault="0059058F" w:rsidP="00C409AD">
      <w:pPr>
        <w:spacing w:after="0" w:line="240" w:lineRule="auto"/>
        <w:jc w:val="both"/>
        <w:rPr>
          <w:rFonts w:ascii="Cambria" w:eastAsia="Times New Roman" w:hAnsi="Cambria" w:cstheme="minorHAnsi"/>
          <w:b/>
          <w:bCs/>
        </w:rPr>
      </w:pPr>
    </w:p>
    <w:p w14:paraId="527A3419" w14:textId="77777777" w:rsidR="0059058F" w:rsidRPr="00D36DB0" w:rsidRDefault="00D4000B" w:rsidP="00C409AD">
      <w:pPr>
        <w:spacing w:after="0" w:line="240" w:lineRule="auto"/>
        <w:jc w:val="both"/>
        <w:rPr>
          <w:rFonts w:ascii="Cambria" w:eastAsia="Times New Roman" w:hAnsi="Cambria" w:cstheme="minorHAnsi"/>
          <w:b/>
          <w:bCs/>
        </w:rPr>
      </w:pPr>
      <w:r w:rsidRPr="00D36DB0">
        <w:rPr>
          <w:rFonts w:ascii="Cambria" w:eastAsia="Times New Roman" w:hAnsi="Cambria" w:cstheme="minorHAnsi"/>
          <w:b/>
          <w:bCs/>
        </w:rPr>
        <w:t>Kalyani Breaks Ltd, India</w:t>
      </w:r>
      <w:r w:rsidR="00C74FF2" w:rsidRPr="00D36DB0">
        <w:rPr>
          <w:rFonts w:ascii="Cambria" w:eastAsia="Times New Roman" w:hAnsi="Cambria" w:cstheme="minorHAnsi"/>
          <w:b/>
          <w:bCs/>
        </w:rPr>
        <w:t xml:space="preserve">                                                                              </w:t>
      </w:r>
      <w:r w:rsidR="0059058F" w:rsidRPr="00D36DB0">
        <w:rPr>
          <w:rFonts w:ascii="Cambria" w:eastAsia="Times New Roman" w:hAnsi="Cambria" w:cstheme="minorHAnsi"/>
          <w:b/>
          <w:bCs/>
        </w:rPr>
        <w:t xml:space="preserve">              </w:t>
      </w:r>
      <w:r w:rsidR="00C74FF2" w:rsidRPr="00D36DB0">
        <w:rPr>
          <w:rFonts w:ascii="Cambria" w:eastAsia="Times New Roman" w:hAnsi="Cambria" w:cstheme="minorHAnsi"/>
          <w:b/>
          <w:bCs/>
        </w:rPr>
        <w:t>Period:</w:t>
      </w:r>
      <w:r w:rsidR="0059058F" w:rsidRPr="00D36DB0">
        <w:rPr>
          <w:rFonts w:ascii="Cambria" w:eastAsia="Times New Roman" w:hAnsi="Cambria" w:cstheme="minorHAnsi"/>
          <w:b/>
          <w:bCs/>
        </w:rPr>
        <w:t xml:space="preserve"> Sept</w:t>
      </w:r>
      <w:r w:rsidR="00C74FF2" w:rsidRPr="00D36DB0">
        <w:rPr>
          <w:rFonts w:ascii="Cambria" w:eastAsia="Times New Roman" w:hAnsi="Cambria" w:cstheme="minorHAnsi"/>
          <w:b/>
          <w:bCs/>
        </w:rPr>
        <w:t xml:space="preserve"> 2015</w:t>
      </w:r>
      <w:r w:rsidR="0059058F" w:rsidRPr="00D36DB0">
        <w:rPr>
          <w:rFonts w:ascii="Cambria" w:eastAsia="Times New Roman" w:hAnsi="Cambria" w:cstheme="minorHAnsi"/>
          <w:b/>
          <w:bCs/>
        </w:rPr>
        <w:t xml:space="preserve"> – Dec 2017</w:t>
      </w:r>
    </w:p>
    <w:p w14:paraId="352D852A" w14:textId="77777777" w:rsidR="00D4000B" w:rsidRPr="00D36DB0" w:rsidRDefault="00D4000B" w:rsidP="00C409AD">
      <w:pPr>
        <w:spacing w:after="0" w:line="240" w:lineRule="auto"/>
        <w:jc w:val="both"/>
        <w:rPr>
          <w:rFonts w:ascii="Cambria" w:eastAsia="Times New Roman" w:hAnsi="Cambria" w:cstheme="minorHAnsi"/>
          <w:b/>
          <w:bCs/>
        </w:rPr>
      </w:pPr>
      <w:r w:rsidRPr="00D36DB0">
        <w:rPr>
          <w:rFonts w:ascii="Cambria" w:hAnsi="Cambria" w:cstheme="minorHAnsi"/>
          <w:b/>
          <w:bCs/>
        </w:rPr>
        <w:t>SAP FICO Consultant</w:t>
      </w:r>
    </w:p>
    <w:p w14:paraId="2E5A6D2F" w14:textId="77777777" w:rsidR="00D36DB0" w:rsidRDefault="00D36DB0" w:rsidP="00C409AD">
      <w:pPr>
        <w:spacing w:after="0" w:line="240" w:lineRule="auto"/>
        <w:jc w:val="both"/>
        <w:rPr>
          <w:rFonts w:ascii="Cambria" w:hAnsi="Cambria" w:cstheme="minorHAnsi"/>
          <w:b/>
          <w:bCs/>
        </w:rPr>
      </w:pPr>
    </w:p>
    <w:p w14:paraId="5E1B5E24" w14:textId="77777777" w:rsidR="001C5657" w:rsidRPr="00D36DB0" w:rsidRDefault="001C5657" w:rsidP="00C409AD">
      <w:pPr>
        <w:spacing w:after="0" w:line="240" w:lineRule="auto"/>
        <w:jc w:val="both"/>
        <w:rPr>
          <w:rFonts w:ascii="Cambria" w:hAnsi="Cambria" w:cstheme="minorHAnsi"/>
          <w:b/>
          <w:bCs/>
        </w:rPr>
      </w:pPr>
      <w:r w:rsidRPr="00D36DB0">
        <w:rPr>
          <w:rFonts w:ascii="Cambria" w:hAnsi="Cambria" w:cstheme="minorHAnsi"/>
          <w:b/>
          <w:bCs/>
        </w:rPr>
        <w:lastRenderedPageBreak/>
        <w:t>Responsibilities:</w:t>
      </w:r>
    </w:p>
    <w:p w14:paraId="5AF78283"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Conducted the required gathering workshops, prepared the business Blue Print document, provided the GAP Analysis, identified, and documented the RICEFW objects to fix the GAPs.  </w:t>
      </w:r>
    </w:p>
    <w:p w14:paraId="6456C9F5"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In Accounts Payable, Configured Automatic Payment Processing (F110) for Outgoing Payments, Vendor and Inter-company Payment using In-House Cash, Payment using Direct Debit, Commission and Royalties payments, Check, ACH and Wire payments, Interface with bank through EDI, Employee Down Payments, Vendor Down Payments, Partial Payments</w:t>
      </w:r>
    </w:p>
    <w:p w14:paraId="708EAB32"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Created FSD for the designing of Payee Positive Pay file using the program RFCHKE00 and also created a functional specification for Z transaction to create Payee Positive Pay file</w:t>
      </w:r>
    </w:p>
    <w:p w14:paraId="2C4A8C49"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Created FSD for the designing of corporate disbursement Check using the program RFFOUS_C and the standard form F110_PRENUM_CHCK</w:t>
      </w:r>
    </w:p>
    <w:p w14:paraId="42F48E62"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Account Receivables: Configured customer master and vendor master data in FI, number ranges, posting keys and document types for posting and validation of business transactions. Creation of dunning program for reminder to customers with different dunning levels Automatic payment configurations. </w:t>
      </w:r>
    </w:p>
    <w:p w14:paraId="3B07127B"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 xml:space="preserve">Created Functional Specification for Customer Ageing Report that identifies and lists the open receivables of customers according to different ageing buckets        </w:t>
      </w:r>
    </w:p>
    <w:p w14:paraId="195CBA19"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dunning procedure to remind late payment to risky customers. Configured the system to display account balance, line-item balance, open item clearing, and customer/vendor clearing</w:t>
      </w:r>
    </w:p>
    <w:p w14:paraId="155C1A84"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Dispute Management: Responsible for setup for dispute cases and role assignment, processing the dispute case and integration with account receivable.</w:t>
      </w:r>
    </w:p>
    <w:p w14:paraId="0971EDBB"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Dispute Case type, Dispute Case Attribute profile, created case search profile, status profile and assigned to dispute case type</w:t>
      </w:r>
    </w:p>
    <w:p w14:paraId="72B9E61D"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Root cause codes for identifying the main causes for the dispute cases so that they can be reviewed over periodically to improve the efficiency of business process</w:t>
      </w:r>
    </w:p>
    <w:p w14:paraId="60BDD5CD"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Defined escalation reason codes and trained users to use the escalation reason codes to auto write-off small balance dispute cases</w:t>
      </w:r>
    </w:p>
    <w:p w14:paraId="6DC00FA2"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Configured the system to auto create dispute case and auto write-off for approved dispute cases.</w:t>
      </w:r>
    </w:p>
    <w:p w14:paraId="7C24A4D9"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Captured the disputes where and when they arise, optimized the collaboration between AR accounting and Dispute department, streamlined the dispute resolution process and handled inter department dispute resolution</w:t>
      </w:r>
    </w:p>
    <w:p w14:paraId="24D5015C"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Created case record model, element type, case type, attribute profile, status profile, function profile, text profile and setup Workflow correspondence.</w:t>
      </w:r>
    </w:p>
    <w:p w14:paraId="1AA1E8E3" w14:textId="77777777" w:rsidR="001C5657" w:rsidRPr="00D36DB0" w:rsidRDefault="001C5657" w:rsidP="00C409AD">
      <w:pPr>
        <w:pStyle w:val="ListParagraph"/>
        <w:numPr>
          <w:ilvl w:val="0"/>
          <w:numId w:val="2"/>
        </w:numPr>
        <w:spacing w:after="0" w:line="240" w:lineRule="auto"/>
        <w:jc w:val="both"/>
        <w:rPr>
          <w:rFonts w:ascii="Cambria" w:hAnsi="Cambria" w:cstheme="minorHAnsi"/>
        </w:rPr>
      </w:pPr>
      <w:r w:rsidRPr="00D36DB0">
        <w:rPr>
          <w:rFonts w:ascii="Cambria" w:hAnsi="Cambria" w:cstheme="minorHAnsi"/>
        </w:rPr>
        <w:t>Supported OTC process from FI perspective.</w:t>
      </w:r>
    </w:p>
    <w:p w14:paraId="5070045C" w14:textId="77777777" w:rsidR="001C5657" w:rsidRPr="00D36DB0" w:rsidRDefault="001C5657" w:rsidP="00C409AD">
      <w:pPr>
        <w:spacing w:after="0" w:line="240" w:lineRule="auto"/>
        <w:jc w:val="both"/>
        <w:rPr>
          <w:rFonts w:ascii="Cambria" w:hAnsi="Cambria" w:cstheme="minorHAnsi"/>
        </w:rPr>
      </w:pPr>
    </w:p>
    <w:p w14:paraId="74642A97" w14:textId="77777777" w:rsidR="001C5657" w:rsidRPr="00D36DB0" w:rsidRDefault="001C5657" w:rsidP="001C5657">
      <w:pPr>
        <w:spacing w:after="0" w:line="240" w:lineRule="auto"/>
        <w:rPr>
          <w:rFonts w:ascii="Cambria" w:hAnsi="Cambria" w:cstheme="minorHAnsi"/>
        </w:rPr>
      </w:pPr>
    </w:p>
    <w:p w14:paraId="01767AE8" w14:textId="3955D00D" w:rsidR="005C3500" w:rsidRPr="005C3500" w:rsidRDefault="005C3500" w:rsidP="001C5657">
      <w:pPr>
        <w:spacing w:after="0" w:line="240" w:lineRule="auto"/>
        <w:rPr>
          <w:rFonts w:ascii="Cambria" w:hAnsi="Cambria" w:cstheme="minorHAnsi"/>
          <w:b/>
          <w:bCs/>
        </w:rPr>
      </w:pPr>
      <w:proofErr w:type="gramStart"/>
      <w:r w:rsidRPr="005C3500">
        <w:rPr>
          <w:rFonts w:ascii="Cambria" w:hAnsi="Cambria" w:cstheme="minorHAnsi"/>
          <w:b/>
          <w:bCs/>
        </w:rPr>
        <w:t xml:space="preserve">Education </w:t>
      </w:r>
      <w:r>
        <w:rPr>
          <w:rFonts w:ascii="Cambria" w:hAnsi="Cambria" w:cstheme="minorHAnsi"/>
          <w:b/>
          <w:bCs/>
        </w:rPr>
        <w:t>:</w:t>
      </w:r>
      <w:proofErr w:type="gramEnd"/>
    </w:p>
    <w:p w14:paraId="716FDC38" w14:textId="3726AD76" w:rsidR="001C5657" w:rsidRDefault="005C3500">
      <w:pPr>
        <w:rPr>
          <w:rFonts w:ascii="Cambria" w:hAnsi="Cambria" w:cstheme="minorHAnsi"/>
          <w:b/>
          <w:bCs/>
        </w:rPr>
      </w:pPr>
      <w:r>
        <w:rPr>
          <w:rFonts w:ascii="Cambria" w:hAnsi="Cambria" w:cstheme="minorHAnsi"/>
        </w:rPr>
        <w:t xml:space="preserve">                </w:t>
      </w:r>
      <w:r w:rsidRPr="005C3500">
        <w:rPr>
          <w:rFonts w:ascii="Cambria" w:hAnsi="Cambria" w:cstheme="minorHAnsi"/>
          <w:b/>
          <w:bCs/>
        </w:rPr>
        <w:t>Vellore Institute of Technology</w:t>
      </w:r>
      <w:r>
        <w:rPr>
          <w:rFonts w:ascii="Cambria" w:hAnsi="Cambria" w:cstheme="minorHAnsi"/>
          <w:b/>
          <w:bCs/>
        </w:rPr>
        <w:t xml:space="preserve">                                                                                                Aug 2011 – May 2015</w:t>
      </w:r>
    </w:p>
    <w:p w14:paraId="00277F16" w14:textId="06AB974E" w:rsidR="005C3500" w:rsidRPr="005C3500" w:rsidRDefault="005C3500">
      <w:pPr>
        <w:rPr>
          <w:rFonts w:ascii="Cambria" w:hAnsi="Cambria" w:cstheme="minorHAnsi"/>
          <w:lang w:val="en-US"/>
        </w:rPr>
      </w:pPr>
      <w:r w:rsidRPr="005C3500">
        <w:rPr>
          <w:rFonts w:ascii="Cambria" w:hAnsi="Cambria" w:cstheme="minorHAnsi"/>
        </w:rPr>
        <w:t xml:space="preserve">                  </w:t>
      </w:r>
      <w:r w:rsidRPr="005C3500">
        <w:rPr>
          <w:rFonts w:ascii="Cambria" w:hAnsi="Cambria" w:cstheme="minorHAnsi"/>
          <w:lang w:val="en-US"/>
        </w:rPr>
        <w:t>Bachelor of Computer Science</w:t>
      </w:r>
      <w:r w:rsidRPr="005C3500">
        <w:rPr>
          <w:rFonts w:ascii="Cambria" w:hAnsi="Cambria" w:cstheme="minorHAnsi"/>
          <w:lang w:val="en-US"/>
        </w:rPr>
        <w:t xml:space="preserve">                                                                                         </w:t>
      </w:r>
    </w:p>
    <w:sectPr w:rsidR="005C3500" w:rsidRPr="005C3500" w:rsidSect="00FE0F75">
      <w:pgSz w:w="12240" w:h="20160" w:code="5"/>
      <w:pgMar w:top="720" w:right="720" w:bottom="720" w:left="72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CBE4A3C"/>
    <w:multiLevelType w:val="hybridMultilevel"/>
    <w:tmpl w:val="34C6098A"/>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2" w15:restartNumberingAfterBreak="0">
    <w:nsid w:val="25817883"/>
    <w:multiLevelType w:val="hybridMultilevel"/>
    <w:tmpl w:val="2A6242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9F7AE5"/>
    <w:multiLevelType w:val="multilevel"/>
    <w:tmpl w:val="E92CC64C"/>
    <w:lvl w:ilvl="0">
      <w:start w:val="1"/>
      <w:numFmt w:val="bullet"/>
      <w:lvlText w:val=""/>
      <w:lvlJc w:val="left"/>
      <w:pPr>
        <w:ind w:left="360" w:hanging="360"/>
      </w:pPr>
      <w:rPr>
        <w:rFonts w:ascii="Symbol" w:hAnsi="Symbol" w:cs="Symbol" w:hint="default"/>
      </w:r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33A15238"/>
    <w:multiLevelType w:val="hybridMultilevel"/>
    <w:tmpl w:val="DA860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DA7D1B"/>
    <w:multiLevelType w:val="hybridMultilevel"/>
    <w:tmpl w:val="8EAE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103246"/>
    <w:multiLevelType w:val="hybridMultilevel"/>
    <w:tmpl w:val="C9C2B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2279122">
    <w:abstractNumId w:val="6"/>
  </w:num>
  <w:num w:numId="2" w16cid:durableId="481049119">
    <w:abstractNumId w:val="2"/>
  </w:num>
  <w:num w:numId="3" w16cid:durableId="1245913467">
    <w:abstractNumId w:val="4"/>
  </w:num>
  <w:num w:numId="4" w16cid:durableId="1337415202">
    <w:abstractNumId w:val="1"/>
  </w:num>
  <w:num w:numId="5" w16cid:durableId="1987776924">
    <w:abstractNumId w:val="5"/>
  </w:num>
  <w:num w:numId="6" w16cid:durableId="1699352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2343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1C5657"/>
    <w:rsid w:val="000738E3"/>
    <w:rsid w:val="0009485A"/>
    <w:rsid w:val="000B61AD"/>
    <w:rsid w:val="000D25A4"/>
    <w:rsid w:val="000D723E"/>
    <w:rsid w:val="001026BE"/>
    <w:rsid w:val="00106646"/>
    <w:rsid w:val="001377FF"/>
    <w:rsid w:val="001A428F"/>
    <w:rsid w:val="001C5657"/>
    <w:rsid w:val="001D5E4F"/>
    <w:rsid w:val="001F1BC4"/>
    <w:rsid w:val="00280F81"/>
    <w:rsid w:val="002843CD"/>
    <w:rsid w:val="002A1105"/>
    <w:rsid w:val="002B7717"/>
    <w:rsid w:val="0039712B"/>
    <w:rsid w:val="00493399"/>
    <w:rsid w:val="00527B47"/>
    <w:rsid w:val="00587DB1"/>
    <w:rsid w:val="0059058F"/>
    <w:rsid w:val="005C3500"/>
    <w:rsid w:val="005C56EE"/>
    <w:rsid w:val="005F2B62"/>
    <w:rsid w:val="005F6037"/>
    <w:rsid w:val="00610763"/>
    <w:rsid w:val="006118B6"/>
    <w:rsid w:val="00632532"/>
    <w:rsid w:val="007830D2"/>
    <w:rsid w:val="008A0584"/>
    <w:rsid w:val="00902DEB"/>
    <w:rsid w:val="009A227F"/>
    <w:rsid w:val="009C404C"/>
    <w:rsid w:val="00AC05FB"/>
    <w:rsid w:val="00B43F6D"/>
    <w:rsid w:val="00B4781B"/>
    <w:rsid w:val="00B60137"/>
    <w:rsid w:val="00C00AD6"/>
    <w:rsid w:val="00C409AD"/>
    <w:rsid w:val="00C74FF2"/>
    <w:rsid w:val="00CE607A"/>
    <w:rsid w:val="00D305E4"/>
    <w:rsid w:val="00D36DB0"/>
    <w:rsid w:val="00D4000B"/>
    <w:rsid w:val="00D5480E"/>
    <w:rsid w:val="00D85E8F"/>
    <w:rsid w:val="00D871D5"/>
    <w:rsid w:val="00DB438F"/>
    <w:rsid w:val="00DD0D2E"/>
    <w:rsid w:val="00DD6244"/>
    <w:rsid w:val="00DF3DF4"/>
    <w:rsid w:val="00E055CD"/>
    <w:rsid w:val="00E57CD5"/>
    <w:rsid w:val="00E67D6A"/>
    <w:rsid w:val="00EE0EF8"/>
    <w:rsid w:val="00F41EE7"/>
    <w:rsid w:val="00F526AA"/>
    <w:rsid w:val="00F8178D"/>
    <w:rsid w:val="00FE0F7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4595"/>
  <w15:docId w15:val="{C8AD9A9C-CE65-4340-8C3F-7982F8754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657"/>
    <w:rPr>
      <w:rFonts w:ascii="Aptos" w:eastAsia="Aptos" w:hAnsi="Aptos" w:cs="Times New Roman"/>
      <w:lang w:val="en-IN"/>
    </w:rPr>
  </w:style>
  <w:style w:type="paragraph" w:styleId="Heading1">
    <w:name w:val="heading 1"/>
    <w:basedOn w:val="Normal"/>
    <w:next w:val="Normal"/>
    <w:link w:val="Heading1Char"/>
    <w:uiPriority w:val="9"/>
    <w:qFormat/>
    <w:rsid w:val="00527B47"/>
    <w:pPr>
      <w:keepNext/>
      <w:keepLines/>
      <w:spacing w:before="360" w:after="80"/>
      <w:outlineLvl w:val="0"/>
    </w:pPr>
    <w:rPr>
      <w:rFonts w:ascii="Aptos Display" w:eastAsia="Times New Roman" w:hAnsi="Aptos Display"/>
      <w:color w:val="0F4761"/>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5657"/>
    <w:pPr>
      <w:ind w:left="720"/>
      <w:contextualSpacing/>
    </w:pPr>
  </w:style>
  <w:style w:type="paragraph" w:styleId="NormalWeb">
    <w:name w:val="Normal (Web)"/>
    <w:basedOn w:val="Normal"/>
    <w:unhideWhenUsed/>
    <w:rsid w:val="00280F81"/>
    <w:pPr>
      <w:spacing w:before="100" w:beforeAutospacing="1" w:after="100" w:afterAutospacing="1" w:line="240" w:lineRule="auto"/>
    </w:pPr>
    <w:rPr>
      <w:rFonts w:ascii="Times New Roman" w:eastAsia="Times New Roman" w:hAnsi="Times New Roman"/>
      <w:kern w:val="0"/>
      <w:sz w:val="24"/>
      <w:szCs w:val="24"/>
      <w:lang w:val="en-US"/>
    </w:rPr>
  </w:style>
  <w:style w:type="paragraph" w:styleId="Header">
    <w:name w:val="header"/>
    <w:basedOn w:val="Normal"/>
    <w:link w:val="HeaderChar"/>
    <w:uiPriority w:val="99"/>
    <w:rsid w:val="00106646"/>
    <w:pPr>
      <w:tabs>
        <w:tab w:val="center" w:pos="4320"/>
        <w:tab w:val="right" w:pos="8640"/>
      </w:tabs>
      <w:suppressAutoHyphens/>
      <w:spacing w:after="0" w:line="240" w:lineRule="auto"/>
    </w:pPr>
    <w:rPr>
      <w:rFonts w:ascii="Times New Roman" w:eastAsia="Times New Roman" w:hAnsi="Times New Roman"/>
      <w:kern w:val="0"/>
      <w:sz w:val="24"/>
      <w:szCs w:val="24"/>
      <w:lang w:val="en-US" w:eastAsia="ar-SA"/>
    </w:rPr>
  </w:style>
  <w:style w:type="character" w:customStyle="1" w:styleId="HeaderChar">
    <w:name w:val="Header Char"/>
    <w:basedOn w:val="DefaultParagraphFont"/>
    <w:link w:val="Header"/>
    <w:uiPriority w:val="99"/>
    <w:rsid w:val="00106646"/>
    <w:rPr>
      <w:rFonts w:ascii="Times New Roman" w:eastAsia="Times New Roman" w:hAnsi="Times New Roman" w:cs="Times New Roman"/>
      <w:kern w:val="0"/>
      <w:sz w:val="24"/>
      <w:szCs w:val="24"/>
      <w:lang w:eastAsia="ar-SA"/>
    </w:rPr>
  </w:style>
  <w:style w:type="character" w:styleId="Hyperlink">
    <w:name w:val="Hyperlink"/>
    <w:basedOn w:val="DefaultParagraphFont"/>
    <w:uiPriority w:val="99"/>
    <w:unhideWhenUsed/>
    <w:rsid w:val="00106646"/>
    <w:rPr>
      <w:color w:val="0563C1" w:themeColor="hyperlink"/>
      <w:u w:val="single"/>
    </w:rPr>
  </w:style>
  <w:style w:type="character" w:customStyle="1" w:styleId="Heading1Char">
    <w:name w:val="Heading 1 Char"/>
    <w:basedOn w:val="DefaultParagraphFont"/>
    <w:link w:val="Heading1"/>
    <w:uiPriority w:val="9"/>
    <w:rsid w:val="00527B47"/>
    <w:rPr>
      <w:rFonts w:ascii="Aptos Display" w:eastAsia="Times New Roman" w:hAnsi="Aptos Display" w:cs="Times New Roman"/>
      <w:color w:val="0F4761"/>
      <w:sz w:val="40"/>
      <w:szCs w:val="40"/>
      <w:lang w:val="en-IN"/>
    </w:rPr>
  </w:style>
  <w:style w:type="paragraph" w:styleId="NoSpacing">
    <w:name w:val="No Spacing"/>
    <w:uiPriority w:val="1"/>
    <w:qFormat/>
    <w:rsid w:val="00C74FF2"/>
    <w:pPr>
      <w:spacing w:after="0" w:line="240" w:lineRule="auto"/>
    </w:pPr>
    <w:rPr>
      <w:rFonts w:ascii="Aptos" w:eastAsia="Aptos" w:hAnsi="Aptos" w:cs="Times New Roman"/>
      <w:lang w:val="en-IN"/>
    </w:rPr>
  </w:style>
  <w:style w:type="character" w:styleId="Strong">
    <w:name w:val="Strong"/>
    <w:basedOn w:val="DefaultParagraphFont"/>
    <w:uiPriority w:val="22"/>
    <w:qFormat/>
    <w:rsid w:val="00B43F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565253">
      <w:bodyDiv w:val="1"/>
      <w:marLeft w:val="0"/>
      <w:marRight w:val="0"/>
      <w:marTop w:val="0"/>
      <w:marBottom w:val="0"/>
      <w:divBdr>
        <w:top w:val="none" w:sz="0" w:space="0" w:color="auto"/>
        <w:left w:val="none" w:sz="0" w:space="0" w:color="auto"/>
        <w:bottom w:val="none" w:sz="0" w:space="0" w:color="auto"/>
        <w:right w:val="none" w:sz="0" w:space="0" w:color="auto"/>
      </w:divBdr>
    </w:div>
    <w:div w:id="187835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bhargav-m-ab63412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Pages>
  <Words>2494</Words>
  <Characters>14221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Bhargav</dc:creator>
  <cp:lastModifiedBy>Muppiri, Bhargav (UMKC-Student)</cp:lastModifiedBy>
  <cp:revision>15</cp:revision>
  <dcterms:created xsi:type="dcterms:W3CDTF">2025-05-22T22:33:00Z</dcterms:created>
  <dcterms:modified xsi:type="dcterms:W3CDTF">2025-06-04T15:32:00Z</dcterms:modified>
</cp:coreProperties>
</file>