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7ED843">
      <w:pPr>
        <w:keepNext w:val="0"/>
        <w:keepLines w:val="0"/>
        <w:widowControl/>
        <w:suppressLineNumbers w:val="0"/>
        <w:pBdr>
          <w:top w:val="none" w:color="auto" w:sz="0" w:space="0"/>
          <w:left w:val="none" w:color="auto" w:sz="0" w:space="0"/>
          <w:bottom w:val="single" w:color="auto" w:sz="4" w:space="1"/>
          <w:right w:val="none" w:color="auto" w:sz="0" w:space="0"/>
        </w:pBdr>
        <w:spacing w:before="0" w:beforeAutospacing="1" w:afterAutospacing="0"/>
        <w:ind w:left="0" w:right="452"/>
        <w:jc w:val="center"/>
        <w:rPr>
          <w:rFonts w:hint="default" w:ascii="Times New Roman" w:hAnsi="Times New Roman" w:cs="Times New Roman"/>
          <w:b/>
          <w:bCs w:val="0"/>
          <w:sz w:val="22"/>
          <w:szCs w:val="22"/>
          <w:bdr w:val="none" w:color="auto" w:sz="0" w:space="0"/>
          <w:lang w:val="en-US"/>
        </w:rPr>
      </w:pPr>
      <w:r>
        <w:rPr>
          <w:rFonts w:hint="default" w:ascii="Times New Roman" w:hAnsi="Times New Roman" w:eastAsia="Times New Roman" w:cs="Times New Roman"/>
          <w:b/>
          <w:bCs w:val="0"/>
          <w:kern w:val="0"/>
          <w:sz w:val="22"/>
          <w:szCs w:val="22"/>
          <w:bdr w:val="none" w:color="auto" w:sz="0" w:space="0"/>
          <w:lang w:val="en-US" w:eastAsia="zh-CN" w:bidi="ar"/>
        </w:rPr>
        <w:t>Rishitha</w:t>
      </w:r>
    </w:p>
    <w:p w14:paraId="2BA70FF6">
      <w:pPr>
        <w:keepNext w:val="0"/>
        <w:keepLines w:val="0"/>
        <w:widowControl/>
        <w:suppressLineNumbers w:val="0"/>
        <w:pBdr>
          <w:top w:val="none" w:color="auto" w:sz="0" w:space="0"/>
          <w:left w:val="none" w:color="auto" w:sz="0" w:space="0"/>
          <w:bottom w:val="single" w:color="auto" w:sz="4" w:space="1"/>
          <w:right w:val="none" w:color="auto" w:sz="0" w:space="0"/>
        </w:pBdr>
        <w:spacing w:beforeAutospacing="0" w:afterAutospacing="0"/>
        <w:ind w:left="0" w:right="452"/>
        <w:jc w:val="center"/>
        <w:rPr>
          <w:rFonts w:hint="default" w:ascii="Times New Roman" w:hAnsi="Times New Roman" w:cs="Times New Roman"/>
          <w:b/>
          <w:bCs w:val="0"/>
          <w:sz w:val="22"/>
          <w:szCs w:val="22"/>
          <w:bdr w:val="none" w:color="auto" w:sz="0" w:space="0"/>
          <w:lang w:val="en-US"/>
        </w:rPr>
      </w:pPr>
      <w:r>
        <w:rPr>
          <w:rFonts w:hint="default" w:ascii="Times New Roman" w:hAnsi="Times New Roman" w:eastAsia="Times New Roman" w:cs="Times New Roman"/>
          <w:b/>
          <w:bCs w:val="0"/>
          <w:kern w:val="0"/>
          <w:sz w:val="22"/>
          <w:szCs w:val="22"/>
          <w:bdr w:val="none" w:color="auto" w:sz="0" w:space="0"/>
          <w:lang w:val="en-US" w:eastAsia="zh-CN" w:bidi="ar"/>
        </w:rPr>
        <w:t xml:space="preserve">+1 636 735 3728 | </w:t>
      </w:r>
      <w:r>
        <w:rPr>
          <w:rFonts w:hint="default" w:ascii="Times New Roman" w:hAnsi="Times New Roman" w:eastAsia="Times New Roman" w:cs="Times New Roman"/>
          <w:kern w:val="0"/>
          <w:sz w:val="22"/>
          <w:szCs w:val="22"/>
          <w:bdr w:val="none" w:color="auto" w:sz="0" w:space="0"/>
          <w:lang w:val="en-US" w:eastAsia="zh-CN" w:bidi="ar"/>
        </w:rPr>
        <w:fldChar w:fldCharType="begin"/>
      </w:r>
      <w:r>
        <w:rPr>
          <w:rFonts w:hint="default" w:ascii="Times New Roman" w:hAnsi="Times New Roman" w:eastAsia="Times New Roman" w:cs="Times New Roman"/>
          <w:kern w:val="0"/>
          <w:sz w:val="22"/>
          <w:szCs w:val="22"/>
          <w:bdr w:val="none" w:color="auto" w:sz="0" w:space="0"/>
          <w:lang w:val="en-US" w:eastAsia="zh-CN" w:bidi="ar"/>
        </w:rPr>
        <w:instrText xml:space="preserve"> HYPERLINK "mailto:rishitha9612@gmail.com" </w:instrText>
      </w:r>
      <w:r>
        <w:rPr>
          <w:rFonts w:hint="default" w:ascii="Times New Roman" w:hAnsi="Times New Roman" w:eastAsia="Times New Roman" w:cs="Times New Roman"/>
          <w:kern w:val="0"/>
          <w:sz w:val="22"/>
          <w:szCs w:val="22"/>
          <w:bdr w:val="none" w:color="auto" w:sz="0" w:space="0"/>
          <w:lang w:val="en-US" w:eastAsia="zh-CN" w:bidi="ar"/>
        </w:rPr>
        <w:fldChar w:fldCharType="separate"/>
      </w:r>
      <w:r>
        <w:rPr>
          <w:rStyle w:val="7"/>
          <w:rFonts w:hint="default" w:ascii="Times New Roman" w:hAnsi="Times New Roman" w:cs="Times New Roman"/>
          <w:b/>
          <w:bCs w:val="0"/>
          <w:sz w:val="22"/>
          <w:szCs w:val="22"/>
          <w:bdr w:val="none" w:color="auto" w:sz="0" w:space="0"/>
          <w:lang w:val="en-US"/>
        </w:rPr>
        <w:t>rishitha9612@gmail.com</w:t>
      </w:r>
      <w:r>
        <w:rPr>
          <w:rFonts w:hint="default" w:ascii="Times New Roman" w:hAnsi="Times New Roman" w:eastAsia="Times New Roman" w:cs="Times New Roman"/>
          <w:kern w:val="0"/>
          <w:sz w:val="22"/>
          <w:szCs w:val="22"/>
          <w:bdr w:val="none" w:color="auto" w:sz="0" w:space="0"/>
          <w:lang w:val="en-US" w:eastAsia="zh-CN" w:bidi="ar"/>
        </w:rPr>
        <w:fldChar w:fldCharType="end"/>
      </w:r>
    </w:p>
    <w:p w14:paraId="46CAEF5D">
      <w:pPr>
        <w:keepNext w:val="0"/>
        <w:keepLines w:val="0"/>
        <w:widowControl/>
        <w:suppressLineNumbers w:val="0"/>
        <w:pBdr>
          <w:top w:val="none" w:color="auto" w:sz="0" w:space="0"/>
          <w:left w:val="none" w:color="auto" w:sz="0" w:space="0"/>
          <w:bottom w:val="single" w:color="auto" w:sz="4" w:space="1"/>
          <w:right w:val="none" w:color="auto" w:sz="0" w:space="0"/>
        </w:pBdr>
        <w:spacing w:beforeAutospacing="0" w:afterAutospacing="0"/>
        <w:ind w:left="0" w:right="452"/>
        <w:jc w:val="center"/>
        <w:rPr>
          <w:rFonts w:hint="default" w:ascii="Times New Roman" w:hAnsi="Times New Roman" w:cs="Times New Roman"/>
          <w:b/>
          <w:bCs w:val="0"/>
          <w:sz w:val="22"/>
          <w:szCs w:val="22"/>
          <w:bdr w:val="none" w:color="auto" w:sz="0" w:space="0"/>
          <w:lang w:val="en-US"/>
        </w:rPr>
      </w:pPr>
      <w:bookmarkStart w:id="0" w:name="_Hlk47438152"/>
      <w:bookmarkEnd w:id="0"/>
      <w:r>
        <w:rPr>
          <w:rFonts w:hint="default" w:ascii="Times New Roman" w:hAnsi="Times New Roman" w:eastAsia="Times New Roman" w:cs="Times New Roman"/>
          <w:b/>
          <w:bCs w:val="0"/>
          <w:kern w:val="0"/>
          <w:sz w:val="22"/>
          <w:szCs w:val="22"/>
          <w:bdr w:val="none" w:color="auto" w:sz="0" w:space="0"/>
          <w:lang w:val="en-US" w:eastAsia="zh-CN" w:bidi="ar"/>
        </w:rPr>
        <w:t>Senior Data Engineer</w:t>
      </w:r>
    </w:p>
    <w:p w14:paraId="28F0E052">
      <w:pPr>
        <w:pStyle w:val="6"/>
        <w:widowControl/>
        <w:spacing w:before="41" w:beforeLines="11" w:beforeAutospacing="0" w:after="101" w:afterLines="28" w:afterAutospacing="0"/>
        <w:ind w:right="0" w:rightChars="0"/>
        <w:jc w:val="both"/>
        <w:rPr>
          <w:rFonts w:hint="default" w:ascii="Times New Roman" w:hAnsi="Times New Roman" w:cs="Times New Roman"/>
          <w:b/>
          <w:bCs w:val="0"/>
          <w:sz w:val="22"/>
          <w:szCs w:val="22"/>
          <w:u w:val="single"/>
          <w:lang w:val="en-US"/>
        </w:rPr>
      </w:pPr>
      <w:r>
        <w:rPr>
          <w:rFonts w:hint="default" w:ascii="Times New Roman" w:hAnsi="Times New Roman" w:cs="Times New Roman"/>
          <w:b/>
          <w:bCs w:val="0"/>
          <w:sz w:val="22"/>
          <w:szCs w:val="22"/>
          <w:u w:val="single"/>
          <w:lang w:val="en-US"/>
        </w:rPr>
        <w:t>PROFESSIONAL SUMMARY</w:t>
      </w:r>
    </w:p>
    <w:p w14:paraId="608E9AA8">
      <w:pPr>
        <w:pStyle w:val="8"/>
        <w:widowControl/>
        <w:numPr>
          <w:ilvl w:val="0"/>
          <w:numId w:val="1"/>
        </w:numPr>
        <w:spacing w:before="0" w:beforeAutospacing="0"/>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Results-driven </w:t>
      </w:r>
      <w:r>
        <w:rPr>
          <w:rStyle w:val="9"/>
          <w:rFonts w:hint="default" w:ascii="Times New Roman" w:hAnsi="Times New Roman" w:cs="Times New Roman"/>
          <w:sz w:val="20"/>
          <w:szCs w:val="20"/>
          <w:lang w:val="en-US"/>
        </w:rPr>
        <w:t>Senior Data Engineer</w:t>
      </w:r>
      <w:r>
        <w:rPr>
          <w:rFonts w:hint="default" w:ascii="Times New Roman" w:hAnsi="Times New Roman" w:cs="Times New Roman"/>
          <w:sz w:val="20"/>
          <w:szCs w:val="20"/>
          <w:lang w:val="en-US"/>
        </w:rPr>
        <w:t xml:space="preserve"> with </w:t>
      </w:r>
      <w:r>
        <w:rPr>
          <w:rStyle w:val="9"/>
          <w:rFonts w:hint="default" w:ascii="Times New Roman" w:hAnsi="Times New Roman" w:cs="Times New Roman"/>
          <w:sz w:val="20"/>
          <w:szCs w:val="20"/>
          <w:lang w:val="en-US"/>
        </w:rPr>
        <w:t>8+ years of experience</w:t>
      </w:r>
      <w:r>
        <w:rPr>
          <w:rFonts w:hint="default" w:ascii="Times New Roman" w:hAnsi="Times New Roman" w:cs="Times New Roman"/>
          <w:sz w:val="20"/>
          <w:szCs w:val="20"/>
          <w:lang w:val="en-US"/>
        </w:rPr>
        <w:t xml:space="preserve"> designing and delivering </w:t>
      </w:r>
      <w:r>
        <w:rPr>
          <w:rFonts w:hint="default" w:ascii="Times New Roman" w:hAnsi="Times New Roman" w:cs="Times New Roman"/>
          <w:b/>
          <w:bCs w:val="0"/>
          <w:sz w:val="20"/>
          <w:szCs w:val="20"/>
          <w:lang w:val="en-US"/>
        </w:rPr>
        <w:t>modern data platforms, enterprise-scale data pipelines</w:t>
      </w:r>
      <w:r>
        <w:rPr>
          <w:rFonts w:hint="default" w:ascii="Times New Roman" w:hAnsi="Times New Roman" w:cs="Times New Roman"/>
          <w:sz w:val="20"/>
          <w:szCs w:val="20"/>
          <w:lang w:val="en-US"/>
        </w:rPr>
        <w:t xml:space="preserve">, and </w:t>
      </w:r>
      <w:r>
        <w:rPr>
          <w:rFonts w:hint="default" w:ascii="Times New Roman" w:hAnsi="Times New Roman" w:cs="Times New Roman"/>
          <w:b/>
          <w:bCs w:val="0"/>
          <w:sz w:val="20"/>
          <w:szCs w:val="20"/>
          <w:lang w:val="en-US"/>
        </w:rPr>
        <w:t>cloud-native analytics architectures</w:t>
      </w:r>
      <w:r>
        <w:rPr>
          <w:rFonts w:hint="default" w:ascii="Times New Roman" w:hAnsi="Times New Roman" w:cs="Times New Roman"/>
          <w:sz w:val="20"/>
          <w:szCs w:val="20"/>
          <w:lang w:val="en-US"/>
        </w:rPr>
        <w:t xml:space="preserve"> across healthcare, finance, SaaS, and consulting domains. Proven ability to build secure, scalable, and governed </w:t>
      </w:r>
      <w:r>
        <w:rPr>
          <w:rFonts w:hint="default" w:ascii="Times New Roman" w:hAnsi="Times New Roman" w:cs="Times New Roman"/>
          <w:b/>
          <w:bCs w:val="0"/>
          <w:sz w:val="20"/>
          <w:szCs w:val="20"/>
          <w:lang w:val="en-US"/>
        </w:rPr>
        <w:t>data ecosystems</w:t>
      </w:r>
      <w:r>
        <w:rPr>
          <w:rFonts w:hint="default" w:ascii="Times New Roman" w:hAnsi="Times New Roman" w:cs="Times New Roman"/>
          <w:sz w:val="20"/>
          <w:szCs w:val="20"/>
          <w:lang w:val="en-US"/>
        </w:rPr>
        <w:t xml:space="preserve"> using </w:t>
      </w:r>
      <w:r>
        <w:rPr>
          <w:rFonts w:hint="default" w:ascii="Times New Roman" w:hAnsi="Times New Roman" w:cs="Times New Roman"/>
          <w:b/>
          <w:bCs w:val="0"/>
          <w:sz w:val="20"/>
          <w:szCs w:val="20"/>
          <w:lang w:val="en-US"/>
        </w:rPr>
        <w:t>Azure, AWS, and open-source technologies</w:t>
      </w:r>
      <w:r>
        <w:rPr>
          <w:rFonts w:hint="default" w:ascii="Times New Roman" w:hAnsi="Times New Roman" w:cs="Times New Roman"/>
          <w:sz w:val="20"/>
          <w:szCs w:val="20"/>
          <w:lang w:val="en-US"/>
        </w:rPr>
        <w:t>.</w:t>
      </w:r>
    </w:p>
    <w:p w14:paraId="20DCCA31">
      <w:pPr>
        <w:pStyle w:val="8"/>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Strong expertise in </w:t>
      </w:r>
      <w:r>
        <w:rPr>
          <w:rFonts w:hint="default" w:ascii="Times New Roman" w:hAnsi="Times New Roman" w:cs="Times New Roman"/>
          <w:b/>
          <w:bCs w:val="0"/>
          <w:sz w:val="20"/>
          <w:szCs w:val="20"/>
          <w:lang w:val="en-US"/>
        </w:rPr>
        <w:t>data mesh, IaC, event-driven pipelines, streaming architectures</w:t>
      </w:r>
      <w:r>
        <w:rPr>
          <w:rFonts w:hint="default" w:ascii="Times New Roman" w:hAnsi="Times New Roman" w:cs="Times New Roman"/>
          <w:sz w:val="20"/>
          <w:szCs w:val="20"/>
          <w:lang w:val="en-US"/>
        </w:rPr>
        <w:t xml:space="preserve">, and </w:t>
      </w:r>
      <w:r>
        <w:rPr>
          <w:rFonts w:hint="default" w:ascii="Times New Roman" w:hAnsi="Times New Roman" w:cs="Times New Roman"/>
          <w:b/>
          <w:bCs w:val="0"/>
          <w:sz w:val="20"/>
          <w:szCs w:val="20"/>
          <w:lang w:val="en-US"/>
        </w:rPr>
        <w:t>BI</w:t>
      </w:r>
      <w:r>
        <w:rPr>
          <w:rFonts w:hint="default" w:ascii="Times New Roman" w:hAnsi="Times New Roman" w:cs="Times New Roman"/>
          <w:sz w:val="20"/>
          <w:szCs w:val="20"/>
          <w:lang w:val="en-US"/>
        </w:rPr>
        <w:t xml:space="preserve"> </w:t>
      </w:r>
      <w:r>
        <w:rPr>
          <w:rFonts w:hint="default" w:ascii="Times New Roman" w:hAnsi="Times New Roman" w:cs="Times New Roman"/>
          <w:b/>
          <w:bCs w:val="0"/>
          <w:sz w:val="20"/>
          <w:szCs w:val="20"/>
          <w:lang w:val="en-US"/>
        </w:rPr>
        <w:t>integration</w:t>
      </w:r>
      <w:r>
        <w:rPr>
          <w:rFonts w:hint="default" w:ascii="Times New Roman" w:hAnsi="Times New Roman" w:cs="Times New Roman"/>
          <w:sz w:val="20"/>
          <w:szCs w:val="20"/>
          <w:lang w:val="en-US"/>
        </w:rPr>
        <w:t xml:space="preserve">. Demonstrated leadership in cross-functional teams and mentoring, with a consistent focus on </w:t>
      </w:r>
      <w:r>
        <w:rPr>
          <w:rFonts w:hint="default" w:ascii="Times New Roman" w:hAnsi="Times New Roman" w:cs="Times New Roman"/>
          <w:b/>
          <w:bCs w:val="0"/>
          <w:sz w:val="20"/>
          <w:szCs w:val="20"/>
          <w:lang w:val="en-US"/>
        </w:rPr>
        <w:t>automation</w:t>
      </w:r>
      <w:r>
        <w:rPr>
          <w:rFonts w:hint="default" w:ascii="Times New Roman" w:hAnsi="Times New Roman" w:cs="Times New Roman"/>
          <w:sz w:val="20"/>
          <w:szCs w:val="20"/>
          <w:lang w:val="en-US"/>
        </w:rPr>
        <w:t xml:space="preserve">, governance, and </w:t>
      </w:r>
      <w:r>
        <w:rPr>
          <w:rFonts w:hint="default" w:ascii="Times New Roman" w:hAnsi="Times New Roman" w:cs="Times New Roman"/>
          <w:b/>
          <w:bCs w:val="0"/>
          <w:sz w:val="20"/>
          <w:szCs w:val="20"/>
          <w:lang w:val="en-US"/>
        </w:rPr>
        <w:t>data quality</w:t>
      </w:r>
      <w:r>
        <w:rPr>
          <w:rFonts w:hint="default" w:ascii="Times New Roman" w:hAnsi="Times New Roman" w:cs="Times New Roman"/>
          <w:sz w:val="20"/>
          <w:szCs w:val="20"/>
          <w:lang w:val="en-US"/>
        </w:rPr>
        <w:t>.</w:t>
      </w:r>
    </w:p>
    <w:p w14:paraId="5D352B20">
      <w:pPr>
        <w:pStyle w:val="8"/>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Expert in designing and deploying solutions on </w:t>
      </w:r>
      <w:r>
        <w:rPr>
          <w:rStyle w:val="9"/>
          <w:rFonts w:hint="default" w:ascii="Times New Roman" w:hAnsi="Times New Roman" w:cs="Times New Roman"/>
          <w:sz w:val="20"/>
          <w:szCs w:val="20"/>
          <w:lang w:val="en-US"/>
        </w:rPr>
        <w:t>Microsoft Azure</w:t>
      </w:r>
      <w:r>
        <w:rPr>
          <w:rFonts w:hint="default" w:ascii="Times New Roman" w:hAnsi="Times New Roman" w:cs="Times New Roman"/>
          <w:sz w:val="20"/>
          <w:szCs w:val="20"/>
          <w:lang w:val="en-US"/>
        </w:rPr>
        <w:t xml:space="preserve"> (Data Factory, Synapse, Purview, Cosmos DB, Databricks, Microsoft Fabric, Monitor) and </w:t>
      </w:r>
      <w:r>
        <w:rPr>
          <w:rStyle w:val="9"/>
          <w:rFonts w:hint="default" w:ascii="Times New Roman" w:hAnsi="Times New Roman" w:cs="Times New Roman"/>
          <w:sz w:val="20"/>
          <w:szCs w:val="20"/>
          <w:lang w:val="en-US"/>
        </w:rPr>
        <w:t>AWS</w:t>
      </w:r>
      <w:r>
        <w:rPr>
          <w:rFonts w:hint="default" w:ascii="Times New Roman" w:hAnsi="Times New Roman" w:cs="Times New Roman"/>
          <w:sz w:val="20"/>
          <w:szCs w:val="20"/>
          <w:lang w:val="en-US"/>
        </w:rPr>
        <w:t xml:space="preserve"> (Glue, EMR, S3, ECS, Lambda, Athena, MSK, Lake Formation, SageMaker).</w:t>
      </w:r>
    </w:p>
    <w:p w14:paraId="6379F5A5">
      <w:pPr>
        <w:pStyle w:val="8"/>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Extensive experience building batch and streaming pipelines using </w:t>
      </w:r>
      <w:r>
        <w:rPr>
          <w:rStyle w:val="9"/>
          <w:rFonts w:hint="default" w:ascii="Times New Roman" w:hAnsi="Times New Roman" w:cs="Times New Roman"/>
          <w:sz w:val="20"/>
          <w:szCs w:val="20"/>
          <w:lang w:val="en-US"/>
        </w:rPr>
        <w:t>Apache Spark (PySpark)</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Delta Lake</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Apache Kafka (MSK/Event Hubs)</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Airflow</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Databricks</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NiFi</w:t>
      </w:r>
      <w:r>
        <w:rPr>
          <w:rFonts w:hint="default" w:ascii="Times New Roman" w:hAnsi="Times New Roman" w:cs="Times New Roman"/>
          <w:sz w:val="20"/>
          <w:szCs w:val="20"/>
          <w:lang w:val="en-US"/>
        </w:rPr>
        <w:t xml:space="preserve">, and </w:t>
      </w:r>
      <w:r>
        <w:rPr>
          <w:rStyle w:val="9"/>
          <w:rFonts w:hint="default" w:ascii="Times New Roman" w:hAnsi="Times New Roman" w:cs="Times New Roman"/>
          <w:sz w:val="20"/>
          <w:szCs w:val="20"/>
          <w:lang w:val="en-US"/>
        </w:rPr>
        <w:t>Durable Functions</w:t>
      </w:r>
      <w:r>
        <w:rPr>
          <w:rFonts w:hint="default" w:ascii="Times New Roman" w:hAnsi="Times New Roman" w:cs="Times New Roman"/>
          <w:sz w:val="20"/>
          <w:szCs w:val="20"/>
          <w:lang w:val="en-US"/>
        </w:rPr>
        <w:t>.</w:t>
      </w:r>
    </w:p>
    <w:p w14:paraId="7787BA6C">
      <w:pPr>
        <w:pStyle w:val="8"/>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Hands-on in implementing </w:t>
      </w:r>
      <w:r>
        <w:rPr>
          <w:rStyle w:val="9"/>
          <w:rFonts w:hint="default" w:ascii="Times New Roman" w:hAnsi="Times New Roman" w:cs="Times New Roman"/>
          <w:sz w:val="20"/>
          <w:szCs w:val="20"/>
          <w:lang w:val="en-US"/>
        </w:rPr>
        <w:t>data mesh architecture</w:t>
      </w:r>
      <w:r>
        <w:rPr>
          <w:rFonts w:hint="default" w:ascii="Times New Roman" w:hAnsi="Times New Roman" w:cs="Times New Roman"/>
          <w:sz w:val="20"/>
          <w:szCs w:val="20"/>
          <w:lang w:val="en-US"/>
        </w:rPr>
        <w:t xml:space="preserve"> using </w:t>
      </w:r>
      <w:r>
        <w:rPr>
          <w:rStyle w:val="9"/>
          <w:rFonts w:hint="default" w:ascii="Times New Roman" w:hAnsi="Times New Roman" w:cs="Times New Roman"/>
          <w:sz w:val="20"/>
          <w:szCs w:val="20"/>
          <w:lang w:val="en-US"/>
        </w:rPr>
        <w:t>Azure Purview</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Unity Catalog</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Custom Classifications</w:t>
      </w:r>
      <w:r>
        <w:rPr>
          <w:rFonts w:hint="default" w:ascii="Times New Roman" w:hAnsi="Times New Roman" w:cs="Times New Roman"/>
          <w:sz w:val="20"/>
          <w:szCs w:val="20"/>
          <w:lang w:val="en-US"/>
        </w:rPr>
        <w:t xml:space="preserve">, and </w:t>
      </w:r>
      <w:r>
        <w:rPr>
          <w:rStyle w:val="9"/>
          <w:rFonts w:hint="default" w:ascii="Times New Roman" w:hAnsi="Times New Roman" w:cs="Times New Roman"/>
          <w:sz w:val="20"/>
          <w:szCs w:val="20"/>
          <w:lang w:val="en-US"/>
        </w:rPr>
        <w:t>domain ownership layers</w:t>
      </w:r>
      <w:r>
        <w:rPr>
          <w:rFonts w:hint="default" w:ascii="Times New Roman" w:hAnsi="Times New Roman" w:cs="Times New Roman"/>
          <w:sz w:val="20"/>
          <w:szCs w:val="20"/>
          <w:lang w:val="en-US"/>
        </w:rPr>
        <w:t>, integrating dynamic policies and metadata scanning.</w:t>
      </w:r>
    </w:p>
    <w:p w14:paraId="7424C88F">
      <w:pPr>
        <w:pStyle w:val="8"/>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Expert in using </w:t>
      </w:r>
      <w:r>
        <w:rPr>
          <w:rStyle w:val="9"/>
          <w:rFonts w:hint="default" w:ascii="Times New Roman" w:hAnsi="Times New Roman" w:cs="Times New Roman"/>
          <w:sz w:val="20"/>
          <w:szCs w:val="20"/>
          <w:lang w:val="en-US"/>
        </w:rPr>
        <w:t>Terraform</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Azure Bicep</w:t>
      </w:r>
      <w:r>
        <w:rPr>
          <w:rFonts w:hint="default" w:ascii="Times New Roman" w:hAnsi="Times New Roman" w:cs="Times New Roman"/>
          <w:sz w:val="20"/>
          <w:szCs w:val="20"/>
          <w:lang w:val="en-US"/>
        </w:rPr>
        <w:t xml:space="preserve">, and </w:t>
      </w:r>
      <w:r>
        <w:rPr>
          <w:rStyle w:val="9"/>
          <w:rFonts w:hint="default" w:ascii="Times New Roman" w:hAnsi="Times New Roman" w:cs="Times New Roman"/>
          <w:sz w:val="20"/>
          <w:szCs w:val="20"/>
          <w:lang w:val="en-US"/>
        </w:rPr>
        <w:t>CloudFormation</w:t>
      </w:r>
      <w:r>
        <w:rPr>
          <w:rFonts w:hint="default" w:ascii="Times New Roman" w:hAnsi="Times New Roman" w:cs="Times New Roman"/>
          <w:sz w:val="20"/>
          <w:szCs w:val="20"/>
          <w:lang w:val="en-US"/>
        </w:rPr>
        <w:t xml:space="preserve"> for provisioning reusable, versioned, and compliant infrastructure components, including VPCs, pipelines, functions, and lakehouses.</w:t>
      </w:r>
    </w:p>
    <w:p w14:paraId="314EBBA8">
      <w:pPr>
        <w:pStyle w:val="8"/>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Deep knowledge in configuring </w:t>
      </w:r>
      <w:r>
        <w:rPr>
          <w:rStyle w:val="9"/>
          <w:rFonts w:hint="default" w:ascii="Times New Roman" w:hAnsi="Times New Roman" w:cs="Times New Roman"/>
          <w:sz w:val="20"/>
          <w:szCs w:val="20"/>
          <w:lang w:val="en-US"/>
        </w:rPr>
        <w:t>Azure Private Link</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Azure Policy</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Azure Defender</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AWS IAM</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RBAC</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Key Vault</w:t>
      </w:r>
      <w:r>
        <w:rPr>
          <w:rFonts w:hint="default" w:ascii="Times New Roman" w:hAnsi="Times New Roman" w:cs="Times New Roman"/>
          <w:sz w:val="20"/>
          <w:szCs w:val="20"/>
          <w:lang w:val="en-US"/>
        </w:rPr>
        <w:t xml:space="preserve">, and </w:t>
      </w:r>
      <w:r>
        <w:rPr>
          <w:rStyle w:val="9"/>
          <w:rFonts w:hint="default" w:ascii="Times New Roman" w:hAnsi="Times New Roman" w:cs="Times New Roman"/>
          <w:sz w:val="20"/>
          <w:szCs w:val="20"/>
          <w:lang w:val="en-US"/>
        </w:rPr>
        <w:t>Lake Formation</w:t>
      </w:r>
      <w:r>
        <w:rPr>
          <w:rFonts w:hint="default" w:ascii="Times New Roman" w:hAnsi="Times New Roman" w:cs="Times New Roman"/>
          <w:sz w:val="20"/>
          <w:szCs w:val="20"/>
          <w:lang w:val="en-US"/>
        </w:rPr>
        <w:t xml:space="preserve"> for securing PII/PHI data and enforcing regulatory standards (HIPAA, SOC 2).</w:t>
      </w:r>
    </w:p>
    <w:p w14:paraId="084F5E92">
      <w:pPr>
        <w:pStyle w:val="8"/>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Built enterprise observability using </w:t>
      </w:r>
      <w:r>
        <w:rPr>
          <w:rStyle w:val="9"/>
          <w:rFonts w:hint="default" w:ascii="Times New Roman" w:hAnsi="Times New Roman" w:cs="Times New Roman"/>
          <w:sz w:val="20"/>
          <w:szCs w:val="20"/>
          <w:lang w:val="en-US"/>
        </w:rPr>
        <w:t>Azure Monitor (Log Analytics)</w:t>
      </w:r>
      <w:r>
        <w:rPr>
          <w:rFonts w:hint="default" w:ascii="Times New Roman" w:hAnsi="Times New Roman" w:cs="Times New Roman"/>
          <w:sz w:val="20"/>
          <w:szCs w:val="20"/>
          <w:lang w:val="en-US"/>
        </w:rPr>
        <w:t xml:space="preserve"> with </w:t>
      </w:r>
      <w:r>
        <w:rPr>
          <w:rStyle w:val="9"/>
          <w:rFonts w:hint="default" w:ascii="Times New Roman" w:hAnsi="Times New Roman" w:cs="Times New Roman"/>
          <w:sz w:val="20"/>
          <w:szCs w:val="20"/>
          <w:lang w:val="en-US"/>
        </w:rPr>
        <w:t>KQL</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Application Insights</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AWS X-Ray</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CloudWatch</w:t>
      </w:r>
      <w:r>
        <w:rPr>
          <w:rFonts w:hint="default" w:ascii="Times New Roman" w:hAnsi="Times New Roman" w:cs="Times New Roman"/>
          <w:sz w:val="20"/>
          <w:szCs w:val="20"/>
          <w:lang w:val="en-US"/>
        </w:rPr>
        <w:t xml:space="preserve">, and custom dashboards in </w:t>
      </w:r>
      <w:r>
        <w:rPr>
          <w:rStyle w:val="9"/>
          <w:rFonts w:hint="default" w:ascii="Times New Roman" w:hAnsi="Times New Roman" w:cs="Times New Roman"/>
          <w:sz w:val="20"/>
          <w:szCs w:val="20"/>
          <w:lang w:val="en-US"/>
        </w:rPr>
        <w:t>Power BI</w:t>
      </w:r>
      <w:r>
        <w:rPr>
          <w:rFonts w:hint="default" w:ascii="Times New Roman" w:hAnsi="Times New Roman" w:cs="Times New Roman"/>
          <w:sz w:val="20"/>
          <w:szCs w:val="20"/>
          <w:lang w:val="en-US"/>
        </w:rPr>
        <w:t xml:space="preserve"> for pipeline reliability and anomaly detection.</w:t>
      </w:r>
    </w:p>
    <w:p w14:paraId="4114B18A">
      <w:pPr>
        <w:pStyle w:val="8"/>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Developed advanced dashboards and semantic layers using </w:t>
      </w:r>
      <w:r>
        <w:rPr>
          <w:rStyle w:val="9"/>
          <w:rFonts w:hint="default" w:ascii="Times New Roman" w:hAnsi="Times New Roman" w:cs="Times New Roman"/>
          <w:sz w:val="20"/>
          <w:szCs w:val="20"/>
          <w:lang w:val="en-US"/>
        </w:rPr>
        <w:t>Power BI</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Tableau</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Looker</w:t>
      </w:r>
      <w:r>
        <w:rPr>
          <w:rFonts w:hint="default" w:ascii="Times New Roman" w:hAnsi="Times New Roman" w:cs="Times New Roman"/>
          <w:sz w:val="20"/>
          <w:szCs w:val="20"/>
          <w:lang w:val="en-US"/>
        </w:rPr>
        <w:t xml:space="preserve">, and </w:t>
      </w:r>
      <w:r>
        <w:rPr>
          <w:rStyle w:val="9"/>
          <w:rFonts w:hint="default" w:ascii="Times New Roman" w:hAnsi="Times New Roman" w:cs="Times New Roman"/>
          <w:sz w:val="20"/>
          <w:szCs w:val="20"/>
          <w:lang w:val="en-US"/>
        </w:rPr>
        <w:t>DirectLake</w:t>
      </w:r>
      <w:r>
        <w:rPr>
          <w:rFonts w:hint="default" w:ascii="Times New Roman" w:hAnsi="Times New Roman" w:cs="Times New Roman"/>
          <w:sz w:val="20"/>
          <w:szCs w:val="20"/>
          <w:lang w:val="en-US"/>
        </w:rPr>
        <w:t xml:space="preserve"> mode, integrating </w:t>
      </w:r>
      <w:r>
        <w:rPr>
          <w:rStyle w:val="9"/>
          <w:rFonts w:hint="default" w:ascii="Times New Roman" w:hAnsi="Times New Roman" w:cs="Times New Roman"/>
          <w:sz w:val="20"/>
          <w:szCs w:val="20"/>
          <w:lang w:val="en-US"/>
        </w:rPr>
        <w:t>row-level security</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KPI metrics</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DAX</w:t>
      </w:r>
      <w:r>
        <w:rPr>
          <w:rFonts w:hint="default" w:ascii="Times New Roman" w:hAnsi="Times New Roman" w:cs="Times New Roman"/>
          <w:sz w:val="20"/>
          <w:szCs w:val="20"/>
          <w:lang w:val="en-US"/>
        </w:rPr>
        <w:t xml:space="preserve">, and </w:t>
      </w:r>
      <w:r>
        <w:rPr>
          <w:rStyle w:val="9"/>
          <w:rFonts w:hint="default" w:ascii="Times New Roman" w:hAnsi="Times New Roman" w:cs="Times New Roman"/>
          <w:sz w:val="20"/>
          <w:szCs w:val="20"/>
          <w:lang w:val="en-US"/>
        </w:rPr>
        <w:t>LookML</w:t>
      </w:r>
      <w:r>
        <w:rPr>
          <w:rFonts w:hint="default" w:ascii="Times New Roman" w:hAnsi="Times New Roman" w:cs="Times New Roman"/>
          <w:sz w:val="20"/>
          <w:szCs w:val="20"/>
          <w:lang w:val="en-US"/>
        </w:rPr>
        <w:t xml:space="preserve"> across structured/unstructured data.</w:t>
      </w:r>
    </w:p>
    <w:p w14:paraId="680F8665">
      <w:pPr>
        <w:pStyle w:val="8"/>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Architected scalable lakehouse models using </w:t>
      </w:r>
      <w:r>
        <w:rPr>
          <w:rStyle w:val="9"/>
          <w:rFonts w:hint="default" w:ascii="Times New Roman" w:hAnsi="Times New Roman" w:cs="Times New Roman"/>
          <w:sz w:val="20"/>
          <w:szCs w:val="20"/>
          <w:lang w:val="en-US"/>
        </w:rPr>
        <w:t>Azure Data Lake Gen2</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Cosmos DB</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Delta Lake</w:t>
      </w:r>
      <w:r>
        <w:rPr>
          <w:rFonts w:hint="default" w:ascii="Times New Roman" w:hAnsi="Times New Roman" w:cs="Times New Roman"/>
          <w:sz w:val="20"/>
          <w:szCs w:val="20"/>
          <w:lang w:val="en-US"/>
        </w:rPr>
        <w:t xml:space="preserve">, and </w:t>
      </w:r>
      <w:r>
        <w:rPr>
          <w:rStyle w:val="9"/>
          <w:rFonts w:hint="default" w:ascii="Times New Roman" w:hAnsi="Times New Roman" w:cs="Times New Roman"/>
          <w:sz w:val="20"/>
          <w:szCs w:val="20"/>
          <w:lang w:val="en-US"/>
        </w:rPr>
        <w:t>AWS S3</w:t>
      </w:r>
      <w:r>
        <w:rPr>
          <w:rFonts w:hint="default" w:ascii="Times New Roman" w:hAnsi="Times New Roman" w:cs="Times New Roman"/>
          <w:sz w:val="20"/>
          <w:szCs w:val="20"/>
          <w:lang w:val="en-US"/>
        </w:rPr>
        <w:t>, applying partitioning, TTL, compression, and CDC/change feeds for analytics performance.</w:t>
      </w:r>
    </w:p>
    <w:p w14:paraId="6B0948F8">
      <w:pPr>
        <w:pStyle w:val="8"/>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Advanced proficiency in </w:t>
      </w:r>
      <w:r>
        <w:rPr>
          <w:rStyle w:val="9"/>
          <w:rFonts w:hint="default" w:ascii="Times New Roman" w:hAnsi="Times New Roman" w:cs="Times New Roman"/>
          <w:sz w:val="20"/>
          <w:szCs w:val="20"/>
          <w:lang w:val="en-US"/>
        </w:rPr>
        <w:t>Python</w:t>
      </w:r>
      <w:r>
        <w:rPr>
          <w:rFonts w:hint="default" w:ascii="Times New Roman" w:hAnsi="Times New Roman" w:cs="Times New Roman"/>
          <w:sz w:val="20"/>
          <w:szCs w:val="20"/>
          <w:lang w:val="en-US"/>
        </w:rPr>
        <w:t xml:space="preserve"> (Pandas, PySpark, Pydantic, PyJWT), </w:t>
      </w:r>
      <w:r>
        <w:rPr>
          <w:rStyle w:val="9"/>
          <w:rFonts w:hint="default" w:ascii="Times New Roman" w:hAnsi="Times New Roman" w:cs="Times New Roman"/>
          <w:sz w:val="20"/>
          <w:szCs w:val="20"/>
          <w:lang w:val="en-US"/>
        </w:rPr>
        <w:t>SQL</w:t>
      </w:r>
      <w:r>
        <w:rPr>
          <w:rFonts w:hint="default" w:ascii="Times New Roman" w:hAnsi="Times New Roman" w:cs="Times New Roman"/>
          <w:sz w:val="20"/>
          <w:szCs w:val="20"/>
          <w:lang w:val="en-US"/>
        </w:rPr>
        <w:t xml:space="preserve"> (CTEs, windowing, optimization), and scripting with </w:t>
      </w:r>
      <w:r>
        <w:rPr>
          <w:rStyle w:val="9"/>
          <w:rFonts w:hint="default" w:ascii="Times New Roman" w:hAnsi="Times New Roman" w:cs="Times New Roman"/>
          <w:sz w:val="20"/>
          <w:szCs w:val="20"/>
          <w:lang w:val="en-US"/>
        </w:rPr>
        <w:t>PowerShell</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YAML</w:t>
      </w:r>
      <w:r>
        <w:rPr>
          <w:rFonts w:hint="default" w:ascii="Times New Roman" w:hAnsi="Times New Roman" w:cs="Times New Roman"/>
          <w:sz w:val="20"/>
          <w:szCs w:val="20"/>
          <w:lang w:val="en-US"/>
        </w:rPr>
        <w:t xml:space="preserve">, and </w:t>
      </w:r>
      <w:r>
        <w:rPr>
          <w:rStyle w:val="9"/>
          <w:rFonts w:hint="default" w:ascii="Times New Roman" w:hAnsi="Times New Roman" w:cs="Times New Roman"/>
          <w:sz w:val="20"/>
          <w:szCs w:val="20"/>
          <w:lang w:val="en-US"/>
        </w:rPr>
        <w:t>bash</w:t>
      </w:r>
      <w:r>
        <w:rPr>
          <w:rFonts w:hint="default" w:ascii="Times New Roman" w:hAnsi="Times New Roman" w:cs="Times New Roman"/>
          <w:sz w:val="20"/>
          <w:szCs w:val="20"/>
          <w:lang w:val="en-US"/>
        </w:rPr>
        <w:t xml:space="preserve"> for automation and deployment.</w:t>
      </w:r>
    </w:p>
    <w:p w14:paraId="28FE3BCE">
      <w:pPr>
        <w:pStyle w:val="8"/>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Integrated </w:t>
      </w:r>
      <w:r>
        <w:rPr>
          <w:rStyle w:val="9"/>
          <w:rFonts w:hint="default" w:ascii="Times New Roman" w:hAnsi="Times New Roman" w:cs="Times New Roman"/>
          <w:sz w:val="20"/>
          <w:szCs w:val="20"/>
          <w:lang w:val="en-US"/>
        </w:rPr>
        <w:t>MLflow</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SageMaker</w:t>
      </w:r>
      <w:r>
        <w:rPr>
          <w:rFonts w:hint="default" w:ascii="Times New Roman" w:hAnsi="Times New Roman" w:cs="Times New Roman"/>
          <w:sz w:val="20"/>
          <w:szCs w:val="20"/>
          <w:lang w:val="en-US"/>
        </w:rPr>
        <w:t xml:space="preserve">, and </w:t>
      </w:r>
      <w:r>
        <w:rPr>
          <w:rStyle w:val="9"/>
          <w:rFonts w:hint="default" w:ascii="Times New Roman" w:hAnsi="Times New Roman" w:cs="Times New Roman"/>
          <w:sz w:val="20"/>
          <w:szCs w:val="20"/>
          <w:lang w:val="en-US"/>
        </w:rPr>
        <w:t>Databricks</w:t>
      </w:r>
      <w:r>
        <w:rPr>
          <w:rFonts w:hint="default" w:ascii="Times New Roman" w:hAnsi="Times New Roman" w:cs="Times New Roman"/>
          <w:sz w:val="20"/>
          <w:szCs w:val="20"/>
          <w:lang w:val="en-US"/>
        </w:rPr>
        <w:t xml:space="preserve"> for model training, experiment tracking, and pipeline orchestration within hybrid data science/data engineering workflows.</w:t>
      </w:r>
    </w:p>
    <w:p w14:paraId="5DCDE924">
      <w:pPr>
        <w:pStyle w:val="8"/>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Designed complex ETL pipelines using </w:t>
      </w:r>
      <w:r>
        <w:rPr>
          <w:rStyle w:val="9"/>
          <w:rFonts w:hint="default" w:ascii="Times New Roman" w:hAnsi="Times New Roman" w:cs="Times New Roman"/>
          <w:sz w:val="20"/>
          <w:szCs w:val="20"/>
          <w:lang w:val="en-US"/>
        </w:rPr>
        <w:t>ADF</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AWS Glue</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Airflow</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Step Functions</w:t>
      </w:r>
      <w:r>
        <w:rPr>
          <w:rFonts w:hint="default" w:ascii="Times New Roman" w:hAnsi="Times New Roman" w:cs="Times New Roman"/>
          <w:sz w:val="20"/>
          <w:szCs w:val="20"/>
          <w:lang w:val="en-US"/>
        </w:rPr>
        <w:t xml:space="preserve">, and </w:t>
      </w:r>
      <w:r>
        <w:rPr>
          <w:rStyle w:val="9"/>
          <w:rFonts w:hint="default" w:ascii="Times New Roman" w:hAnsi="Times New Roman" w:cs="Times New Roman"/>
          <w:sz w:val="20"/>
          <w:szCs w:val="20"/>
          <w:lang w:val="en-US"/>
        </w:rPr>
        <w:t>ADF Mapping Data Flows</w:t>
      </w:r>
      <w:r>
        <w:rPr>
          <w:rFonts w:hint="default" w:ascii="Times New Roman" w:hAnsi="Times New Roman" w:cs="Times New Roman"/>
          <w:sz w:val="20"/>
          <w:szCs w:val="20"/>
          <w:lang w:val="en-US"/>
        </w:rPr>
        <w:t>, ensuring versioned and parameterized ingestion and transformation logic.</w:t>
      </w:r>
    </w:p>
    <w:p w14:paraId="1B79601D">
      <w:pPr>
        <w:pStyle w:val="8"/>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Developed real-time ingestion from </w:t>
      </w:r>
      <w:r>
        <w:rPr>
          <w:rStyle w:val="9"/>
          <w:rFonts w:hint="default" w:ascii="Times New Roman" w:hAnsi="Times New Roman" w:cs="Times New Roman"/>
          <w:sz w:val="20"/>
          <w:szCs w:val="20"/>
          <w:lang w:val="en-US"/>
        </w:rPr>
        <w:t>Kafka/MSK</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Event Hubs</w:t>
      </w:r>
      <w:r>
        <w:rPr>
          <w:rFonts w:hint="default" w:ascii="Times New Roman" w:hAnsi="Times New Roman" w:cs="Times New Roman"/>
          <w:sz w:val="20"/>
          <w:szCs w:val="20"/>
          <w:lang w:val="en-US"/>
        </w:rPr>
        <w:t xml:space="preserve">, and </w:t>
      </w:r>
      <w:r>
        <w:rPr>
          <w:rStyle w:val="9"/>
          <w:rFonts w:hint="default" w:ascii="Times New Roman" w:hAnsi="Times New Roman" w:cs="Times New Roman"/>
          <w:sz w:val="20"/>
          <w:szCs w:val="20"/>
          <w:lang w:val="en-US"/>
        </w:rPr>
        <w:t>APIs</w:t>
      </w:r>
      <w:r>
        <w:rPr>
          <w:rFonts w:hint="default" w:ascii="Times New Roman" w:hAnsi="Times New Roman" w:cs="Times New Roman"/>
          <w:sz w:val="20"/>
          <w:szCs w:val="20"/>
          <w:lang w:val="en-US"/>
        </w:rPr>
        <w:t xml:space="preserve"> into Spark-based processing systems and curated layers, incorporating </w:t>
      </w:r>
      <w:r>
        <w:rPr>
          <w:rStyle w:val="9"/>
          <w:rFonts w:hint="default" w:ascii="Times New Roman" w:hAnsi="Times New Roman" w:cs="Times New Roman"/>
          <w:sz w:val="20"/>
          <w:szCs w:val="20"/>
          <w:lang w:val="en-US"/>
        </w:rPr>
        <w:t>Durable Functions</w:t>
      </w:r>
      <w:r>
        <w:rPr>
          <w:rFonts w:hint="default" w:ascii="Times New Roman" w:hAnsi="Times New Roman" w:cs="Times New Roman"/>
          <w:sz w:val="20"/>
          <w:szCs w:val="20"/>
          <w:lang w:val="en-US"/>
        </w:rPr>
        <w:t xml:space="preserve"> and </w:t>
      </w:r>
      <w:r>
        <w:rPr>
          <w:rStyle w:val="9"/>
          <w:rFonts w:hint="default" w:ascii="Times New Roman" w:hAnsi="Times New Roman" w:cs="Times New Roman"/>
          <w:sz w:val="20"/>
          <w:szCs w:val="20"/>
          <w:lang w:val="en-US"/>
        </w:rPr>
        <w:t>Azure Logic Apps</w:t>
      </w:r>
      <w:r>
        <w:rPr>
          <w:rFonts w:hint="default" w:ascii="Times New Roman" w:hAnsi="Times New Roman" w:cs="Times New Roman"/>
          <w:sz w:val="20"/>
          <w:szCs w:val="20"/>
          <w:lang w:val="en-US"/>
        </w:rPr>
        <w:t>.</w:t>
      </w:r>
    </w:p>
    <w:p w14:paraId="66E47FDE">
      <w:pPr>
        <w:pStyle w:val="8"/>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Delivered secure and modular deployments using </w:t>
      </w:r>
      <w:r>
        <w:rPr>
          <w:rStyle w:val="9"/>
          <w:rFonts w:hint="default" w:ascii="Times New Roman" w:hAnsi="Times New Roman" w:cs="Times New Roman"/>
          <w:sz w:val="20"/>
          <w:szCs w:val="20"/>
          <w:lang w:val="en-US"/>
        </w:rPr>
        <w:t>GitHub Actions</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Azure DevOps YAML Pipelines</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AWS CodePipeline</w:t>
      </w:r>
      <w:r>
        <w:rPr>
          <w:rFonts w:hint="default" w:ascii="Times New Roman" w:hAnsi="Times New Roman" w:cs="Times New Roman"/>
          <w:sz w:val="20"/>
          <w:szCs w:val="20"/>
          <w:lang w:val="en-US"/>
        </w:rPr>
        <w:t xml:space="preserve">, integrating </w:t>
      </w:r>
      <w:r>
        <w:rPr>
          <w:rStyle w:val="9"/>
          <w:rFonts w:hint="default" w:ascii="Times New Roman" w:hAnsi="Times New Roman" w:cs="Times New Roman"/>
          <w:sz w:val="20"/>
          <w:szCs w:val="20"/>
          <w:lang w:val="en-US"/>
        </w:rPr>
        <w:t>Databricks CLI</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Docker</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black</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flake8</w:t>
      </w:r>
      <w:r>
        <w:rPr>
          <w:rFonts w:hint="default" w:ascii="Times New Roman" w:hAnsi="Times New Roman" w:cs="Times New Roman"/>
          <w:sz w:val="20"/>
          <w:szCs w:val="20"/>
          <w:lang w:val="en-US"/>
        </w:rPr>
        <w:t xml:space="preserve">, and </w:t>
      </w:r>
      <w:r>
        <w:rPr>
          <w:rStyle w:val="9"/>
          <w:rFonts w:hint="default" w:ascii="Times New Roman" w:hAnsi="Times New Roman" w:cs="Times New Roman"/>
          <w:sz w:val="20"/>
          <w:szCs w:val="20"/>
          <w:lang w:val="en-US"/>
        </w:rPr>
        <w:t>unit testing frameworks</w:t>
      </w:r>
      <w:r>
        <w:rPr>
          <w:rFonts w:hint="default" w:ascii="Times New Roman" w:hAnsi="Times New Roman" w:cs="Times New Roman"/>
          <w:sz w:val="20"/>
          <w:szCs w:val="20"/>
          <w:lang w:val="en-US"/>
        </w:rPr>
        <w:t>.</w:t>
      </w:r>
    </w:p>
    <w:p w14:paraId="43959C3D">
      <w:pPr>
        <w:pStyle w:val="8"/>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Administered user/application-level permissions using </w:t>
      </w:r>
      <w:r>
        <w:rPr>
          <w:rStyle w:val="9"/>
          <w:rFonts w:hint="default" w:ascii="Times New Roman" w:hAnsi="Times New Roman" w:cs="Times New Roman"/>
          <w:sz w:val="20"/>
          <w:szCs w:val="20"/>
          <w:lang w:val="en-US"/>
        </w:rPr>
        <w:t>Azure Active Directory</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RBAC</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Managed Identities</w:t>
      </w:r>
      <w:r>
        <w:rPr>
          <w:rFonts w:hint="default" w:ascii="Times New Roman" w:hAnsi="Times New Roman" w:cs="Times New Roman"/>
          <w:sz w:val="20"/>
          <w:szCs w:val="20"/>
          <w:lang w:val="en-US"/>
        </w:rPr>
        <w:t xml:space="preserve">, and </w:t>
      </w:r>
      <w:r>
        <w:rPr>
          <w:rStyle w:val="9"/>
          <w:rFonts w:hint="default" w:ascii="Times New Roman" w:hAnsi="Times New Roman" w:cs="Times New Roman"/>
          <w:sz w:val="20"/>
          <w:szCs w:val="20"/>
          <w:lang w:val="en-US"/>
        </w:rPr>
        <w:t>AWS IAM Roles</w:t>
      </w:r>
      <w:r>
        <w:rPr>
          <w:rFonts w:hint="default" w:ascii="Times New Roman" w:hAnsi="Times New Roman" w:cs="Times New Roman"/>
          <w:sz w:val="20"/>
          <w:szCs w:val="20"/>
          <w:lang w:val="en-US"/>
        </w:rPr>
        <w:t>, securing lake, pipeline, and reporting components across environments.</w:t>
      </w:r>
    </w:p>
    <w:p w14:paraId="64754D5E">
      <w:pPr>
        <w:pStyle w:val="8"/>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Automated metadata enrichment using </w:t>
      </w:r>
      <w:r>
        <w:rPr>
          <w:rStyle w:val="9"/>
          <w:rFonts w:hint="default" w:ascii="Times New Roman" w:hAnsi="Times New Roman" w:cs="Times New Roman"/>
          <w:sz w:val="20"/>
          <w:szCs w:val="20"/>
          <w:lang w:val="en-US"/>
        </w:rPr>
        <w:t>Azure Purview</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Glue Crawlers</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Unity Catalog</w:t>
      </w:r>
      <w:r>
        <w:rPr>
          <w:rFonts w:hint="default" w:ascii="Times New Roman" w:hAnsi="Times New Roman" w:cs="Times New Roman"/>
          <w:sz w:val="20"/>
          <w:szCs w:val="20"/>
          <w:lang w:val="en-US"/>
        </w:rPr>
        <w:t xml:space="preserve">, and </w:t>
      </w:r>
      <w:r>
        <w:rPr>
          <w:rStyle w:val="9"/>
          <w:rFonts w:hint="default" w:ascii="Times New Roman" w:hAnsi="Times New Roman" w:cs="Times New Roman"/>
          <w:sz w:val="20"/>
          <w:szCs w:val="20"/>
          <w:lang w:val="en-US"/>
        </w:rPr>
        <w:t>custom classification pipelines</w:t>
      </w:r>
      <w:r>
        <w:rPr>
          <w:rFonts w:hint="default" w:ascii="Times New Roman" w:hAnsi="Times New Roman" w:cs="Times New Roman"/>
          <w:sz w:val="20"/>
          <w:szCs w:val="20"/>
          <w:lang w:val="en-US"/>
        </w:rPr>
        <w:t>, enabling discovery, lineage tracking, and audit readiness.</w:t>
      </w:r>
    </w:p>
    <w:p w14:paraId="5DD30577">
      <w:pPr>
        <w:pStyle w:val="8"/>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Proficient in </w:t>
      </w:r>
      <w:r>
        <w:rPr>
          <w:rStyle w:val="9"/>
          <w:rFonts w:hint="default" w:ascii="Times New Roman" w:hAnsi="Times New Roman" w:cs="Times New Roman"/>
          <w:sz w:val="20"/>
          <w:szCs w:val="20"/>
          <w:lang w:val="en-US"/>
        </w:rPr>
        <w:t>Apache Spark</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Airflow</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Kafka</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NiFi</w:t>
      </w:r>
      <w:r>
        <w:rPr>
          <w:rFonts w:hint="default" w:ascii="Times New Roman" w:hAnsi="Times New Roman" w:cs="Times New Roman"/>
          <w:sz w:val="20"/>
          <w:szCs w:val="20"/>
          <w:lang w:val="en-US"/>
        </w:rPr>
        <w:t xml:space="preserve">, and </w:t>
      </w:r>
      <w:r>
        <w:rPr>
          <w:rStyle w:val="9"/>
          <w:rFonts w:hint="default" w:ascii="Times New Roman" w:hAnsi="Times New Roman" w:cs="Times New Roman"/>
          <w:sz w:val="20"/>
          <w:szCs w:val="20"/>
          <w:lang w:val="en-US"/>
        </w:rPr>
        <w:t>OpenSearch</w:t>
      </w:r>
      <w:r>
        <w:rPr>
          <w:rFonts w:hint="default" w:ascii="Times New Roman" w:hAnsi="Times New Roman" w:cs="Times New Roman"/>
          <w:sz w:val="20"/>
          <w:szCs w:val="20"/>
          <w:lang w:val="en-US"/>
        </w:rPr>
        <w:t xml:space="preserve">, deploying hybrid architectures across </w:t>
      </w:r>
      <w:r>
        <w:rPr>
          <w:rStyle w:val="9"/>
          <w:rFonts w:hint="default" w:ascii="Times New Roman" w:hAnsi="Times New Roman" w:cs="Times New Roman"/>
          <w:sz w:val="20"/>
          <w:szCs w:val="20"/>
          <w:lang w:val="en-US"/>
        </w:rPr>
        <w:t>cloud</w:t>
      </w:r>
      <w:r>
        <w:rPr>
          <w:rFonts w:hint="default" w:ascii="Times New Roman" w:hAnsi="Times New Roman" w:cs="Times New Roman"/>
          <w:sz w:val="20"/>
          <w:szCs w:val="20"/>
          <w:lang w:val="en-US"/>
        </w:rPr>
        <w:t xml:space="preserve"> and </w:t>
      </w:r>
      <w:r>
        <w:rPr>
          <w:rStyle w:val="9"/>
          <w:rFonts w:hint="default" w:ascii="Times New Roman" w:hAnsi="Times New Roman" w:cs="Times New Roman"/>
          <w:sz w:val="20"/>
          <w:szCs w:val="20"/>
          <w:lang w:val="en-US"/>
        </w:rPr>
        <w:t>containerized (ECS/Docker)</w:t>
      </w:r>
      <w:r>
        <w:rPr>
          <w:rFonts w:hint="default" w:ascii="Times New Roman" w:hAnsi="Times New Roman" w:cs="Times New Roman"/>
          <w:sz w:val="20"/>
          <w:szCs w:val="20"/>
          <w:lang w:val="en-US"/>
        </w:rPr>
        <w:t xml:space="preserve"> environments.</w:t>
      </w:r>
    </w:p>
    <w:p w14:paraId="1F121F4C">
      <w:pPr>
        <w:pStyle w:val="8"/>
        <w:widowControl/>
        <w:numPr>
          <w:ilvl w:val="0"/>
          <w:numId w:val="1"/>
        </w:numPr>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Led cross-functional teams in implementing best practices in </w:t>
      </w:r>
      <w:r>
        <w:rPr>
          <w:rStyle w:val="9"/>
          <w:rFonts w:hint="default" w:ascii="Times New Roman" w:hAnsi="Times New Roman" w:cs="Times New Roman"/>
          <w:sz w:val="20"/>
          <w:szCs w:val="20"/>
          <w:lang w:val="en-US"/>
        </w:rPr>
        <w:t>data pipeline modularization</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IaC</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KQL optimization</w:t>
      </w:r>
      <w:r>
        <w:rPr>
          <w:rFonts w:hint="default" w:ascii="Times New Roman" w:hAnsi="Times New Roman" w:cs="Times New Roman"/>
          <w:sz w:val="20"/>
          <w:szCs w:val="20"/>
          <w:lang w:val="en-US"/>
        </w:rPr>
        <w:t xml:space="preserve">, and </w:t>
      </w:r>
      <w:r>
        <w:rPr>
          <w:rStyle w:val="9"/>
          <w:rFonts w:hint="default" w:ascii="Times New Roman" w:hAnsi="Times New Roman" w:cs="Times New Roman"/>
          <w:sz w:val="20"/>
          <w:szCs w:val="20"/>
          <w:lang w:val="en-US"/>
        </w:rPr>
        <w:t>PySpark tuning</w:t>
      </w:r>
      <w:r>
        <w:rPr>
          <w:rFonts w:hint="default" w:ascii="Times New Roman" w:hAnsi="Times New Roman" w:cs="Times New Roman"/>
          <w:sz w:val="20"/>
          <w:szCs w:val="20"/>
          <w:lang w:val="en-US"/>
        </w:rPr>
        <w:t>, conducting onboarding sessions and architectural reviews.</w:t>
      </w:r>
    </w:p>
    <w:p w14:paraId="325ED0DE">
      <w:pPr>
        <w:pStyle w:val="8"/>
        <w:widowControl/>
        <w:numPr>
          <w:ilvl w:val="0"/>
          <w:numId w:val="1"/>
        </w:numPr>
        <w:spacing w:after="183" w:afterLines="50" w:afterAutospacing="0"/>
        <w:ind w:left="560" w:leftChars="0" w:hanging="360" w:firstLineChars="0"/>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Active participant in </w:t>
      </w:r>
      <w:r>
        <w:rPr>
          <w:rStyle w:val="9"/>
          <w:rFonts w:hint="default" w:ascii="Times New Roman" w:hAnsi="Times New Roman" w:cs="Times New Roman"/>
          <w:sz w:val="20"/>
          <w:szCs w:val="20"/>
          <w:lang w:val="en-US"/>
        </w:rPr>
        <w:t>Agile Scrum teams</w:t>
      </w:r>
      <w:r>
        <w:rPr>
          <w:rFonts w:hint="default" w:ascii="Times New Roman" w:hAnsi="Times New Roman" w:cs="Times New Roman"/>
          <w:sz w:val="20"/>
          <w:szCs w:val="20"/>
          <w:lang w:val="en-US"/>
        </w:rPr>
        <w:t xml:space="preserve">, following </w:t>
      </w:r>
      <w:r>
        <w:rPr>
          <w:rStyle w:val="9"/>
          <w:rFonts w:hint="default" w:ascii="Times New Roman" w:hAnsi="Times New Roman" w:cs="Times New Roman"/>
          <w:sz w:val="20"/>
          <w:szCs w:val="20"/>
          <w:lang w:val="en-US"/>
        </w:rPr>
        <w:t>GitFlow</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code reviews</w:t>
      </w:r>
      <w:r>
        <w:rPr>
          <w:rFonts w:hint="default" w:ascii="Times New Roman" w:hAnsi="Times New Roman" w:cs="Times New Roman"/>
          <w:sz w:val="20"/>
          <w:szCs w:val="20"/>
          <w:lang w:val="en-US"/>
        </w:rPr>
        <w:t xml:space="preserve">, </w:t>
      </w:r>
      <w:r>
        <w:rPr>
          <w:rStyle w:val="9"/>
          <w:rFonts w:hint="default" w:ascii="Times New Roman" w:hAnsi="Times New Roman" w:cs="Times New Roman"/>
          <w:sz w:val="20"/>
          <w:szCs w:val="20"/>
          <w:lang w:val="en-US"/>
        </w:rPr>
        <w:t>backlog grooming</w:t>
      </w:r>
      <w:r>
        <w:rPr>
          <w:rFonts w:hint="default" w:ascii="Times New Roman" w:hAnsi="Times New Roman" w:cs="Times New Roman"/>
          <w:sz w:val="20"/>
          <w:szCs w:val="20"/>
          <w:lang w:val="en-US"/>
        </w:rPr>
        <w:t xml:space="preserve">, and delivering high-quality code with reusable modules and </w:t>
      </w:r>
      <w:r>
        <w:rPr>
          <w:rStyle w:val="9"/>
          <w:rFonts w:hint="default" w:ascii="Times New Roman" w:hAnsi="Times New Roman" w:cs="Times New Roman"/>
          <w:sz w:val="20"/>
          <w:szCs w:val="20"/>
          <w:lang w:val="en-US"/>
        </w:rPr>
        <w:t>runbook documentation</w:t>
      </w:r>
      <w:r>
        <w:rPr>
          <w:rFonts w:hint="default" w:ascii="Times New Roman" w:hAnsi="Times New Roman" w:cs="Times New Roman"/>
          <w:sz w:val="20"/>
          <w:szCs w:val="20"/>
          <w:lang w:val="en-US"/>
        </w:rPr>
        <w:t>.</w:t>
      </w:r>
    </w:p>
    <w:p w14:paraId="258DF01C">
      <w:pPr>
        <w:pStyle w:val="8"/>
        <w:widowControl/>
        <w:spacing w:before="0" w:beforeAutospacing="0" w:after="73" w:afterLines="20" w:afterAutospacing="0"/>
        <w:ind w:left="0" w:right="0"/>
        <w:textAlignment w:val="baseline"/>
        <w:rPr>
          <w:rFonts w:hint="default" w:ascii="Times New Roman" w:hAnsi="Times New Roman" w:cs="Times New Roman"/>
          <w:b/>
          <w:bCs w:val="0"/>
          <w:sz w:val="21"/>
          <w:szCs w:val="21"/>
          <w:u w:val="single"/>
          <w:vertAlign w:val="baseline"/>
          <w:lang w:val="en-US"/>
        </w:rPr>
      </w:pPr>
      <w:r>
        <w:rPr>
          <w:rFonts w:hint="default" w:ascii="Times New Roman" w:hAnsi="Times New Roman" w:cs="Times New Roman"/>
          <w:b/>
          <w:bCs w:val="0"/>
          <w:sz w:val="21"/>
          <w:szCs w:val="21"/>
          <w:u w:val="single"/>
          <w:vertAlign w:val="baseline"/>
          <w:lang w:val="en-US"/>
        </w:rPr>
        <w:t>TECHNICAL SKILLS:</w:t>
      </w:r>
    </w:p>
    <w:p w14:paraId="7CA00810">
      <w:pPr>
        <w:pStyle w:val="2"/>
        <w:widowControl/>
        <w:numPr>
          <w:ilvl w:val="0"/>
          <w:numId w:val="2"/>
        </w:numPr>
        <w:spacing w:before="0" w:beforeAutospacing="0"/>
        <w:ind w:left="560" w:leftChars="0" w:hanging="360" w:firstLineChars="0"/>
        <w:jc w:val="both"/>
        <w:rPr>
          <w:rFonts w:hint="default" w:ascii="Times New Roman" w:hAnsi="Times New Roman" w:cs="Times New Roman"/>
          <w:b w:val="0"/>
          <w:bCs/>
          <w:sz w:val="20"/>
          <w:szCs w:val="20"/>
          <w:lang w:val="en-US"/>
        </w:rPr>
      </w:pPr>
      <w:r>
        <w:rPr>
          <w:rStyle w:val="9"/>
          <w:rFonts w:hint="default" w:ascii="Times New Roman" w:hAnsi="Times New Roman" w:cs="Times New Roman"/>
          <w:b/>
          <w:bCs w:val="0"/>
          <w:sz w:val="20"/>
          <w:szCs w:val="20"/>
          <w:lang w:val="en-US"/>
        </w:rPr>
        <w:t xml:space="preserve">Cloud Platforms: </w:t>
      </w:r>
      <w:r>
        <w:rPr>
          <w:rFonts w:hint="default" w:ascii="Times New Roman" w:hAnsi="Times New Roman" w:cs="Times New Roman"/>
          <w:b w:val="0"/>
          <w:bCs/>
          <w:sz w:val="20"/>
          <w:szCs w:val="20"/>
          <w:lang w:val="en-US"/>
        </w:rPr>
        <w:t>Azure, AWS</w:t>
      </w:r>
    </w:p>
    <w:p w14:paraId="30C1274A">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9"/>
          <w:rFonts w:hint="default" w:ascii="Times New Roman" w:hAnsi="Times New Roman" w:cs="Times New Roman"/>
          <w:b/>
          <w:bCs w:val="0"/>
          <w:sz w:val="20"/>
          <w:szCs w:val="20"/>
          <w:lang w:val="en-US"/>
        </w:rPr>
        <w:t xml:space="preserve">Languages: </w:t>
      </w:r>
      <w:r>
        <w:rPr>
          <w:rFonts w:hint="default" w:ascii="Times New Roman" w:hAnsi="Times New Roman" w:cs="Times New Roman"/>
          <w:b w:val="0"/>
          <w:bCs/>
          <w:sz w:val="20"/>
          <w:szCs w:val="20"/>
          <w:lang w:val="en-US"/>
        </w:rPr>
        <w:t>Python, SQL, PySpark, KQL (Kusto Query Language)</w:t>
      </w:r>
    </w:p>
    <w:p w14:paraId="3B75CB06">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9"/>
          <w:rFonts w:hint="default" w:ascii="Times New Roman" w:hAnsi="Times New Roman" w:cs="Times New Roman"/>
          <w:b/>
          <w:bCs w:val="0"/>
          <w:sz w:val="20"/>
          <w:szCs w:val="20"/>
          <w:lang w:val="en-US"/>
        </w:rPr>
        <w:t xml:space="preserve">Visualization &amp; BI: </w:t>
      </w:r>
      <w:r>
        <w:rPr>
          <w:rFonts w:hint="default" w:ascii="Times New Roman" w:hAnsi="Times New Roman" w:cs="Times New Roman"/>
          <w:b w:val="0"/>
          <w:bCs/>
          <w:sz w:val="20"/>
          <w:szCs w:val="20"/>
          <w:lang w:val="en-US"/>
        </w:rPr>
        <w:t>Power BI, Tableau, Looker</w:t>
      </w:r>
    </w:p>
    <w:p w14:paraId="02569DF6">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9"/>
          <w:rFonts w:hint="default" w:ascii="Times New Roman" w:hAnsi="Times New Roman" w:cs="Times New Roman"/>
          <w:b/>
          <w:bCs w:val="0"/>
          <w:sz w:val="20"/>
          <w:szCs w:val="20"/>
          <w:lang w:val="en-US"/>
        </w:rPr>
        <w:t xml:space="preserve">Data Engineering Tools: </w:t>
      </w:r>
      <w:r>
        <w:rPr>
          <w:rFonts w:hint="default" w:ascii="Times New Roman" w:hAnsi="Times New Roman" w:cs="Times New Roman"/>
          <w:b w:val="0"/>
          <w:bCs/>
          <w:sz w:val="20"/>
          <w:szCs w:val="20"/>
          <w:lang w:val="en-US"/>
        </w:rPr>
        <w:t>Azure Data Factory (V2), Azure Synapse Analytics, Azure Databricks, Azure Data Lake Gen2, AWS Glue, AWS EMR, Databricks, Apache NiFi, Apache Airflow</w:t>
      </w:r>
    </w:p>
    <w:p w14:paraId="1DE273E3">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9"/>
          <w:rFonts w:hint="default" w:ascii="Times New Roman" w:hAnsi="Times New Roman" w:cs="Times New Roman"/>
          <w:b/>
          <w:bCs w:val="0"/>
          <w:sz w:val="20"/>
          <w:szCs w:val="20"/>
          <w:lang w:val="en-US"/>
        </w:rPr>
        <w:t xml:space="preserve">Data Orchestration &amp; Workflow: </w:t>
      </w:r>
      <w:r>
        <w:rPr>
          <w:rFonts w:hint="default" w:ascii="Times New Roman" w:hAnsi="Times New Roman" w:cs="Times New Roman"/>
          <w:b w:val="0"/>
          <w:bCs/>
          <w:sz w:val="20"/>
          <w:szCs w:val="20"/>
          <w:lang w:val="en-US"/>
        </w:rPr>
        <w:t>Apache Airflow, Azure Logic Apps, Azure Durable Functions, AWS Step Functions</w:t>
      </w:r>
    </w:p>
    <w:p w14:paraId="086D3ABD">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9"/>
          <w:rFonts w:hint="default" w:ascii="Times New Roman" w:hAnsi="Times New Roman" w:cs="Times New Roman"/>
          <w:b/>
          <w:bCs w:val="0"/>
          <w:sz w:val="20"/>
          <w:szCs w:val="20"/>
          <w:lang w:val="en-US"/>
        </w:rPr>
        <w:t xml:space="preserve">Storage &amp; Lakehouse: </w:t>
      </w:r>
      <w:r>
        <w:rPr>
          <w:rFonts w:hint="default" w:ascii="Times New Roman" w:hAnsi="Times New Roman" w:cs="Times New Roman"/>
          <w:b w:val="0"/>
          <w:bCs/>
          <w:sz w:val="20"/>
          <w:szCs w:val="20"/>
          <w:lang w:val="en-US"/>
        </w:rPr>
        <w:t>Azure Data Lake Gen2, AWS S3, Delta Lake, Microsoft Fabric (OneLake), Azure Cosmos DB, Unity Catalog, AWS Lake Formation</w:t>
      </w:r>
    </w:p>
    <w:p w14:paraId="3C8D4354">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9"/>
          <w:rFonts w:hint="default" w:ascii="Times New Roman" w:hAnsi="Times New Roman" w:cs="Times New Roman"/>
          <w:b/>
          <w:bCs w:val="0"/>
          <w:sz w:val="20"/>
          <w:szCs w:val="20"/>
          <w:lang w:val="en-US"/>
        </w:rPr>
        <w:t xml:space="preserve">Infrastructure as Code (IaC): </w:t>
      </w:r>
      <w:r>
        <w:rPr>
          <w:rFonts w:hint="default" w:ascii="Times New Roman" w:hAnsi="Times New Roman" w:cs="Times New Roman"/>
          <w:b w:val="0"/>
          <w:bCs/>
          <w:sz w:val="20"/>
          <w:szCs w:val="20"/>
          <w:lang w:val="en-US"/>
        </w:rPr>
        <w:t>Terraform, Azure Bicep, AWS CloudFormation</w:t>
      </w:r>
    </w:p>
    <w:p w14:paraId="6902C087">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9"/>
          <w:rFonts w:hint="default" w:ascii="Times New Roman" w:hAnsi="Times New Roman" w:cs="Times New Roman"/>
          <w:b/>
          <w:bCs w:val="0"/>
          <w:sz w:val="20"/>
          <w:szCs w:val="20"/>
          <w:lang w:val="en-US"/>
        </w:rPr>
        <w:t xml:space="preserve">CI/CD &amp; DevOps: </w:t>
      </w:r>
      <w:r>
        <w:rPr>
          <w:rFonts w:hint="default" w:ascii="Times New Roman" w:hAnsi="Times New Roman" w:cs="Times New Roman"/>
          <w:b w:val="0"/>
          <w:bCs/>
          <w:sz w:val="20"/>
          <w:szCs w:val="20"/>
          <w:lang w:val="en-US"/>
        </w:rPr>
        <w:t>Azure DevOps, AWS CodePipeline, AWS CodeBuild, Jenkins, Docker, Git, GitHub, Azure Repos</w:t>
      </w:r>
    </w:p>
    <w:p w14:paraId="07A961D7">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9"/>
          <w:rFonts w:hint="default" w:ascii="Times New Roman" w:hAnsi="Times New Roman" w:cs="Times New Roman"/>
          <w:b/>
          <w:bCs w:val="0"/>
          <w:sz w:val="20"/>
          <w:szCs w:val="20"/>
          <w:lang w:val="en-US"/>
        </w:rPr>
        <w:t xml:space="preserve">Machine Learning &amp; MLOps: </w:t>
      </w:r>
      <w:r>
        <w:rPr>
          <w:rFonts w:hint="default" w:ascii="Times New Roman" w:hAnsi="Times New Roman" w:cs="Times New Roman"/>
          <w:b w:val="0"/>
          <w:bCs/>
          <w:sz w:val="20"/>
          <w:szCs w:val="20"/>
          <w:lang w:val="en-US"/>
        </w:rPr>
        <w:t>Amazon SageMaker, MLflow</w:t>
      </w:r>
    </w:p>
    <w:p w14:paraId="0F5AE0E5">
      <w:pPr>
        <w:pStyle w:val="2"/>
        <w:widowControl/>
        <w:numPr>
          <w:ilvl w:val="0"/>
          <w:numId w:val="2"/>
        </w:numPr>
        <w:ind w:left="560" w:leftChars="0" w:hanging="360" w:firstLineChars="0"/>
        <w:jc w:val="both"/>
        <w:rPr>
          <w:rFonts w:hint="default" w:ascii="Times New Roman" w:hAnsi="Times New Roman" w:cs="Times New Roman"/>
          <w:b w:val="0"/>
          <w:bCs/>
          <w:sz w:val="20"/>
          <w:szCs w:val="20"/>
          <w:lang w:val="en-US"/>
        </w:rPr>
      </w:pPr>
      <w:r>
        <w:rPr>
          <w:rStyle w:val="9"/>
          <w:rFonts w:hint="default" w:ascii="Times New Roman" w:hAnsi="Times New Roman" w:cs="Times New Roman"/>
          <w:b/>
          <w:bCs w:val="0"/>
          <w:sz w:val="20"/>
          <w:szCs w:val="20"/>
          <w:lang w:val="en-US"/>
        </w:rPr>
        <w:t xml:space="preserve">Version Control &amp; Collaboration: </w:t>
      </w:r>
      <w:r>
        <w:rPr>
          <w:rFonts w:hint="default" w:ascii="Times New Roman" w:hAnsi="Times New Roman" w:cs="Times New Roman"/>
          <w:b w:val="0"/>
          <w:bCs/>
          <w:sz w:val="20"/>
          <w:szCs w:val="20"/>
          <w:lang w:val="en-US"/>
        </w:rPr>
        <w:t>Git, GitHub, Azure Repo</w:t>
      </w:r>
    </w:p>
    <w:p w14:paraId="2CEAA153">
      <w:pPr>
        <w:pStyle w:val="8"/>
        <w:widowControl/>
        <w:spacing w:after="183" w:afterLines="50" w:afterAutospacing="0"/>
        <w:jc w:val="center"/>
        <w:rPr>
          <w:rFonts w:hint="default" w:ascii="Times New Roman" w:hAnsi="Times New Roman" w:cs="Times New Roman"/>
          <w:b/>
          <w:bCs/>
          <w:sz w:val="22"/>
          <w:szCs w:val="22"/>
          <w:lang w:val="en-US"/>
        </w:rPr>
      </w:pPr>
      <w:r>
        <w:rPr>
          <w:rFonts w:hint="default" w:ascii="Times New Roman" w:hAnsi="Times New Roman" w:cs="Times New Roman"/>
          <w:b/>
          <w:bCs w:val="0"/>
          <w:sz w:val="22"/>
          <w:szCs w:val="22"/>
          <w:u w:val="single"/>
          <w:lang w:val="en-US"/>
        </w:rPr>
        <w:t>PROFESSIONAL EXPERIENCE</w:t>
      </w:r>
    </w:p>
    <w:p w14:paraId="563DCD85">
      <w:pPr>
        <w:pStyle w:val="8"/>
        <w:widowControl/>
        <w:spacing w:before="0" w:beforeAutospacing="0" w:after="58" w:afterLines="16" w:afterAutospacing="0"/>
        <w:rPr>
          <w:rFonts w:hint="default" w:ascii="Times New Roman" w:hAnsi="Times New Roman" w:cs="Times New Roman"/>
          <w:sz w:val="20"/>
          <w:szCs w:val="20"/>
          <w:lang w:val="en-US"/>
        </w:rPr>
      </w:pPr>
      <w:r>
        <w:rPr>
          <w:rFonts w:hint="default" w:ascii="Times New Roman" w:hAnsi="Times New Roman" w:cs="Times New Roman"/>
          <w:b/>
          <w:bCs/>
          <w:sz w:val="20"/>
          <w:szCs w:val="20"/>
          <w:lang w:val="en-US"/>
        </w:rPr>
        <w:t>Client:</w:t>
      </w:r>
      <w:r>
        <w:rPr>
          <w:rFonts w:hint="default" w:ascii="Times New Roman" w:hAnsi="Times New Roman" w:cs="Times New Roman"/>
          <w:sz w:val="20"/>
          <w:szCs w:val="20"/>
          <w:lang w:val="en-US"/>
        </w:rPr>
        <w:t xml:space="preserve"> </w:t>
      </w:r>
      <w:r>
        <w:rPr>
          <w:rFonts w:hint="default" w:ascii="Times New Roman" w:hAnsi="Times New Roman" w:cs="Times New Roman"/>
          <w:b/>
          <w:bCs/>
          <w:sz w:val="20"/>
          <w:szCs w:val="20"/>
          <w:lang w:val="en-US"/>
        </w:rPr>
        <w:t>GuideWell</w:t>
      </w:r>
      <w:r>
        <w:rPr>
          <w:rFonts w:hint="default" w:ascii="Times New Roman" w:hAnsi="Times New Roman" w:cs="Times New Roman"/>
          <w:sz w:val="20"/>
          <w:szCs w:val="20"/>
          <w:lang w:val="en-US"/>
        </w:rPr>
        <w:t>, Florida, US</w:t>
      </w:r>
      <w:r>
        <w:rPr>
          <w:rFonts w:hint="default" w:ascii="Times New Roman" w:hAnsi="Times New Roman" w:cs="Times New Roman"/>
          <w:sz w:val="20"/>
          <w:szCs w:val="20"/>
          <w:lang w:val="en-US"/>
        </w:rPr>
        <w:tab/>
        <w:t/>
      </w:r>
      <w:r>
        <w:rPr>
          <w:rFonts w:hint="default" w:ascii="Times New Roman" w:hAnsi="Times New Roman" w:cs="Times New Roman"/>
          <w:sz w:val="20"/>
          <w:szCs w:val="20"/>
          <w:lang w:val="en-US"/>
        </w:rPr>
        <w:tab/>
        <w:t/>
      </w:r>
      <w:r>
        <w:rPr>
          <w:rFonts w:hint="default" w:ascii="Times New Roman" w:hAnsi="Times New Roman" w:cs="Times New Roman"/>
          <w:sz w:val="20"/>
          <w:szCs w:val="20"/>
          <w:lang w:val="en-US"/>
        </w:rPr>
        <w:tab/>
        <w:t/>
      </w:r>
      <w:r>
        <w:rPr>
          <w:rFonts w:hint="default" w:ascii="Times New Roman" w:hAnsi="Times New Roman" w:cs="Times New Roman"/>
          <w:sz w:val="20"/>
          <w:szCs w:val="20"/>
          <w:lang w:val="en-US"/>
        </w:rPr>
        <w:tab/>
        <w:t/>
      </w:r>
      <w:r>
        <w:rPr>
          <w:rFonts w:hint="default" w:ascii="Times New Roman" w:hAnsi="Times New Roman" w:cs="Times New Roman"/>
          <w:sz w:val="20"/>
          <w:szCs w:val="20"/>
          <w:lang w:val="en-US"/>
        </w:rPr>
        <w:tab/>
        <w:t/>
      </w:r>
      <w:r>
        <w:rPr>
          <w:rFonts w:hint="default" w:ascii="Times New Roman" w:hAnsi="Times New Roman" w:cs="Times New Roman"/>
          <w:sz w:val="20"/>
          <w:szCs w:val="20"/>
          <w:lang w:val="en-US"/>
        </w:rPr>
        <w:tab/>
        <w:t/>
      </w:r>
      <w:r>
        <w:rPr>
          <w:rFonts w:hint="default" w:ascii="Times New Roman" w:hAnsi="Times New Roman" w:cs="Times New Roman"/>
          <w:sz w:val="20"/>
          <w:szCs w:val="20"/>
          <w:lang w:val="en-US"/>
        </w:rPr>
        <w:tab/>
        <w:t/>
      </w:r>
      <w:r>
        <w:rPr>
          <w:rFonts w:hint="default" w:ascii="Times New Roman" w:hAnsi="Times New Roman" w:cs="Times New Roman"/>
          <w:sz w:val="20"/>
          <w:szCs w:val="20"/>
          <w:lang w:val="en-US"/>
        </w:rPr>
        <w:tab/>
      </w:r>
      <w:r>
        <w:rPr>
          <w:rFonts w:hint="default" w:cs="Times New Roman"/>
          <w:sz w:val="20"/>
          <w:szCs w:val="20"/>
          <w:lang w:val="en-US"/>
        </w:rPr>
        <w:tab/>
      </w:r>
      <w:r>
        <w:rPr>
          <w:rFonts w:hint="default" w:ascii="Times New Roman" w:hAnsi="Times New Roman" w:cs="Times New Roman"/>
          <w:sz w:val="20"/>
          <w:szCs w:val="20"/>
          <w:lang w:val="en-US"/>
        </w:rPr>
        <w:t>Nov 2023 – Present</w:t>
      </w:r>
      <w:r>
        <w:rPr>
          <w:rFonts w:hint="default" w:ascii="Times New Roman" w:hAnsi="Times New Roman" w:cs="Times New Roman"/>
          <w:sz w:val="20"/>
          <w:szCs w:val="20"/>
          <w:lang w:val="en-US"/>
        </w:rPr>
        <w:br w:type="textWrapping"/>
      </w:r>
      <w:r>
        <w:rPr>
          <w:rFonts w:hint="default" w:ascii="Times New Roman" w:hAnsi="Times New Roman" w:cs="Times New Roman"/>
          <w:b/>
          <w:bCs/>
          <w:sz w:val="20"/>
          <w:szCs w:val="20"/>
          <w:lang w:val="en-US"/>
        </w:rPr>
        <w:t>Role:</w:t>
      </w:r>
      <w:r>
        <w:rPr>
          <w:rFonts w:hint="default" w:ascii="Times New Roman" w:hAnsi="Times New Roman" w:cs="Times New Roman"/>
          <w:sz w:val="20"/>
          <w:szCs w:val="20"/>
          <w:lang w:val="en-US"/>
        </w:rPr>
        <w:t xml:space="preserve"> Senior Data Engineer</w:t>
      </w:r>
    </w:p>
    <w:p w14:paraId="738D29C7">
      <w:pPr>
        <w:keepNext w:val="0"/>
        <w:keepLines w:val="0"/>
        <w:widowControl/>
        <w:numPr>
          <w:ilvl w:val="0"/>
          <w:numId w:val="3"/>
        </w:numPr>
        <w:suppressLineNumbers w:val="0"/>
        <w:tabs>
          <w:tab w:val="left" w:pos="720"/>
        </w:tabs>
        <w:spacing w:beforeAutospacing="0"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Integrated </w:t>
      </w:r>
      <w:r>
        <w:rPr>
          <w:rFonts w:hint="default" w:ascii="Times New Roman" w:hAnsi="Times New Roman" w:eastAsia="Times New Roman" w:cs="Times New Roman"/>
          <w:b/>
          <w:bCs/>
          <w:sz w:val="20"/>
          <w:szCs w:val="20"/>
          <w:lang w:val="en-US"/>
        </w:rPr>
        <w:t>Azure Purview</w:t>
      </w:r>
      <w:r>
        <w:rPr>
          <w:rFonts w:hint="default" w:ascii="Times New Roman" w:hAnsi="Times New Roman" w:eastAsia="Times New Roman" w:cs="Times New Roman"/>
          <w:sz w:val="20"/>
          <w:szCs w:val="20"/>
          <w:lang w:val="en-US"/>
        </w:rPr>
        <w:t xml:space="preserve"> with distributed </w:t>
      </w:r>
      <w:bookmarkStart w:id="1" w:name="_GoBack"/>
      <w:bookmarkEnd w:id="1"/>
      <w:r>
        <w:rPr>
          <w:rFonts w:hint="default" w:ascii="Times New Roman" w:hAnsi="Times New Roman" w:eastAsia="Times New Roman" w:cs="Times New Roman"/>
          <w:sz w:val="20"/>
          <w:szCs w:val="20"/>
          <w:lang w:val="en-US"/>
        </w:rPr>
        <w:t xml:space="preserve">data domains under a </w:t>
      </w:r>
      <w:r>
        <w:rPr>
          <w:rFonts w:hint="default" w:ascii="Times New Roman" w:hAnsi="Times New Roman" w:eastAsia="Times New Roman" w:cs="Times New Roman"/>
          <w:b/>
          <w:bCs/>
          <w:sz w:val="20"/>
          <w:szCs w:val="20"/>
          <w:lang w:val="en-US"/>
        </w:rPr>
        <w:t>Data Mesh</w:t>
      </w:r>
      <w:r>
        <w:rPr>
          <w:rFonts w:hint="default" w:ascii="Times New Roman" w:hAnsi="Times New Roman" w:eastAsia="Times New Roman" w:cs="Times New Roman"/>
          <w:sz w:val="20"/>
          <w:szCs w:val="20"/>
          <w:lang w:val="en-US"/>
        </w:rPr>
        <w:t xml:space="preserve"> architecture, enabling centralized metadata lineage, glossary curation, and dynamic scanning policies across enterprise data sources.</w:t>
      </w:r>
    </w:p>
    <w:p w14:paraId="4637AB6D">
      <w:pPr>
        <w:keepNext w:val="0"/>
        <w:keepLines w:val="0"/>
        <w:widowControl/>
        <w:numPr>
          <w:ilvl w:val="0"/>
          <w:numId w:val="3"/>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Engineered </w:t>
      </w:r>
      <w:r>
        <w:rPr>
          <w:rFonts w:hint="default" w:ascii="Times New Roman" w:hAnsi="Times New Roman" w:eastAsia="Times New Roman" w:cs="Times New Roman"/>
          <w:b/>
          <w:bCs/>
          <w:sz w:val="20"/>
          <w:szCs w:val="20"/>
          <w:lang w:val="en-US"/>
        </w:rPr>
        <w:t>Azure Monitor (Log Analytics)</w:t>
      </w:r>
      <w:r>
        <w:rPr>
          <w:rFonts w:hint="default" w:ascii="Times New Roman" w:hAnsi="Times New Roman" w:eastAsia="Times New Roman" w:cs="Times New Roman"/>
          <w:sz w:val="20"/>
          <w:szCs w:val="20"/>
          <w:lang w:val="en-US"/>
        </w:rPr>
        <w:t xml:space="preserve"> workspaces using </w:t>
      </w:r>
      <w:r>
        <w:rPr>
          <w:rFonts w:hint="default" w:ascii="Times New Roman" w:hAnsi="Times New Roman" w:eastAsia="Times New Roman" w:cs="Times New Roman"/>
          <w:b/>
          <w:bCs/>
          <w:sz w:val="20"/>
          <w:szCs w:val="20"/>
          <w:lang w:val="en-US"/>
        </w:rPr>
        <w:t>KQL</w:t>
      </w:r>
      <w:r>
        <w:rPr>
          <w:rFonts w:hint="default" w:ascii="Times New Roman" w:hAnsi="Times New Roman" w:eastAsia="Times New Roman" w:cs="Times New Roman"/>
          <w:sz w:val="20"/>
          <w:szCs w:val="20"/>
          <w:lang w:val="en-US"/>
        </w:rPr>
        <w:t xml:space="preserve"> queries to track data pipeline health, detect anomalies, and automate alerts for ingestion failures, schema drifts, and policy violations in near real-time.</w:t>
      </w:r>
    </w:p>
    <w:p w14:paraId="4A19AB17">
      <w:pPr>
        <w:keepNext w:val="0"/>
        <w:keepLines w:val="0"/>
        <w:widowControl/>
        <w:numPr>
          <w:ilvl w:val="0"/>
          <w:numId w:val="3"/>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Architected modular landing and serving zones using </w:t>
      </w:r>
      <w:r>
        <w:rPr>
          <w:rFonts w:hint="default" w:ascii="Times New Roman" w:hAnsi="Times New Roman" w:eastAsia="Times New Roman" w:cs="Times New Roman"/>
          <w:b/>
          <w:bCs/>
          <w:sz w:val="20"/>
          <w:szCs w:val="20"/>
          <w:lang w:val="en-US"/>
        </w:rPr>
        <w:t>Terraform</w:t>
      </w:r>
      <w:r>
        <w:rPr>
          <w:rFonts w:hint="default" w:ascii="Times New Roman" w:hAnsi="Times New Roman" w:eastAsia="Times New Roman" w:cs="Times New Roman"/>
          <w:sz w:val="20"/>
          <w:szCs w:val="20"/>
          <w:lang w:val="en-US"/>
        </w:rPr>
        <w:t xml:space="preserve"> for IaC provisioning, applying reusable modules for </w:t>
      </w:r>
      <w:r>
        <w:rPr>
          <w:rFonts w:hint="default" w:ascii="Times New Roman" w:hAnsi="Times New Roman" w:eastAsia="Times New Roman" w:cs="Times New Roman"/>
          <w:b/>
          <w:bCs/>
          <w:sz w:val="20"/>
          <w:szCs w:val="20"/>
          <w:lang w:val="en-US"/>
        </w:rPr>
        <w:t>Cosmos DB</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Private Link</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Azure Functions</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Azure Monitor</w:t>
      </w:r>
      <w:r>
        <w:rPr>
          <w:rFonts w:hint="default" w:ascii="Times New Roman" w:hAnsi="Times New Roman" w:eastAsia="Times New Roman" w:cs="Times New Roman"/>
          <w:sz w:val="20"/>
          <w:szCs w:val="20"/>
          <w:lang w:val="en-US"/>
        </w:rPr>
        <w:t>, ensuring repeatability and compliance.</w:t>
      </w:r>
    </w:p>
    <w:p w14:paraId="065C2FAF">
      <w:pPr>
        <w:keepNext w:val="0"/>
        <w:keepLines w:val="0"/>
        <w:widowControl/>
        <w:numPr>
          <w:ilvl w:val="0"/>
          <w:numId w:val="3"/>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Developed event-driven orchestration using </w:t>
      </w:r>
      <w:r>
        <w:rPr>
          <w:rFonts w:hint="default" w:ascii="Times New Roman" w:hAnsi="Times New Roman" w:eastAsia="Times New Roman" w:cs="Times New Roman"/>
          <w:b/>
          <w:bCs/>
          <w:sz w:val="20"/>
          <w:szCs w:val="20"/>
          <w:lang w:val="en-US"/>
        </w:rPr>
        <w:t>Azure Durable Functions</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Logic Apps</w:t>
      </w:r>
      <w:r>
        <w:rPr>
          <w:rFonts w:hint="default" w:ascii="Times New Roman" w:hAnsi="Times New Roman" w:eastAsia="Times New Roman" w:cs="Times New Roman"/>
          <w:sz w:val="20"/>
          <w:szCs w:val="20"/>
          <w:lang w:val="en-US"/>
        </w:rPr>
        <w:t>, linking external API calls, blob storage triggers, and Cosmos DB transactions into resilient long-running stateful workflows.</w:t>
      </w:r>
    </w:p>
    <w:p w14:paraId="11C775EB">
      <w:pPr>
        <w:keepNext w:val="0"/>
        <w:keepLines w:val="0"/>
        <w:widowControl/>
        <w:numPr>
          <w:ilvl w:val="0"/>
          <w:numId w:val="3"/>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Secured sensitive data flows with </w:t>
      </w:r>
      <w:r>
        <w:rPr>
          <w:rFonts w:hint="default" w:ascii="Times New Roman" w:hAnsi="Times New Roman" w:eastAsia="Times New Roman" w:cs="Times New Roman"/>
          <w:b/>
          <w:bCs/>
          <w:sz w:val="20"/>
          <w:szCs w:val="20"/>
          <w:lang w:val="en-US"/>
        </w:rPr>
        <w:t>Azure Private Link</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Azure Policy</w:t>
      </w:r>
      <w:r>
        <w:rPr>
          <w:rFonts w:hint="default" w:ascii="Times New Roman" w:hAnsi="Times New Roman" w:eastAsia="Times New Roman" w:cs="Times New Roman"/>
          <w:sz w:val="20"/>
          <w:szCs w:val="20"/>
          <w:lang w:val="en-US"/>
        </w:rPr>
        <w:t>, enforcing endpoint isolation, custom policies for public network denial, and ensuring regulatory compliance for HIPAA-classified datasets.</w:t>
      </w:r>
    </w:p>
    <w:p w14:paraId="3DEE10F3">
      <w:pPr>
        <w:keepNext w:val="0"/>
        <w:keepLines w:val="0"/>
        <w:widowControl/>
        <w:numPr>
          <w:ilvl w:val="0"/>
          <w:numId w:val="3"/>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Leveraged </w:t>
      </w:r>
      <w:r>
        <w:rPr>
          <w:rFonts w:hint="default" w:ascii="Times New Roman" w:hAnsi="Times New Roman" w:eastAsia="Times New Roman" w:cs="Times New Roman"/>
          <w:b/>
          <w:bCs/>
          <w:sz w:val="20"/>
          <w:szCs w:val="20"/>
          <w:lang w:val="en-US"/>
        </w:rPr>
        <w:t>Azure Bicep</w:t>
      </w:r>
      <w:r>
        <w:rPr>
          <w:rFonts w:hint="default" w:ascii="Times New Roman" w:hAnsi="Times New Roman" w:eastAsia="Times New Roman" w:cs="Times New Roman"/>
          <w:sz w:val="20"/>
          <w:szCs w:val="20"/>
          <w:lang w:val="en-US"/>
        </w:rPr>
        <w:t xml:space="preserve"> to define lightweight ARM templates for rapid deployment of </w:t>
      </w:r>
      <w:r>
        <w:rPr>
          <w:rFonts w:hint="default" w:ascii="Times New Roman" w:hAnsi="Times New Roman" w:eastAsia="Times New Roman" w:cs="Times New Roman"/>
          <w:b/>
          <w:bCs/>
          <w:sz w:val="20"/>
          <w:szCs w:val="20"/>
          <w:lang w:val="en-US"/>
        </w:rPr>
        <w:t>Microsoft Fabric</w:t>
      </w:r>
      <w:r>
        <w:rPr>
          <w:rFonts w:hint="default" w:ascii="Times New Roman" w:hAnsi="Times New Roman" w:eastAsia="Times New Roman" w:cs="Times New Roman"/>
          <w:sz w:val="20"/>
          <w:szCs w:val="20"/>
          <w:lang w:val="en-US"/>
        </w:rPr>
        <w:t xml:space="preserve"> workspaces, </w:t>
      </w:r>
      <w:r>
        <w:rPr>
          <w:rFonts w:hint="default" w:ascii="Times New Roman" w:hAnsi="Times New Roman" w:eastAsia="Times New Roman" w:cs="Times New Roman"/>
          <w:b/>
          <w:bCs/>
          <w:sz w:val="20"/>
          <w:szCs w:val="20"/>
          <w:lang w:val="en-US"/>
        </w:rPr>
        <w:t>Data Activator rules</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OneLake</w:t>
      </w:r>
      <w:r>
        <w:rPr>
          <w:rFonts w:hint="default" w:ascii="Times New Roman" w:hAnsi="Times New Roman" w:eastAsia="Times New Roman" w:cs="Times New Roman"/>
          <w:sz w:val="20"/>
          <w:szCs w:val="20"/>
          <w:lang w:val="en-US"/>
        </w:rPr>
        <w:t xml:space="preserve"> configurations, simplifying provisioning across data teams.</w:t>
      </w:r>
    </w:p>
    <w:p w14:paraId="48BEF1C2">
      <w:pPr>
        <w:keepNext w:val="0"/>
        <w:keepLines w:val="0"/>
        <w:widowControl/>
        <w:numPr>
          <w:ilvl w:val="0"/>
          <w:numId w:val="3"/>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Implemented real-time policy enforcement using </w:t>
      </w:r>
      <w:r>
        <w:rPr>
          <w:rFonts w:hint="default" w:ascii="Times New Roman" w:hAnsi="Times New Roman" w:eastAsia="Times New Roman" w:cs="Times New Roman"/>
          <w:b/>
          <w:bCs/>
          <w:sz w:val="20"/>
          <w:szCs w:val="20"/>
          <w:lang w:val="en-US"/>
        </w:rPr>
        <w:t>Azure Defender for Cloud</w:t>
      </w:r>
      <w:r>
        <w:rPr>
          <w:rFonts w:hint="default" w:ascii="Times New Roman" w:hAnsi="Times New Roman" w:eastAsia="Times New Roman" w:cs="Times New Roman"/>
          <w:sz w:val="20"/>
          <w:szCs w:val="20"/>
          <w:lang w:val="en-US"/>
        </w:rPr>
        <w:t xml:space="preserve">, configuring threat detection across </w:t>
      </w:r>
      <w:r>
        <w:rPr>
          <w:rFonts w:hint="default" w:ascii="Times New Roman" w:hAnsi="Times New Roman" w:eastAsia="Times New Roman" w:cs="Times New Roman"/>
          <w:b/>
          <w:bCs/>
          <w:sz w:val="20"/>
          <w:szCs w:val="20"/>
          <w:lang w:val="en-US"/>
        </w:rPr>
        <w:t>Databricks</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Cosmos DB</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Azure Data Factory</w:t>
      </w:r>
      <w:r>
        <w:rPr>
          <w:rFonts w:hint="default" w:ascii="Times New Roman" w:hAnsi="Times New Roman" w:eastAsia="Times New Roman" w:cs="Times New Roman"/>
          <w:sz w:val="20"/>
          <w:szCs w:val="20"/>
          <w:lang w:val="en-US"/>
        </w:rPr>
        <w:t xml:space="preserve">, integrating with </w:t>
      </w:r>
      <w:r>
        <w:rPr>
          <w:rFonts w:hint="default" w:ascii="Times New Roman" w:hAnsi="Times New Roman" w:eastAsia="Times New Roman" w:cs="Times New Roman"/>
          <w:b/>
          <w:bCs/>
          <w:sz w:val="20"/>
          <w:szCs w:val="20"/>
          <w:lang w:val="en-US"/>
        </w:rPr>
        <w:t>SIEM alerts</w:t>
      </w:r>
      <w:r>
        <w:rPr>
          <w:rFonts w:hint="default" w:ascii="Times New Roman" w:hAnsi="Times New Roman" w:eastAsia="Times New Roman" w:cs="Times New Roman"/>
          <w:sz w:val="20"/>
          <w:szCs w:val="20"/>
          <w:lang w:val="en-US"/>
        </w:rPr>
        <w:t xml:space="preserve"> and governance dashboards.</w:t>
      </w:r>
    </w:p>
    <w:p w14:paraId="13DA6569">
      <w:pPr>
        <w:keepNext w:val="0"/>
        <w:keepLines w:val="0"/>
        <w:widowControl/>
        <w:numPr>
          <w:ilvl w:val="0"/>
          <w:numId w:val="3"/>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Built and maintained </w:t>
      </w:r>
      <w:r>
        <w:rPr>
          <w:rFonts w:hint="default" w:ascii="Times New Roman" w:hAnsi="Times New Roman" w:eastAsia="Times New Roman" w:cs="Times New Roman"/>
          <w:b/>
          <w:bCs/>
          <w:sz w:val="20"/>
          <w:szCs w:val="20"/>
          <w:lang w:val="en-US"/>
        </w:rPr>
        <w:t>Unity Catalog</w:t>
      </w:r>
      <w:r>
        <w:rPr>
          <w:rFonts w:hint="default" w:ascii="Times New Roman" w:hAnsi="Times New Roman" w:eastAsia="Times New Roman" w:cs="Times New Roman"/>
          <w:sz w:val="20"/>
          <w:szCs w:val="20"/>
          <w:lang w:val="en-US"/>
        </w:rPr>
        <w:t xml:space="preserve"> schemas across </w:t>
      </w:r>
      <w:r>
        <w:rPr>
          <w:rFonts w:hint="default" w:ascii="Times New Roman" w:hAnsi="Times New Roman" w:eastAsia="Times New Roman" w:cs="Times New Roman"/>
          <w:b/>
          <w:bCs/>
          <w:sz w:val="20"/>
          <w:szCs w:val="20"/>
          <w:lang w:val="en-US"/>
        </w:rPr>
        <w:t>Azure Databricks</w:t>
      </w:r>
      <w:r>
        <w:rPr>
          <w:rFonts w:hint="default" w:ascii="Times New Roman" w:hAnsi="Times New Roman" w:eastAsia="Times New Roman" w:cs="Times New Roman"/>
          <w:sz w:val="20"/>
          <w:szCs w:val="20"/>
          <w:lang w:val="en-US"/>
        </w:rPr>
        <w:t>, standardizing access control, lineage tracking, and audit logging across multi-tenant data environments aligned with organizational data domains.</w:t>
      </w:r>
    </w:p>
    <w:p w14:paraId="27BF8799">
      <w:pPr>
        <w:keepNext w:val="0"/>
        <w:keepLines w:val="0"/>
        <w:widowControl/>
        <w:numPr>
          <w:ilvl w:val="0"/>
          <w:numId w:val="3"/>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Designed and optimized globally distributed NoSQL data models in </w:t>
      </w:r>
      <w:r>
        <w:rPr>
          <w:rFonts w:hint="default" w:ascii="Times New Roman" w:hAnsi="Times New Roman" w:eastAsia="Times New Roman" w:cs="Times New Roman"/>
          <w:b/>
          <w:bCs/>
          <w:sz w:val="20"/>
          <w:szCs w:val="20"/>
          <w:lang w:val="en-US"/>
        </w:rPr>
        <w:t>Azure Cosmos DB</w:t>
      </w:r>
      <w:r>
        <w:rPr>
          <w:rFonts w:hint="default" w:ascii="Times New Roman" w:hAnsi="Times New Roman" w:eastAsia="Times New Roman" w:cs="Times New Roman"/>
          <w:sz w:val="20"/>
          <w:szCs w:val="20"/>
          <w:lang w:val="en-US"/>
        </w:rPr>
        <w:t xml:space="preserve">, applying </w:t>
      </w:r>
      <w:r>
        <w:rPr>
          <w:rFonts w:hint="default" w:ascii="Times New Roman" w:hAnsi="Times New Roman" w:eastAsia="Times New Roman" w:cs="Times New Roman"/>
          <w:b/>
          <w:bCs/>
          <w:sz w:val="20"/>
          <w:szCs w:val="20"/>
          <w:lang w:val="en-US"/>
        </w:rPr>
        <w:t>partition key strategies</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TTL policies</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change feed processing</w:t>
      </w:r>
      <w:r>
        <w:rPr>
          <w:rFonts w:hint="default" w:ascii="Times New Roman" w:hAnsi="Times New Roman" w:eastAsia="Times New Roman" w:cs="Times New Roman"/>
          <w:sz w:val="20"/>
          <w:szCs w:val="20"/>
          <w:lang w:val="en-US"/>
        </w:rPr>
        <w:t xml:space="preserve"> for responsive and cost-effective analytical workloads.</w:t>
      </w:r>
    </w:p>
    <w:p w14:paraId="771B536B">
      <w:pPr>
        <w:keepNext w:val="0"/>
        <w:keepLines w:val="0"/>
        <w:widowControl/>
        <w:numPr>
          <w:ilvl w:val="0"/>
          <w:numId w:val="3"/>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Created </w:t>
      </w:r>
      <w:r>
        <w:rPr>
          <w:rFonts w:hint="default" w:ascii="Times New Roman" w:hAnsi="Times New Roman" w:eastAsia="Times New Roman" w:cs="Times New Roman"/>
          <w:b/>
          <w:bCs/>
          <w:sz w:val="20"/>
          <w:szCs w:val="20"/>
          <w:lang w:val="en-US"/>
        </w:rPr>
        <w:t>Microsoft Fabric</w:t>
      </w:r>
      <w:r>
        <w:rPr>
          <w:rFonts w:hint="default" w:ascii="Times New Roman" w:hAnsi="Times New Roman" w:eastAsia="Times New Roman" w:cs="Times New Roman"/>
          <w:sz w:val="20"/>
          <w:szCs w:val="20"/>
          <w:lang w:val="en-US"/>
        </w:rPr>
        <w:t xml:space="preserve"> semantic models in Power BI using </w:t>
      </w:r>
      <w:r>
        <w:rPr>
          <w:rFonts w:hint="default" w:ascii="Times New Roman" w:hAnsi="Times New Roman" w:eastAsia="Times New Roman" w:cs="Times New Roman"/>
          <w:b/>
          <w:bCs/>
          <w:sz w:val="20"/>
          <w:szCs w:val="20"/>
          <w:lang w:val="en-US"/>
        </w:rPr>
        <w:t>DirectLake mode</w:t>
      </w:r>
      <w:r>
        <w:rPr>
          <w:rFonts w:hint="default" w:ascii="Times New Roman" w:hAnsi="Times New Roman" w:eastAsia="Times New Roman" w:cs="Times New Roman"/>
          <w:sz w:val="20"/>
          <w:szCs w:val="20"/>
          <w:lang w:val="en-US"/>
        </w:rPr>
        <w:t xml:space="preserve">, integrating with </w:t>
      </w:r>
      <w:r>
        <w:rPr>
          <w:rFonts w:hint="default" w:ascii="Times New Roman" w:hAnsi="Times New Roman" w:eastAsia="Times New Roman" w:cs="Times New Roman"/>
          <w:b/>
          <w:bCs/>
          <w:sz w:val="20"/>
          <w:szCs w:val="20"/>
          <w:lang w:val="en-US"/>
        </w:rPr>
        <w:t>Delta Tables</w:t>
      </w:r>
      <w:r>
        <w:rPr>
          <w:rFonts w:hint="default" w:ascii="Times New Roman" w:hAnsi="Times New Roman" w:eastAsia="Times New Roman" w:cs="Times New Roman"/>
          <w:sz w:val="20"/>
          <w:szCs w:val="20"/>
          <w:lang w:val="en-US"/>
        </w:rPr>
        <w:t xml:space="preserve">, performing row-level security, and designing KPI-driven dashboards with advanced </w:t>
      </w:r>
      <w:r>
        <w:rPr>
          <w:rFonts w:hint="default" w:ascii="Times New Roman" w:hAnsi="Times New Roman" w:eastAsia="Times New Roman" w:cs="Times New Roman"/>
          <w:b/>
          <w:bCs/>
          <w:sz w:val="20"/>
          <w:szCs w:val="20"/>
          <w:lang w:val="en-US"/>
        </w:rPr>
        <w:t>DAX</w:t>
      </w:r>
      <w:r>
        <w:rPr>
          <w:rFonts w:hint="default" w:ascii="Times New Roman" w:hAnsi="Times New Roman" w:eastAsia="Times New Roman" w:cs="Times New Roman"/>
          <w:sz w:val="20"/>
          <w:szCs w:val="20"/>
          <w:lang w:val="en-US"/>
        </w:rPr>
        <w:t xml:space="preserve"> and custom visuals.</w:t>
      </w:r>
    </w:p>
    <w:p w14:paraId="6E4869A9">
      <w:pPr>
        <w:keepNext w:val="0"/>
        <w:keepLines w:val="0"/>
        <w:widowControl/>
        <w:numPr>
          <w:ilvl w:val="0"/>
          <w:numId w:val="3"/>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Authored custom monitoring dashboards in </w:t>
      </w:r>
      <w:r>
        <w:rPr>
          <w:rFonts w:hint="default" w:ascii="Times New Roman" w:hAnsi="Times New Roman" w:eastAsia="Times New Roman" w:cs="Times New Roman"/>
          <w:b/>
          <w:bCs/>
          <w:sz w:val="20"/>
          <w:szCs w:val="20"/>
          <w:lang w:val="en-US"/>
        </w:rPr>
        <w:t>Power BI</w:t>
      </w:r>
      <w:r>
        <w:rPr>
          <w:rFonts w:hint="default" w:ascii="Times New Roman" w:hAnsi="Times New Roman" w:eastAsia="Times New Roman" w:cs="Times New Roman"/>
          <w:sz w:val="20"/>
          <w:szCs w:val="20"/>
          <w:lang w:val="en-US"/>
        </w:rPr>
        <w:t xml:space="preserve"> by querying </w:t>
      </w:r>
      <w:r>
        <w:rPr>
          <w:rFonts w:hint="default" w:ascii="Times New Roman" w:hAnsi="Times New Roman" w:eastAsia="Times New Roman" w:cs="Times New Roman"/>
          <w:b/>
          <w:bCs/>
          <w:sz w:val="20"/>
          <w:szCs w:val="20"/>
          <w:lang w:val="en-US"/>
        </w:rPr>
        <w:t>Azure Log Analytics</w:t>
      </w:r>
      <w:r>
        <w:rPr>
          <w:rFonts w:hint="default" w:ascii="Times New Roman" w:hAnsi="Times New Roman" w:eastAsia="Times New Roman" w:cs="Times New Roman"/>
          <w:sz w:val="20"/>
          <w:szCs w:val="20"/>
          <w:lang w:val="en-US"/>
        </w:rPr>
        <w:t xml:space="preserve"> via </w:t>
      </w:r>
      <w:r>
        <w:rPr>
          <w:rFonts w:hint="default" w:ascii="Times New Roman" w:hAnsi="Times New Roman" w:eastAsia="Times New Roman" w:cs="Times New Roman"/>
          <w:b/>
          <w:bCs/>
          <w:sz w:val="20"/>
          <w:szCs w:val="20"/>
          <w:lang w:val="en-US"/>
        </w:rPr>
        <w:t>KQL</w:t>
      </w:r>
      <w:r>
        <w:rPr>
          <w:rFonts w:hint="default" w:ascii="Times New Roman" w:hAnsi="Times New Roman" w:eastAsia="Times New Roman" w:cs="Times New Roman"/>
          <w:sz w:val="20"/>
          <w:szCs w:val="20"/>
          <w:lang w:val="en-US"/>
        </w:rPr>
        <w:t>, visualizing alert trends, data drift patterns, and cost anomalies across ingestion pipelines and data products.</w:t>
      </w:r>
    </w:p>
    <w:p w14:paraId="6CD54ED8">
      <w:pPr>
        <w:keepNext w:val="0"/>
        <w:keepLines w:val="0"/>
        <w:widowControl/>
        <w:numPr>
          <w:ilvl w:val="0"/>
          <w:numId w:val="3"/>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Wrote </w:t>
      </w:r>
      <w:r>
        <w:rPr>
          <w:rFonts w:hint="default" w:ascii="Times New Roman" w:hAnsi="Times New Roman" w:eastAsia="Times New Roman" w:cs="Times New Roman"/>
          <w:b/>
          <w:bCs/>
          <w:sz w:val="20"/>
          <w:szCs w:val="20"/>
          <w:lang w:val="en-US"/>
        </w:rPr>
        <w:t>Python</w:t>
      </w:r>
      <w:r>
        <w:rPr>
          <w:rFonts w:hint="default" w:ascii="Times New Roman" w:hAnsi="Times New Roman" w:eastAsia="Times New Roman" w:cs="Times New Roman"/>
          <w:sz w:val="20"/>
          <w:szCs w:val="20"/>
          <w:lang w:val="en-US"/>
        </w:rPr>
        <w:t xml:space="preserve"> scripts for transformation and validation logic embedded in </w:t>
      </w:r>
      <w:r>
        <w:rPr>
          <w:rFonts w:hint="default" w:ascii="Times New Roman" w:hAnsi="Times New Roman" w:eastAsia="Times New Roman" w:cs="Times New Roman"/>
          <w:b/>
          <w:bCs/>
          <w:sz w:val="20"/>
          <w:szCs w:val="20"/>
          <w:lang w:val="en-US"/>
        </w:rPr>
        <w:t>Durable Functions</w:t>
      </w:r>
      <w:r>
        <w:rPr>
          <w:rFonts w:hint="default" w:ascii="Times New Roman" w:hAnsi="Times New Roman" w:eastAsia="Times New Roman" w:cs="Times New Roman"/>
          <w:sz w:val="20"/>
          <w:szCs w:val="20"/>
          <w:lang w:val="en-US"/>
        </w:rPr>
        <w:t xml:space="preserve">, using </w:t>
      </w:r>
      <w:r>
        <w:rPr>
          <w:rFonts w:hint="default" w:ascii="Times New Roman" w:hAnsi="Times New Roman" w:eastAsia="Times New Roman" w:cs="Times New Roman"/>
          <w:b/>
          <w:bCs/>
          <w:sz w:val="20"/>
          <w:szCs w:val="20"/>
          <w:lang w:val="en-US"/>
        </w:rPr>
        <w:t>Pydantic</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PyJWT</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Databricks SQL connectors</w:t>
      </w:r>
      <w:r>
        <w:rPr>
          <w:rFonts w:hint="default" w:ascii="Times New Roman" w:hAnsi="Times New Roman" w:eastAsia="Times New Roman" w:cs="Times New Roman"/>
          <w:sz w:val="20"/>
          <w:szCs w:val="20"/>
          <w:lang w:val="en-US"/>
        </w:rPr>
        <w:t xml:space="preserve"> to validate data contracts and orchestrate quality checks.</w:t>
      </w:r>
    </w:p>
    <w:p w14:paraId="209AF441">
      <w:pPr>
        <w:keepNext w:val="0"/>
        <w:keepLines w:val="0"/>
        <w:widowControl/>
        <w:numPr>
          <w:ilvl w:val="0"/>
          <w:numId w:val="3"/>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Developed domain-specific dashboards in </w:t>
      </w:r>
      <w:r>
        <w:rPr>
          <w:rFonts w:hint="default" w:ascii="Times New Roman" w:hAnsi="Times New Roman" w:eastAsia="Times New Roman" w:cs="Times New Roman"/>
          <w:b/>
          <w:bCs/>
          <w:sz w:val="20"/>
          <w:szCs w:val="20"/>
          <w:lang w:val="en-US"/>
        </w:rPr>
        <w:t>Looker</w:t>
      </w:r>
      <w:r>
        <w:rPr>
          <w:rFonts w:hint="default" w:ascii="Times New Roman" w:hAnsi="Times New Roman" w:eastAsia="Times New Roman" w:cs="Times New Roman"/>
          <w:sz w:val="20"/>
          <w:szCs w:val="20"/>
          <w:lang w:val="en-US"/>
        </w:rPr>
        <w:t xml:space="preserve">, using </w:t>
      </w:r>
      <w:r>
        <w:rPr>
          <w:rFonts w:hint="default" w:ascii="Times New Roman" w:hAnsi="Times New Roman" w:eastAsia="Times New Roman" w:cs="Times New Roman"/>
          <w:b/>
          <w:bCs/>
          <w:sz w:val="20"/>
          <w:szCs w:val="20"/>
          <w:lang w:val="en-US"/>
        </w:rPr>
        <w:t>LookML</w:t>
      </w:r>
      <w:r>
        <w:rPr>
          <w:rFonts w:hint="default" w:ascii="Times New Roman" w:hAnsi="Times New Roman" w:eastAsia="Times New Roman" w:cs="Times New Roman"/>
          <w:sz w:val="20"/>
          <w:szCs w:val="20"/>
          <w:lang w:val="en-US"/>
        </w:rPr>
        <w:t xml:space="preserve"> to define reusable models and explores over Cosmos DB and Fabric sources, enabling federated querying across structured and semi-structured datasets.</w:t>
      </w:r>
    </w:p>
    <w:p w14:paraId="55132390">
      <w:pPr>
        <w:keepNext w:val="0"/>
        <w:keepLines w:val="0"/>
        <w:widowControl/>
        <w:numPr>
          <w:ilvl w:val="0"/>
          <w:numId w:val="3"/>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Built data domain ownership and discoverability layers using </w:t>
      </w:r>
      <w:r>
        <w:rPr>
          <w:rFonts w:hint="default" w:ascii="Times New Roman" w:hAnsi="Times New Roman" w:eastAsia="Times New Roman" w:cs="Times New Roman"/>
          <w:b/>
          <w:bCs/>
          <w:sz w:val="20"/>
          <w:szCs w:val="20"/>
          <w:lang w:val="en-US"/>
        </w:rPr>
        <w:t>Azure Purview Custom Classifications</w:t>
      </w:r>
      <w:r>
        <w:rPr>
          <w:rFonts w:hint="default" w:ascii="Times New Roman" w:hAnsi="Times New Roman" w:eastAsia="Times New Roman" w:cs="Times New Roman"/>
          <w:sz w:val="20"/>
          <w:szCs w:val="20"/>
          <w:lang w:val="en-US"/>
        </w:rPr>
        <w:t>, automating metadata enrichment with machine learning-based column pattern recognition and manual tagging pipelines.</w:t>
      </w:r>
    </w:p>
    <w:p w14:paraId="6B4D6B99">
      <w:pPr>
        <w:keepNext w:val="0"/>
        <w:keepLines w:val="0"/>
        <w:widowControl/>
        <w:numPr>
          <w:ilvl w:val="0"/>
          <w:numId w:val="3"/>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Created secure CI/CD pipelines using </w:t>
      </w:r>
      <w:r>
        <w:rPr>
          <w:rFonts w:hint="default" w:ascii="Times New Roman" w:hAnsi="Times New Roman" w:eastAsia="Times New Roman" w:cs="Times New Roman"/>
          <w:b/>
          <w:bCs/>
          <w:sz w:val="20"/>
          <w:szCs w:val="20"/>
          <w:lang w:val="en-US"/>
        </w:rPr>
        <w:t>GitHub Actions</w:t>
      </w:r>
      <w:r>
        <w:rPr>
          <w:rFonts w:hint="default" w:ascii="Times New Roman" w:hAnsi="Times New Roman" w:eastAsia="Times New Roman" w:cs="Times New Roman"/>
          <w:sz w:val="20"/>
          <w:szCs w:val="20"/>
          <w:lang w:val="en-US"/>
        </w:rPr>
        <w:t xml:space="preserve"> integrated with </w:t>
      </w:r>
      <w:r>
        <w:rPr>
          <w:rFonts w:hint="default" w:ascii="Times New Roman" w:hAnsi="Times New Roman" w:eastAsia="Times New Roman" w:cs="Times New Roman"/>
          <w:b/>
          <w:bCs/>
          <w:sz w:val="20"/>
          <w:szCs w:val="20"/>
          <w:lang w:val="en-US"/>
        </w:rPr>
        <w:t>Terraform Cloud</w:t>
      </w:r>
      <w:r>
        <w:rPr>
          <w:rFonts w:hint="default" w:ascii="Times New Roman" w:hAnsi="Times New Roman" w:eastAsia="Times New Roman" w:cs="Times New Roman"/>
          <w:sz w:val="20"/>
          <w:szCs w:val="20"/>
          <w:lang w:val="en-US"/>
        </w:rPr>
        <w:t xml:space="preserve">, enforcing infrastructure drift detection, dynamic secret injection via </w:t>
      </w:r>
      <w:r>
        <w:rPr>
          <w:rFonts w:hint="default" w:ascii="Times New Roman" w:hAnsi="Times New Roman" w:eastAsia="Times New Roman" w:cs="Times New Roman"/>
          <w:b/>
          <w:bCs/>
          <w:sz w:val="20"/>
          <w:szCs w:val="20"/>
          <w:lang w:val="en-US"/>
        </w:rPr>
        <w:t>Azure Key Vault</w:t>
      </w:r>
      <w:r>
        <w:rPr>
          <w:rFonts w:hint="default" w:ascii="Times New Roman" w:hAnsi="Times New Roman" w:eastAsia="Times New Roman" w:cs="Times New Roman"/>
          <w:sz w:val="20"/>
          <w:szCs w:val="20"/>
          <w:lang w:val="en-US"/>
        </w:rPr>
        <w:t>, and staged environment promotion.</w:t>
      </w:r>
    </w:p>
    <w:p w14:paraId="581512A2">
      <w:pPr>
        <w:keepNext w:val="0"/>
        <w:keepLines w:val="0"/>
        <w:widowControl/>
        <w:numPr>
          <w:ilvl w:val="0"/>
          <w:numId w:val="3"/>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Designed </w:t>
      </w:r>
      <w:r>
        <w:rPr>
          <w:rFonts w:hint="default" w:ascii="Times New Roman" w:hAnsi="Times New Roman" w:eastAsia="Times New Roman" w:cs="Times New Roman"/>
          <w:b/>
          <w:bCs/>
          <w:sz w:val="20"/>
          <w:szCs w:val="20"/>
          <w:lang w:val="en-US"/>
        </w:rPr>
        <w:t>data mesh-ready pipelines</w:t>
      </w:r>
      <w:r>
        <w:rPr>
          <w:rFonts w:hint="default" w:ascii="Times New Roman" w:hAnsi="Times New Roman" w:eastAsia="Times New Roman" w:cs="Times New Roman"/>
          <w:sz w:val="20"/>
          <w:szCs w:val="20"/>
          <w:lang w:val="en-US"/>
        </w:rPr>
        <w:t xml:space="preserve"> with producer/consumer logic across business units using </w:t>
      </w:r>
      <w:r>
        <w:rPr>
          <w:rFonts w:hint="default" w:ascii="Times New Roman" w:hAnsi="Times New Roman" w:eastAsia="Times New Roman" w:cs="Times New Roman"/>
          <w:b/>
          <w:bCs/>
          <w:sz w:val="20"/>
          <w:szCs w:val="20"/>
          <w:lang w:val="en-US"/>
        </w:rPr>
        <w:t>Microsoft Fabric Lakehouse APIs</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Delta Live Tables</w:t>
      </w:r>
      <w:r>
        <w:rPr>
          <w:rFonts w:hint="default" w:ascii="Times New Roman" w:hAnsi="Times New Roman" w:eastAsia="Times New Roman" w:cs="Times New Roman"/>
          <w:sz w:val="20"/>
          <w:szCs w:val="20"/>
          <w:lang w:val="en-US"/>
        </w:rPr>
        <w:t>, facilitating versioned, queryable data products with contract enforcement.</w:t>
      </w:r>
    </w:p>
    <w:p w14:paraId="6E1CFEF3">
      <w:pPr>
        <w:keepNext w:val="0"/>
        <w:keepLines w:val="0"/>
        <w:widowControl/>
        <w:numPr>
          <w:ilvl w:val="0"/>
          <w:numId w:val="3"/>
        </w:numPr>
        <w:suppressLineNumbers w:val="0"/>
        <w:tabs>
          <w:tab w:val="left" w:pos="720"/>
        </w:tabs>
        <w:spacing w:before="0" w:beforeAutospacing="1" w:afterAutospacing="0"/>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Mentored cross-functional teams on applying </w:t>
      </w:r>
      <w:r>
        <w:rPr>
          <w:rFonts w:hint="default" w:ascii="Times New Roman" w:hAnsi="Times New Roman" w:eastAsia="Times New Roman" w:cs="Times New Roman"/>
          <w:b/>
          <w:bCs/>
          <w:sz w:val="20"/>
          <w:szCs w:val="20"/>
          <w:lang w:val="en-US"/>
        </w:rPr>
        <w:t>KQL</w:t>
      </w:r>
      <w:r>
        <w:rPr>
          <w:rFonts w:hint="default" w:ascii="Times New Roman" w:hAnsi="Times New Roman" w:eastAsia="Times New Roman" w:cs="Times New Roman"/>
          <w:sz w:val="20"/>
          <w:szCs w:val="20"/>
          <w:lang w:val="en-US"/>
        </w:rPr>
        <w:t xml:space="preserve"> for proactive diagnostics and </w:t>
      </w:r>
      <w:r>
        <w:rPr>
          <w:rFonts w:hint="default" w:ascii="Times New Roman" w:hAnsi="Times New Roman" w:eastAsia="Times New Roman" w:cs="Times New Roman"/>
          <w:b/>
          <w:bCs/>
          <w:sz w:val="20"/>
          <w:szCs w:val="20"/>
          <w:lang w:val="en-US"/>
        </w:rPr>
        <w:t>Azure Policy-as-code</w:t>
      </w:r>
      <w:r>
        <w:rPr>
          <w:rFonts w:hint="default" w:ascii="Times New Roman" w:hAnsi="Times New Roman" w:eastAsia="Times New Roman" w:cs="Times New Roman"/>
          <w:sz w:val="20"/>
          <w:szCs w:val="20"/>
          <w:lang w:val="en-US"/>
        </w:rPr>
        <w:t xml:space="preserve"> to enforce governance, helping product teams self-serve infrastructure while maintaining platform guardrails.</w:t>
      </w:r>
    </w:p>
    <w:p w14:paraId="24AF764D">
      <w:pPr>
        <w:keepNext w:val="0"/>
        <w:keepLines w:val="0"/>
        <w:widowControl/>
        <w:suppressLineNumbers w:val="0"/>
        <w:spacing w:before="73" w:beforeLines="20" w:beforeAutospacing="0" w:after="0" w:afterAutospacing="0"/>
        <w:ind w:left="0" w:right="0" w:rightChars="0"/>
        <w:jc w:val="both"/>
        <w:rPr>
          <w:rFonts w:hint="default" w:ascii="Times New Roman" w:hAnsi="Times New Roman" w:cs="Times New Roman"/>
          <w:b/>
          <w:bCs/>
          <w:sz w:val="20"/>
          <w:szCs w:val="20"/>
          <w:lang w:val="en-US"/>
        </w:rPr>
      </w:pPr>
      <w:r>
        <w:rPr>
          <w:rFonts w:hint="default" w:ascii="Times New Roman" w:hAnsi="Times New Roman" w:eastAsia="Times New Roman" w:cs="Times New Roman"/>
          <w:b/>
          <w:bCs/>
          <w:kern w:val="0"/>
          <w:sz w:val="20"/>
          <w:szCs w:val="20"/>
          <w:lang w:val="en-US" w:eastAsia="zh-CN" w:bidi="ar"/>
        </w:rPr>
        <w:t>Environment:</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Azure Purview</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Azure Monitor (Log Analytics)</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Data Mesh on Azure</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Infrastructure as Code (Terraform)</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Azure Bicep</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Azure Logic Apps</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Durable Functions</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Azure Policy</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Azure Private Link</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Azure Defender</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Azure Cosmos DB</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Microsoft Fabric</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Unity Catalog (Databricks)</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Kusto Query Language (KQL)</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Power BI (Advanced)</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Python</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SQL</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Looker</w:t>
      </w:r>
    </w:p>
    <w:p w14:paraId="57D4064A">
      <w:pPr>
        <w:keepNext w:val="0"/>
        <w:keepLines w:val="0"/>
        <w:widowControl/>
        <w:suppressLineNumbers w:val="0"/>
        <w:spacing w:before="0" w:beforeAutospacing="1" w:after="58" w:afterLines="16" w:afterAutospacing="0"/>
        <w:ind w:left="0" w:right="0" w:rightChars="0"/>
        <w:jc w:val="left"/>
        <w:rPr>
          <w:rFonts w:hint="default" w:ascii="Times New Roman" w:hAnsi="Times New Roman" w:cs="Times New Roman"/>
          <w:sz w:val="20"/>
          <w:szCs w:val="20"/>
          <w:lang w:val="en-US"/>
        </w:rPr>
      </w:pPr>
      <w:r>
        <w:rPr>
          <w:rFonts w:hint="default" w:ascii="Times New Roman" w:hAnsi="Times New Roman" w:eastAsia="Times New Roman" w:cs="Times New Roman"/>
          <w:b/>
          <w:bCs/>
          <w:kern w:val="0"/>
          <w:sz w:val="20"/>
          <w:szCs w:val="20"/>
          <w:lang w:val="en-US" w:eastAsia="zh-CN" w:bidi="ar"/>
        </w:rPr>
        <w:t>Client:</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
          <w:bCs/>
          <w:kern w:val="0"/>
          <w:sz w:val="20"/>
          <w:szCs w:val="20"/>
          <w:lang w:val="en-US" w:eastAsia="zh-CN" w:bidi="ar"/>
        </w:rPr>
        <w:t>BlackLine</w:t>
      </w:r>
      <w:r>
        <w:rPr>
          <w:rFonts w:hint="default" w:ascii="Times New Roman" w:hAnsi="Times New Roman" w:eastAsia="Times New Roman" w:cs="Times New Roman"/>
          <w:kern w:val="0"/>
          <w:sz w:val="20"/>
          <w:szCs w:val="20"/>
          <w:lang w:val="en-US" w:eastAsia="zh-CN" w:bidi="ar"/>
        </w:rPr>
        <w:t>, New York, NY</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Sep 2021 – Oct 2023</w:t>
      </w:r>
      <w:r>
        <w:rPr>
          <w:rFonts w:hint="default" w:ascii="Times New Roman" w:hAnsi="Times New Roman" w:eastAsia="Times New Roman" w:cs="Times New Roman"/>
          <w:kern w:val="0"/>
          <w:sz w:val="20"/>
          <w:szCs w:val="20"/>
          <w:lang w:val="en-US" w:eastAsia="zh-CN" w:bidi="ar"/>
        </w:rPr>
        <w:br w:type="textWrapping"/>
      </w:r>
      <w:r>
        <w:rPr>
          <w:rFonts w:hint="default" w:ascii="Times New Roman" w:hAnsi="Times New Roman" w:eastAsia="Times New Roman" w:cs="Times New Roman"/>
          <w:b/>
          <w:bCs/>
          <w:kern w:val="0"/>
          <w:sz w:val="20"/>
          <w:szCs w:val="20"/>
          <w:lang w:val="en-US" w:eastAsia="zh-CN" w:bidi="ar"/>
        </w:rPr>
        <w:t>Role:</w:t>
      </w:r>
      <w:r>
        <w:rPr>
          <w:rFonts w:hint="default" w:ascii="Times New Roman" w:hAnsi="Times New Roman" w:eastAsia="Times New Roman" w:cs="Times New Roman"/>
          <w:kern w:val="0"/>
          <w:sz w:val="20"/>
          <w:szCs w:val="20"/>
          <w:lang w:val="en-US" w:eastAsia="zh-CN" w:bidi="ar"/>
        </w:rPr>
        <w:t xml:space="preserve"> Senior Data Engineer</w:t>
      </w:r>
    </w:p>
    <w:p w14:paraId="0811D2F8">
      <w:pPr>
        <w:keepNext w:val="0"/>
        <w:keepLines w:val="0"/>
        <w:widowControl/>
        <w:numPr>
          <w:ilvl w:val="0"/>
          <w:numId w:val="4"/>
        </w:numPr>
        <w:suppressLineNumbers w:val="0"/>
        <w:tabs>
          <w:tab w:val="left" w:pos="720"/>
        </w:tabs>
        <w:spacing w:beforeAutospacing="0"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Designed and implemented complex ingestion workflows using </w:t>
      </w:r>
      <w:r>
        <w:rPr>
          <w:rFonts w:hint="default" w:ascii="Times New Roman" w:hAnsi="Times New Roman" w:eastAsia="Times New Roman" w:cs="Times New Roman"/>
          <w:b/>
          <w:bCs/>
          <w:sz w:val="20"/>
          <w:szCs w:val="20"/>
          <w:lang w:val="en-US"/>
        </w:rPr>
        <w:t>Azure Data Factory (V2)</w:t>
      </w:r>
      <w:r>
        <w:rPr>
          <w:rFonts w:hint="default" w:ascii="Times New Roman" w:hAnsi="Times New Roman" w:eastAsia="Times New Roman" w:cs="Times New Roman"/>
          <w:sz w:val="20"/>
          <w:szCs w:val="20"/>
          <w:lang w:val="en-US"/>
        </w:rPr>
        <w:t xml:space="preserve"> with </w:t>
      </w:r>
      <w:r>
        <w:rPr>
          <w:rFonts w:hint="default" w:ascii="Times New Roman" w:hAnsi="Times New Roman" w:eastAsia="Times New Roman" w:cs="Times New Roman"/>
          <w:b/>
          <w:bCs/>
          <w:sz w:val="20"/>
          <w:szCs w:val="20"/>
          <w:lang w:val="en-US"/>
        </w:rPr>
        <w:t>parameterized linked services</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dataset triggers</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JSON-based mapping data flows</w:t>
      </w:r>
      <w:r>
        <w:rPr>
          <w:rFonts w:hint="default" w:ascii="Times New Roman" w:hAnsi="Times New Roman" w:eastAsia="Times New Roman" w:cs="Times New Roman"/>
          <w:sz w:val="20"/>
          <w:szCs w:val="20"/>
          <w:lang w:val="en-US"/>
        </w:rPr>
        <w:t xml:space="preserve"> to integrate source systems such as SAP and Salesforce.</w:t>
      </w:r>
    </w:p>
    <w:p w14:paraId="1E0E306F">
      <w:pPr>
        <w:keepNext w:val="0"/>
        <w:keepLines w:val="0"/>
        <w:widowControl/>
        <w:numPr>
          <w:ilvl w:val="0"/>
          <w:numId w:val="4"/>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Developed robust transformation logic using </w:t>
      </w:r>
      <w:r>
        <w:rPr>
          <w:rFonts w:hint="default" w:ascii="Times New Roman" w:hAnsi="Times New Roman" w:eastAsia="Times New Roman" w:cs="Times New Roman"/>
          <w:b/>
          <w:bCs/>
          <w:sz w:val="20"/>
          <w:szCs w:val="20"/>
          <w:lang w:val="en-US"/>
        </w:rPr>
        <w:t>PySpark</w:t>
      </w:r>
      <w:r>
        <w:rPr>
          <w:rFonts w:hint="default" w:ascii="Times New Roman" w:hAnsi="Times New Roman" w:eastAsia="Times New Roman" w:cs="Times New Roman"/>
          <w:sz w:val="20"/>
          <w:szCs w:val="20"/>
          <w:lang w:val="en-US"/>
        </w:rPr>
        <w:t xml:space="preserve"> in </w:t>
      </w:r>
      <w:r>
        <w:rPr>
          <w:rFonts w:hint="default" w:ascii="Times New Roman" w:hAnsi="Times New Roman" w:eastAsia="Times New Roman" w:cs="Times New Roman"/>
          <w:b/>
          <w:bCs/>
          <w:sz w:val="20"/>
          <w:szCs w:val="20"/>
          <w:lang w:val="en-US"/>
        </w:rPr>
        <w:t>Azure Databricks</w:t>
      </w:r>
      <w:r>
        <w:rPr>
          <w:rFonts w:hint="default" w:ascii="Times New Roman" w:hAnsi="Times New Roman" w:eastAsia="Times New Roman" w:cs="Times New Roman"/>
          <w:sz w:val="20"/>
          <w:szCs w:val="20"/>
          <w:lang w:val="en-US"/>
        </w:rPr>
        <w:t xml:space="preserve">, incorporating </w:t>
      </w:r>
      <w:r>
        <w:rPr>
          <w:rFonts w:hint="default" w:ascii="Times New Roman" w:hAnsi="Times New Roman" w:eastAsia="Times New Roman" w:cs="Times New Roman"/>
          <w:b/>
          <w:bCs/>
          <w:sz w:val="20"/>
          <w:szCs w:val="20"/>
          <w:lang w:val="en-US"/>
        </w:rPr>
        <w:t>windowing functions</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UDFs</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multi-hop Delta Lake architectures</w:t>
      </w:r>
      <w:r>
        <w:rPr>
          <w:rFonts w:hint="default" w:ascii="Times New Roman" w:hAnsi="Times New Roman" w:eastAsia="Times New Roman" w:cs="Times New Roman"/>
          <w:sz w:val="20"/>
          <w:szCs w:val="20"/>
          <w:lang w:val="en-US"/>
        </w:rPr>
        <w:t xml:space="preserve"> for audit-compliant data lineage and schema management.</w:t>
      </w:r>
    </w:p>
    <w:p w14:paraId="52A90F58">
      <w:pPr>
        <w:keepNext w:val="0"/>
        <w:keepLines w:val="0"/>
        <w:widowControl/>
        <w:numPr>
          <w:ilvl w:val="0"/>
          <w:numId w:val="4"/>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Configured scalable storage layers in </w:t>
      </w:r>
      <w:r>
        <w:rPr>
          <w:rFonts w:hint="default" w:ascii="Times New Roman" w:hAnsi="Times New Roman" w:eastAsia="Times New Roman" w:cs="Times New Roman"/>
          <w:b/>
          <w:bCs/>
          <w:sz w:val="20"/>
          <w:szCs w:val="20"/>
          <w:lang w:val="en-US"/>
        </w:rPr>
        <w:t>Azure Data Lake Gen2</w:t>
      </w:r>
      <w:r>
        <w:rPr>
          <w:rFonts w:hint="default" w:ascii="Times New Roman" w:hAnsi="Times New Roman" w:eastAsia="Times New Roman" w:cs="Times New Roman"/>
          <w:sz w:val="20"/>
          <w:szCs w:val="20"/>
          <w:lang w:val="en-US"/>
        </w:rPr>
        <w:t xml:space="preserve">, applying </w:t>
      </w:r>
      <w:r>
        <w:rPr>
          <w:rFonts w:hint="default" w:ascii="Times New Roman" w:hAnsi="Times New Roman" w:eastAsia="Times New Roman" w:cs="Times New Roman"/>
          <w:b/>
          <w:bCs/>
          <w:sz w:val="20"/>
          <w:szCs w:val="20"/>
          <w:lang w:val="en-US"/>
        </w:rPr>
        <w:t>container-based security</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folder-level ACLs</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Parquet compression</w:t>
      </w:r>
      <w:r>
        <w:rPr>
          <w:rFonts w:hint="default" w:ascii="Times New Roman" w:hAnsi="Times New Roman" w:eastAsia="Times New Roman" w:cs="Times New Roman"/>
          <w:sz w:val="20"/>
          <w:szCs w:val="20"/>
          <w:lang w:val="en-US"/>
        </w:rPr>
        <w:t xml:space="preserve"> to support enterprise-wide reporting and archival strategies.</w:t>
      </w:r>
    </w:p>
    <w:p w14:paraId="5AFF7268">
      <w:pPr>
        <w:keepNext w:val="0"/>
        <w:keepLines w:val="0"/>
        <w:widowControl/>
        <w:numPr>
          <w:ilvl w:val="0"/>
          <w:numId w:val="4"/>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Orchestrated streaming ingestion from external systems using </w:t>
      </w:r>
      <w:r>
        <w:rPr>
          <w:rFonts w:hint="default" w:ascii="Times New Roman" w:hAnsi="Times New Roman" w:eastAsia="Times New Roman" w:cs="Times New Roman"/>
          <w:b/>
          <w:bCs/>
          <w:sz w:val="20"/>
          <w:szCs w:val="20"/>
          <w:lang w:val="en-US"/>
        </w:rPr>
        <w:t>Azure Event Hubs</w:t>
      </w:r>
      <w:r>
        <w:rPr>
          <w:rFonts w:hint="default" w:ascii="Times New Roman" w:hAnsi="Times New Roman" w:eastAsia="Times New Roman" w:cs="Times New Roman"/>
          <w:sz w:val="20"/>
          <w:szCs w:val="20"/>
          <w:lang w:val="en-US"/>
        </w:rPr>
        <w:t xml:space="preserve">, integrated with </w:t>
      </w:r>
      <w:r>
        <w:rPr>
          <w:rFonts w:hint="default" w:ascii="Times New Roman" w:hAnsi="Times New Roman" w:eastAsia="Times New Roman" w:cs="Times New Roman"/>
          <w:b/>
          <w:bCs/>
          <w:sz w:val="20"/>
          <w:szCs w:val="20"/>
          <w:lang w:val="en-US"/>
        </w:rPr>
        <w:t>structured streaming jobs</w:t>
      </w:r>
      <w:r>
        <w:rPr>
          <w:rFonts w:hint="default" w:ascii="Times New Roman" w:hAnsi="Times New Roman" w:eastAsia="Times New Roman" w:cs="Times New Roman"/>
          <w:sz w:val="20"/>
          <w:szCs w:val="20"/>
          <w:lang w:val="en-US"/>
        </w:rPr>
        <w:t xml:space="preserve"> in </w:t>
      </w:r>
      <w:r>
        <w:rPr>
          <w:rFonts w:hint="default" w:ascii="Times New Roman" w:hAnsi="Times New Roman" w:eastAsia="Times New Roman" w:cs="Times New Roman"/>
          <w:b/>
          <w:bCs/>
          <w:sz w:val="20"/>
          <w:szCs w:val="20"/>
          <w:lang w:val="en-US"/>
        </w:rPr>
        <w:t>Databricks</w:t>
      </w:r>
      <w:r>
        <w:rPr>
          <w:rFonts w:hint="default" w:ascii="Times New Roman" w:hAnsi="Times New Roman" w:eastAsia="Times New Roman" w:cs="Times New Roman"/>
          <w:sz w:val="20"/>
          <w:szCs w:val="20"/>
          <w:lang w:val="en-US"/>
        </w:rPr>
        <w:t xml:space="preserve"> to enrich and persist events into curated </w:t>
      </w:r>
      <w:r>
        <w:rPr>
          <w:rFonts w:hint="default" w:ascii="Times New Roman" w:hAnsi="Times New Roman" w:eastAsia="Times New Roman" w:cs="Times New Roman"/>
          <w:b/>
          <w:bCs/>
          <w:sz w:val="20"/>
          <w:szCs w:val="20"/>
          <w:lang w:val="en-US"/>
        </w:rPr>
        <w:t>Delta Lake</w:t>
      </w:r>
      <w:r>
        <w:rPr>
          <w:rFonts w:hint="default" w:ascii="Times New Roman" w:hAnsi="Times New Roman" w:eastAsia="Times New Roman" w:cs="Times New Roman"/>
          <w:sz w:val="20"/>
          <w:szCs w:val="20"/>
          <w:lang w:val="en-US"/>
        </w:rPr>
        <w:t xml:space="preserve"> zones.</w:t>
      </w:r>
    </w:p>
    <w:p w14:paraId="37800A4F">
      <w:pPr>
        <w:keepNext w:val="0"/>
        <w:keepLines w:val="0"/>
        <w:widowControl/>
        <w:numPr>
          <w:ilvl w:val="0"/>
          <w:numId w:val="4"/>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Created CI/CD automation for </w:t>
      </w:r>
      <w:r>
        <w:rPr>
          <w:rFonts w:hint="default" w:ascii="Times New Roman" w:hAnsi="Times New Roman" w:eastAsia="Times New Roman" w:cs="Times New Roman"/>
          <w:b/>
          <w:bCs/>
          <w:sz w:val="20"/>
          <w:szCs w:val="20"/>
          <w:lang w:val="en-US"/>
        </w:rPr>
        <w:t>ADF</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Databricks notebooks</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Synapse SQL scripts</w:t>
      </w:r>
      <w:r>
        <w:rPr>
          <w:rFonts w:hint="default" w:ascii="Times New Roman" w:hAnsi="Times New Roman" w:eastAsia="Times New Roman" w:cs="Times New Roman"/>
          <w:sz w:val="20"/>
          <w:szCs w:val="20"/>
          <w:lang w:val="en-US"/>
        </w:rPr>
        <w:t xml:space="preserve"> using </w:t>
      </w:r>
      <w:r>
        <w:rPr>
          <w:rFonts w:hint="default" w:ascii="Times New Roman" w:hAnsi="Times New Roman" w:eastAsia="Times New Roman" w:cs="Times New Roman"/>
          <w:b/>
          <w:bCs/>
          <w:sz w:val="20"/>
          <w:szCs w:val="20"/>
          <w:lang w:val="en-US"/>
        </w:rPr>
        <w:t>Azure DevOps YAML Pipelines</w:t>
      </w:r>
      <w:r>
        <w:rPr>
          <w:rFonts w:hint="default" w:ascii="Times New Roman" w:hAnsi="Times New Roman" w:eastAsia="Times New Roman" w:cs="Times New Roman"/>
          <w:sz w:val="20"/>
          <w:szCs w:val="20"/>
          <w:lang w:val="en-US"/>
        </w:rPr>
        <w:t xml:space="preserve">, embedding </w:t>
      </w:r>
      <w:r>
        <w:rPr>
          <w:rFonts w:hint="default" w:ascii="Times New Roman" w:hAnsi="Times New Roman" w:eastAsia="Times New Roman" w:cs="Times New Roman"/>
          <w:b/>
          <w:bCs/>
          <w:sz w:val="20"/>
          <w:szCs w:val="20"/>
          <w:lang w:val="en-US"/>
        </w:rPr>
        <w:t>ARM templates</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Databricks CLI</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PowerShell modules</w:t>
      </w:r>
      <w:r>
        <w:rPr>
          <w:rFonts w:hint="default" w:ascii="Times New Roman" w:hAnsi="Times New Roman" w:eastAsia="Times New Roman" w:cs="Times New Roman"/>
          <w:sz w:val="20"/>
          <w:szCs w:val="20"/>
          <w:lang w:val="en-US"/>
        </w:rPr>
        <w:t xml:space="preserve"> for deployment consistency.</w:t>
      </w:r>
    </w:p>
    <w:p w14:paraId="370017BA">
      <w:pPr>
        <w:keepNext w:val="0"/>
        <w:keepLines w:val="0"/>
        <w:widowControl/>
        <w:numPr>
          <w:ilvl w:val="0"/>
          <w:numId w:val="4"/>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Managed secure access to resources by linking </w:t>
      </w:r>
      <w:r>
        <w:rPr>
          <w:rFonts w:hint="default" w:ascii="Times New Roman" w:hAnsi="Times New Roman" w:eastAsia="Times New Roman" w:cs="Times New Roman"/>
          <w:b/>
          <w:bCs/>
          <w:sz w:val="20"/>
          <w:szCs w:val="20"/>
          <w:lang w:val="en-US"/>
        </w:rPr>
        <w:t>Azure Key Vault</w:t>
      </w:r>
      <w:r>
        <w:rPr>
          <w:rFonts w:hint="default" w:ascii="Times New Roman" w:hAnsi="Times New Roman" w:eastAsia="Times New Roman" w:cs="Times New Roman"/>
          <w:sz w:val="20"/>
          <w:szCs w:val="20"/>
          <w:lang w:val="en-US"/>
        </w:rPr>
        <w:t xml:space="preserve"> to </w:t>
      </w:r>
      <w:r>
        <w:rPr>
          <w:rFonts w:hint="default" w:ascii="Times New Roman" w:hAnsi="Times New Roman" w:eastAsia="Times New Roman" w:cs="Times New Roman"/>
          <w:b/>
          <w:bCs/>
          <w:sz w:val="20"/>
          <w:szCs w:val="20"/>
          <w:lang w:val="en-US"/>
        </w:rPr>
        <w:t>ADF</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App Services</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Databricks Secrets</w:t>
      </w:r>
      <w:r>
        <w:rPr>
          <w:rFonts w:hint="default" w:ascii="Times New Roman" w:hAnsi="Times New Roman" w:eastAsia="Times New Roman" w:cs="Times New Roman"/>
          <w:sz w:val="20"/>
          <w:szCs w:val="20"/>
          <w:lang w:val="en-US"/>
        </w:rPr>
        <w:t>, enforcing dynamic credential retrieval for REST APIs, storage accounts, and SQL endpoints.</w:t>
      </w:r>
    </w:p>
    <w:p w14:paraId="6ECB7517">
      <w:pPr>
        <w:keepNext w:val="0"/>
        <w:keepLines w:val="0"/>
        <w:widowControl/>
        <w:numPr>
          <w:ilvl w:val="0"/>
          <w:numId w:val="4"/>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Built analytical models on </w:t>
      </w:r>
      <w:r>
        <w:rPr>
          <w:rFonts w:hint="default" w:ascii="Times New Roman" w:hAnsi="Times New Roman" w:eastAsia="Times New Roman" w:cs="Times New Roman"/>
          <w:b/>
          <w:bCs/>
          <w:sz w:val="20"/>
          <w:szCs w:val="20"/>
          <w:lang w:val="en-US"/>
        </w:rPr>
        <w:t>Azure Synapse Analytics</w:t>
      </w:r>
      <w:r>
        <w:rPr>
          <w:rFonts w:hint="default" w:ascii="Times New Roman" w:hAnsi="Times New Roman" w:eastAsia="Times New Roman" w:cs="Times New Roman"/>
          <w:sz w:val="20"/>
          <w:szCs w:val="20"/>
          <w:lang w:val="en-US"/>
        </w:rPr>
        <w:t xml:space="preserve"> using </w:t>
      </w:r>
      <w:r>
        <w:rPr>
          <w:rFonts w:hint="default" w:ascii="Times New Roman" w:hAnsi="Times New Roman" w:eastAsia="Times New Roman" w:cs="Times New Roman"/>
          <w:b/>
          <w:bCs/>
          <w:sz w:val="20"/>
          <w:szCs w:val="20"/>
          <w:lang w:val="en-US"/>
        </w:rPr>
        <w:t>external tables</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materialized views</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CTAS patterns</w:t>
      </w:r>
      <w:r>
        <w:rPr>
          <w:rFonts w:hint="default" w:ascii="Times New Roman" w:hAnsi="Times New Roman" w:eastAsia="Times New Roman" w:cs="Times New Roman"/>
          <w:sz w:val="20"/>
          <w:szCs w:val="20"/>
          <w:lang w:val="en-US"/>
        </w:rPr>
        <w:t xml:space="preserve">, enabling seamless querying over partitioned datasets in </w:t>
      </w:r>
      <w:r>
        <w:rPr>
          <w:rFonts w:hint="default" w:ascii="Times New Roman" w:hAnsi="Times New Roman" w:eastAsia="Times New Roman" w:cs="Times New Roman"/>
          <w:b/>
          <w:bCs/>
          <w:sz w:val="20"/>
          <w:szCs w:val="20"/>
          <w:lang w:val="en-US"/>
        </w:rPr>
        <w:t>Delta Lake</w:t>
      </w:r>
      <w:r>
        <w:rPr>
          <w:rFonts w:hint="default" w:ascii="Times New Roman" w:hAnsi="Times New Roman" w:eastAsia="Times New Roman" w:cs="Times New Roman"/>
          <w:sz w:val="20"/>
          <w:szCs w:val="20"/>
          <w:lang w:val="en-US"/>
        </w:rPr>
        <w:t xml:space="preserve"> via serverless pools.</w:t>
      </w:r>
    </w:p>
    <w:p w14:paraId="7CB0D3D0">
      <w:pPr>
        <w:keepNext w:val="0"/>
        <w:keepLines w:val="0"/>
        <w:widowControl/>
        <w:numPr>
          <w:ilvl w:val="0"/>
          <w:numId w:val="4"/>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Implemented telemetry and health monitoring using </w:t>
      </w:r>
      <w:r>
        <w:rPr>
          <w:rFonts w:hint="default" w:ascii="Times New Roman" w:hAnsi="Times New Roman" w:eastAsia="Times New Roman" w:cs="Times New Roman"/>
          <w:b/>
          <w:bCs/>
          <w:sz w:val="20"/>
          <w:szCs w:val="20"/>
          <w:lang w:val="en-US"/>
        </w:rPr>
        <w:t>Application Insights</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Azure Monitor</w:t>
      </w:r>
      <w:r>
        <w:rPr>
          <w:rFonts w:hint="default" w:ascii="Times New Roman" w:hAnsi="Times New Roman" w:eastAsia="Times New Roman" w:cs="Times New Roman"/>
          <w:sz w:val="20"/>
          <w:szCs w:val="20"/>
          <w:lang w:val="en-US"/>
        </w:rPr>
        <w:t xml:space="preserve">, instrumenting </w:t>
      </w:r>
      <w:r>
        <w:rPr>
          <w:rFonts w:hint="default" w:ascii="Times New Roman" w:hAnsi="Times New Roman" w:eastAsia="Times New Roman" w:cs="Times New Roman"/>
          <w:b/>
          <w:bCs/>
          <w:sz w:val="20"/>
          <w:szCs w:val="20"/>
          <w:lang w:val="en-US"/>
        </w:rPr>
        <w:t>custom metrics</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log-based alerts</w:t>
      </w:r>
      <w:r>
        <w:rPr>
          <w:rFonts w:hint="default" w:ascii="Times New Roman" w:hAnsi="Times New Roman" w:eastAsia="Times New Roman" w:cs="Times New Roman"/>
          <w:sz w:val="20"/>
          <w:szCs w:val="20"/>
          <w:lang w:val="en-US"/>
        </w:rPr>
        <w:t xml:space="preserve"> for ETL pipeline reliability and anomaly detection.</w:t>
      </w:r>
    </w:p>
    <w:p w14:paraId="1791E3CC">
      <w:pPr>
        <w:keepNext w:val="0"/>
        <w:keepLines w:val="0"/>
        <w:widowControl/>
        <w:numPr>
          <w:ilvl w:val="0"/>
          <w:numId w:val="4"/>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Administered user and application access through </w:t>
      </w:r>
      <w:r>
        <w:rPr>
          <w:rFonts w:hint="default" w:ascii="Times New Roman" w:hAnsi="Times New Roman" w:eastAsia="Times New Roman" w:cs="Times New Roman"/>
          <w:b/>
          <w:bCs/>
          <w:sz w:val="20"/>
          <w:szCs w:val="20"/>
          <w:lang w:val="en-US"/>
        </w:rPr>
        <w:t>Azure Active Directory (RBAC)</w:t>
      </w:r>
      <w:r>
        <w:rPr>
          <w:rFonts w:hint="default" w:ascii="Times New Roman" w:hAnsi="Times New Roman" w:eastAsia="Times New Roman" w:cs="Times New Roman"/>
          <w:sz w:val="20"/>
          <w:szCs w:val="20"/>
          <w:lang w:val="en-US"/>
        </w:rPr>
        <w:t xml:space="preserve"> with </w:t>
      </w:r>
      <w:r>
        <w:rPr>
          <w:rFonts w:hint="default" w:ascii="Times New Roman" w:hAnsi="Times New Roman" w:eastAsia="Times New Roman" w:cs="Times New Roman"/>
          <w:b/>
          <w:bCs/>
          <w:sz w:val="20"/>
          <w:szCs w:val="20"/>
          <w:lang w:val="en-US"/>
        </w:rPr>
        <w:t>custom roles</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managed identities</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resource scopes</w:t>
      </w:r>
      <w:r>
        <w:rPr>
          <w:rFonts w:hint="default" w:ascii="Times New Roman" w:hAnsi="Times New Roman" w:eastAsia="Times New Roman" w:cs="Times New Roman"/>
          <w:sz w:val="20"/>
          <w:szCs w:val="20"/>
          <w:lang w:val="en-US"/>
        </w:rPr>
        <w:t>, securing ingestion, processing, and reporting layers.</w:t>
      </w:r>
    </w:p>
    <w:p w14:paraId="47BB8218">
      <w:pPr>
        <w:keepNext w:val="0"/>
        <w:keepLines w:val="0"/>
        <w:widowControl/>
        <w:numPr>
          <w:ilvl w:val="0"/>
          <w:numId w:val="4"/>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Developed interactive BI dashboards in </w:t>
      </w:r>
      <w:r>
        <w:rPr>
          <w:rFonts w:hint="default" w:ascii="Times New Roman" w:hAnsi="Times New Roman" w:eastAsia="Times New Roman" w:cs="Times New Roman"/>
          <w:b/>
          <w:bCs/>
          <w:sz w:val="20"/>
          <w:szCs w:val="20"/>
          <w:lang w:val="en-US"/>
        </w:rPr>
        <w:t>Power BI</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Tableau</w:t>
      </w:r>
      <w:r>
        <w:rPr>
          <w:rFonts w:hint="default" w:ascii="Times New Roman" w:hAnsi="Times New Roman" w:eastAsia="Times New Roman" w:cs="Times New Roman"/>
          <w:sz w:val="20"/>
          <w:szCs w:val="20"/>
          <w:lang w:val="en-US"/>
        </w:rPr>
        <w:t xml:space="preserve"> by connecting to </w:t>
      </w:r>
      <w:r>
        <w:rPr>
          <w:rFonts w:hint="default" w:ascii="Times New Roman" w:hAnsi="Times New Roman" w:eastAsia="Times New Roman" w:cs="Times New Roman"/>
          <w:b/>
          <w:bCs/>
          <w:sz w:val="20"/>
          <w:szCs w:val="20"/>
          <w:lang w:val="en-US"/>
        </w:rPr>
        <w:t>Azure Synapse Views</w:t>
      </w:r>
      <w:r>
        <w:rPr>
          <w:rFonts w:hint="default" w:ascii="Times New Roman" w:hAnsi="Times New Roman" w:eastAsia="Times New Roman" w:cs="Times New Roman"/>
          <w:sz w:val="20"/>
          <w:szCs w:val="20"/>
          <w:lang w:val="en-US"/>
        </w:rPr>
        <w:t xml:space="preserve">, implementing </w:t>
      </w:r>
      <w:r>
        <w:rPr>
          <w:rFonts w:hint="default" w:ascii="Times New Roman" w:hAnsi="Times New Roman" w:eastAsia="Times New Roman" w:cs="Times New Roman"/>
          <w:b/>
          <w:bCs/>
          <w:sz w:val="20"/>
          <w:szCs w:val="20"/>
          <w:lang w:val="en-US"/>
        </w:rPr>
        <w:t>row-level security</w:t>
      </w:r>
      <w:r>
        <w:rPr>
          <w:rFonts w:hint="default" w:ascii="Times New Roman" w:hAnsi="Times New Roman" w:eastAsia="Times New Roman" w:cs="Times New Roman"/>
          <w:sz w:val="20"/>
          <w:szCs w:val="20"/>
          <w:lang w:val="en-US"/>
        </w:rPr>
        <w:t xml:space="preserve">, and integrating </w:t>
      </w:r>
      <w:r>
        <w:rPr>
          <w:rFonts w:hint="default" w:ascii="Times New Roman" w:hAnsi="Times New Roman" w:eastAsia="Times New Roman" w:cs="Times New Roman"/>
          <w:b/>
          <w:bCs/>
          <w:sz w:val="20"/>
          <w:szCs w:val="20"/>
          <w:lang w:val="en-US"/>
        </w:rPr>
        <w:t>Python-based DAX calculations</w:t>
      </w:r>
      <w:r>
        <w:rPr>
          <w:rFonts w:hint="default" w:ascii="Times New Roman" w:hAnsi="Times New Roman" w:eastAsia="Times New Roman" w:cs="Times New Roman"/>
          <w:sz w:val="20"/>
          <w:szCs w:val="20"/>
          <w:lang w:val="en-US"/>
        </w:rPr>
        <w:t xml:space="preserve"> for custom financial logic.</w:t>
      </w:r>
    </w:p>
    <w:p w14:paraId="330BBD2E">
      <w:pPr>
        <w:keepNext w:val="0"/>
        <w:keepLines w:val="0"/>
        <w:widowControl/>
        <w:numPr>
          <w:ilvl w:val="0"/>
          <w:numId w:val="4"/>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Tuned long-running queries in </w:t>
      </w:r>
      <w:r>
        <w:rPr>
          <w:rFonts w:hint="default" w:ascii="Times New Roman" w:hAnsi="Times New Roman" w:eastAsia="Times New Roman" w:cs="Times New Roman"/>
          <w:b/>
          <w:bCs/>
          <w:sz w:val="20"/>
          <w:szCs w:val="20"/>
          <w:lang w:val="en-US"/>
        </w:rPr>
        <w:t>Azure Synapse Analytics</w:t>
      </w:r>
      <w:r>
        <w:rPr>
          <w:rFonts w:hint="default" w:ascii="Times New Roman" w:hAnsi="Times New Roman" w:eastAsia="Times New Roman" w:cs="Times New Roman"/>
          <w:sz w:val="20"/>
          <w:szCs w:val="20"/>
          <w:lang w:val="en-US"/>
        </w:rPr>
        <w:t xml:space="preserve"> using </w:t>
      </w:r>
      <w:r>
        <w:rPr>
          <w:rFonts w:hint="default" w:ascii="Times New Roman" w:hAnsi="Times New Roman" w:eastAsia="Times New Roman" w:cs="Times New Roman"/>
          <w:b/>
          <w:bCs/>
          <w:sz w:val="20"/>
          <w:szCs w:val="20"/>
          <w:lang w:val="en-US"/>
        </w:rPr>
        <w:t>adaptive caching</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result set materialization</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distribution strategies</w:t>
      </w:r>
      <w:r>
        <w:rPr>
          <w:rFonts w:hint="default" w:ascii="Times New Roman" w:hAnsi="Times New Roman" w:eastAsia="Times New Roman" w:cs="Times New Roman"/>
          <w:sz w:val="20"/>
          <w:szCs w:val="20"/>
          <w:lang w:val="en-US"/>
        </w:rPr>
        <w:t xml:space="preserve">, and ensured compatibility with </w:t>
      </w:r>
      <w:r>
        <w:rPr>
          <w:rFonts w:hint="default" w:ascii="Times New Roman" w:hAnsi="Times New Roman" w:eastAsia="Times New Roman" w:cs="Times New Roman"/>
          <w:b/>
          <w:bCs/>
          <w:sz w:val="20"/>
          <w:szCs w:val="20"/>
          <w:lang w:val="en-US"/>
        </w:rPr>
        <w:t>Power BI aggregations</w:t>
      </w:r>
      <w:r>
        <w:rPr>
          <w:rFonts w:hint="default" w:ascii="Times New Roman" w:hAnsi="Times New Roman" w:eastAsia="Times New Roman" w:cs="Times New Roman"/>
          <w:sz w:val="20"/>
          <w:szCs w:val="20"/>
          <w:lang w:val="en-US"/>
        </w:rPr>
        <w:t>.</w:t>
      </w:r>
    </w:p>
    <w:p w14:paraId="698E9E37">
      <w:pPr>
        <w:keepNext w:val="0"/>
        <w:keepLines w:val="0"/>
        <w:widowControl/>
        <w:numPr>
          <w:ilvl w:val="0"/>
          <w:numId w:val="4"/>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Authored reusable Python libraries for use in </w:t>
      </w:r>
      <w:r>
        <w:rPr>
          <w:rFonts w:hint="default" w:ascii="Times New Roman" w:hAnsi="Times New Roman" w:eastAsia="Times New Roman" w:cs="Times New Roman"/>
          <w:b/>
          <w:bCs/>
          <w:sz w:val="20"/>
          <w:szCs w:val="20"/>
          <w:lang w:val="en-US"/>
        </w:rPr>
        <w:t>Databricks notebooks</w:t>
      </w:r>
      <w:r>
        <w:rPr>
          <w:rFonts w:hint="default" w:ascii="Times New Roman" w:hAnsi="Times New Roman" w:eastAsia="Times New Roman" w:cs="Times New Roman"/>
          <w:sz w:val="20"/>
          <w:szCs w:val="20"/>
          <w:lang w:val="en-US"/>
        </w:rPr>
        <w:t xml:space="preserve">, incorporating </w:t>
      </w:r>
      <w:r>
        <w:rPr>
          <w:rFonts w:hint="default" w:ascii="Times New Roman" w:hAnsi="Times New Roman" w:eastAsia="Times New Roman" w:cs="Times New Roman"/>
          <w:b/>
          <w:bCs/>
          <w:sz w:val="20"/>
          <w:szCs w:val="20"/>
          <w:lang w:val="en-US"/>
        </w:rPr>
        <w:t>Pandas</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Delta Lake APIs</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PySpark SQL</w:t>
      </w:r>
      <w:r>
        <w:rPr>
          <w:rFonts w:hint="default" w:ascii="Times New Roman" w:hAnsi="Times New Roman" w:eastAsia="Times New Roman" w:cs="Times New Roman"/>
          <w:sz w:val="20"/>
          <w:szCs w:val="20"/>
          <w:lang w:val="en-US"/>
        </w:rPr>
        <w:t xml:space="preserve"> to enable consistent data transformation across batch and stream workflows.</w:t>
      </w:r>
    </w:p>
    <w:p w14:paraId="2CA260DD">
      <w:pPr>
        <w:keepNext w:val="0"/>
        <w:keepLines w:val="0"/>
        <w:widowControl/>
        <w:numPr>
          <w:ilvl w:val="0"/>
          <w:numId w:val="4"/>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Integrated static code analysis into </w:t>
      </w:r>
      <w:r>
        <w:rPr>
          <w:rFonts w:hint="default" w:ascii="Times New Roman" w:hAnsi="Times New Roman" w:eastAsia="Times New Roman" w:cs="Times New Roman"/>
          <w:b/>
          <w:bCs/>
          <w:sz w:val="20"/>
          <w:szCs w:val="20"/>
          <w:lang w:val="en-US"/>
        </w:rPr>
        <w:t>Azure DevOps Pipelines</w:t>
      </w:r>
      <w:r>
        <w:rPr>
          <w:rFonts w:hint="default" w:ascii="Times New Roman" w:hAnsi="Times New Roman" w:eastAsia="Times New Roman" w:cs="Times New Roman"/>
          <w:sz w:val="20"/>
          <w:szCs w:val="20"/>
          <w:lang w:val="en-US"/>
        </w:rPr>
        <w:t xml:space="preserve"> using </w:t>
      </w:r>
      <w:r>
        <w:rPr>
          <w:rFonts w:hint="default" w:ascii="Times New Roman" w:hAnsi="Times New Roman" w:eastAsia="Times New Roman" w:cs="Times New Roman"/>
          <w:b/>
          <w:bCs/>
          <w:sz w:val="20"/>
          <w:szCs w:val="20"/>
          <w:lang w:val="en-US"/>
        </w:rPr>
        <w:t>Flake8</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pylint</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black</w:t>
      </w:r>
      <w:r>
        <w:rPr>
          <w:rFonts w:hint="default" w:ascii="Times New Roman" w:hAnsi="Times New Roman" w:eastAsia="Times New Roman" w:cs="Times New Roman"/>
          <w:sz w:val="20"/>
          <w:szCs w:val="20"/>
          <w:lang w:val="en-US"/>
        </w:rPr>
        <w:t xml:space="preserve"> for </w:t>
      </w:r>
      <w:r>
        <w:rPr>
          <w:rFonts w:hint="default" w:ascii="Times New Roman" w:hAnsi="Times New Roman" w:eastAsia="Times New Roman" w:cs="Times New Roman"/>
          <w:b/>
          <w:bCs/>
          <w:sz w:val="20"/>
          <w:szCs w:val="20"/>
          <w:lang w:val="en-US"/>
        </w:rPr>
        <w:t>Databricks notebooks</w:t>
      </w:r>
      <w:r>
        <w:rPr>
          <w:rFonts w:hint="default" w:ascii="Times New Roman" w:hAnsi="Times New Roman" w:eastAsia="Times New Roman" w:cs="Times New Roman"/>
          <w:sz w:val="20"/>
          <w:szCs w:val="20"/>
          <w:lang w:val="en-US"/>
        </w:rPr>
        <w:t>, promoting code readability, style compliance, and quality assurance.</w:t>
      </w:r>
    </w:p>
    <w:p w14:paraId="7447E322">
      <w:pPr>
        <w:keepNext w:val="0"/>
        <w:keepLines w:val="0"/>
        <w:widowControl/>
        <w:numPr>
          <w:ilvl w:val="0"/>
          <w:numId w:val="4"/>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Migrated legacy SSIS ETL jobs to </w:t>
      </w:r>
      <w:r>
        <w:rPr>
          <w:rFonts w:hint="default" w:ascii="Times New Roman" w:hAnsi="Times New Roman" w:eastAsia="Times New Roman" w:cs="Times New Roman"/>
          <w:b/>
          <w:bCs/>
          <w:sz w:val="20"/>
          <w:szCs w:val="20"/>
          <w:lang w:val="en-US"/>
        </w:rPr>
        <w:t>ADF</w:t>
      </w:r>
      <w:r>
        <w:rPr>
          <w:rFonts w:hint="default" w:ascii="Times New Roman" w:hAnsi="Times New Roman" w:eastAsia="Times New Roman" w:cs="Times New Roman"/>
          <w:sz w:val="20"/>
          <w:szCs w:val="20"/>
          <w:lang w:val="en-US"/>
        </w:rPr>
        <w:t xml:space="preserve">, replacing brittle file-based logic with REST-based ingestion and </w:t>
      </w:r>
      <w:r>
        <w:rPr>
          <w:rFonts w:hint="default" w:ascii="Times New Roman" w:hAnsi="Times New Roman" w:eastAsia="Times New Roman" w:cs="Times New Roman"/>
          <w:b/>
          <w:bCs/>
          <w:sz w:val="20"/>
          <w:szCs w:val="20"/>
          <w:lang w:val="en-US"/>
        </w:rPr>
        <w:t>parameterized pipelines</w:t>
      </w:r>
      <w:r>
        <w:rPr>
          <w:rFonts w:hint="default" w:ascii="Times New Roman" w:hAnsi="Times New Roman" w:eastAsia="Times New Roman" w:cs="Times New Roman"/>
          <w:sz w:val="20"/>
          <w:szCs w:val="20"/>
          <w:lang w:val="en-US"/>
        </w:rPr>
        <w:t xml:space="preserve">, using </w:t>
      </w:r>
      <w:r>
        <w:rPr>
          <w:rFonts w:hint="default" w:ascii="Times New Roman" w:hAnsi="Times New Roman" w:eastAsia="Times New Roman" w:cs="Times New Roman"/>
          <w:b/>
          <w:bCs/>
          <w:sz w:val="20"/>
          <w:szCs w:val="20"/>
          <w:lang w:val="en-US"/>
        </w:rPr>
        <w:t>Data Flow debug mode</w:t>
      </w:r>
      <w:r>
        <w:rPr>
          <w:rFonts w:hint="default" w:ascii="Times New Roman" w:hAnsi="Times New Roman" w:eastAsia="Times New Roman" w:cs="Times New Roman"/>
          <w:sz w:val="20"/>
          <w:szCs w:val="20"/>
          <w:lang w:val="en-US"/>
        </w:rPr>
        <w:t xml:space="preserve"> for transformation verification.</w:t>
      </w:r>
    </w:p>
    <w:p w14:paraId="55D4CC9E">
      <w:pPr>
        <w:keepNext w:val="0"/>
        <w:keepLines w:val="0"/>
        <w:widowControl/>
        <w:numPr>
          <w:ilvl w:val="0"/>
          <w:numId w:val="4"/>
        </w:numPr>
        <w:suppressLineNumbers w:val="0"/>
        <w:tabs>
          <w:tab w:val="left" w:pos="720"/>
        </w:tabs>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Built rapid prototypes in </w:t>
      </w:r>
      <w:r>
        <w:rPr>
          <w:rFonts w:hint="default" w:ascii="Times New Roman" w:hAnsi="Times New Roman" w:eastAsia="Times New Roman" w:cs="Times New Roman"/>
          <w:b/>
          <w:bCs/>
          <w:sz w:val="20"/>
          <w:szCs w:val="20"/>
          <w:lang w:val="en-US"/>
        </w:rPr>
        <w:t>Tableau</w:t>
      </w:r>
      <w:r>
        <w:rPr>
          <w:rFonts w:hint="default" w:ascii="Times New Roman" w:hAnsi="Times New Roman" w:eastAsia="Times New Roman" w:cs="Times New Roman"/>
          <w:sz w:val="20"/>
          <w:szCs w:val="20"/>
          <w:lang w:val="en-US"/>
        </w:rPr>
        <w:t xml:space="preserve"> by connecting to </w:t>
      </w:r>
      <w:r>
        <w:rPr>
          <w:rFonts w:hint="default" w:ascii="Times New Roman" w:hAnsi="Times New Roman" w:eastAsia="Times New Roman" w:cs="Times New Roman"/>
          <w:b/>
          <w:bCs/>
          <w:sz w:val="20"/>
          <w:szCs w:val="20"/>
          <w:lang w:val="en-US"/>
        </w:rPr>
        <w:t>Databricks Delta tables</w:t>
      </w:r>
      <w:r>
        <w:rPr>
          <w:rFonts w:hint="default" w:ascii="Times New Roman" w:hAnsi="Times New Roman" w:eastAsia="Times New Roman" w:cs="Times New Roman"/>
          <w:sz w:val="20"/>
          <w:szCs w:val="20"/>
          <w:lang w:val="en-US"/>
        </w:rPr>
        <w:t>, enabling iterative validation of transformation logic and aligning derived metrics with finance and audit stakeholders.</w:t>
      </w:r>
    </w:p>
    <w:p w14:paraId="62E4DB66">
      <w:pPr>
        <w:keepNext w:val="0"/>
        <w:keepLines w:val="0"/>
        <w:widowControl/>
        <w:numPr>
          <w:ilvl w:val="0"/>
          <w:numId w:val="4"/>
        </w:numPr>
        <w:suppressLineNumbers w:val="0"/>
        <w:tabs>
          <w:tab w:val="left" w:pos="720"/>
        </w:tabs>
        <w:spacing w:before="0" w:beforeAutospacing="1" w:afterAutospacing="0"/>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Provided peer guidance on </w:t>
      </w:r>
      <w:r>
        <w:rPr>
          <w:rFonts w:hint="default" w:ascii="Times New Roman" w:hAnsi="Times New Roman" w:eastAsia="Times New Roman" w:cs="Times New Roman"/>
          <w:b/>
          <w:bCs/>
          <w:sz w:val="20"/>
          <w:szCs w:val="20"/>
          <w:lang w:val="en-US"/>
        </w:rPr>
        <w:t>PySpark optimization</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b/>
          <w:bCs/>
          <w:sz w:val="20"/>
          <w:szCs w:val="20"/>
          <w:lang w:val="en-US"/>
        </w:rPr>
        <w:t>ADF pipeline modularization</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DevOps branching strategies</w:t>
      </w:r>
      <w:r>
        <w:rPr>
          <w:rFonts w:hint="default" w:ascii="Times New Roman" w:hAnsi="Times New Roman" w:eastAsia="Times New Roman" w:cs="Times New Roman"/>
          <w:sz w:val="20"/>
          <w:szCs w:val="20"/>
          <w:lang w:val="en-US"/>
        </w:rPr>
        <w:t xml:space="preserve"> in </w:t>
      </w:r>
      <w:r>
        <w:rPr>
          <w:rFonts w:hint="default" w:ascii="Times New Roman" w:hAnsi="Times New Roman" w:eastAsia="Times New Roman" w:cs="Times New Roman"/>
          <w:b/>
          <w:bCs/>
          <w:sz w:val="20"/>
          <w:szCs w:val="20"/>
          <w:lang w:val="en-US"/>
        </w:rPr>
        <w:t>Azure Repos</w:t>
      </w:r>
      <w:r>
        <w:rPr>
          <w:rFonts w:hint="default" w:ascii="Times New Roman" w:hAnsi="Times New Roman" w:eastAsia="Times New Roman" w:cs="Times New Roman"/>
          <w:sz w:val="20"/>
          <w:szCs w:val="20"/>
          <w:lang w:val="en-US"/>
        </w:rPr>
        <w:t>, promoting knowledge sharing across distributed agile teams.</w:t>
      </w:r>
    </w:p>
    <w:p w14:paraId="045723E2">
      <w:pPr>
        <w:keepNext w:val="0"/>
        <w:keepLines w:val="0"/>
        <w:widowControl/>
        <w:suppressLineNumbers w:val="0"/>
        <w:spacing w:before="58" w:beforeLines="16" w:beforeAutospacing="0" w:afterAutospacing="0"/>
        <w:ind w:left="0" w:right="0" w:rightChars="0"/>
        <w:jc w:val="both"/>
        <w:rPr>
          <w:rFonts w:hint="default" w:ascii="Times New Roman" w:hAnsi="Times New Roman" w:cs="Times New Roman"/>
          <w:sz w:val="20"/>
          <w:szCs w:val="20"/>
          <w:lang w:val="en-US"/>
        </w:rPr>
      </w:pPr>
      <w:r>
        <w:rPr>
          <w:rFonts w:hint="default" w:ascii="Times New Roman" w:hAnsi="Times New Roman" w:eastAsia="Times New Roman" w:cs="Times New Roman"/>
          <w:b/>
          <w:bCs/>
          <w:kern w:val="0"/>
          <w:sz w:val="20"/>
          <w:szCs w:val="20"/>
          <w:lang w:val="en-US" w:eastAsia="zh-CN" w:bidi="ar"/>
        </w:rPr>
        <w:t>Environment:</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Azure Data Factory (V2)</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Azure Synapse Analytics</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Azure Databricks</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Azure Data Lake Gen2</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Delta Lake</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Apache Spark (PySpark)</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Azure Event Hubs</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Azure App Services</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Azure DevOps</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Azure Key Vault</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Application Insights</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Azure Active Directory (RBAC)</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CI/CD (YAML Pipelines)</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Python</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SQL</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Power BI</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Tableau</w:t>
      </w:r>
    </w:p>
    <w:p w14:paraId="34294094">
      <w:pPr>
        <w:keepNext w:val="0"/>
        <w:keepLines w:val="0"/>
        <w:widowControl/>
        <w:suppressLineNumbers w:val="0"/>
        <w:spacing w:before="238" w:beforeLines="66" w:beforeAutospacing="0" w:after="73" w:afterLines="20" w:afterAutospacing="0"/>
        <w:ind w:left="0" w:right="0"/>
        <w:jc w:val="left"/>
        <w:rPr>
          <w:rFonts w:hint="default" w:ascii="Times New Roman" w:hAnsi="Times New Roman" w:cs="Times New Roman"/>
          <w:sz w:val="20"/>
          <w:szCs w:val="20"/>
          <w:lang w:val="en-US"/>
        </w:rPr>
      </w:pPr>
      <w:r>
        <w:rPr>
          <w:rFonts w:hint="default" w:ascii="Times New Roman" w:hAnsi="Times New Roman" w:eastAsia="Times New Roman" w:cs="Times New Roman"/>
          <w:b/>
          <w:bCs/>
          <w:kern w:val="0"/>
          <w:sz w:val="20"/>
          <w:szCs w:val="20"/>
          <w:lang w:val="en-US" w:eastAsia="zh-CN" w:bidi="ar"/>
        </w:rPr>
        <w:t>Client:</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
          <w:bCs/>
          <w:kern w:val="0"/>
          <w:sz w:val="20"/>
          <w:szCs w:val="20"/>
          <w:lang w:val="en-US" w:eastAsia="zh-CN" w:bidi="ar"/>
        </w:rPr>
        <w:t>The Data Sherpas</w:t>
      </w:r>
      <w:r>
        <w:rPr>
          <w:rFonts w:hint="default" w:ascii="Times New Roman" w:hAnsi="Times New Roman" w:eastAsia="Times New Roman" w:cs="Times New Roman"/>
          <w:kern w:val="0"/>
          <w:sz w:val="20"/>
          <w:szCs w:val="20"/>
          <w:lang w:val="en-US" w:eastAsia="zh-CN" w:bidi="ar"/>
        </w:rPr>
        <w:t>, San Francisco, CA</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Dec 2019 – Aug 2021</w:t>
      </w:r>
      <w:r>
        <w:rPr>
          <w:rFonts w:hint="default" w:ascii="Times New Roman" w:hAnsi="Times New Roman" w:eastAsia="Times New Roman" w:cs="Times New Roman"/>
          <w:kern w:val="0"/>
          <w:sz w:val="20"/>
          <w:szCs w:val="20"/>
          <w:lang w:val="en-US" w:eastAsia="zh-CN" w:bidi="ar"/>
        </w:rPr>
        <w:br w:type="textWrapping"/>
      </w:r>
      <w:r>
        <w:rPr>
          <w:rFonts w:hint="default" w:ascii="Times New Roman" w:hAnsi="Times New Roman" w:eastAsia="Times New Roman" w:cs="Times New Roman"/>
          <w:b/>
          <w:bCs/>
          <w:kern w:val="0"/>
          <w:sz w:val="20"/>
          <w:szCs w:val="20"/>
          <w:lang w:val="en-US" w:eastAsia="zh-CN" w:bidi="ar"/>
        </w:rPr>
        <w:t>Role:</w:t>
      </w:r>
      <w:r>
        <w:rPr>
          <w:rFonts w:hint="default" w:ascii="Times New Roman" w:hAnsi="Times New Roman" w:eastAsia="Times New Roman" w:cs="Times New Roman"/>
          <w:kern w:val="0"/>
          <w:sz w:val="20"/>
          <w:szCs w:val="20"/>
          <w:lang w:val="en-US" w:eastAsia="zh-CN" w:bidi="ar"/>
        </w:rPr>
        <w:t xml:space="preserve"> Senior Data Engineer</w:t>
      </w:r>
    </w:p>
    <w:p w14:paraId="6E95454D">
      <w:pPr>
        <w:keepNext w:val="0"/>
        <w:keepLines w:val="0"/>
        <w:widowControl/>
        <w:numPr>
          <w:ilvl w:val="0"/>
          <w:numId w:val="5"/>
        </w:numPr>
        <w:suppressLineNumbers w:val="0"/>
        <w:spacing w:beforeAutospacing="0"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Developed DAGs in </w:t>
      </w:r>
      <w:r>
        <w:rPr>
          <w:rFonts w:hint="default" w:ascii="Times New Roman" w:hAnsi="Times New Roman" w:eastAsia="Times New Roman" w:cs="Times New Roman"/>
          <w:b/>
          <w:bCs/>
          <w:sz w:val="20"/>
          <w:szCs w:val="20"/>
          <w:lang w:val="en-US"/>
        </w:rPr>
        <w:t>Apache Airflow</w:t>
      </w:r>
      <w:r>
        <w:rPr>
          <w:rFonts w:hint="default" w:ascii="Times New Roman" w:hAnsi="Times New Roman" w:eastAsia="Times New Roman" w:cs="Times New Roman"/>
          <w:sz w:val="20"/>
          <w:szCs w:val="20"/>
          <w:lang w:val="en-US"/>
        </w:rPr>
        <w:t xml:space="preserve"> to orchestrate and monitor complex data pipelines integrating batch and streaming sources, enabling scheduled and event-driven workflows with dynamic task dependencies.</w:t>
      </w:r>
    </w:p>
    <w:p w14:paraId="4E4461EE">
      <w:pPr>
        <w:keepNext w:val="0"/>
        <w:keepLines w:val="0"/>
        <w:widowControl/>
        <w:numPr>
          <w:ilvl w:val="0"/>
          <w:numId w:val="5"/>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Configured </w:t>
      </w:r>
      <w:r>
        <w:rPr>
          <w:rFonts w:hint="default" w:ascii="Times New Roman" w:hAnsi="Times New Roman" w:eastAsia="Times New Roman" w:cs="Times New Roman"/>
          <w:b/>
          <w:bCs/>
          <w:sz w:val="20"/>
          <w:szCs w:val="20"/>
          <w:lang w:val="en-US"/>
        </w:rPr>
        <w:t>Apache Kafka (MSK)</w:t>
      </w:r>
      <w:r>
        <w:rPr>
          <w:rFonts w:hint="default" w:ascii="Times New Roman" w:hAnsi="Times New Roman" w:eastAsia="Times New Roman" w:cs="Times New Roman"/>
          <w:sz w:val="20"/>
          <w:szCs w:val="20"/>
          <w:lang w:val="en-US"/>
        </w:rPr>
        <w:t xml:space="preserve"> for distributed message ingestion pipelines supporting high-throughput streaming from upstream services, ensuring real-time data availability for downstream consumers.</w:t>
      </w:r>
    </w:p>
    <w:p w14:paraId="56F8E84B">
      <w:pPr>
        <w:keepNext w:val="0"/>
        <w:keepLines w:val="0"/>
        <w:widowControl/>
        <w:numPr>
          <w:ilvl w:val="0"/>
          <w:numId w:val="5"/>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Engineered durable storage patterns on </w:t>
      </w:r>
      <w:r>
        <w:rPr>
          <w:rFonts w:hint="default" w:ascii="Times New Roman" w:hAnsi="Times New Roman" w:eastAsia="Times New Roman" w:cs="Times New Roman"/>
          <w:b/>
          <w:bCs/>
          <w:sz w:val="20"/>
          <w:szCs w:val="20"/>
          <w:lang w:val="en-US"/>
        </w:rPr>
        <w:t>AWS S3</w:t>
      </w:r>
      <w:r>
        <w:rPr>
          <w:rFonts w:hint="default" w:ascii="Times New Roman" w:hAnsi="Times New Roman" w:eastAsia="Times New Roman" w:cs="Times New Roman"/>
          <w:sz w:val="20"/>
          <w:szCs w:val="20"/>
          <w:lang w:val="en-US"/>
        </w:rPr>
        <w:t xml:space="preserve"> with optimized partitioning, lifecycle policies, and encryption to support lakehouse architectures and scalable analytics workloads.</w:t>
      </w:r>
    </w:p>
    <w:p w14:paraId="6EF41940">
      <w:pPr>
        <w:keepNext w:val="0"/>
        <w:keepLines w:val="0"/>
        <w:widowControl/>
        <w:numPr>
          <w:ilvl w:val="0"/>
          <w:numId w:val="5"/>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Designed ETL jobs using </w:t>
      </w:r>
      <w:r>
        <w:rPr>
          <w:rFonts w:hint="default" w:ascii="Times New Roman" w:hAnsi="Times New Roman" w:eastAsia="Times New Roman" w:cs="Times New Roman"/>
          <w:b/>
          <w:bCs/>
          <w:sz w:val="20"/>
          <w:szCs w:val="20"/>
          <w:lang w:val="en-US"/>
        </w:rPr>
        <w:t>AWS Glue</w:t>
      </w:r>
      <w:r>
        <w:rPr>
          <w:rFonts w:hint="default" w:ascii="Times New Roman" w:hAnsi="Times New Roman" w:eastAsia="Times New Roman" w:cs="Times New Roman"/>
          <w:sz w:val="20"/>
          <w:szCs w:val="20"/>
          <w:lang w:val="en-US"/>
        </w:rPr>
        <w:t xml:space="preserve"> and Glue Crawlers for schema inference, dynamic transformations, and metadata cataloging across structured and semi-structured datasets.</w:t>
      </w:r>
    </w:p>
    <w:p w14:paraId="48EA842B">
      <w:pPr>
        <w:keepNext w:val="0"/>
        <w:keepLines w:val="0"/>
        <w:widowControl/>
        <w:numPr>
          <w:ilvl w:val="0"/>
          <w:numId w:val="5"/>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Deployed Spark jobs on </w:t>
      </w:r>
      <w:r>
        <w:rPr>
          <w:rFonts w:hint="default" w:ascii="Times New Roman" w:hAnsi="Times New Roman" w:eastAsia="Times New Roman" w:cs="Times New Roman"/>
          <w:b/>
          <w:bCs/>
          <w:sz w:val="20"/>
          <w:szCs w:val="20"/>
          <w:lang w:val="en-US"/>
        </w:rPr>
        <w:t>AWS EMR</w:t>
      </w:r>
      <w:r>
        <w:rPr>
          <w:rFonts w:hint="default" w:ascii="Times New Roman" w:hAnsi="Times New Roman" w:eastAsia="Times New Roman" w:cs="Times New Roman"/>
          <w:sz w:val="20"/>
          <w:szCs w:val="20"/>
          <w:lang w:val="en-US"/>
        </w:rPr>
        <w:t xml:space="preserve"> to perform distributed joins, window functions, and transformations on high-volume datasets using </w:t>
      </w:r>
      <w:r>
        <w:rPr>
          <w:rFonts w:hint="default" w:ascii="Times New Roman" w:hAnsi="Times New Roman" w:eastAsia="Times New Roman" w:cs="Times New Roman"/>
          <w:b/>
          <w:bCs/>
          <w:sz w:val="20"/>
          <w:szCs w:val="20"/>
          <w:lang w:val="en-US"/>
        </w:rPr>
        <w:t>PySpark</w:t>
      </w:r>
      <w:r>
        <w:rPr>
          <w:rFonts w:hint="default" w:ascii="Times New Roman" w:hAnsi="Times New Roman" w:eastAsia="Times New Roman" w:cs="Times New Roman"/>
          <w:sz w:val="20"/>
          <w:szCs w:val="20"/>
          <w:lang w:val="en-US"/>
        </w:rPr>
        <w:t xml:space="preserve">, integrated with </w:t>
      </w:r>
      <w:r>
        <w:rPr>
          <w:rFonts w:hint="default" w:ascii="Times New Roman" w:hAnsi="Times New Roman" w:eastAsia="Times New Roman" w:cs="Times New Roman"/>
          <w:b/>
          <w:bCs/>
          <w:sz w:val="20"/>
          <w:szCs w:val="20"/>
          <w:lang w:val="en-US"/>
        </w:rPr>
        <w:t>S3</w:t>
      </w:r>
      <w:r>
        <w:rPr>
          <w:rFonts w:hint="default" w:ascii="Times New Roman" w:hAnsi="Times New Roman" w:eastAsia="Times New Roman" w:cs="Times New Roman"/>
          <w:sz w:val="20"/>
          <w:szCs w:val="20"/>
          <w:lang w:val="en-US"/>
        </w:rPr>
        <w:t xml:space="preserve"> for persistent storage.</w:t>
      </w:r>
    </w:p>
    <w:p w14:paraId="45027B73">
      <w:pPr>
        <w:keepNext w:val="0"/>
        <w:keepLines w:val="0"/>
        <w:widowControl/>
        <w:numPr>
          <w:ilvl w:val="0"/>
          <w:numId w:val="5"/>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Managed containerized ETL services with </w:t>
      </w:r>
      <w:r>
        <w:rPr>
          <w:rFonts w:hint="default" w:ascii="Times New Roman" w:hAnsi="Times New Roman" w:eastAsia="Times New Roman" w:cs="Times New Roman"/>
          <w:b/>
          <w:bCs/>
          <w:sz w:val="20"/>
          <w:szCs w:val="20"/>
          <w:lang w:val="en-US"/>
        </w:rPr>
        <w:t>AWS ECS</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Docker</w:t>
      </w:r>
      <w:r>
        <w:rPr>
          <w:rFonts w:hint="default" w:ascii="Times New Roman" w:hAnsi="Times New Roman" w:eastAsia="Times New Roman" w:cs="Times New Roman"/>
          <w:sz w:val="20"/>
          <w:szCs w:val="20"/>
          <w:lang w:val="en-US"/>
        </w:rPr>
        <w:t>, implementing IAM task roles and centralized logging for secure and observable pipeline execution.</w:t>
      </w:r>
    </w:p>
    <w:p w14:paraId="3335C61C">
      <w:pPr>
        <w:keepNext w:val="0"/>
        <w:keepLines w:val="0"/>
        <w:widowControl/>
        <w:numPr>
          <w:ilvl w:val="0"/>
          <w:numId w:val="5"/>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Automated infrastructure provisioning using </w:t>
      </w:r>
      <w:r>
        <w:rPr>
          <w:rFonts w:hint="default" w:ascii="Times New Roman" w:hAnsi="Times New Roman" w:eastAsia="Times New Roman" w:cs="Times New Roman"/>
          <w:b/>
          <w:bCs/>
          <w:sz w:val="20"/>
          <w:szCs w:val="20"/>
          <w:lang w:val="en-US"/>
        </w:rPr>
        <w:t>Terraform</w:t>
      </w:r>
      <w:r>
        <w:rPr>
          <w:rFonts w:hint="default" w:ascii="Times New Roman" w:hAnsi="Times New Roman" w:eastAsia="Times New Roman" w:cs="Times New Roman"/>
          <w:sz w:val="20"/>
          <w:szCs w:val="20"/>
          <w:lang w:val="en-US"/>
        </w:rPr>
        <w:t>, creating reproducible IaC modules for EMR clusters, S3 buckets, Glue jobs, ECS services, and VPC resources.</w:t>
      </w:r>
    </w:p>
    <w:p w14:paraId="2E425596">
      <w:pPr>
        <w:keepNext w:val="0"/>
        <w:keepLines w:val="0"/>
        <w:widowControl/>
        <w:numPr>
          <w:ilvl w:val="0"/>
          <w:numId w:val="5"/>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Integrated </w:t>
      </w:r>
      <w:r>
        <w:rPr>
          <w:rFonts w:hint="default" w:ascii="Times New Roman" w:hAnsi="Times New Roman" w:eastAsia="Times New Roman" w:cs="Times New Roman"/>
          <w:b/>
          <w:bCs/>
          <w:sz w:val="20"/>
          <w:szCs w:val="20"/>
          <w:lang w:val="en-US"/>
        </w:rPr>
        <w:t>Databricks</w:t>
      </w:r>
      <w:r>
        <w:rPr>
          <w:rFonts w:hint="default" w:ascii="Times New Roman" w:hAnsi="Times New Roman" w:eastAsia="Times New Roman" w:cs="Times New Roman"/>
          <w:sz w:val="20"/>
          <w:szCs w:val="20"/>
          <w:lang w:val="en-US"/>
        </w:rPr>
        <w:t xml:space="preserve"> with </w:t>
      </w:r>
      <w:r>
        <w:rPr>
          <w:rFonts w:hint="default" w:ascii="Times New Roman" w:hAnsi="Times New Roman" w:eastAsia="Times New Roman" w:cs="Times New Roman"/>
          <w:b/>
          <w:bCs/>
          <w:sz w:val="20"/>
          <w:szCs w:val="20"/>
          <w:lang w:val="en-US"/>
        </w:rPr>
        <w:t>AWS</w:t>
      </w:r>
      <w:r>
        <w:rPr>
          <w:rFonts w:hint="default" w:ascii="Times New Roman" w:hAnsi="Times New Roman" w:eastAsia="Times New Roman" w:cs="Times New Roman"/>
          <w:sz w:val="20"/>
          <w:szCs w:val="20"/>
          <w:lang w:val="en-US"/>
        </w:rPr>
        <w:t xml:space="preserve"> for collaborative data processing and machine learning experimentation, using notebooks to unify data engineering and data science workflows.</w:t>
      </w:r>
    </w:p>
    <w:p w14:paraId="1137FC2E">
      <w:pPr>
        <w:keepNext w:val="0"/>
        <w:keepLines w:val="0"/>
        <w:widowControl/>
        <w:numPr>
          <w:ilvl w:val="0"/>
          <w:numId w:val="5"/>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Employed </w:t>
      </w:r>
      <w:r>
        <w:rPr>
          <w:rFonts w:hint="default" w:ascii="Times New Roman" w:hAnsi="Times New Roman" w:eastAsia="Times New Roman" w:cs="Times New Roman"/>
          <w:b/>
          <w:bCs/>
          <w:sz w:val="20"/>
          <w:szCs w:val="20"/>
          <w:lang w:val="en-US"/>
        </w:rPr>
        <w:t>MLflow</w:t>
      </w:r>
      <w:r>
        <w:rPr>
          <w:rFonts w:hint="default" w:ascii="Times New Roman" w:hAnsi="Times New Roman" w:eastAsia="Times New Roman" w:cs="Times New Roman"/>
          <w:sz w:val="20"/>
          <w:szCs w:val="20"/>
          <w:lang w:val="en-US"/>
        </w:rPr>
        <w:t xml:space="preserve"> for experiment tracking, model packaging, and deployment orchestration, enabling end-to-end reproducibility across the machine learning lifecycle.</w:t>
      </w:r>
    </w:p>
    <w:p w14:paraId="5D50BD1A">
      <w:pPr>
        <w:keepNext w:val="0"/>
        <w:keepLines w:val="0"/>
        <w:widowControl/>
        <w:numPr>
          <w:ilvl w:val="0"/>
          <w:numId w:val="5"/>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Built robust ingestion and transformation flows in </w:t>
      </w:r>
      <w:r>
        <w:rPr>
          <w:rFonts w:hint="default" w:ascii="Times New Roman" w:hAnsi="Times New Roman" w:eastAsia="Times New Roman" w:cs="Times New Roman"/>
          <w:b/>
          <w:bCs/>
          <w:sz w:val="20"/>
          <w:szCs w:val="20"/>
          <w:lang w:val="en-US"/>
        </w:rPr>
        <w:t>Apache NiFi</w:t>
      </w:r>
      <w:r>
        <w:rPr>
          <w:rFonts w:hint="default" w:ascii="Times New Roman" w:hAnsi="Times New Roman" w:eastAsia="Times New Roman" w:cs="Times New Roman"/>
          <w:sz w:val="20"/>
          <w:szCs w:val="20"/>
          <w:lang w:val="en-US"/>
        </w:rPr>
        <w:t>, configuring processors, queues, and provenance tracking for visual orchestration of data movement and transformation.</w:t>
      </w:r>
    </w:p>
    <w:p w14:paraId="7E1A9486">
      <w:pPr>
        <w:keepNext w:val="0"/>
        <w:keepLines w:val="0"/>
        <w:widowControl/>
        <w:numPr>
          <w:ilvl w:val="0"/>
          <w:numId w:val="5"/>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Wrote high-performance transformation logic using </w:t>
      </w:r>
      <w:r>
        <w:rPr>
          <w:rFonts w:hint="default" w:ascii="Times New Roman" w:hAnsi="Times New Roman" w:eastAsia="Times New Roman" w:cs="Times New Roman"/>
          <w:b/>
          <w:bCs/>
          <w:sz w:val="20"/>
          <w:szCs w:val="20"/>
          <w:lang w:val="en-US"/>
        </w:rPr>
        <w:t>Python (Pandas)</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SQL</w:t>
      </w:r>
      <w:r>
        <w:rPr>
          <w:rFonts w:hint="default" w:ascii="Times New Roman" w:hAnsi="Times New Roman" w:eastAsia="Times New Roman" w:cs="Times New Roman"/>
          <w:sz w:val="20"/>
          <w:szCs w:val="20"/>
          <w:lang w:val="en-US"/>
        </w:rPr>
        <w:t xml:space="preserve"> for cleansing, aggregation, and enrichment within data pipelines, integrated with Glue and EMR jobs.</w:t>
      </w:r>
    </w:p>
    <w:p w14:paraId="7B848D78">
      <w:pPr>
        <w:keepNext w:val="0"/>
        <w:keepLines w:val="0"/>
        <w:widowControl/>
        <w:numPr>
          <w:ilvl w:val="0"/>
          <w:numId w:val="5"/>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Applied </w:t>
      </w:r>
      <w:r>
        <w:rPr>
          <w:rFonts w:hint="default" w:ascii="Times New Roman" w:hAnsi="Times New Roman" w:eastAsia="Times New Roman" w:cs="Times New Roman"/>
          <w:b/>
          <w:bCs/>
          <w:sz w:val="20"/>
          <w:szCs w:val="20"/>
          <w:lang w:val="en-US"/>
        </w:rPr>
        <w:t>Git</w:t>
      </w:r>
      <w:r>
        <w:rPr>
          <w:rFonts w:hint="default" w:ascii="Times New Roman" w:hAnsi="Times New Roman" w:eastAsia="Times New Roman" w:cs="Times New Roman"/>
          <w:sz w:val="20"/>
          <w:szCs w:val="20"/>
          <w:lang w:val="en-US"/>
        </w:rPr>
        <w:t xml:space="preserve"> version control and branching strategies to manage source code for pipelines, infrastructure modules, and orchestration DAGs across multi-developer workflows.</w:t>
      </w:r>
    </w:p>
    <w:p w14:paraId="301845E4">
      <w:pPr>
        <w:keepNext w:val="0"/>
        <w:keepLines w:val="0"/>
        <w:widowControl/>
        <w:numPr>
          <w:ilvl w:val="0"/>
          <w:numId w:val="5"/>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Orchestrated stateful workflows with </w:t>
      </w:r>
      <w:r>
        <w:rPr>
          <w:rFonts w:hint="default" w:ascii="Times New Roman" w:hAnsi="Times New Roman" w:eastAsia="Times New Roman" w:cs="Times New Roman"/>
          <w:b/>
          <w:bCs/>
          <w:sz w:val="20"/>
          <w:szCs w:val="20"/>
          <w:lang w:val="en-US"/>
        </w:rPr>
        <w:t>AWS Step Functions</w:t>
      </w:r>
      <w:r>
        <w:rPr>
          <w:rFonts w:hint="default" w:ascii="Times New Roman" w:hAnsi="Times New Roman" w:eastAsia="Times New Roman" w:cs="Times New Roman"/>
          <w:sz w:val="20"/>
          <w:szCs w:val="20"/>
          <w:lang w:val="en-US"/>
        </w:rPr>
        <w:t xml:space="preserve"> to manage interdependent jobs involving Glue, Lambda, and S3 events, ensuring conditional task sequencing and failure handling.</w:t>
      </w:r>
    </w:p>
    <w:p w14:paraId="19590743">
      <w:pPr>
        <w:keepNext w:val="0"/>
        <w:keepLines w:val="0"/>
        <w:widowControl/>
        <w:numPr>
          <w:ilvl w:val="0"/>
          <w:numId w:val="5"/>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Created CI/CD pipelines using </w:t>
      </w:r>
      <w:r>
        <w:rPr>
          <w:rFonts w:hint="default" w:ascii="Times New Roman" w:hAnsi="Times New Roman" w:eastAsia="Times New Roman" w:cs="Times New Roman"/>
          <w:b/>
          <w:bCs/>
          <w:sz w:val="20"/>
          <w:szCs w:val="20"/>
          <w:lang w:val="en-US"/>
        </w:rPr>
        <w:t>AWS CodePipeline</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CodeBuild</w:t>
      </w:r>
      <w:r>
        <w:rPr>
          <w:rFonts w:hint="default" w:ascii="Times New Roman" w:hAnsi="Times New Roman" w:eastAsia="Times New Roman" w:cs="Times New Roman"/>
          <w:sz w:val="20"/>
          <w:szCs w:val="20"/>
          <w:lang w:val="en-US"/>
        </w:rPr>
        <w:t xml:space="preserve"> to automate testing and deployment of ETL code, Terraform modules, and Airflow DAGs.</w:t>
      </w:r>
    </w:p>
    <w:p w14:paraId="6B5DF550">
      <w:pPr>
        <w:keepNext w:val="0"/>
        <w:keepLines w:val="0"/>
        <w:widowControl/>
        <w:numPr>
          <w:ilvl w:val="0"/>
          <w:numId w:val="5"/>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Enabled metadata management and secure lake access using </w:t>
      </w:r>
      <w:r>
        <w:rPr>
          <w:rFonts w:hint="default" w:ascii="Times New Roman" w:hAnsi="Times New Roman" w:eastAsia="Times New Roman" w:cs="Times New Roman"/>
          <w:b/>
          <w:bCs/>
          <w:sz w:val="20"/>
          <w:szCs w:val="20"/>
          <w:lang w:val="en-US"/>
        </w:rPr>
        <w:t>AWS Lake Formation</w:t>
      </w:r>
      <w:r>
        <w:rPr>
          <w:rFonts w:hint="default" w:ascii="Times New Roman" w:hAnsi="Times New Roman" w:eastAsia="Times New Roman" w:cs="Times New Roman"/>
          <w:sz w:val="20"/>
          <w:szCs w:val="20"/>
          <w:lang w:val="en-US"/>
        </w:rPr>
        <w:t>, enforcing column-level access controls across Athena and Glue-based workflows.</w:t>
      </w:r>
    </w:p>
    <w:p w14:paraId="3CEC065A">
      <w:pPr>
        <w:keepNext w:val="0"/>
        <w:keepLines w:val="0"/>
        <w:widowControl/>
        <w:numPr>
          <w:ilvl w:val="0"/>
          <w:numId w:val="5"/>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Queried and analyzed data using </w:t>
      </w:r>
      <w:r>
        <w:rPr>
          <w:rFonts w:hint="default" w:ascii="Times New Roman" w:hAnsi="Times New Roman" w:eastAsia="Times New Roman" w:cs="Times New Roman"/>
          <w:b/>
          <w:bCs/>
          <w:sz w:val="20"/>
          <w:szCs w:val="20"/>
          <w:lang w:val="en-US"/>
        </w:rPr>
        <w:t>Amazon Athena</w:t>
      </w:r>
      <w:r>
        <w:rPr>
          <w:rFonts w:hint="default" w:ascii="Times New Roman" w:hAnsi="Times New Roman" w:eastAsia="Times New Roman" w:cs="Times New Roman"/>
          <w:sz w:val="20"/>
          <w:szCs w:val="20"/>
          <w:lang w:val="en-US"/>
        </w:rPr>
        <w:t>, optimizing performance with columnar formats (Parquet/ORC), partition pruning, and compressed file layouts.</w:t>
      </w:r>
    </w:p>
    <w:p w14:paraId="50B2D9E8">
      <w:pPr>
        <w:keepNext w:val="0"/>
        <w:keepLines w:val="0"/>
        <w:widowControl/>
        <w:numPr>
          <w:ilvl w:val="0"/>
          <w:numId w:val="5"/>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Implemented </w:t>
      </w:r>
      <w:r>
        <w:rPr>
          <w:rFonts w:hint="default" w:ascii="Times New Roman" w:hAnsi="Times New Roman" w:eastAsia="Times New Roman" w:cs="Times New Roman"/>
          <w:b/>
          <w:bCs/>
          <w:sz w:val="20"/>
          <w:szCs w:val="20"/>
          <w:lang w:val="en-US"/>
        </w:rPr>
        <w:t>AWS X-Ray</w:t>
      </w:r>
      <w:r>
        <w:rPr>
          <w:rFonts w:hint="default" w:ascii="Times New Roman" w:hAnsi="Times New Roman" w:eastAsia="Times New Roman" w:cs="Times New Roman"/>
          <w:sz w:val="20"/>
          <w:szCs w:val="20"/>
          <w:lang w:val="en-US"/>
        </w:rPr>
        <w:t xml:space="preserve"> and CloudWatch metrics for distributed tracing, log correlation, and proactive alerting across Airflow, Glue, and ECS pipelines.</w:t>
      </w:r>
    </w:p>
    <w:p w14:paraId="78F6D6D7">
      <w:pPr>
        <w:keepNext w:val="0"/>
        <w:keepLines w:val="0"/>
        <w:widowControl/>
        <w:numPr>
          <w:ilvl w:val="0"/>
          <w:numId w:val="5"/>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Built faceted search and log analytics capabilities using </w:t>
      </w:r>
      <w:r>
        <w:rPr>
          <w:rFonts w:hint="default" w:ascii="Times New Roman" w:hAnsi="Times New Roman" w:eastAsia="Times New Roman" w:cs="Times New Roman"/>
          <w:b/>
          <w:bCs/>
          <w:sz w:val="20"/>
          <w:szCs w:val="20"/>
          <w:lang w:val="en-US"/>
        </w:rPr>
        <w:t>Amazon OpenSearch</w:t>
      </w:r>
      <w:r>
        <w:rPr>
          <w:rFonts w:hint="default" w:ascii="Times New Roman" w:hAnsi="Times New Roman" w:eastAsia="Times New Roman" w:cs="Times New Roman"/>
          <w:sz w:val="20"/>
          <w:szCs w:val="20"/>
          <w:lang w:val="en-US"/>
        </w:rPr>
        <w:t>, indexing structured and semi-structured logs from Kafka topics and pipeline execution outputs.</w:t>
      </w:r>
    </w:p>
    <w:p w14:paraId="362B274D">
      <w:pPr>
        <w:keepNext w:val="0"/>
        <w:keepLines w:val="0"/>
        <w:widowControl/>
        <w:numPr>
          <w:ilvl w:val="0"/>
          <w:numId w:val="5"/>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Secured configuration management with </w:t>
      </w:r>
      <w:r>
        <w:rPr>
          <w:rFonts w:hint="default" w:ascii="Times New Roman" w:hAnsi="Times New Roman" w:eastAsia="Times New Roman" w:cs="Times New Roman"/>
          <w:b/>
          <w:bCs/>
          <w:sz w:val="20"/>
          <w:szCs w:val="20"/>
          <w:lang w:val="en-US"/>
        </w:rPr>
        <w:t>AWS Parameter Store</w:t>
      </w:r>
      <w:r>
        <w:rPr>
          <w:rFonts w:hint="default" w:ascii="Times New Roman" w:hAnsi="Times New Roman" w:eastAsia="Times New Roman" w:cs="Times New Roman"/>
          <w:sz w:val="20"/>
          <w:szCs w:val="20"/>
          <w:lang w:val="en-US"/>
        </w:rPr>
        <w:t>, centralizing secrets and runtime configuration for Docker containers and serverless pipeline components.</w:t>
      </w:r>
    </w:p>
    <w:p w14:paraId="4C4D5863">
      <w:pPr>
        <w:keepNext w:val="0"/>
        <w:keepLines w:val="0"/>
        <w:widowControl/>
        <w:numPr>
          <w:ilvl w:val="0"/>
          <w:numId w:val="5"/>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Contributed to team onboarding and capability building through technical mentorship on Terraform, Airflow internals, and Kafka ecosystem components.</w:t>
      </w:r>
    </w:p>
    <w:p w14:paraId="00E1206E">
      <w:pPr>
        <w:keepNext w:val="0"/>
        <w:keepLines w:val="0"/>
        <w:widowControl/>
        <w:numPr>
          <w:ilvl w:val="0"/>
          <w:numId w:val="5"/>
        </w:numPr>
        <w:suppressLineNumbers w:val="0"/>
        <w:spacing w:before="0" w:beforeAutospacing="1" w:afterAutospacing="0"/>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Authored detailed architecture diagrams, runbooks, and SOPs for all data pipelines and infrastructure deployments to ensure maintainability and operational continuity.</w:t>
      </w:r>
    </w:p>
    <w:p w14:paraId="7401917E">
      <w:pPr>
        <w:keepNext w:val="0"/>
        <w:keepLines w:val="0"/>
        <w:widowControl/>
        <w:suppressLineNumbers w:val="0"/>
        <w:spacing w:before="73" w:beforeLines="20" w:beforeAutospacing="0" w:after="238" w:afterLines="66" w:afterAutospacing="0"/>
        <w:ind w:left="0" w:right="0"/>
        <w:jc w:val="both"/>
        <w:rPr>
          <w:rFonts w:hint="default" w:ascii="Times New Roman" w:hAnsi="Times New Roman" w:cs="Times New Roman"/>
          <w:b/>
          <w:bCs/>
          <w:sz w:val="20"/>
          <w:szCs w:val="20"/>
          <w:lang w:val="en-US"/>
        </w:rPr>
      </w:pPr>
      <w:r>
        <w:rPr>
          <w:rFonts w:hint="default" w:ascii="Times New Roman" w:hAnsi="Times New Roman" w:eastAsia="Times New Roman" w:cs="Times New Roman"/>
          <w:b/>
          <w:bCs/>
          <w:kern w:val="0"/>
          <w:sz w:val="20"/>
          <w:szCs w:val="20"/>
          <w:lang w:val="en-US" w:eastAsia="zh-CN" w:bidi="ar"/>
        </w:rPr>
        <w:t>Environment:</w:t>
      </w:r>
      <w:r>
        <w:rPr>
          <w:rFonts w:hint="default" w:ascii="Times New Roman" w:hAnsi="Times New Roman" w:eastAsia="Times New Roman" w:cs="Times New Roman"/>
          <w:kern w:val="0"/>
          <w:sz w:val="20"/>
          <w:szCs w:val="20"/>
          <w:lang w:val="en-US" w:eastAsia="zh-CN" w:bidi="ar"/>
        </w:rPr>
        <w:t xml:space="preserve"> Apache Airflow, Apache Kafka (MSK), AWS S3, AWS Glue, AWS Glue Crawlers, AWS EMR, AWS ECS, AWS Step Functions, AWS CodePipeline, AWS CodeBuild, AWS Lake Formation, Amazon Athena, Amazon SageMaker, Amazon OpenSearch, AWS X-Ray, Docker, Terraform, Databricks, MLflow, Apache NiFi, Python (advanced), SQL (advanced), Git, AWS Parameter Store, Power BI, Tableau</w:t>
      </w:r>
    </w:p>
    <w:p w14:paraId="26E71153">
      <w:pPr>
        <w:keepNext w:val="0"/>
        <w:keepLines w:val="0"/>
        <w:widowControl/>
        <w:suppressLineNumbers w:val="0"/>
        <w:spacing w:beforeAutospacing="0" w:after="73" w:afterLines="20" w:afterAutospacing="0"/>
        <w:ind w:left="0" w:right="0"/>
        <w:jc w:val="left"/>
        <w:rPr>
          <w:rFonts w:hint="default" w:ascii="Times New Roman" w:hAnsi="Times New Roman" w:cs="Times New Roman"/>
          <w:sz w:val="20"/>
          <w:szCs w:val="20"/>
          <w:lang w:val="en-US"/>
        </w:rPr>
      </w:pPr>
      <w:r>
        <w:rPr>
          <w:rFonts w:hint="default" w:ascii="Times New Roman" w:hAnsi="Times New Roman" w:eastAsia="Times New Roman" w:cs="Times New Roman"/>
          <w:b/>
          <w:bCs/>
          <w:kern w:val="0"/>
          <w:sz w:val="20"/>
          <w:szCs w:val="20"/>
          <w:lang w:val="en-US" w:eastAsia="zh-CN" w:bidi="ar"/>
        </w:rPr>
        <w:t>Client:</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
          <w:bCs/>
          <w:kern w:val="0"/>
          <w:sz w:val="20"/>
          <w:szCs w:val="20"/>
          <w:lang w:val="en-US" w:eastAsia="zh-CN" w:bidi="ar"/>
        </w:rPr>
        <w:t>Xebia IT Architects India Pvt Ltd</w:t>
      </w:r>
      <w:r>
        <w:rPr>
          <w:rFonts w:hint="default" w:ascii="Times New Roman" w:hAnsi="Times New Roman" w:eastAsia="Times New Roman" w:cs="Times New Roman"/>
          <w:kern w:val="0"/>
          <w:sz w:val="20"/>
          <w:szCs w:val="20"/>
          <w:lang w:val="en-US" w:eastAsia="zh-CN" w:bidi="ar"/>
        </w:rPr>
        <w:t>, Hyderabad, India</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Jun 2017 – Sep 2019</w:t>
      </w:r>
      <w:r>
        <w:rPr>
          <w:rFonts w:hint="default" w:ascii="Times New Roman" w:hAnsi="Times New Roman" w:eastAsia="Times New Roman" w:cs="Times New Roman"/>
          <w:kern w:val="0"/>
          <w:sz w:val="20"/>
          <w:szCs w:val="20"/>
          <w:lang w:val="en-US" w:eastAsia="zh-CN" w:bidi="ar"/>
        </w:rPr>
        <w:br w:type="textWrapping"/>
      </w:r>
      <w:r>
        <w:rPr>
          <w:rFonts w:hint="default" w:ascii="Times New Roman" w:hAnsi="Times New Roman" w:eastAsia="Times New Roman" w:cs="Times New Roman"/>
          <w:b/>
          <w:bCs/>
          <w:kern w:val="0"/>
          <w:sz w:val="20"/>
          <w:szCs w:val="20"/>
          <w:lang w:val="en-US" w:eastAsia="zh-CN" w:bidi="ar"/>
        </w:rPr>
        <w:t>Role:</w:t>
      </w:r>
      <w:r>
        <w:rPr>
          <w:rFonts w:hint="default" w:ascii="Times New Roman" w:hAnsi="Times New Roman" w:eastAsia="Times New Roman" w:cs="Times New Roman"/>
          <w:kern w:val="0"/>
          <w:sz w:val="20"/>
          <w:szCs w:val="20"/>
          <w:lang w:val="en-US" w:eastAsia="zh-CN" w:bidi="ar"/>
        </w:rPr>
        <w:t xml:space="preserve"> Data Pipeline Engineer</w:t>
      </w:r>
    </w:p>
    <w:p w14:paraId="0AC55254">
      <w:pPr>
        <w:keepNext w:val="0"/>
        <w:keepLines w:val="0"/>
        <w:widowControl/>
        <w:numPr>
          <w:ilvl w:val="0"/>
          <w:numId w:val="6"/>
        </w:numPr>
        <w:suppressLineNumbers w:val="0"/>
        <w:spacing w:beforeAutospacing="0"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Developed </w:t>
      </w:r>
      <w:r>
        <w:rPr>
          <w:rFonts w:hint="default" w:ascii="Times New Roman" w:hAnsi="Times New Roman" w:eastAsia="Times New Roman" w:cs="Times New Roman"/>
          <w:b/>
          <w:bCs/>
          <w:sz w:val="20"/>
          <w:szCs w:val="20"/>
          <w:lang w:val="en-US"/>
        </w:rPr>
        <w:t>AWS Data Pipeline</w:t>
      </w:r>
      <w:r>
        <w:rPr>
          <w:rFonts w:hint="default" w:ascii="Times New Roman" w:hAnsi="Times New Roman" w:eastAsia="Times New Roman" w:cs="Times New Roman"/>
          <w:sz w:val="20"/>
          <w:szCs w:val="20"/>
          <w:lang w:val="en-US"/>
        </w:rPr>
        <w:t xml:space="preserve"> workflows using JSON/YAML to automate ETL orchestration across hybrid cloud sources, enabling reliable ingestion and transformation of structured and semi-structured data.</w:t>
      </w:r>
    </w:p>
    <w:p w14:paraId="2925CF1B">
      <w:pPr>
        <w:keepNext w:val="0"/>
        <w:keepLines w:val="0"/>
        <w:widowControl/>
        <w:numPr>
          <w:ilvl w:val="0"/>
          <w:numId w:val="6"/>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Built modular ETL packages in </w:t>
      </w:r>
      <w:r>
        <w:rPr>
          <w:rFonts w:hint="default" w:ascii="Times New Roman" w:hAnsi="Times New Roman" w:eastAsia="Times New Roman" w:cs="Times New Roman"/>
          <w:b/>
          <w:bCs/>
          <w:sz w:val="20"/>
          <w:szCs w:val="20"/>
          <w:lang w:val="en-US"/>
        </w:rPr>
        <w:t>SSIS</w:t>
      </w:r>
      <w:r>
        <w:rPr>
          <w:rFonts w:hint="default" w:ascii="Times New Roman" w:hAnsi="Times New Roman" w:eastAsia="Times New Roman" w:cs="Times New Roman"/>
          <w:sz w:val="20"/>
          <w:szCs w:val="20"/>
          <w:lang w:val="en-US"/>
        </w:rPr>
        <w:t xml:space="preserve"> utilizing advanced control flow logic and transformation components to streamline batch processing of heterogeneous data into a consolidated reporting layer.</w:t>
      </w:r>
    </w:p>
    <w:p w14:paraId="5C0DBB49">
      <w:pPr>
        <w:keepNext w:val="0"/>
        <w:keepLines w:val="0"/>
        <w:widowControl/>
        <w:numPr>
          <w:ilvl w:val="0"/>
          <w:numId w:val="6"/>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Tuned </w:t>
      </w:r>
      <w:r>
        <w:rPr>
          <w:rFonts w:hint="default" w:ascii="Times New Roman" w:hAnsi="Times New Roman" w:eastAsia="Times New Roman" w:cs="Times New Roman"/>
          <w:b/>
          <w:bCs/>
          <w:sz w:val="20"/>
          <w:szCs w:val="20"/>
          <w:lang w:val="en-US"/>
        </w:rPr>
        <w:t>Oracle SQL</w:t>
      </w:r>
      <w:r>
        <w:rPr>
          <w:rFonts w:hint="default" w:ascii="Times New Roman" w:hAnsi="Times New Roman" w:eastAsia="Times New Roman" w:cs="Times New Roman"/>
          <w:sz w:val="20"/>
          <w:szCs w:val="20"/>
          <w:lang w:val="en-US"/>
        </w:rPr>
        <w:t xml:space="preserve"> queries through indexing strategies, query refactoring, and execution plan analysis to reduce I/O overhead and accelerate high-volume transactional reporting.</w:t>
      </w:r>
    </w:p>
    <w:p w14:paraId="3C4ECDBA">
      <w:pPr>
        <w:keepNext w:val="0"/>
        <w:keepLines w:val="0"/>
        <w:widowControl/>
        <w:numPr>
          <w:ilvl w:val="0"/>
          <w:numId w:val="6"/>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Designed </w:t>
      </w:r>
      <w:r>
        <w:rPr>
          <w:rFonts w:hint="default" w:ascii="Times New Roman" w:hAnsi="Times New Roman" w:eastAsia="Times New Roman" w:cs="Times New Roman"/>
          <w:b/>
          <w:bCs/>
          <w:sz w:val="20"/>
          <w:szCs w:val="20"/>
          <w:lang w:val="en-US"/>
        </w:rPr>
        <w:t>MongoDB</w:t>
      </w:r>
      <w:r>
        <w:rPr>
          <w:rFonts w:hint="default" w:ascii="Times New Roman" w:hAnsi="Times New Roman" w:eastAsia="Times New Roman" w:cs="Times New Roman"/>
          <w:sz w:val="20"/>
          <w:szCs w:val="20"/>
          <w:lang w:val="en-US"/>
        </w:rPr>
        <w:t xml:space="preserve"> schemas and implemented aggregation pipelines for efficient handling of nested JSON-like structures, supporting behavioral analytics on semi-structured clickstream and event data.</w:t>
      </w:r>
    </w:p>
    <w:p w14:paraId="2297B724">
      <w:pPr>
        <w:keepNext w:val="0"/>
        <w:keepLines w:val="0"/>
        <w:widowControl/>
        <w:numPr>
          <w:ilvl w:val="0"/>
          <w:numId w:val="6"/>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Deployed Spark-based data processing workloads on </w:t>
      </w:r>
      <w:r>
        <w:rPr>
          <w:rFonts w:hint="default" w:ascii="Times New Roman" w:hAnsi="Times New Roman" w:eastAsia="Times New Roman" w:cs="Times New Roman"/>
          <w:b/>
          <w:bCs/>
          <w:sz w:val="20"/>
          <w:szCs w:val="20"/>
          <w:lang w:val="en-US"/>
        </w:rPr>
        <w:t>AWS EMR</w:t>
      </w:r>
      <w:r>
        <w:rPr>
          <w:rFonts w:hint="default" w:ascii="Times New Roman" w:hAnsi="Times New Roman" w:eastAsia="Times New Roman" w:cs="Times New Roman"/>
          <w:sz w:val="20"/>
          <w:szCs w:val="20"/>
          <w:lang w:val="en-US"/>
        </w:rPr>
        <w:t xml:space="preserve">, using </w:t>
      </w:r>
      <w:r>
        <w:rPr>
          <w:rFonts w:hint="default" w:ascii="Times New Roman" w:hAnsi="Times New Roman" w:eastAsia="Times New Roman" w:cs="Times New Roman"/>
          <w:b/>
          <w:bCs/>
          <w:sz w:val="20"/>
          <w:szCs w:val="20"/>
          <w:lang w:val="en-US"/>
        </w:rPr>
        <w:t>Scala</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Python</w:t>
      </w:r>
      <w:r>
        <w:rPr>
          <w:rFonts w:hint="default" w:ascii="Times New Roman" w:hAnsi="Times New Roman" w:eastAsia="Times New Roman" w:cs="Times New Roman"/>
          <w:sz w:val="20"/>
          <w:szCs w:val="20"/>
          <w:lang w:val="en-US"/>
        </w:rPr>
        <w:t xml:space="preserve"> APIs to perform memory-optimized joins, filters, and aggregations on multi-terabyte datasets.</w:t>
      </w:r>
    </w:p>
    <w:p w14:paraId="31E5EFB6">
      <w:pPr>
        <w:keepNext w:val="0"/>
        <w:keepLines w:val="0"/>
        <w:widowControl/>
        <w:numPr>
          <w:ilvl w:val="0"/>
          <w:numId w:val="6"/>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Built reusable transformation libraries using </w:t>
      </w:r>
      <w:r>
        <w:rPr>
          <w:rFonts w:hint="default" w:ascii="Times New Roman" w:hAnsi="Times New Roman" w:eastAsia="Times New Roman" w:cs="Times New Roman"/>
          <w:b/>
          <w:bCs/>
          <w:sz w:val="20"/>
          <w:szCs w:val="20"/>
          <w:lang w:val="en-US"/>
        </w:rPr>
        <w:t>Python (Pandas, NumPy)</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Scala</w:t>
      </w:r>
      <w:r>
        <w:rPr>
          <w:rFonts w:hint="default" w:ascii="Times New Roman" w:hAnsi="Times New Roman" w:eastAsia="Times New Roman" w:cs="Times New Roman"/>
          <w:sz w:val="20"/>
          <w:szCs w:val="20"/>
          <w:lang w:val="en-US"/>
        </w:rPr>
        <w:t>, enabling modular pre-processing logic for batch and streaming ETL pipelines.</w:t>
      </w:r>
    </w:p>
    <w:p w14:paraId="33DD1889">
      <w:pPr>
        <w:keepNext w:val="0"/>
        <w:keepLines w:val="0"/>
        <w:widowControl/>
        <w:numPr>
          <w:ilvl w:val="0"/>
          <w:numId w:val="6"/>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Created serverless ETL jobs in </w:t>
      </w:r>
      <w:r>
        <w:rPr>
          <w:rFonts w:hint="default" w:ascii="Times New Roman" w:hAnsi="Times New Roman" w:eastAsia="Times New Roman" w:cs="Times New Roman"/>
          <w:b/>
          <w:bCs/>
          <w:sz w:val="20"/>
          <w:szCs w:val="20"/>
          <w:lang w:val="en-US"/>
        </w:rPr>
        <w:t>AWS Glue</w:t>
      </w:r>
      <w:r>
        <w:rPr>
          <w:rFonts w:hint="default" w:ascii="Times New Roman" w:hAnsi="Times New Roman" w:eastAsia="Times New Roman" w:cs="Times New Roman"/>
          <w:sz w:val="20"/>
          <w:szCs w:val="20"/>
          <w:lang w:val="en-US"/>
        </w:rPr>
        <w:t xml:space="preserve"> using PySpark, with integration into the </w:t>
      </w:r>
      <w:r>
        <w:rPr>
          <w:rFonts w:hint="default" w:ascii="Times New Roman" w:hAnsi="Times New Roman" w:eastAsia="Times New Roman" w:cs="Times New Roman"/>
          <w:b/>
          <w:bCs/>
          <w:sz w:val="20"/>
          <w:szCs w:val="20"/>
          <w:lang w:val="en-US"/>
        </w:rPr>
        <w:t>Glue Data Catalog</w:t>
      </w:r>
      <w:r>
        <w:rPr>
          <w:rFonts w:hint="default" w:ascii="Times New Roman" w:hAnsi="Times New Roman" w:eastAsia="Times New Roman" w:cs="Times New Roman"/>
          <w:sz w:val="20"/>
          <w:szCs w:val="20"/>
          <w:lang w:val="en-US"/>
        </w:rPr>
        <w:t xml:space="preserve"> for schema tracking and metadata consistency across datasets.</w:t>
      </w:r>
    </w:p>
    <w:p w14:paraId="5BCCF52D">
      <w:pPr>
        <w:keepNext w:val="0"/>
        <w:keepLines w:val="0"/>
        <w:widowControl/>
        <w:numPr>
          <w:ilvl w:val="0"/>
          <w:numId w:val="6"/>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Orchestrated containerized data transformation services on </w:t>
      </w:r>
      <w:r>
        <w:rPr>
          <w:rFonts w:hint="default" w:ascii="Times New Roman" w:hAnsi="Times New Roman" w:eastAsia="Times New Roman" w:cs="Times New Roman"/>
          <w:b/>
          <w:bCs/>
          <w:sz w:val="20"/>
          <w:szCs w:val="20"/>
          <w:lang w:val="en-US"/>
        </w:rPr>
        <w:t>Kubernetes</w:t>
      </w:r>
      <w:r>
        <w:rPr>
          <w:rFonts w:hint="default" w:ascii="Times New Roman" w:hAnsi="Times New Roman" w:eastAsia="Times New Roman" w:cs="Times New Roman"/>
          <w:sz w:val="20"/>
          <w:szCs w:val="20"/>
          <w:lang w:val="en-US"/>
        </w:rPr>
        <w:t xml:space="preserve">, configured </w:t>
      </w:r>
      <w:r>
        <w:rPr>
          <w:rFonts w:hint="default" w:ascii="Times New Roman" w:hAnsi="Times New Roman" w:eastAsia="Times New Roman" w:cs="Times New Roman"/>
          <w:b/>
          <w:bCs/>
          <w:sz w:val="20"/>
          <w:szCs w:val="20"/>
          <w:lang w:val="en-US"/>
        </w:rPr>
        <w:t>Helm</w:t>
      </w:r>
      <w:r>
        <w:rPr>
          <w:rFonts w:hint="default" w:ascii="Times New Roman" w:hAnsi="Times New Roman" w:eastAsia="Times New Roman" w:cs="Times New Roman"/>
          <w:sz w:val="20"/>
          <w:szCs w:val="20"/>
          <w:lang w:val="en-US"/>
        </w:rPr>
        <w:t xml:space="preserve"> for deployment and horizontal scaling to meet variable workload demands.</w:t>
      </w:r>
    </w:p>
    <w:p w14:paraId="443F2B1B">
      <w:pPr>
        <w:keepNext w:val="0"/>
        <w:keepLines w:val="0"/>
        <w:widowControl/>
        <w:numPr>
          <w:ilvl w:val="0"/>
          <w:numId w:val="6"/>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Maintained Git-based version control of ETL scripts, Spark jobs, and infrastructure templates using standardized branching, code review, and conflict resolution practices.</w:t>
      </w:r>
    </w:p>
    <w:p w14:paraId="5925B816">
      <w:pPr>
        <w:keepNext w:val="0"/>
        <w:keepLines w:val="0"/>
        <w:widowControl/>
        <w:numPr>
          <w:ilvl w:val="0"/>
          <w:numId w:val="6"/>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Implemented CI/CD pipelines in </w:t>
      </w:r>
      <w:r>
        <w:rPr>
          <w:rFonts w:hint="default" w:ascii="Times New Roman" w:hAnsi="Times New Roman" w:eastAsia="Times New Roman" w:cs="Times New Roman"/>
          <w:b/>
          <w:bCs/>
          <w:sz w:val="20"/>
          <w:szCs w:val="20"/>
          <w:lang w:val="en-US"/>
        </w:rPr>
        <w:t>Jenkins</w:t>
      </w:r>
      <w:r>
        <w:rPr>
          <w:rFonts w:hint="default" w:ascii="Times New Roman" w:hAnsi="Times New Roman" w:eastAsia="Times New Roman" w:cs="Times New Roman"/>
          <w:sz w:val="20"/>
          <w:szCs w:val="20"/>
          <w:lang w:val="en-US"/>
        </w:rPr>
        <w:t xml:space="preserve"> integrating static code analysis and automated testing to ensure production readiness of Spark jobs and infrastructure code.</w:t>
      </w:r>
    </w:p>
    <w:p w14:paraId="69B578A4">
      <w:pPr>
        <w:keepNext w:val="0"/>
        <w:keepLines w:val="0"/>
        <w:widowControl/>
        <w:numPr>
          <w:ilvl w:val="0"/>
          <w:numId w:val="6"/>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Built anomaly detection checks using </w:t>
      </w:r>
      <w:r>
        <w:rPr>
          <w:rFonts w:hint="default" w:ascii="Times New Roman" w:hAnsi="Times New Roman" w:eastAsia="Times New Roman" w:cs="Times New Roman"/>
          <w:b/>
          <w:bCs/>
          <w:sz w:val="20"/>
          <w:szCs w:val="20"/>
          <w:lang w:val="en-US"/>
        </w:rPr>
        <w:t>SQL</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Python</w:t>
      </w:r>
      <w:r>
        <w:rPr>
          <w:rFonts w:hint="default" w:ascii="Times New Roman" w:hAnsi="Times New Roman" w:eastAsia="Times New Roman" w:cs="Times New Roman"/>
          <w:sz w:val="20"/>
          <w:szCs w:val="20"/>
          <w:lang w:val="en-US"/>
        </w:rPr>
        <w:t xml:space="preserve"> for row-level validation, schema conformance, and duplicate detection, triggering alerting workflows via </w:t>
      </w:r>
      <w:r>
        <w:rPr>
          <w:rFonts w:hint="default" w:ascii="Times New Roman" w:hAnsi="Times New Roman" w:eastAsia="Times New Roman" w:cs="Times New Roman"/>
          <w:b/>
          <w:bCs/>
          <w:sz w:val="20"/>
          <w:szCs w:val="20"/>
          <w:lang w:val="en-US"/>
        </w:rPr>
        <w:t>Amazon SNS</w:t>
      </w:r>
      <w:r>
        <w:rPr>
          <w:rFonts w:hint="default" w:ascii="Times New Roman" w:hAnsi="Times New Roman" w:eastAsia="Times New Roman" w:cs="Times New Roman"/>
          <w:sz w:val="20"/>
          <w:szCs w:val="20"/>
          <w:lang w:val="en-US"/>
        </w:rPr>
        <w:t>.</w:t>
      </w:r>
    </w:p>
    <w:p w14:paraId="01D3C5AF">
      <w:pPr>
        <w:keepNext w:val="0"/>
        <w:keepLines w:val="0"/>
        <w:widowControl/>
        <w:numPr>
          <w:ilvl w:val="0"/>
          <w:numId w:val="6"/>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Queried and analyzed data using </w:t>
      </w:r>
      <w:r>
        <w:rPr>
          <w:rFonts w:hint="default" w:ascii="Times New Roman" w:hAnsi="Times New Roman" w:eastAsia="Times New Roman" w:cs="Times New Roman"/>
          <w:b/>
          <w:bCs/>
          <w:sz w:val="20"/>
          <w:szCs w:val="20"/>
          <w:lang w:val="en-US"/>
        </w:rPr>
        <w:t>Amazon Redshift</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Amazon Athena</w:t>
      </w:r>
      <w:r>
        <w:rPr>
          <w:rFonts w:hint="default" w:ascii="Times New Roman" w:hAnsi="Times New Roman" w:eastAsia="Times New Roman" w:cs="Times New Roman"/>
          <w:sz w:val="20"/>
          <w:szCs w:val="20"/>
          <w:lang w:val="en-US"/>
        </w:rPr>
        <w:t>, with performance tuning for columnar formats (Parquet/ORC) to support ad hoc insights and dashboard consumption.</w:t>
      </w:r>
    </w:p>
    <w:p w14:paraId="4B74F79E">
      <w:pPr>
        <w:keepNext w:val="0"/>
        <w:keepLines w:val="0"/>
        <w:widowControl/>
        <w:numPr>
          <w:ilvl w:val="0"/>
          <w:numId w:val="6"/>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Developed event-driven message orchestration with </w:t>
      </w:r>
      <w:r>
        <w:rPr>
          <w:rFonts w:hint="default" w:ascii="Times New Roman" w:hAnsi="Times New Roman" w:eastAsia="Times New Roman" w:cs="Times New Roman"/>
          <w:b/>
          <w:bCs/>
          <w:sz w:val="20"/>
          <w:szCs w:val="20"/>
          <w:lang w:val="en-US"/>
        </w:rPr>
        <w:t>Amazon SQS</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SNS</w:t>
      </w:r>
      <w:r>
        <w:rPr>
          <w:rFonts w:hint="default" w:ascii="Times New Roman" w:hAnsi="Times New Roman" w:eastAsia="Times New Roman" w:cs="Times New Roman"/>
          <w:sz w:val="20"/>
          <w:szCs w:val="20"/>
          <w:lang w:val="en-US"/>
        </w:rPr>
        <w:t>, decoupling ingestion and transformation steps and improving resilience under asynchronous workloads.</w:t>
      </w:r>
    </w:p>
    <w:p w14:paraId="13899691">
      <w:pPr>
        <w:keepNext w:val="0"/>
        <w:keepLines w:val="0"/>
        <w:widowControl/>
        <w:numPr>
          <w:ilvl w:val="0"/>
          <w:numId w:val="6"/>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Authored </w:t>
      </w:r>
      <w:r>
        <w:rPr>
          <w:rFonts w:hint="default" w:ascii="Times New Roman" w:hAnsi="Times New Roman" w:eastAsia="Times New Roman" w:cs="Times New Roman"/>
          <w:b/>
          <w:bCs/>
          <w:sz w:val="20"/>
          <w:szCs w:val="20"/>
          <w:lang w:val="en-US"/>
        </w:rPr>
        <w:t>CloudFormation</w:t>
      </w:r>
      <w:r>
        <w:rPr>
          <w:rFonts w:hint="default" w:ascii="Times New Roman" w:hAnsi="Times New Roman" w:eastAsia="Times New Roman" w:cs="Times New Roman"/>
          <w:sz w:val="20"/>
          <w:szCs w:val="20"/>
          <w:lang w:val="en-US"/>
        </w:rPr>
        <w:t xml:space="preserve"> templates for repeatable infrastructure provisioning of pipeline resources, enforcing environment parity and supporting compliance through version-controlled deployments.</w:t>
      </w:r>
    </w:p>
    <w:p w14:paraId="3EAA5333">
      <w:pPr>
        <w:keepNext w:val="0"/>
        <w:keepLines w:val="0"/>
        <w:widowControl/>
        <w:numPr>
          <w:ilvl w:val="0"/>
          <w:numId w:val="6"/>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Worked directly with analysts and data science teams to translate metric definitions into pipeline logic, ensuring KPIs and aggregations were reliably captured and transformed upstream.</w:t>
      </w:r>
    </w:p>
    <w:p w14:paraId="601B8E65">
      <w:pPr>
        <w:keepNext w:val="0"/>
        <w:keepLines w:val="0"/>
        <w:widowControl/>
        <w:numPr>
          <w:ilvl w:val="0"/>
          <w:numId w:val="6"/>
        </w:numPr>
        <w:suppressLineNumbers w:val="0"/>
        <w:spacing w:before="0" w:beforeAutospacing="1" w:afterAutospacing="0"/>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Mentored junior engineers in distributed ETL development, Spark performance tuning, Kubernetes deployment strategies, and AWS-native data services to strengthen overall delivery quality.</w:t>
      </w:r>
    </w:p>
    <w:p w14:paraId="2D53049E">
      <w:pPr>
        <w:keepNext w:val="0"/>
        <w:keepLines w:val="0"/>
        <w:widowControl/>
        <w:suppressLineNumbers w:val="0"/>
        <w:spacing w:before="58" w:beforeLines="16" w:beforeAutospacing="0" w:afterAutospacing="0"/>
        <w:ind w:left="0" w:right="0"/>
        <w:jc w:val="both"/>
        <w:rPr>
          <w:rFonts w:hint="default" w:ascii="Times New Roman" w:hAnsi="Times New Roman" w:cs="Times New Roman"/>
          <w:b/>
          <w:bCs/>
          <w:sz w:val="20"/>
          <w:szCs w:val="20"/>
          <w:lang w:val="en-US"/>
        </w:rPr>
      </w:pPr>
      <w:r>
        <w:rPr>
          <w:rFonts w:hint="default" w:ascii="Times New Roman" w:hAnsi="Times New Roman" w:eastAsia="Times New Roman" w:cs="Times New Roman"/>
          <w:b/>
          <w:bCs/>
          <w:kern w:val="0"/>
          <w:sz w:val="20"/>
          <w:szCs w:val="20"/>
          <w:lang w:val="en-US" w:eastAsia="zh-CN" w:bidi="ar"/>
        </w:rPr>
        <w:t>Environment:</w:t>
      </w:r>
      <w:r>
        <w:rPr>
          <w:rFonts w:hint="default" w:ascii="Times New Roman" w:hAnsi="Times New Roman" w:eastAsia="Times New Roman" w:cs="Times New Roman"/>
          <w:kern w:val="0"/>
          <w:sz w:val="20"/>
          <w:szCs w:val="20"/>
          <w:lang w:val="en-US" w:eastAsia="zh-CN" w:bidi="ar"/>
        </w:rPr>
        <w:t xml:space="preserve"> AWS Data Pipeline, SSIS, Oracle SQL, MongoDB, Kubernetes, AWS Glue, AWS EMR (Spark), Python (Pandas, NumPy), Scala, Git, Amazon Redshift, AWS Lambda, Amazon Athena, Amazon QuickSight, AWS CloudFormation, Amazon SQS, Amazon SNS, Apache Airflow, Jenkins, JSON, YAML</w:t>
      </w:r>
    </w:p>
    <w:p w14:paraId="0C084F61">
      <w:pPr>
        <w:keepNext w:val="0"/>
        <w:keepLines w:val="0"/>
        <w:widowControl/>
        <w:suppressLineNumbers w:val="0"/>
        <w:spacing w:before="238" w:beforeLines="66" w:beforeAutospacing="0" w:after="58" w:afterLines="16" w:afterAutospacing="0"/>
        <w:ind w:left="0" w:right="0"/>
        <w:jc w:val="left"/>
        <w:rPr>
          <w:rFonts w:hint="default" w:ascii="Times New Roman" w:hAnsi="Times New Roman" w:cs="Times New Roman"/>
          <w:sz w:val="20"/>
          <w:szCs w:val="20"/>
          <w:lang w:val="en-US"/>
        </w:rPr>
      </w:pPr>
      <w:r>
        <w:rPr>
          <w:rFonts w:hint="default" w:ascii="Times New Roman" w:hAnsi="Times New Roman" w:eastAsia="Times New Roman" w:cs="Times New Roman"/>
          <w:b/>
          <w:bCs/>
          <w:kern w:val="0"/>
          <w:sz w:val="20"/>
          <w:szCs w:val="20"/>
          <w:lang w:val="en-US" w:eastAsia="zh-CN" w:bidi="ar"/>
        </w:rPr>
        <w:t>Client:</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
          <w:bCs/>
          <w:kern w:val="0"/>
          <w:sz w:val="20"/>
          <w:szCs w:val="20"/>
          <w:lang w:val="en-US" w:eastAsia="zh-CN" w:bidi="ar"/>
        </w:rPr>
        <w:t>eNoah iSolution Private Limited</w:t>
      </w:r>
      <w:r>
        <w:rPr>
          <w:rFonts w:hint="default" w:ascii="Times New Roman" w:hAnsi="Times New Roman" w:eastAsia="Times New Roman" w:cs="Times New Roman"/>
          <w:kern w:val="0"/>
          <w:sz w:val="20"/>
          <w:szCs w:val="20"/>
          <w:lang w:val="en-US" w:eastAsia="zh-CN" w:bidi="ar"/>
        </w:rPr>
        <w:t>, Chennai, India</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
      </w:r>
      <w:r>
        <w:rPr>
          <w:rFonts w:hint="default" w:ascii="Times New Roman" w:hAnsi="Times New Roman" w:eastAsia="Times New Roman" w:cs="Times New Roman"/>
          <w:kern w:val="0"/>
          <w:sz w:val="20"/>
          <w:szCs w:val="20"/>
          <w:lang w:val="en-US" w:eastAsia="zh-CN" w:bidi="ar"/>
        </w:rPr>
        <w:tab/>
        <w:t>Dec 2015 – May 2017</w:t>
      </w:r>
      <w:r>
        <w:rPr>
          <w:rFonts w:hint="default" w:ascii="Times New Roman" w:hAnsi="Times New Roman" w:eastAsia="Times New Roman" w:cs="Times New Roman"/>
          <w:kern w:val="0"/>
          <w:sz w:val="20"/>
          <w:szCs w:val="20"/>
          <w:lang w:val="en-US" w:eastAsia="zh-CN" w:bidi="ar"/>
        </w:rPr>
        <w:br w:type="textWrapping"/>
      </w:r>
      <w:r>
        <w:rPr>
          <w:rFonts w:hint="default" w:ascii="Times New Roman" w:hAnsi="Times New Roman" w:eastAsia="Times New Roman" w:cs="Times New Roman"/>
          <w:b/>
          <w:bCs/>
          <w:kern w:val="0"/>
          <w:sz w:val="20"/>
          <w:szCs w:val="20"/>
          <w:lang w:val="en-US" w:eastAsia="zh-CN" w:bidi="ar"/>
        </w:rPr>
        <w:t>Role:</w:t>
      </w:r>
      <w:r>
        <w:rPr>
          <w:rFonts w:hint="default" w:ascii="Times New Roman" w:hAnsi="Times New Roman" w:eastAsia="Times New Roman" w:cs="Times New Roman"/>
          <w:kern w:val="0"/>
          <w:sz w:val="20"/>
          <w:szCs w:val="20"/>
          <w:lang w:val="en-US" w:eastAsia="zh-CN" w:bidi="ar"/>
        </w:rPr>
        <w:t xml:space="preserve"> Data Analyst</w:t>
      </w:r>
    </w:p>
    <w:p w14:paraId="49234CDE">
      <w:pPr>
        <w:keepNext w:val="0"/>
        <w:keepLines w:val="0"/>
        <w:widowControl/>
        <w:numPr>
          <w:ilvl w:val="0"/>
          <w:numId w:val="7"/>
        </w:numPr>
        <w:suppressLineNumbers w:val="0"/>
        <w:spacing w:beforeAutospacing="0"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Leveraged advanced </w:t>
      </w:r>
      <w:r>
        <w:rPr>
          <w:rFonts w:hint="default" w:ascii="Times New Roman" w:hAnsi="Times New Roman" w:eastAsia="Times New Roman" w:cs="Times New Roman"/>
          <w:b/>
          <w:bCs/>
          <w:sz w:val="20"/>
          <w:szCs w:val="20"/>
          <w:lang w:val="en-US"/>
        </w:rPr>
        <w:t>Microsoft Excel</w:t>
      </w:r>
      <w:r>
        <w:rPr>
          <w:rFonts w:hint="default" w:ascii="Times New Roman" w:hAnsi="Times New Roman" w:eastAsia="Times New Roman" w:cs="Times New Roman"/>
          <w:sz w:val="20"/>
          <w:szCs w:val="20"/>
          <w:lang w:val="en-US"/>
        </w:rPr>
        <w:t xml:space="preserve"> (VLOOKUP, PivotTables, Macros) and </w:t>
      </w:r>
      <w:r>
        <w:rPr>
          <w:rFonts w:hint="default" w:ascii="Times New Roman" w:hAnsi="Times New Roman" w:eastAsia="Times New Roman" w:cs="Times New Roman"/>
          <w:b/>
          <w:bCs/>
          <w:sz w:val="20"/>
          <w:szCs w:val="20"/>
          <w:lang w:val="en-US"/>
        </w:rPr>
        <w:t>Python</w:t>
      </w:r>
      <w:r>
        <w:rPr>
          <w:rFonts w:hint="default" w:ascii="Times New Roman" w:hAnsi="Times New Roman" w:eastAsia="Times New Roman" w:cs="Times New Roman"/>
          <w:sz w:val="20"/>
          <w:szCs w:val="20"/>
          <w:lang w:val="en-US"/>
        </w:rPr>
        <w:t xml:space="preserve"> (Pandas, NumPy) to cleanse, aggregate, and model large datasets, delivering actionable insights that enhanced operational and strategic decision-making.</w:t>
      </w:r>
    </w:p>
    <w:p w14:paraId="0E29E0B5">
      <w:pPr>
        <w:keepNext w:val="0"/>
        <w:keepLines w:val="0"/>
        <w:widowControl/>
        <w:numPr>
          <w:ilvl w:val="0"/>
          <w:numId w:val="7"/>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Designed and optimized complex </w:t>
      </w:r>
      <w:r>
        <w:rPr>
          <w:rFonts w:hint="default" w:ascii="Times New Roman" w:hAnsi="Times New Roman" w:eastAsia="Times New Roman" w:cs="Times New Roman"/>
          <w:b/>
          <w:bCs/>
          <w:sz w:val="20"/>
          <w:szCs w:val="20"/>
          <w:lang w:val="en-US"/>
        </w:rPr>
        <w:t>PostgreSQL</w:t>
      </w:r>
      <w:r>
        <w:rPr>
          <w:rFonts w:hint="default" w:ascii="Times New Roman" w:hAnsi="Times New Roman" w:eastAsia="Times New Roman" w:cs="Times New Roman"/>
          <w:sz w:val="20"/>
          <w:szCs w:val="20"/>
          <w:lang w:val="en-US"/>
        </w:rPr>
        <w:t xml:space="preserve"> schemas and SQL queries with indexing and partitioning, boosting data retrieval efficiency for enterprise reporting and real-time dashboarding.</w:t>
      </w:r>
    </w:p>
    <w:p w14:paraId="6F543403">
      <w:pPr>
        <w:keepNext w:val="0"/>
        <w:keepLines w:val="0"/>
        <w:widowControl/>
        <w:numPr>
          <w:ilvl w:val="0"/>
          <w:numId w:val="7"/>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Managed </w:t>
      </w:r>
      <w:r>
        <w:rPr>
          <w:rFonts w:hint="default" w:ascii="Times New Roman" w:hAnsi="Times New Roman" w:eastAsia="Times New Roman" w:cs="Times New Roman"/>
          <w:b/>
          <w:bCs/>
          <w:sz w:val="20"/>
          <w:szCs w:val="20"/>
          <w:lang w:val="en-US"/>
        </w:rPr>
        <w:t>Apache Hive</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Hadoop HDFS</w:t>
      </w:r>
      <w:r>
        <w:rPr>
          <w:rFonts w:hint="default" w:ascii="Times New Roman" w:hAnsi="Times New Roman" w:eastAsia="Times New Roman" w:cs="Times New Roman"/>
          <w:sz w:val="20"/>
          <w:szCs w:val="20"/>
          <w:lang w:val="en-US"/>
        </w:rPr>
        <w:t xml:space="preserve"> clusters, orchestrating distributed </w:t>
      </w:r>
      <w:r>
        <w:rPr>
          <w:rFonts w:hint="default" w:ascii="Times New Roman" w:hAnsi="Times New Roman" w:eastAsia="Times New Roman" w:cs="Times New Roman"/>
          <w:b/>
          <w:bCs/>
          <w:sz w:val="20"/>
          <w:szCs w:val="20"/>
          <w:lang w:val="en-US"/>
        </w:rPr>
        <w:t>Spark SQL</w:t>
      </w:r>
      <w:r>
        <w:rPr>
          <w:rFonts w:hint="default" w:ascii="Times New Roman" w:hAnsi="Times New Roman" w:eastAsia="Times New Roman" w:cs="Times New Roman"/>
          <w:sz w:val="20"/>
          <w:szCs w:val="20"/>
          <w:lang w:val="en-US"/>
        </w:rPr>
        <w:t xml:space="preserve"> and MapReduce jobs to process multi-terabyte datasets, significantly reducing query latency for big data analytics.</w:t>
      </w:r>
    </w:p>
    <w:p w14:paraId="1FDA2721">
      <w:pPr>
        <w:keepNext w:val="0"/>
        <w:keepLines w:val="0"/>
        <w:widowControl/>
        <w:numPr>
          <w:ilvl w:val="0"/>
          <w:numId w:val="7"/>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Built and maintained interactive dashboards in </w:t>
      </w:r>
      <w:r>
        <w:rPr>
          <w:rFonts w:hint="default" w:ascii="Times New Roman" w:hAnsi="Times New Roman" w:eastAsia="Times New Roman" w:cs="Times New Roman"/>
          <w:b/>
          <w:bCs/>
          <w:sz w:val="20"/>
          <w:szCs w:val="20"/>
          <w:lang w:val="en-US"/>
        </w:rPr>
        <w:t>Tableau</w:t>
      </w:r>
      <w:r>
        <w:rPr>
          <w:rFonts w:hint="default" w:ascii="Times New Roman" w:hAnsi="Times New Roman" w:eastAsia="Times New Roman" w:cs="Times New Roman"/>
          <w:sz w:val="20"/>
          <w:szCs w:val="20"/>
          <w:lang w:val="en-US"/>
        </w:rPr>
        <w:t xml:space="preserve"> and </w:t>
      </w:r>
      <w:r>
        <w:rPr>
          <w:rFonts w:hint="default" w:ascii="Times New Roman" w:hAnsi="Times New Roman" w:eastAsia="Times New Roman" w:cs="Times New Roman"/>
          <w:b/>
          <w:bCs/>
          <w:sz w:val="20"/>
          <w:szCs w:val="20"/>
          <w:lang w:val="en-US"/>
        </w:rPr>
        <w:t>QlikView</w:t>
      </w:r>
      <w:r>
        <w:rPr>
          <w:rFonts w:hint="default" w:ascii="Times New Roman" w:hAnsi="Times New Roman" w:eastAsia="Times New Roman" w:cs="Times New Roman"/>
          <w:sz w:val="20"/>
          <w:szCs w:val="20"/>
          <w:lang w:val="en-US"/>
        </w:rPr>
        <w:t>, integrating diverse data sources and custom metrics to improve business visibility and stakeholder engagement.</w:t>
      </w:r>
    </w:p>
    <w:p w14:paraId="4EA4376B">
      <w:pPr>
        <w:keepNext w:val="0"/>
        <w:keepLines w:val="0"/>
        <w:widowControl/>
        <w:numPr>
          <w:ilvl w:val="0"/>
          <w:numId w:val="7"/>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Utilized </w:t>
      </w:r>
      <w:r>
        <w:rPr>
          <w:rFonts w:hint="default" w:ascii="Times New Roman" w:hAnsi="Times New Roman" w:eastAsia="Times New Roman" w:cs="Times New Roman"/>
          <w:b/>
          <w:bCs/>
          <w:sz w:val="20"/>
          <w:szCs w:val="20"/>
          <w:lang w:val="en-US"/>
        </w:rPr>
        <w:t>GitLab</w:t>
      </w:r>
      <w:r>
        <w:rPr>
          <w:rFonts w:hint="default" w:ascii="Times New Roman" w:hAnsi="Times New Roman" w:eastAsia="Times New Roman" w:cs="Times New Roman"/>
          <w:sz w:val="20"/>
          <w:szCs w:val="20"/>
          <w:lang w:val="en-US"/>
        </w:rPr>
        <w:t xml:space="preserve"> for version control of SQL scripts, Python code, and ETL workflows, enabling collaborative development and maintaining code integrity across teams.</w:t>
      </w:r>
    </w:p>
    <w:p w14:paraId="4AA6CA34">
      <w:pPr>
        <w:keepNext w:val="0"/>
        <w:keepLines w:val="0"/>
        <w:widowControl/>
        <w:numPr>
          <w:ilvl w:val="0"/>
          <w:numId w:val="7"/>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Developed automated ETL pipelines with </w:t>
      </w:r>
      <w:r>
        <w:rPr>
          <w:rFonts w:hint="default" w:ascii="Times New Roman" w:hAnsi="Times New Roman" w:eastAsia="Times New Roman" w:cs="Times New Roman"/>
          <w:b/>
          <w:bCs/>
          <w:sz w:val="20"/>
          <w:szCs w:val="20"/>
          <w:lang w:val="en-US"/>
        </w:rPr>
        <w:t>Informatica PowerCenter</w:t>
      </w:r>
      <w:r>
        <w:rPr>
          <w:rFonts w:hint="default" w:ascii="Times New Roman" w:hAnsi="Times New Roman" w:eastAsia="Times New Roman" w:cs="Times New Roman"/>
          <w:sz w:val="20"/>
          <w:szCs w:val="20"/>
          <w:lang w:val="en-US"/>
        </w:rPr>
        <w:t>, ensuring consistent data ingestion, transformation, and quality checks across heterogeneous data sources.</w:t>
      </w:r>
    </w:p>
    <w:p w14:paraId="05D42B6E">
      <w:pPr>
        <w:keepNext w:val="0"/>
        <w:keepLines w:val="0"/>
        <w:widowControl/>
        <w:numPr>
          <w:ilvl w:val="0"/>
          <w:numId w:val="7"/>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 xml:space="preserve">Implemented automated data validation and anomaly detection frameworks using </w:t>
      </w:r>
      <w:r>
        <w:rPr>
          <w:rFonts w:hint="default" w:ascii="Times New Roman" w:hAnsi="Times New Roman" w:eastAsia="Times New Roman" w:cs="Times New Roman"/>
          <w:b/>
          <w:bCs/>
          <w:sz w:val="20"/>
          <w:szCs w:val="20"/>
          <w:lang w:val="en-US"/>
        </w:rPr>
        <w:t>Python</w:t>
      </w:r>
      <w:r>
        <w:rPr>
          <w:rFonts w:hint="default" w:ascii="Times New Roman" w:hAnsi="Times New Roman" w:eastAsia="Times New Roman" w:cs="Times New Roman"/>
          <w:sz w:val="20"/>
          <w:szCs w:val="20"/>
          <w:lang w:val="en-US"/>
        </w:rPr>
        <w:t xml:space="preserve"> and SQL, reducing manual errors and increasing confidence in analytical outputs.</w:t>
      </w:r>
    </w:p>
    <w:p w14:paraId="05152987">
      <w:pPr>
        <w:keepNext w:val="0"/>
        <w:keepLines w:val="0"/>
        <w:widowControl/>
        <w:numPr>
          <w:ilvl w:val="0"/>
          <w:numId w:val="7"/>
        </w:numPr>
        <w:suppressLineNumbers w:val="0"/>
        <w:spacing w:before="0" w:beforeAutospacing="1" w:after="0" w:afterAutospacing="1"/>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Collaborated cross-functionally with business analysts, IT, and product teams to translate business needs into scalable data solutions aligned with company goals.</w:t>
      </w:r>
    </w:p>
    <w:p w14:paraId="00E11F6F">
      <w:pPr>
        <w:keepNext w:val="0"/>
        <w:keepLines w:val="0"/>
        <w:widowControl/>
        <w:numPr>
          <w:ilvl w:val="0"/>
          <w:numId w:val="7"/>
        </w:numPr>
        <w:suppressLineNumbers w:val="0"/>
        <w:spacing w:before="0" w:beforeAutospacing="1" w:afterAutospacing="0"/>
        <w:ind w:left="560" w:leftChars="0" w:right="0" w:hanging="360" w:firstLineChars="0"/>
        <w:jc w:val="both"/>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Enforced data governance and security protocols, applying role-based access and compliance controls to protect sensitive data in line with regulatory requirements.</w:t>
      </w:r>
    </w:p>
    <w:p w14:paraId="1366DF8C">
      <w:pPr>
        <w:keepNext w:val="0"/>
        <w:keepLines w:val="0"/>
        <w:widowControl/>
        <w:suppressLineNumbers w:val="0"/>
        <w:spacing w:before="73" w:beforeLines="20" w:beforeAutospacing="0" w:afterAutospacing="0"/>
        <w:ind w:left="0" w:right="0" w:rightChars="0"/>
        <w:jc w:val="both"/>
        <w:rPr>
          <w:rFonts w:hint="default" w:ascii="Times New Roman" w:hAnsi="Times New Roman" w:cs="Times New Roman"/>
          <w:b/>
          <w:bCs w:val="0"/>
          <w:sz w:val="20"/>
          <w:szCs w:val="20"/>
          <w:lang w:val="en-US"/>
        </w:rPr>
      </w:pPr>
      <w:r>
        <w:rPr>
          <w:rFonts w:hint="default" w:ascii="Times New Roman" w:hAnsi="Times New Roman" w:eastAsia="Times New Roman" w:cs="Times New Roman"/>
          <w:b/>
          <w:bCs/>
          <w:kern w:val="0"/>
          <w:sz w:val="20"/>
          <w:szCs w:val="20"/>
          <w:lang w:val="en-US" w:eastAsia="zh-CN" w:bidi="ar"/>
        </w:rPr>
        <w:t>Environment:</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PostgreSQL</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Microsoft Excel</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Python</w:t>
      </w:r>
      <w:r>
        <w:rPr>
          <w:rFonts w:hint="default" w:ascii="Times New Roman" w:hAnsi="Times New Roman" w:eastAsia="Times New Roman" w:cs="Times New Roman"/>
          <w:kern w:val="0"/>
          <w:sz w:val="20"/>
          <w:szCs w:val="20"/>
          <w:lang w:val="en-US" w:eastAsia="zh-CN" w:bidi="ar"/>
        </w:rPr>
        <w:t xml:space="preserve"> (Pandas, NumPy), </w:t>
      </w:r>
      <w:r>
        <w:rPr>
          <w:rFonts w:hint="default" w:ascii="Times New Roman" w:hAnsi="Times New Roman" w:eastAsia="Times New Roman" w:cs="Times New Roman"/>
          <w:bCs/>
          <w:kern w:val="0"/>
          <w:sz w:val="20"/>
          <w:szCs w:val="20"/>
          <w:lang w:val="en-US" w:eastAsia="zh-CN" w:bidi="ar"/>
        </w:rPr>
        <w:t>Apache Hive</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Apache Hadoop</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Spark</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Tableau</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QlikView</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GitLab</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Informatica</w:t>
      </w:r>
      <w:r>
        <w:rPr>
          <w:rFonts w:hint="default" w:ascii="Times New Roman" w:hAnsi="Times New Roman" w:eastAsia="Times New Roman" w:cs="Times New Roman"/>
          <w:kern w:val="0"/>
          <w:sz w:val="20"/>
          <w:szCs w:val="20"/>
          <w:lang w:val="en-US" w:eastAsia="zh-CN" w:bidi="ar"/>
        </w:rPr>
        <w:t xml:space="preserve">, </w:t>
      </w:r>
      <w:r>
        <w:rPr>
          <w:rFonts w:hint="default" w:ascii="Times New Roman" w:hAnsi="Times New Roman" w:eastAsia="Times New Roman" w:cs="Times New Roman"/>
          <w:bCs/>
          <w:kern w:val="0"/>
          <w:sz w:val="20"/>
          <w:szCs w:val="20"/>
          <w:lang w:val="en-US" w:eastAsia="zh-CN" w:bidi="ar"/>
        </w:rPr>
        <w:t>Power BI</w:t>
      </w:r>
    </w:p>
    <w:p w14:paraId="3F85D072">
      <w:pPr>
        <w:keepNext w:val="0"/>
        <w:keepLines w:val="0"/>
        <w:widowControl/>
        <w:suppressLineNumbers w:val="0"/>
        <w:spacing w:before="238" w:beforeLines="66" w:beforeAutospacing="0" w:after="0" w:afterAutospacing="0"/>
        <w:ind w:left="0" w:right="452"/>
        <w:jc w:val="center"/>
        <w:rPr>
          <w:rFonts w:hint="default" w:ascii="Times New Roman" w:hAnsi="Times New Roman" w:cs="Times New Roman"/>
          <w:b/>
          <w:bCs w:val="0"/>
          <w:sz w:val="22"/>
          <w:szCs w:val="22"/>
          <w:u w:val="single"/>
          <w:lang w:val="en-US"/>
        </w:rPr>
      </w:pPr>
      <w:r>
        <w:rPr>
          <w:rFonts w:hint="default" w:ascii="Times New Roman" w:hAnsi="Times New Roman" w:eastAsia="Times New Roman" w:cs="Times New Roman"/>
          <w:b/>
          <w:bCs w:val="0"/>
          <w:kern w:val="0"/>
          <w:sz w:val="22"/>
          <w:szCs w:val="22"/>
          <w:u w:val="single"/>
          <w:lang w:val="en-US" w:eastAsia="zh-CN" w:bidi="ar"/>
        </w:rPr>
        <w:t>EDUCATION</w:t>
      </w:r>
    </w:p>
    <w:p w14:paraId="423D29F1">
      <w:pPr>
        <w:pStyle w:val="11"/>
        <w:widowControl/>
        <w:numPr>
          <w:numId w:val="0"/>
        </w:numPr>
        <w:spacing w:before="100" w:beforeAutospacing="0" w:after="0" w:afterAutospacing="0" w:line="271" w:lineRule="auto"/>
        <w:ind w:right="119" w:rightChars="0"/>
        <w:contextualSpacing/>
        <w:jc w:val="both"/>
        <w:rPr>
          <w:rFonts w:hint="default" w:ascii="Times New Roman" w:hAnsi="Times New Roman" w:cs="Times New Roman"/>
          <w:b/>
          <w:bCs/>
          <w:sz w:val="20"/>
          <w:szCs w:val="20"/>
          <w:lang w:val="en-US"/>
        </w:rPr>
      </w:pPr>
      <w:r>
        <w:rPr>
          <w:rFonts w:hint="default" w:cs="Times New Roman"/>
          <w:b/>
          <w:bCs/>
          <w:sz w:val="20"/>
          <w:szCs w:val="20"/>
          <w:lang w:val="en-US"/>
        </w:rPr>
        <w:t>B</w:t>
      </w:r>
      <w:r>
        <w:rPr>
          <w:rFonts w:hint="default" w:ascii="Times New Roman" w:hAnsi="Times New Roman" w:cs="Times New Roman"/>
          <w:b/>
          <w:bCs/>
          <w:sz w:val="20"/>
          <w:szCs w:val="20"/>
          <w:lang w:val="en-US"/>
        </w:rPr>
        <w:t>achelor of Technology</w:t>
      </w:r>
      <w:r>
        <w:rPr>
          <w:rFonts w:hint="default" w:cs="Times New Roman"/>
          <w:b/>
          <w:bCs/>
          <w:sz w:val="20"/>
          <w:szCs w:val="20"/>
          <w:lang w:val="en-US"/>
        </w:rPr>
        <w:t xml:space="preserve"> </w:t>
      </w:r>
      <w:r>
        <w:rPr>
          <w:rFonts w:hint="default" w:ascii="Times New Roman" w:hAnsi="Times New Roman" w:cs="Times New Roman"/>
          <w:b/>
          <w:bCs/>
          <w:sz w:val="20"/>
          <w:szCs w:val="20"/>
          <w:lang w:val="en-US"/>
        </w:rPr>
        <w:t>in</w:t>
      </w:r>
      <w:r>
        <w:rPr>
          <w:rFonts w:hint="default" w:cs="Times New Roman"/>
          <w:b/>
          <w:bCs/>
          <w:sz w:val="20"/>
          <w:szCs w:val="20"/>
          <w:lang w:val="en-US"/>
        </w:rPr>
        <w:t xml:space="preserve"> </w:t>
      </w:r>
      <w:r>
        <w:rPr>
          <w:rFonts w:hint="default" w:ascii="Times New Roman" w:hAnsi="Times New Roman" w:cs="Times New Roman"/>
          <w:b/>
          <w:bCs/>
          <w:sz w:val="20"/>
          <w:szCs w:val="20"/>
          <w:lang w:val="en-US"/>
        </w:rPr>
        <w:t>Information Technology</w:t>
      </w:r>
    </w:p>
    <w:p w14:paraId="5D1C24BE">
      <w:pPr>
        <w:pStyle w:val="11"/>
        <w:widowControl/>
        <w:numPr>
          <w:ilvl w:val="0"/>
          <w:numId w:val="8"/>
        </w:numPr>
        <w:spacing w:before="100" w:beforeAutospacing="0" w:after="0" w:afterAutospacing="0" w:line="271" w:lineRule="auto"/>
        <w:ind w:left="560" w:right="119" w:hanging="360"/>
        <w:contextualSpacing/>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JNTUH, Hyderabad, Telangana, India.</w:t>
      </w:r>
    </w:p>
    <w:p w14:paraId="54746BA2">
      <w:pPr>
        <w:keepNext w:val="0"/>
        <w:keepLines w:val="0"/>
        <w:widowControl/>
        <w:suppressLineNumbers w:val="0"/>
        <w:spacing w:before="0" w:beforeAutospacing="1" w:after="0" w:afterAutospacing="0"/>
        <w:ind w:left="0" w:right="0"/>
        <w:jc w:val="left"/>
        <w:rPr>
          <w:rFonts w:hint="default" w:ascii="Times New Roman" w:hAnsi="Times New Roman" w:cs="Times New Roman"/>
          <w:sz w:val="20"/>
          <w:szCs w:val="20"/>
          <w:lang w:val="en-US"/>
        </w:rPr>
      </w:pPr>
    </w:p>
    <w:p w14:paraId="46DCF251">
      <w:pPr>
        <w:rPr>
          <w:rFonts w:hint="default" w:ascii="Times New Roman" w:hAnsi="Times New Roman" w:cs="Times New Roman"/>
          <w:sz w:val="20"/>
          <w:szCs w:val="20"/>
        </w:rPr>
      </w:pPr>
    </w:p>
    <w:sectPr>
      <w:pgSz w:w="12240" w:h="15840"/>
      <w:pgMar w:top="720" w:right="720" w:bottom="720" w:left="720" w:header="720" w:footer="720"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DA7E86"/>
    <w:multiLevelType w:val="multilevel"/>
    <w:tmpl w:val="E7DA7E86"/>
    <w:lvl w:ilvl="0" w:tentative="0">
      <w:start w:val="1"/>
      <w:numFmt w:val="bullet"/>
      <w:lvlText w:val=""/>
      <w:lvlJc w:val="left"/>
      <w:pPr>
        <w:tabs>
          <w:tab w:val="left" w:pos="720"/>
        </w:tabs>
        <w:ind w:left="560" w:hanging="360"/>
      </w:pPr>
      <w:rPr>
        <w:rFonts w:hint="default" w:ascii="Symbol" w:hAnsi="Symbol" w:cs="Symbol"/>
        <w:sz w:val="20"/>
      </w:rPr>
    </w:lvl>
    <w:lvl w:ilvl="1" w:tentative="0">
      <w:start w:val="1"/>
      <w:numFmt w:val="bullet"/>
      <w:lvlText w:val="o"/>
      <w:lvlJc w:val="left"/>
      <w:pPr>
        <w:tabs>
          <w:tab w:val="left" w:pos="1440"/>
        </w:tabs>
        <w:ind w:left="1280" w:hanging="360"/>
      </w:pPr>
      <w:rPr>
        <w:rFonts w:hint="default" w:ascii="Courier New" w:hAnsi="Courier New" w:cs="Times New Roman"/>
        <w:sz w:val="20"/>
      </w:rPr>
    </w:lvl>
    <w:lvl w:ilvl="2" w:tentative="0">
      <w:start w:val="1"/>
      <w:numFmt w:val="bullet"/>
      <w:lvlText w:val=""/>
      <w:lvlJc w:val="left"/>
      <w:pPr>
        <w:tabs>
          <w:tab w:val="left" w:pos="2160"/>
        </w:tabs>
        <w:ind w:left="2000" w:hanging="360"/>
      </w:pPr>
      <w:rPr>
        <w:rFonts w:hint="default" w:ascii="Wingdings" w:hAnsi="Wingdings" w:cs="Wingdings"/>
        <w:sz w:val="20"/>
      </w:rPr>
    </w:lvl>
    <w:lvl w:ilvl="3" w:tentative="0">
      <w:start w:val="1"/>
      <w:numFmt w:val="bullet"/>
      <w:lvlText w:val=""/>
      <w:lvlJc w:val="left"/>
      <w:pPr>
        <w:tabs>
          <w:tab w:val="left" w:pos="2880"/>
        </w:tabs>
        <w:ind w:left="2720" w:hanging="360"/>
      </w:pPr>
      <w:rPr>
        <w:rFonts w:hint="default" w:ascii="Wingdings" w:hAnsi="Wingdings" w:cs="Wingdings"/>
        <w:sz w:val="20"/>
      </w:rPr>
    </w:lvl>
    <w:lvl w:ilvl="4" w:tentative="0">
      <w:start w:val="1"/>
      <w:numFmt w:val="bullet"/>
      <w:lvlText w:val=""/>
      <w:lvlJc w:val="left"/>
      <w:pPr>
        <w:tabs>
          <w:tab w:val="left" w:pos="3600"/>
        </w:tabs>
        <w:ind w:left="3440" w:hanging="360"/>
      </w:pPr>
      <w:rPr>
        <w:rFonts w:hint="default" w:ascii="Wingdings" w:hAnsi="Wingdings" w:cs="Wingdings"/>
        <w:sz w:val="20"/>
      </w:rPr>
    </w:lvl>
    <w:lvl w:ilvl="5" w:tentative="0">
      <w:start w:val="1"/>
      <w:numFmt w:val="bullet"/>
      <w:lvlText w:val=""/>
      <w:lvlJc w:val="left"/>
      <w:pPr>
        <w:tabs>
          <w:tab w:val="left" w:pos="4320"/>
        </w:tabs>
        <w:ind w:left="4160" w:hanging="360"/>
      </w:pPr>
      <w:rPr>
        <w:rFonts w:hint="default" w:ascii="Wingdings" w:hAnsi="Wingdings" w:cs="Wingdings"/>
        <w:sz w:val="20"/>
      </w:rPr>
    </w:lvl>
    <w:lvl w:ilvl="6" w:tentative="0">
      <w:start w:val="1"/>
      <w:numFmt w:val="bullet"/>
      <w:lvlText w:val=""/>
      <w:lvlJc w:val="left"/>
      <w:pPr>
        <w:tabs>
          <w:tab w:val="left" w:pos="5040"/>
        </w:tabs>
        <w:ind w:left="4880" w:hanging="360"/>
      </w:pPr>
      <w:rPr>
        <w:rFonts w:hint="default" w:ascii="Wingdings" w:hAnsi="Wingdings" w:cs="Wingdings"/>
        <w:sz w:val="20"/>
      </w:rPr>
    </w:lvl>
    <w:lvl w:ilvl="7" w:tentative="0">
      <w:start w:val="1"/>
      <w:numFmt w:val="bullet"/>
      <w:lvlText w:val=""/>
      <w:lvlJc w:val="left"/>
      <w:pPr>
        <w:tabs>
          <w:tab w:val="left" w:pos="5760"/>
        </w:tabs>
        <w:ind w:left="5600" w:hanging="360"/>
      </w:pPr>
      <w:rPr>
        <w:rFonts w:hint="default" w:ascii="Wingdings" w:hAnsi="Wingdings" w:cs="Wingdings"/>
        <w:sz w:val="20"/>
      </w:rPr>
    </w:lvl>
    <w:lvl w:ilvl="8" w:tentative="0">
      <w:start w:val="1"/>
      <w:numFmt w:val="bullet"/>
      <w:lvlText w:val=""/>
      <w:lvlJc w:val="left"/>
      <w:pPr>
        <w:tabs>
          <w:tab w:val="left" w:pos="6480"/>
        </w:tabs>
        <w:ind w:left="6320" w:hanging="360"/>
      </w:pPr>
      <w:rPr>
        <w:rFonts w:hint="default" w:ascii="Wingdings" w:hAnsi="Wingdings" w:cs="Wingdings"/>
        <w:sz w:val="20"/>
      </w:rPr>
    </w:lvl>
  </w:abstractNum>
  <w:abstractNum w:abstractNumId="1">
    <w:nsid w:val="F06352AE"/>
    <w:multiLevelType w:val="multilevel"/>
    <w:tmpl w:val="F06352AE"/>
    <w:lvl w:ilvl="0" w:tentative="0">
      <w:start w:val="0"/>
      <w:numFmt w:val="bullet"/>
      <w:lvlText w:val=""/>
      <w:lvlJc w:val="left"/>
      <w:pPr>
        <w:ind w:left="560" w:hanging="360"/>
      </w:pPr>
      <w:rPr>
        <w:rFonts w:hint="default" w:ascii="Symbol" w:hAnsi="Symbol" w:eastAsia="Times New Roman" w:cs="Times New Roman"/>
      </w:rPr>
    </w:lvl>
    <w:lvl w:ilvl="1" w:tentative="0">
      <w:start w:val="1"/>
      <w:numFmt w:val="bullet"/>
      <w:lvlText w:val="o"/>
      <w:lvlJc w:val="left"/>
      <w:pPr>
        <w:ind w:left="1280" w:hanging="360"/>
      </w:pPr>
      <w:rPr>
        <w:rFonts w:hint="default" w:ascii="Courier New" w:hAnsi="Courier New" w:cs="Courier New"/>
      </w:rPr>
    </w:lvl>
    <w:lvl w:ilvl="2" w:tentative="0">
      <w:start w:val="1"/>
      <w:numFmt w:val="bullet"/>
      <w:lvlText w:val=""/>
      <w:lvlJc w:val="left"/>
      <w:pPr>
        <w:ind w:left="2000" w:hanging="360"/>
      </w:pPr>
      <w:rPr>
        <w:rFonts w:hint="default" w:ascii="Wingdings" w:hAnsi="Wingdings" w:cs="Wingdings"/>
      </w:rPr>
    </w:lvl>
    <w:lvl w:ilvl="3" w:tentative="0">
      <w:start w:val="1"/>
      <w:numFmt w:val="bullet"/>
      <w:lvlText w:val=""/>
      <w:lvlJc w:val="left"/>
      <w:pPr>
        <w:ind w:left="2720" w:hanging="360"/>
      </w:pPr>
      <w:rPr>
        <w:rFonts w:hint="default" w:ascii="Symbol" w:hAnsi="Symbol" w:cs="Symbol"/>
      </w:rPr>
    </w:lvl>
    <w:lvl w:ilvl="4" w:tentative="0">
      <w:start w:val="1"/>
      <w:numFmt w:val="bullet"/>
      <w:lvlText w:val="o"/>
      <w:lvlJc w:val="left"/>
      <w:pPr>
        <w:ind w:left="3440" w:hanging="360"/>
      </w:pPr>
      <w:rPr>
        <w:rFonts w:hint="default" w:ascii="Courier New" w:hAnsi="Courier New" w:cs="Courier New"/>
      </w:rPr>
    </w:lvl>
    <w:lvl w:ilvl="5" w:tentative="0">
      <w:start w:val="1"/>
      <w:numFmt w:val="bullet"/>
      <w:lvlText w:val=""/>
      <w:lvlJc w:val="left"/>
      <w:pPr>
        <w:ind w:left="4160" w:hanging="360"/>
      </w:pPr>
      <w:rPr>
        <w:rFonts w:hint="default" w:ascii="Wingdings" w:hAnsi="Wingdings" w:cs="Wingdings"/>
      </w:rPr>
    </w:lvl>
    <w:lvl w:ilvl="6" w:tentative="0">
      <w:start w:val="1"/>
      <w:numFmt w:val="bullet"/>
      <w:lvlText w:val=""/>
      <w:lvlJc w:val="left"/>
      <w:pPr>
        <w:ind w:left="4880" w:hanging="360"/>
      </w:pPr>
      <w:rPr>
        <w:rFonts w:hint="default" w:ascii="Symbol" w:hAnsi="Symbol" w:cs="Symbol"/>
      </w:rPr>
    </w:lvl>
    <w:lvl w:ilvl="7" w:tentative="0">
      <w:start w:val="1"/>
      <w:numFmt w:val="bullet"/>
      <w:lvlText w:val="o"/>
      <w:lvlJc w:val="left"/>
      <w:pPr>
        <w:ind w:left="5600" w:hanging="360"/>
      </w:pPr>
      <w:rPr>
        <w:rFonts w:hint="default" w:ascii="Courier New" w:hAnsi="Courier New" w:cs="Courier New"/>
      </w:rPr>
    </w:lvl>
    <w:lvl w:ilvl="8" w:tentative="0">
      <w:start w:val="1"/>
      <w:numFmt w:val="bullet"/>
      <w:lvlText w:val=""/>
      <w:lvlJc w:val="left"/>
      <w:pPr>
        <w:ind w:left="6320" w:hanging="360"/>
      </w:pPr>
      <w:rPr>
        <w:rFonts w:hint="default" w:ascii="Wingdings" w:hAnsi="Wingdings" w:cs="Wingdings"/>
      </w:rPr>
    </w:lvl>
  </w:abstractNum>
  <w:abstractNum w:abstractNumId="2">
    <w:nsid w:val="14F6CE54"/>
    <w:multiLevelType w:val="multilevel"/>
    <w:tmpl w:val="14F6CE54"/>
    <w:lvl w:ilvl="0" w:tentative="0">
      <w:start w:val="1"/>
      <w:numFmt w:val="bullet"/>
      <w:lvlText w:val=""/>
      <w:lvlJc w:val="left"/>
      <w:pPr>
        <w:ind w:left="560" w:hanging="360"/>
      </w:pPr>
      <w:rPr>
        <w:rFonts w:hint="default" w:ascii="Symbol" w:hAnsi="Symbol" w:cs="Symbol"/>
      </w:rPr>
    </w:lvl>
    <w:lvl w:ilvl="1" w:tentative="0">
      <w:start w:val="1"/>
      <w:numFmt w:val="bullet"/>
      <w:lvlText w:val="o"/>
      <w:lvlJc w:val="left"/>
      <w:pPr>
        <w:ind w:left="1280" w:hanging="360"/>
      </w:pPr>
      <w:rPr>
        <w:rFonts w:ascii="Courier New" w:hAnsi="Courier New" w:cs="Courier New"/>
      </w:rPr>
    </w:lvl>
    <w:lvl w:ilvl="2" w:tentative="0">
      <w:start w:val="1"/>
      <w:numFmt w:val="bullet"/>
      <w:lvlText w:val=""/>
      <w:lvlJc w:val="left"/>
      <w:pPr>
        <w:ind w:left="2000" w:hanging="360"/>
      </w:pPr>
      <w:rPr>
        <w:rFonts w:hint="default" w:ascii="Wingdings" w:hAnsi="Wingdings" w:cs="Wingdings"/>
      </w:rPr>
    </w:lvl>
    <w:lvl w:ilvl="3" w:tentative="0">
      <w:start w:val="1"/>
      <w:numFmt w:val="bullet"/>
      <w:lvlText w:val=""/>
      <w:lvlJc w:val="left"/>
      <w:pPr>
        <w:ind w:left="2720" w:hanging="360"/>
      </w:pPr>
      <w:rPr>
        <w:rFonts w:hint="default" w:ascii="Symbol" w:hAnsi="Symbol" w:cs="Symbol"/>
      </w:rPr>
    </w:lvl>
    <w:lvl w:ilvl="4" w:tentative="0">
      <w:start w:val="1"/>
      <w:numFmt w:val="bullet"/>
      <w:lvlText w:val="o"/>
      <w:lvlJc w:val="left"/>
      <w:pPr>
        <w:ind w:left="3440" w:hanging="360"/>
      </w:pPr>
      <w:rPr>
        <w:rFonts w:hint="default" w:ascii="Courier New" w:hAnsi="Courier New" w:cs="Courier New"/>
      </w:rPr>
    </w:lvl>
    <w:lvl w:ilvl="5" w:tentative="0">
      <w:start w:val="1"/>
      <w:numFmt w:val="bullet"/>
      <w:lvlText w:val=""/>
      <w:lvlJc w:val="left"/>
      <w:pPr>
        <w:ind w:left="4160" w:hanging="360"/>
      </w:pPr>
      <w:rPr>
        <w:rFonts w:hint="default" w:ascii="Wingdings" w:hAnsi="Wingdings" w:cs="Wingdings"/>
      </w:rPr>
    </w:lvl>
    <w:lvl w:ilvl="6" w:tentative="0">
      <w:start w:val="1"/>
      <w:numFmt w:val="bullet"/>
      <w:lvlText w:val=""/>
      <w:lvlJc w:val="left"/>
      <w:pPr>
        <w:ind w:left="4880" w:hanging="360"/>
      </w:pPr>
      <w:rPr>
        <w:rFonts w:hint="default" w:ascii="Symbol" w:hAnsi="Symbol" w:cs="Symbol"/>
      </w:rPr>
    </w:lvl>
    <w:lvl w:ilvl="7" w:tentative="0">
      <w:start w:val="1"/>
      <w:numFmt w:val="bullet"/>
      <w:lvlText w:val="o"/>
      <w:lvlJc w:val="left"/>
      <w:pPr>
        <w:ind w:left="5600" w:hanging="360"/>
      </w:pPr>
      <w:rPr>
        <w:rFonts w:hint="default" w:ascii="Courier New" w:hAnsi="Courier New" w:cs="Courier New"/>
      </w:rPr>
    </w:lvl>
    <w:lvl w:ilvl="8" w:tentative="0">
      <w:start w:val="1"/>
      <w:numFmt w:val="bullet"/>
      <w:lvlText w:val=""/>
      <w:lvlJc w:val="left"/>
      <w:pPr>
        <w:ind w:left="6320" w:hanging="360"/>
      </w:pPr>
      <w:rPr>
        <w:rFonts w:hint="default" w:ascii="Wingdings" w:hAnsi="Wingdings" w:cs="Wingdings"/>
      </w:rPr>
    </w:lvl>
  </w:abstractNum>
  <w:abstractNum w:abstractNumId="3">
    <w:nsid w:val="2F514864"/>
    <w:multiLevelType w:val="multilevel"/>
    <w:tmpl w:val="2F514864"/>
    <w:lvl w:ilvl="0" w:tentative="0">
      <w:start w:val="1"/>
      <w:numFmt w:val="decimal"/>
      <w:lvlText w:val="%1."/>
      <w:lvlJc w:val="left"/>
      <w:pPr>
        <w:ind w:left="560" w:hanging="360"/>
      </w:pPr>
    </w:lvl>
    <w:lvl w:ilvl="1" w:tentative="0">
      <w:start w:val="1"/>
      <w:numFmt w:val="lowerLetter"/>
      <w:lvlText w:val="%2."/>
      <w:lvlJc w:val="left"/>
      <w:pPr>
        <w:ind w:left="1280" w:hanging="360"/>
      </w:pPr>
    </w:lvl>
    <w:lvl w:ilvl="2" w:tentative="0">
      <w:start w:val="1"/>
      <w:numFmt w:val="lowerRoman"/>
      <w:lvlText w:val="%3."/>
      <w:lvlJc w:val="right"/>
      <w:pPr>
        <w:ind w:left="2000" w:hanging="180"/>
      </w:pPr>
    </w:lvl>
    <w:lvl w:ilvl="3" w:tentative="0">
      <w:start w:val="1"/>
      <w:numFmt w:val="decimal"/>
      <w:lvlText w:val="%4."/>
      <w:lvlJc w:val="left"/>
      <w:pPr>
        <w:ind w:left="2720" w:hanging="360"/>
      </w:pPr>
    </w:lvl>
    <w:lvl w:ilvl="4" w:tentative="0">
      <w:start w:val="1"/>
      <w:numFmt w:val="lowerLetter"/>
      <w:lvlText w:val="%5."/>
      <w:lvlJc w:val="left"/>
      <w:pPr>
        <w:ind w:left="3440" w:hanging="360"/>
      </w:pPr>
    </w:lvl>
    <w:lvl w:ilvl="5" w:tentative="0">
      <w:start w:val="1"/>
      <w:numFmt w:val="lowerRoman"/>
      <w:lvlText w:val="%6."/>
      <w:lvlJc w:val="right"/>
      <w:pPr>
        <w:ind w:left="4160" w:hanging="180"/>
      </w:pPr>
    </w:lvl>
    <w:lvl w:ilvl="6" w:tentative="0">
      <w:start w:val="1"/>
      <w:numFmt w:val="decimal"/>
      <w:lvlText w:val="%7."/>
      <w:lvlJc w:val="left"/>
      <w:pPr>
        <w:ind w:left="4880" w:hanging="360"/>
      </w:pPr>
    </w:lvl>
    <w:lvl w:ilvl="7" w:tentative="0">
      <w:start w:val="1"/>
      <w:numFmt w:val="lowerLetter"/>
      <w:lvlText w:val="%8."/>
      <w:lvlJc w:val="left"/>
      <w:pPr>
        <w:ind w:left="5600" w:hanging="360"/>
      </w:pPr>
    </w:lvl>
    <w:lvl w:ilvl="8" w:tentative="0">
      <w:start w:val="1"/>
      <w:numFmt w:val="lowerRoman"/>
      <w:lvlText w:val="%9."/>
      <w:lvlJc w:val="right"/>
      <w:pPr>
        <w:ind w:left="6320" w:hanging="180"/>
      </w:pPr>
    </w:lvl>
  </w:abstractNum>
  <w:abstractNum w:abstractNumId="4">
    <w:nsid w:val="35B5A8A3"/>
    <w:multiLevelType w:val="multilevel"/>
    <w:tmpl w:val="35B5A8A3"/>
    <w:lvl w:ilvl="0" w:tentative="0">
      <w:start w:val="1"/>
      <w:numFmt w:val="bullet"/>
      <w:lvlText w:val=""/>
      <w:lvlJc w:val="left"/>
      <w:pPr>
        <w:tabs>
          <w:tab w:val="left" w:pos="720"/>
        </w:tabs>
        <w:ind w:left="560" w:hanging="360"/>
      </w:pPr>
      <w:rPr>
        <w:rFonts w:hint="default" w:ascii="Symbol" w:hAnsi="Symbol" w:cs="Symbol"/>
        <w:sz w:val="20"/>
      </w:rPr>
    </w:lvl>
    <w:lvl w:ilvl="1" w:tentative="0">
      <w:start w:val="1"/>
      <w:numFmt w:val="bullet"/>
      <w:lvlText w:val="o"/>
      <w:lvlJc w:val="left"/>
      <w:pPr>
        <w:tabs>
          <w:tab w:val="left" w:pos="1440"/>
        </w:tabs>
        <w:ind w:left="1280" w:hanging="360"/>
      </w:pPr>
      <w:rPr>
        <w:rFonts w:hint="default" w:ascii="Courier New" w:hAnsi="Courier New" w:cs="Times New Roman"/>
        <w:sz w:val="20"/>
      </w:rPr>
    </w:lvl>
    <w:lvl w:ilvl="2" w:tentative="0">
      <w:start w:val="1"/>
      <w:numFmt w:val="bullet"/>
      <w:lvlText w:val=""/>
      <w:lvlJc w:val="left"/>
      <w:pPr>
        <w:tabs>
          <w:tab w:val="left" w:pos="2160"/>
        </w:tabs>
        <w:ind w:left="2000" w:hanging="360"/>
      </w:pPr>
      <w:rPr>
        <w:rFonts w:hint="default" w:ascii="Wingdings" w:hAnsi="Wingdings" w:cs="Wingdings"/>
        <w:sz w:val="20"/>
      </w:rPr>
    </w:lvl>
    <w:lvl w:ilvl="3" w:tentative="0">
      <w:start w:val="1"/>
      <w:numFmt w:val="bullet"/>
      <w:lvlText w:val=""/>
      <w:lvlJc w:val="left"/>
      <w:pPr>
        <w:tabs>
          <w:tab w:val="left" w:pos="2880"/>
        </w:tabs>
        <w:ind w:left="2720" w:hanging="360"/>
      </w:pPr>
      <w:rPr>
        <w:rFonts w:hint="default" w:ascii="Wingdings" w:hAnsi="Wingdings" w:cs="Wingdings"/>
        <w:sz w:val="20"/>
      </w:rPr>
    </w:lvl>
    <w:lvl w:ilvl="4" w:tentative="0">
      <w:start w:val="1"/>
      <w:numFmt w:val="bullet"/>
      <w:lvlText w:val=""/>
      <w:lvlJc w:val="left"/>
      <w:pPr>
        <w:tabs>
          <w:tab w:val="left" w:pos="3600"/>
        </w:tabs>
        <w:ind w:left="3440" w:hanging="360"/>
      </w:pPr>
      <w:rPr>
        <w:rFonts w:hint="default" w:ascii="Wingdings" w:hAnsi="Wingdings" w:cs="Wingdings"/>
        <w:sz w:val="20"/>
      </w:rPr>
    </w:lvl>
    <w:lvl w:ilvl="5" w:tentative="0">
      <w:start w:val="1"/>
      <w:numFmt w:val="bullet"/>
      <w:lvlText w:val=""/>
      <w:lvlJc w:val="left"/>
      <w:pPr>
        <w:tabs>
          <w:tab w:val="left" w:pos="4320"/>
        </w:tabs>
        <w:ind w:left="4160" w:hanging="360"/>
      </w:pPr>
      <w:rPr>
        <w:rFonts w:hint="default" w:ascii="Wingdings" w:hAnsi="Wingdings" w:cs="Wingdings"/>
        <w:sz w:val="20"/>
      </w:rPr>
    </w:lvl>
    <w:lvl w:ilvl="6" w:tentative="0">
      <w:start w:val="1"/>
      <w:numFmt w:val="bullet"/>
      <w:lvlText w:val=""/>
      <w:lvlJc w:val="left"/>
      <w:pPr>
        <w:tabs>
          <w:tab w:val="left" w:pos="5040"/>
        </w:tabs>
        <w:ind w:left="4880" w:hanging="360"/>
      </w:pPr>
      <w:rPr>
        <w:rFonts w:hint="default" w:ascii="Wingdings" w:hAnsi="Wingdings" w:cs="Wingdings"/>
        <w:sz w:val="20"/>
      </w:rPr>
    </w:lvl>
    <w:lvl w:ilvl="7" w:tentative="0">
      <w:start w:val="1"/>
      <w:numFmt w:val="bullet"/>
      <w:lvlText w:val=""/>
      <w:lvlJc w:val="left"/>
      <w:pPr>
        <w:tabs>
          <w:tab w:val="left" w:pos="5760"/>
        </w:tabs>
        <w:ind w:left="5600" w:hanging="360"/>
      </w:pPr>
      <w:rPr>
        <w:rFonts w:hint="default" w:ascii="Wingdings" w:hAnsi="Wingdings" w:cs="Wingdings"/>
        <w:sz w:val="20"/>
      </w:rPr>
    </w:lvl>
    <w:lvl w:ilvl="8" w:tentative="0">
      <w:start w:val="1"/>
      <w:numFmt w:val="bullet"/>
      <w:lvlText w:val=""/>
      <w:lvlJc w:val="left"/>
      <w:pPr>
        <w:tabs>
          <w:tab w:val="left" w:pos="6480"/>
        </w:tabs>
        <w:ind w:left="6320" w:hanging="360"/>
      </w:pPr>
      <w:rPr>
        <w:rFonts w:hint="default" w:ascii="Wingdings" w:hAnsi="Wingdings" w:cs="Wingdings"/>
        <w:sz w:val="20"/>
      </w:rPr>
    </w:lvl>
  </w:abstractNum>
  <w:abstractNum w:abstractNumId="5">
    <w:nsid w:val="4FCF9D60"/>
    <w:multiLevelType w:val="multilevel"/>
    <w:tmpl w:val="4FCF9D60"/>
    <w:lvl w:ilvl="0" w:tentative="0">
      <w:start w:val="1"/>
      <w:numFmt w:val="bullet"/>
      <w:lvlText w:val=""/>
      <w:lvlJc w:val="left"/>
      <w:pPr>
        <w:tabs>
          <w:tab w:val="left" w:pos="720"/>
        </w:tabs>
        <w:ind w:left="560" w:hanging="360"/>
      </w:pPr>
      <w:rPr>
        <w:rFonts w:hint="default" w:ascii="Symbol" w:hAnsi="Symbol" w:cs="Symbol"/>
        <w:sz w:val="20"/>
      </w:rPr>
    </w:lvl>
    <w:lvl w:ilvl="1" w:tentative="0">
      <w:start w:val="1"/>
      <w:numFmt w:val="bullet"/>
      <w:lvlText w:val="o"/>
      <w:lvlJc w:val="left"/>
      <w:pPr>
        <w:tabs>
          <w:tab w:val="left" w:pos="1440"/>
        </w:tabs>
        <w:ind w:left="1280" w:hanging="360"/>
      </w:pPr>
      <w:rPr>
        <w:rFonts w:hint="default" w:ascii="Courier New" w:hAnsi="Courier New" w:cs="Times New Roman"/>
        <w:sz w:val="20"/>
      </w:rPr>
    </w:lvl>
    <w:lvl w:ilvl="2" w:tentative="0">
      <w:start w:val="1"/>
      <w:numFmt w:val="bullet"/>
      <w:lvlText w:val=""/>
      <w:lvlJc w:val="left"/>
      <w:pPr>
        <w:tabs>
          <w:tab w:val="left" w:pos="2160"/>
        </w:tabs>
        <w:ind w:left="2000" w:hanging="360"/>
      </w:pPr>
      <w:rPr>
        <w:rFonts w:hint="default" w:ascii="Wingdings" w:hAnsi="Wingdings" w:cs="Wingdings"/>
        <w:sz w:val="20"/>
      </w:rPr>
    </w:lvl>
    <w:lvl w:ilvl="3" w:tentative="0">
      <w:start w:val="1"/>
      <w:numFmt w:val="bullet"/>
      <w:lvlText w:val=""/>
      <w:lvlJc w:val="left"/>
      <w:pPr>
        <w:tabs>
          <w:tab w:val="left" w:pos="2880"/>
        </w:tabs>
        <w:ind w:left="2720" w:hanging="360"/>
      </w:pPr>
      <w:rPr>
        <w:rFonts w:hint="default" w:ascii="Wingdings" w:hAnsi="Wingdings" w:cs="Wingdings"/>
        <w:sz w:val="20"/>
      </w:rPr>
    </w:lvl>
    <w:lvl w:ilvl="4" w:tentative="0">
      <w:start w:val="1"/>
      <w:numFmt w:val="bullet"/>
      <w:lvlText w:val=""/>
      <w:lvlJc w:val="left"/>
      <w:pPr>
        <w:tabs>
          <w:tab w:val="left" w:pos="3600"/>
        </w:tabs>
        <w:ind w:left="3440" w:hanging="360"/>
      </w:pPr>
      <w:rPr>
        <w:rFonts w:hint="default" w:ascii="Wingdings" w:hAnsi="Wingdings" w:cs="Wingdings"/>
        <w:sz w:val="20"/>
      </w:rPr>
    </w:lvl>
    <w:lvl w:ilvl="5" w:tentative="0">
      <w:start w:val="1"/>
      <w:numFmt w:val="bullet"/>
      <w:lvlText w:val=""/>
      <w:lvlJc w:val="left"/>
      <w:pPr>
        <w:tabs>
          <w:tab w:val="left" w:pos="4320"/>
        </w:tabs>
        <w:ind w:left="4160" w:hanging="360"/>
      </w:pPr>
      <w:rPr>
        <w:rFonts w:hint="default" w:ascii="Wingdings" w:hAnsi="Wingdings" w:cs="Wingdings"/>
        <w:sz w:val="20"/>
      </w:rPr>
    </w:lvl>
    <w:lvl w:ilvl="6" w:tentative="0">
      <w:start w:val="1"/>
      <w:numFmt w:val="bullet"/>
      <w:lvlText w:val=""/>
      <w:lvlJc w:val="left"/>
      <w:pPr>
        <w:tabs>
          <w:tab w:val="left" w:pos="5040"/>
        </w:tabs>
        <w:ind w:left="4880" w:hanging="360"/>
      </w:pPr>
      <w:rPr>
        <w:rFonts w:hint="default" w:ascii="Wingdings" w:hAnsi="Wingdings" w:cs="Wingdings"/>
        <w:sz w:val="20"/>
      </w:rPr>
    </w:lvl>
    <w:lvl w:ilvl="7" w:tentative="0">
      <w:start w:val="1"/>
      <w:numFmt w:val="bullet"/>
      <w:lvlText w:val=""/>
      <w:lvlJc w:val="left"/>
      <w:pPr>
        <w:tabs>
          <w:tab w:val="left" w:pos="5760"/>
        </w:tabs>
        <w:ind w:left="5600" w:hanging="360"/>
      </w:pPr>
      <w:rPr>
        <w:rFonts w:hint="default" w:ascii="Wingdings" w:hAnsi="Wingdings" w:cs="Wingdings"/>
        <w:sz w:val="20"/>
      </w:rPr>
    </w:lvl>
    <w:lvl w:ilvl="8" w:tentative="0">
      <w:start w:val="1"/>
      <w:numFmt w:val="bullet"/>
      <w:lvlText w:val=""/>
      <w:lvlJc w:val="left"/>
      <w:pPr>
        <w:tabs>
          <w:tab w:val="left" w:pos="6480"/>
        </w:tabs>
        <w:ind w:left="6320" w:hanging="360"/>
      </w:pPr>
      <w:rPr>
        <w:rFonts w:hint="default" w:ascii="Wingdings" w:hAnsi="Wingdings" w:cs="Wingdings"/>
        <w:sz w:val="20"/>
      </w:rPr>
    </w:lvl>
  </w:abstractNum>
  <w:abstractNum w:abstractNumId="6">
    <w:nsid w:val="6B15FF11"/>
    <w:multiLevelType w:val="multilevel"/>
    <w:tmpl w:val="6B15FF11"/>
    <w:lvl w:ilvl="0" w:tentative="0">
      <w:start w:val="0"/>
      <w:numFmt w:val="bullet"/>
      <w:lvlText w:val=""/>
      <w:lvlJc w:val="left"/>
      <w:pPr>
        <w:ind w:left="560" w:hanging="360"/>
      </w:pPr>
      <w:rPr>
        <w:rFonts w:hint="default" w:ascii="Symbol" w:hAnsi="Symbol" w:eastAsia="Times New Roman" w:cs="Times New Roman"/>
      </w:rPr>
    </w:lvl>
    <w:lvl w:ilvl="1" w:tentative="0">
      <w:start w:val="1"/>
      <w:numFmt w:val="bullet"/>
      <w:lvlText w:val="o"/>
      <w:lvlJc w:val="left"/>
      <w:pPr>
        <w:ind w:left="1280" w:hanging="360"/>
      </w:pPr>
      <w:rPr>
        <w:rFonts w:hint="default" w:ascii="Courier New" w:hAnsi="Courier New" w:cs="Courier New"/>
      </w:rPr>
    </w:lvl>
    <w:lvl w:ilvl="2" w:tentative="0">
      <w:start w:val="1"/>
      <w:numFmt w:val="bullet"/>
      <w:lvlText w:val=""/>
      <w:lvlJc w:val="left"/>
      <w:pPr>
        <w:ind w:left="2000" w:hanging="360"/>
      </w:pPr>
      <w:rPr>
        <w:rFonts w:hint="default" w:ascii="Wingdings" w:hAnsi="Wingdings" w:cs="Wingdings"/>
      </w:rPr>
    </w:lvl>
    <w:lvl w:ilvl="3" w:tentative="0">
      <w:start w:val="1"/>
      <w:numFmt w:val="bullet"/>
      <w:lvlText w:val=""/>
      <w:lvlJc w:val="left"/>
      <w:pPr>
        <w:ind w:left="2720" w:hanging="360"/>
      </w:pPr>
      <w:rPr>
        <w:rFonts w:hint="default" w:ascii="Symbol" w:hAnsi="Symbol" w:cs="Symbol"/>
      </w:rPr>
    </w:lvl>
    <w:lvl w:ilvl="4" w:tentative="0">
      <w:start w:val="1"/>
      <w:numFmt w:val="bullet"/>
      <w:lvlText w:val="o"/>
      <w:lvlJc w:val="left"/>
      <w:pPr>
        <w:ind w:left="3440" w:hanging="360"/>
      </w:pPr>
      <w:rPr>
        <w:rFonts w:hint="default" w:ascii="Courier New" w:hAnsi="Courier New" w:cs="Courier New"/>
      </w:rPr>
    </w:lvl>
    <w:lvl w:ilvl="5" w:tentative="0">
      <w:start w:val="1"/>
      <w:numFmt w:val="bullet"/>
      <w:lvlText w:val=""/>
      <w:lvlJc w:val="left"/>
      <w:pPr>
        <w:ind w:left="4160" w:hanging="360"/>
      </w:pPr>
      <w:rPr>
        <w:rFonts w:hint="default" w:ascii="Wingdings" w:hAnsi="Wingdings" w:cs="Wingdings"/>
      </w:rPr>
    </w:lvl>
    <w:lvl w:ilvl="6" w:tentative="0">
      <w:start w:val="1"/>
      <w:numFmt w:val="bullet"/>
      <w:lvlText w:val=""/>
      <w:lvlJc w:val="left"/>
      <w:pPr>
        <w:ind w:left="4880" w:hanging="360"/>
      </w:pPr>
      <w:rPr>
        <w:rFonts w:hint="default" w:ascii="Symbol" w:hAnsi="Symbol" w:cs="Symbol"/>
      </w:rPr>
    </w:lvl>
    <w:lvl w:ilvl="7" w:tentative="0">
      <w:start w:val="1"/>
      <w:numFmt w:val="bullet"/>
      <w:lvlText w:val="o"/>
      <w:lvlJc w:val="left"/>
      <w:pPr>
        <w:ind w:left="5600" w:hanging="360"/>
      </w:pPr>
      <w:rPr>
        <w:rFonts w:hint="default" w:ascii="Courier New" w:hAnsi="Courier New" w:cs="Courier New"/>
      </w:rPr>
    </w:lvl>
    <w:lvl w:ilvl="8" w:tentative="0">
      <w:start w:val="1"/>
      <w:numFmt w:val="bullet"/>
      <w:lvlText w:val=""/>
      <w:lvlJc w:val="left"/>
      <w:pPr>
        <w:ind w:left="6320" w:hanging="360"/>
      </w:pPr>
      <w:rPr>
        <w:rFonts w:hint="default" w:ascii="Wingdings" w:hAnsi="Wingdings" w:cs="Wingdings"/>
      </w:rPr>
    </w:lvl>
  </w:abstractNum>
  <w:abstractNum w:abstractNumId="7">
    <w:nsid w:val="7249DA58"/>
    <w:multiLevelType w:val="multilevel"/>
    <w:tmpl w:val="7249DA58"/>
    <w:lvl w:ilvl="0" w:tentative="0">
      <w:start w:val="0"/>
      <w:numFmt w:val="bullet"/>
      <w:lvlText w:val=""/>
      <w:lvlJc w:val="left"/>
      <w:pPr>
        <w:ind w:left="560" w:hanging="360"/>
      </w:pPr>
      <w:rPr>
        <w:rFonts w:hint="default" w:ascii="Symbol" w:hAnsi="Symbol" w:eastAsia="Times New Roman" w:cs="Times New Roman"/>
      </w:rPr>
    </w:lvl>
    <w:lvl w:ilvl="1" w:tentative="0">
      <w:start w:val="1"/>
      <w:numFmt w:val="bullet"/>
      <w:lvlText w:val="o"/>
      <w:lvlJc w:val="left"/>
      <w:pPr>
        <w:ind w:left="1280" w:hanging="360"/>
      </w:pPr>
      <w:rPr>
        <w:rFonts w:hint="default" w:ascii="Courier New" w:hAnsi="Courier New" w:cs="Courier New"/>
      </w:rPr>
    </w:lvl>
    <w:lvl w:ilvl="2" w:tentative="0">
      <w:start w:val="1"/>
      <w:numFmt w:val="bullet"/>
      <w:lvlText w:val=""/>
      <w:lvlJc w:val="left"/>
      <w:pPr>
        <w:ind w:left="2000" w:hanging="360"/>
      </w:pPr>
      <w:rPr>
        <w:rFonts w:hint="default" w:ascii="Wingdings" w:hAnsi="Wingdings" w:cs="Wingdings"/>
      </w:rPr>
    </w:lvl>
    <w:lvl w:ilvl="3" w:tentative="0">
      <w:start w:val="1"/>
      <w:numFmt w:val="bullet"/>
      <w:lvlText w:val=""/>
      <w:lvlJc w:val="left"/>
      <w:pPr>
        <w:ind w:left="2720" w:hanging="360"/>
      </w:pPr>
      <w:rPr>
        <w:rFonts w:hint="default" w:ascii="Symbol" w:hAnsi="Symbol" w:cs="Symbol"/>
      </w:rPr>
    </w:lvl>
    <w:lvl w:ilvl="4" w:tentative="0">
      <w:start w:val="1"/>
      <w:numFmt w:val="bullet"/>
      <w:lvlText w:val="o"/>
      <w:lvlJc w:val="left"/>
      <w:pPr>
        <w:ind w:left="3440" w:hanging="360"/>
      </w:pPr>
      <w:rPr>
        <w:rFonts w:hint="default" w:ascii="Courier New" w:hAnsi="Courier New" w:cs="Courier New"/>
      </w:rPr>
    </w:lvl>
    <w:lvl w:ilvl="5" w:tentative="0">
      <w:start w:val="1"/>
      <w:numFmt w:val="bullet"/>
      <w:lvlText w:val=""/>
      <w:lvlJc w:val="left"/>
      <w:pPr>
        <w:ind w:left="4160" w:hanging="360"/>
      </w:pPr>
      <w:rPr>
        <w:rFonts w:hint="default" w:ascii="Wingdings" w:hAnsi="Wingdings" w:cs="Wingdings"/>
      </w:rPr>
    </w:lvl>
    <w:lvl w:ilvl="6" w:tentative="0">
      <w:start w:val="1"/>
      <w:numFmt w:val="bullet"/>
      <w:lvlText w:val=""/>
      <w:lvlJc w:val="left"/>
      <w:pPr>
        <w:ind w:left="4880" w:hanging="360"/>
      </w:pPr>
      <w:rPr>
        <w:rFonts w:hint="default" w:ascii="Symbol" w:hAnsi="Symbol" w:cs="Symbol"/>
      </w:rPr>
    </w:lvl>
    <w:lvl w:ilvl="7" w:tentative="0">
      <w:start w:val="1"/>
      <w:numFmt w:val="bullet"/>
      <w:lvlText w:val="o"/>
      <w:lvlJc w:val="left"/>
      <w:pPr>
        <w:ind w:left="5600" w:hanging="360"/>
      </w:pPr>
      <w:rPr>
        <w:rFonts w:hint="default" w:ascii="Courier New" w:hAnsi="Courier New" w:cs="Courier New"/>
      </w:rPr>
    </w:lvl>
    <w:lvl w:ilvl="8" w:tentative="0">
      <w:start w:val="1"/>
      <w:numFmt w:val="bullet"/>
      <w:lvlText w:val=""/>
      <w:lvlJc w:val="left"/>
      <w:pPr>
        <w:ind w:left="6320" w:hanging="360"/>
      </w:pPr>
      <w:rPr>
        <w:rFonts w:hint="default" w:ascii="Wingdings" w:hAnsi="Wingdings" w:cs="Wingdings"/>
      </w:rPr>
    </w:lvl>
  </w:abstractNum>
  <w:num w:numId="1">
    <w:abstractNumId w:val="1"/>
  </w:num>
  <w:num w:numId="2">
    <w:abstractNumId w:val="3"/>
  </w:num>
  <w:num w:numId="3">
    <w:abstractNumId w:val="6"/>
  </w:num>
  <w:num w:numId="4">
    <w:abstractNumId w:val="7"/>
  </w:num>
  <w:num w:numId="5">
    <w:abstractNumId w:val="4"/>
  </w:num>
  <w:num w:numId="6">
    <w:abstractNumId w:val="0"/>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6D2BE8"/>
    <w:rsid w:val="136D2B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link w:val="12"/>
    <w:semiHidden/>
    <w:unhideWhenUsed/>
    <w:qFormat/>
    <w:uiPriority w:val="0"/>
    <w:pPr>
      <w:keepNext w:val="0"/>
      <w:keepLines w:val="0"/>
      <w:widowControl/>
      <w:suppressLineNumbers w:val="0"/>
      <w:spacing w:before="0" w:beforeAutospacing="1" w:after="0" w:afterAutospacing="1"/>
      <w:ind w:left="0" w:right="0"/>
      <w:jc w:val="left"/>
      <w:outlineLvl w:val="2"/>
    </w:pPr>
    <w:rPr>
      <w:rFonts w:hint="default" w:ascii="Times New Roman" w:hAnsi="Times New Roman" w:eastAsia="Times New Roman" w:cs="Times New Roma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rPr>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link w:val="10"/>
    <w:uiPriority w:val="0"/>
    <w:pPr>
      <w:keepNext w:val="0"/>
      <w:keepLines w:val="0"/>
      <w:widowControl/>
      <w:suppressLineNumbers w:val="0"/>
      <w:tabs>
        <w:tab w:val="center" w:pos="4680"/>
        <w:tab w:val="right" w:pos="9360"/>
      </w:tabs>
      <w:spacing w:before="0" w:beforeAutospacing="1" w:after="0" w:afterAutospacing="0"/>
      <w:ind w:left="0" w:right="0"/>
      <w:jc w:val="left"/>
    </w:pPr>
    <w:rPr>
      <w:rFonts w:hint="default" w:ascii="Times New Roman" w:hAnsi="Times New Roman" w:eastAsia="Times New Roman" w:cs="Times New Roman"/>
      <w:kern w:val="0"/>
      <w:sz w:val="20"/>
      <w:szCs w:val="20"/>
      <w:lang w:val="en-US" w:eastAsia="zh-CN" w:bidi="ar"/>
    </w:rPr>
  </w:style>
  <w:style w:type="character" w:styleId="7">
    <w:name w:val="Hyperlink"/>
    <w:basedOn w:val="3"/>
    <w:uiPriority w:val="0"/>
    <w:rPr>
      <w:color w:val="0000FF"/>
      <w:u w:val="single"/>
    </w:rPr>
  </w:style>
  <w:style w:type="paragraph" w:styleId="8">
    <w:name w:val="Normal (Web)"/>
    <w:uiPriority w:val="0"/>
    <w:pPr>
      <w:keepNext w:val="0"/>
      <w:keepLines w:val="0"/>
      <w:widowControl/>
      <w:suppressLineNumbers w:val="0"/>
      <w:spacing w:before="0" w:beforeAutospacing="1" w:after="0" w:afterAutospacing="1"/>
      <w:ind w:left="0" w:right="0"/>
      <w:jc w:val="left"/>
    </w:pPr>
    <w:rPr>
      <w:rFonts w:hint="default" w:ascii="Times New Roman" w:hAnsi="Times New Roman" w:eastAsia="Times New Roman" w:cs="Times New Roman"/>
      <w:kern w:val="0"/>
      <w:sz w:val="24"/>
      <w:szCs w:val="24"/>
      <w:lang w:val="en-US" w:eastAsia="zh-CN" w:bidi="ar"/>
    </w:rPr>
  </w:style>
  <w:style w:type="character" w:styleId="9">
    <w:name w:val="Strong"/>
    <w:basedOn w:val="3"/>
    <w:qFormat/>
    <w:uiPriority w:val="0"/>
    <w:rPr>
      <w:b/>
      <w:bCs/>
    </w:rPr>
  </w:style>
  <w:style w:type="character" w:customStyle="1" w:styleId="10">
    <w:name w:val="Header Char"/>
    <w:link w:val="6"/>
    <w:uiPriority w:val="0"/>
    <w:rPr>
      <w:rFonts w:hint="default" w:ascii="Times New Roman" w:hAnsi="Times New Roman" w:eastAsia="Times New Roman" w:cs="Times New Roman"/>
      <w:sz w:val="20"/>
      <w:szCs w:val="20"/>
    </w:rPr>
  </w:style>
  <w:style w:type="paragraph" w:customStyle="1" w:styleId="11">
    <w:name w:val="msolistparagraph"/>
    <w:uiPriority w:val="0"/>
    <w:pPr>
      <w:keepNext w:val="0"/>
      <w:keepLines w:val="0"/>
      <w:widowControl/>
      <w:suppressLineNumbers w:val="0"/>
      <w:spacing w:before="0" w:beforeAutospacing="1" w:after="0" w:afterAutospacing="0"/>
      <w:ind w:left="720" w:right="0"/>
      <w:contextualSpacing/>
      <w:jc w:val="left"/>
    </w:pPr>
    <w:rPr>
      <w:rFonts w:hint="default" w:ascii="Times New Roman" w:hAnsi="Times New Roman" w:eastAsia="Times New Roman" w:cs="Times New Roman"/>
      <w:kern w:val="0"/>
      <w:sz w:val="20"/>
      <w:szCs w:val="20"/>
      <w:lang w:val="en-US" w:eastAsia="zh-CN" w:bidi="ar"/>
    </w:rPr>
  </w:style>
  <w:style w:type="character" w:customStyle="1" w:styleId="12">
    <w:name w:val="Heading 3 Char"/>
    <w:link w:val="2"/>
    <w:uiPriority w:val="0"/>
    <w:rPr>
      <w:rFonts w:hint="default" w:ascii="Times New Roman" w:hAnsi="Times New Roman" w:eastAsia="Times New Roman" w:cs="Times New Roman"/>
      <w:b/>
      <w:bCs/>
      <w:sz w:val="27"/>
      <w:szCs w:val="27"/>
    </w:rPr>
  </w:style>
  <w:style w:type="character" w:customStyle="1" w:styleId="13">
    <w:name w:val="15"/>
    <w:uiPriority w:val="0"/>
    <w:rPr>
      <w:rFonts w:hint="eastAsia" w:ascii="Calibri" w:hAnsi="Calibri" w:cs="Calibri"/>
      <w:color w:val="0563C1"/>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2025-05-29T19:03:00Z</dcterms:created>
  <dc:creator>magneto</dc:creator>
  <cp:lastModifiedBy>magneto</cp:lastModifiedBy>
  <dcterms:modified xsi:type="dcterms:W3CDTF">2025-05-29T19:11:57Z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B9C320EB5ED549F0BEDEB72639B7A63E_11</vt:lpwstr>
  </property>
</Properties>
</file>