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A5F929" w14:textId="77777777" w:rsidR="00972752" w:rsidRDefault="00000000">
      <w:pPr>
        <w:pBdr>
          <w:top w:val="nil"/>
          <w:left w:val="nil"/>
          <w:bottom w:val="nil"/>
          <w:right w:val="nil"/>
          <w:between w:val="nil"/>
        </w:pBdr>
        <w:spacing w:before="121" w:after="121"/>
        <w:jc w:val="center"/>
        <w:rPr>
          <w:rFonts w:ascii="Garamond" w:eastAsia="Garamond" w:hAnsi="Garamond" w:cs="Garamond"/>
          <w:b/>
          <w:bCs/>
          <w:color w:val="2E3D50"/>
          <w:sz w:val="40"/>
          <w:szCs w:val="40"/>
        </w:rPr>
      </w:pPr>
      <w:r>
        <w:rPr>
          <w:rFonts w:ascii="Garamond" w:eastAsia="Garamond" w:hAnsi="Garamond" w:cs="Garamond"/>
          <w:b/>
          <w:bCs/>
          <w:color w:val="2E3D50"/>
          <w:sz w:val="34"/>
          <w:szCs w:val="34"/>
        </w:rPr>
        <w:t>Deekshitha MJNB</w:t>
      </w:r>
    </w:p>
    <w:p w14:paraId="565455C3" w14:textId="4D6A5C5B" w:rsidR="00972752" w:rsidRDefault="00000000">
      <w:pPr>
        <w:pBdr>
          <w:top w:val="nil"/>
          <w:left w:val="nil"/>
          <w:bottom w:val="nil"/>
          <w:right w:val="nil"/>
          <w:between w:val="nil"/>
        </w:pBdr>
        <w:spacing w:after="320"/>
        <w:jc w:val="center"/>
        <w:rPr>
          <w:rFonts w:ascii="Garamond" w:eastAsia="Garamond" w:hAnsi="Garamond" w:cs="Garamond"/>
          <w:color w:val="000000"/>
          <w:sz w:val="20"/>
          <w:szCs w:val="20"/>
        </w:rPr>
      </w:pPr>
      <w:r>
        <w:rPr>
          <w:rFonts w:ascii="Garamond" w:eastAsia="Garamond" w:hAnsi="Garamond" w:cs="Garamond"/>
          <w:noProof/>
          <w:color w:val="000000"/>
          <w:sz w:val="20"/>
          <w:szCs w:val="20"/>
        </w:rPr>
        <w:drawing>
          <wp:inline distT="0" distB="0" distL="0" distR="0" wp14:anchorId="27C001FB" wp14:editId="0C18C6D7">
            <wp:extent cx="104775" cy="104775"/>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4775" cy="104775"/>
                    </a:xfrm>
                    <a:prstGeom prst="rect">
                      <a:avLst/>
                    </a:prstGeom>
                    <a:ln/>
                  </pic:spPr>
                </pic:pic>
              </a:graphicData>
            </a:graphic>
          </wp:inline>
        </w:drawing>
      </w:r>
      <w:r>
        <w:rPr>
          <w:rFonts w:ascii="Garamond" w:eastAsia="Garamond" w:hAnsi="Garamond" w:cs="Garamond"/>
          <w:sz w:val="19"/>
          <w:szCs w:val="19"/>
        </w:rPr>
        <w:t>Edison</w:t>
      </w:r>
      <w:r>
        <w:rPr>
          <w:rFonts w:ascii="Garamond" w:eastAsia="Garamond" w:hAnsi="Garamond" w:cs="Garamond"/>
          <w:color w:val="000000"/>
          <w:sz w:val="19"/>
          <w:szCs w:val="19"/>
        </w:rPr>
        <w:t xml:space="preserve">, </w:t>
      </w:r>
      <w:r>
        <w:rPr>
          <w:rFonts w:ascii="Garamond" w:eastAsia="Garamond" w:hAnsi="Garamond" w:cs="Garamond"/>
          <w:sz w:val="19"/>
          <w:szCs w:val="19"/>
        </w:rPr>
        <w:t>NJ</w:t>
      </w:r>
      <w:r>
        <w:rPr>
          <w:rFonts w:ascii="Garamond" w:eastAsia="Garamond" w:hAnsi="Garamond" w:cs="Garamond"/>
          <w:color w:val="000000"/>
          <w:sz w:val="19"/>
          <w:szCs w:val="19"/>
        </w:rPr>
        <w:t>, United States</w:t>
      </w:r>
      <w:r>
        <w:rPr>
          <w:rFonts w:ascii="Garamond" w:eastAsia="Garamond" w:hAnsi="Garamond" w:cs="Garamond"/>
          <w:color w:val="000000"/>
          <w:sz w:val="20"/>
          <w:szCs w:val="20"/>
        </w:rPr>
        <w:t xml:space="preserve">  </w:t>
      </w:r>
      <w:r>
        <w:rPr>
          <w:rFonts w:ascii="Garamond" w:eastAsia="Garamond" w:hAnsi="Garamond" w:cs="Garamond"/>
          <w:noProof/>
          <w:color w:val="000000"/>
          <w:sz w:val="20"/>
          <w:szCs w:val="20"/>
        </w:rPr>
        <w:drawing>
          <wp:inline distT="0" distB="0" distL="0" distR="0" wp14:anchorId="2D90D29D" wp14:editId="27ECA6D4">
            <wp:extent cx="104775" cy="10477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4775" cy="104775"/>
                    </a:xfrm>
                    <a:prstGeom prst="rect">
                      <a:avLst/>
                    </a:prstGeom>
                    <a:ln/>
                  </pic:spPr>
                </pic:pic>
              </a:graphicData>
            </a:graphic>
          </wp:inline>
        </w:drawing>
      </w:r>
      <w:r>
        <w:rPr>
          <w:rFonts w:ascii="Garamond" w:eastAsia="Garamond" w:hAnsi="Garamond" w:cs="Garamond"/>
          <w:sz w:val="19"/>
          <w:szCs w:val="19"/>
        </w:rPr>
        <w:t>nagadeekshitha.89</w:t>
      </w:r>
      <w:r>
        <w:rPr>
          <w:rFonts w:ascii="Garamond" w:eastAsia="Garamond" w:hAnsi="Garamond" w:cs="Garamond"/>
          <w:color w:val="000000"/>
          <w:sz w:val="19"/>
          <w:szCs w:val="19"/>
        </w:rPr>
        <w:t xml:space="preserve">@gmail.com  </w:t>
      </w:r>
      <w:r>
        <w:rPr>
          <w:rFonts w:ascii="Garamond" w:eastAsia="Garamond" w:hAnsi="Garamond" w:cs="Garamond"/>
          <w:noProof/>
          <w:color w:val="000000"/>
          <w:sz w:val="20"/>
          <w:szCs w:val="20"/>
        </w:rPr>
        <w:drawing>
          <wp:inline distT="0" distB="0" distL="0" distR="0" wp14:anchorId="3CC8EC08" wp14:editId="0313C0A8">
            <wp:extent cx="104775" cy="104775"/>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04775" cy="104775"/>
                    </a:xfrm>
                    <a:prstGeom prst="rect">
                      <a:avLst/>
                    </a:prstGeom>
                    <a:ln/>
                  </pic:spPr>
                </pic:pic>
              </a:graphicData>
            </a:graphic>
          </wp:inline>
        </w:drawing>
      </w:r>
      <w:r w:rsidR="006C4AE7" w:rsidRPr="006C4AE7">
        <w:t xml:space="preserve"> </w:t>
      </w:r>
      <w:r w:rsidR="006C4AE7" w:rsidRPr="006C4AE7">
        <w:rPr>
          <w:rFonts w:ascii="Garamond" w:eastAsia="Garamond" w:hAnsi="Garamond" w:cs="Garamond"/>
          <w:color w:val="000000"/>
          <w:sz w:val="19"/>
          <w:szCs w:val="19"/>
        </w:rPr>
        <w:t>(551) 355-3691</w:t>
      </w:r>
      <w:r>
        <w:rPr>
          <w:rFonts w:ascii="Garamond" w:eastAsia="Garamond" w:hAnsi="Garamond" w:cs="Garamond"/>
          <w:color w:val="000000"/>
          <w:sz w:val="19"/>
          <w:szCs w:val="19"/>
        </w:rPr>
        <w:t xml:space="preserve"> </w:t>
      </w:r>
    </w:p>
    <w:p w14:paraId="7C6AF8B2" w14:textId="77777777" w:rsidR="00972752" w:rsidRDefault="00000000">
      <w:pPr>
        <w:pBdr>
          <w:top w:val="single" w:sz="8" w:space="6" w:color="EAEBED"/>
          <w:left w:val="nil"/>
          <w:bottom w:val="single" w:sz="12" w:space="1" w:color="2E3D50"/>
          <w:right w:val="nil"/>
          <w:between w:val="nil"/>
        </w:pBdr>
        <w:spacing w:before="120" w:after="50"/>
        <w:jc w:val="both"/>
        <w:rPr>
          <w:rFonts w:ascii="Garamond" w:eastAsia="Garamond" w:hAnsi="Garamond" w:cs="Garamond"/>
          <w:b/>
          <w:bCs/>
          <w:color w:val="2E3D50"/>
          <w:sz w:val="22"/>
          <w:szCs w:val="22"/>
        </w:rPr>
      </w:pPr>
      <w:r>
        <w:rPr>
          <w:rFonts w:ascii="Garamond" w:eastAsia="Garamond" w:hAnsi="Garamond" w:cs="Garamond"/>
          <w:b/>
          <w:bCs/>
          <w:color w:val="2E3D50"/>
        </w:rPr>
        <w:t>SUMMARY</w:t>
      </w:r>
    </w:p>
    <w:p w14:paraId="2ED3C338" w14:textId="77777777" w:rsidR="00972752" w:rsidRDefault="00000000">
      <w:pPr>
        <w:pBdr>
          <w:top w:val="nil"/>
          <w:left w:val="nil"/>
          <w:bottom w:val="nil"/>
          <w:right w:val="nil"/>
          <w:between w:val="nil"/>
        </w:pBdr>
        <w:spacing w:after="150"/>
        <w:rPr>
          <w:rFonts w:ascii="Garamond" w:eastAsia="Garamond" w:hAnsi="Garamond" w:cs="Garamond"/>
          <w:color w:val="2E3D50"/>
          <w:sz w:val="19"/>
          <w:szCs w:val="19"/>
        </w:rPr>
      </w:pPr>
      <w:r>
        <w:rPr>
          <w:rFonts w:ascii="Garamond" w:eastAsia="Garamond" w:hAnsi="Garamond" w:cs="Garamond"/>
          <w:color w:val="2E3D50"/>
          <w:sz w:val="21"/>
          <w:szCs w:val="21"/>
        </w:rPr>
        <w:t>Business Analyst with over 10 years of experience working on enterprise systems including Salesforce (CRM &amp; CPQ), AEM (CMS), HCM platforms, and data analytics solutions. Skilled in requirements elicitation, process analysis, stakeholder collaboration, and solution validation across Agile and Waterfall environments. Experienced in translating complex business needs into functional requirements, user stories, and reporting insights. Salesforce Certified Administrator with hands-on experience supporting DevOps processes using Copado and Gearset. Strong communicator who bridges business and technology teams to deliver practical, high-impact solutions. PMP-trained professional scheduled for certification in March 2026.</w:t>
      </w:r>
    </w:p>
    <w:p w14:paraId="0CF50D3E" w14:textId="77777777" w:rsidR="00972752" w:rsidRDefault="00000000">
      <w:pPr>
        <w:pBdr>
          <w:top w:val="single" w:sz="8" w:space="6" w:color="EAEBED"/>
          <w:left w:val="nil"/>
          <w:bottom w:val="single" w:sz="12" w:space="1" w:color="2E3D50"/>
          <w:right w:val="nil"/>
          <w:between w:val="nil"/>
        </w:pBdr>
        <w:spacing w:before="120" w:after="50"/>
        <w:jc w:val="both"/>
        <w:rPr>
          <w:rFonts w:ascii="Garamond" w:eastAsia="Garamond" w:hAnsi="Garamond" w:cs="Garamond"/>
          <w:b/>
          <w:bCs/>
          <w:color w:val="2E3D50"/>
          <w:sz w:val="22"/>
          <w:szCs w:val="22"/>
        </w:rPr>
      </w:pPr>
      <w:r>
        <w:rPr>
          <w:rFonts w:ascii="Garamond" w:eastAsia="Garamond" w:hAnsi="Garamond" w:cs="Garamond"/>
          <w:b/>
          <w:bCs/>
          <w:color w:val="2E3D50"/>
        </w:rPr>
        <w:t>EXPERIENCE</w:t>
      </w:r>
    </w:p>
    <w:p w14:paraId="3009CB75" w14:textId="77777777" w:rsidR="00972752" w:rsidRDefault="00000000">
      <w:pPr>
        <w:pBdr>
          <w:top w:val="nil"/>
          <w:left w:val="nil"/>
          <w:bottom w:val="nil"/>
          <w:right w:val="nil"/>
          <w:between w:val="nil"/>
        </w:pBd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Senior Business Analyst (Platform &amp; Operations)</w:t>
      </w:r>
    </w:p>
    <w:p w14:paraId="02CF095F" w14:textId="77777777" w:rsidR="00972752" w:rsidRDefault="00000000">
      <w:pPr>
        <w:pBdr>
          <w:top w:val="nil"/>
          <w:left w:val="nil"/>
          <w:bottom w:val="nil"/>
          <w:right w:val="nil"/>
          <w:between w:val="nil"/>
        </w:pBdr>
        <w:tabs>
          <w:tab w:val="right" w:pos="10500"/>
          <w:tab w:val="right" w:pos="10800"/>
          <w:tab w:val="right" w:pos="10500"/>
        </w:tabs>
        <w:jc w:val="both"/>
        <w:rPr>
          <w:rFonts w:ascii="Garamond" w:eastAsia="Garamond" w:hAnsi="Garamond" w:cs="Garamond"/>
          <w:b/>
          <w:bCs/>
          <w:color w:val="2E3D50"/>
          <w:sz w:val="19"/>
          <w:szCs w:val="19"/>
        </w:rPr>
      </w:pPr>
      <w:r>
        <w:rPr>
          <w:rFonts w:ascii="Garamond" w:eastAsia="Garamond" w:hAnsi="Garamond" w:cs="Garamond"/>
          <w:b/>
          <w:bCs/>
          <w:color w:val="2E3D50"/>
          <w:sz w:val="20"/>
          <w:szCs w:val="20"/>
        </w:rPr>
        <w:t xml:space="preserve">Infosys </w:t>
      </w:r>
      <w:r>
        <w:rPr>
          <w:rFonts w:ascii="Garamond" w:eastAsia="Garamond" w:hAnsi="Garamond" w:cs="Garamond"/>
          <w:b/>
          <w:bCs/>
          <w:color w:val="2E3D50"/>
          <w:sz w:val="20"/>
          <w:szCs w:val="20"/>
        </w:rPr>
        <w:br/>
        <w:t>May 2024 - Present, Bolingbrook, IL</w:t>
      </w:r>
    </w:p>
    <w:p w14:paraId="5BA72806" w14:textId="77777777" w:rsidR="00972752" w:rsidRDefault="00000000">
      <w:pPr>
        <w:numPr>
          <w:ilvl w:val="0"/>
          <w:numId w:val="4"/>
        </w:numPr>
        <w:spacing w:before="480"/>
        <w:rPr>
          <w:rFonts w:ascii="Arial" w:eastAsia="Arial" w:hAnsi="Arial" w:cs="Arial"/>
          <w:sz w:val="22"/>
          <w:szCs w:val="22"/>
        </w:rPr>
      </w:pPr>
      <w:r>
        <w:rPr>
          <w:rFonts w:ascii="Garamond" w:eastAsia="Garamond" w:hAnsi="Garamond" w:cs="Garamond"/>
          <w:b/>
          <w:bCs/>
          <w:color w:val="2E3D50"/>
          <w:sz w:val="21"/>
          <w:szCs w:val="21"/>
        </w:rPr>
        <w:t xml:space="preserve">Agile Collaboration &amp; Team Enablement: </w:t>
      </w:r>
      <w:r>
        <w:rPr>
          <w:rFonts w:ascii="Garamond" w:eastAsia="Garamond" w:hAnsi="Garamond" w:cs="Garamond"/>
          <w:color w:val="2E3D50"/>
          <w:sz w:val="21"/>
          <w:szCs w:val="21"/>
        </w:rPr>
        <w:t>Work closely with cross-functional teams in Agile environments, supporting sprint ceremonies and backlog refinement to ensure work is clearly defined and aligned with business priorities. Partner with Product Owners and stakeholders to clarify requirements, refine user stories, and support continuous improvement across delivery teams.</w:t>
      </w:r>
    </w:p>
    <w:p w14:paraId="36B755F5" w14:textId="77777777" w:rsidR="00972752" w:rsidRDefault="00000000">
      <w:pPr>
        <w:numPr>
          <w:ilvl w:val="0"/>
          <w:numId w:val="4"/>
        </w:numPr>
        <w:rPr>
          <w:rFonts w:ascii="Arial" w:eastAsia="Arial" w:hAnsi="Arial" w:cs="Arial"/>
          <w:sz w:val="22"/>
          <w:szCs w:val="22"/>
        </w:rPr>
      </w:pPr>
      <w:r>
        <w:rPr>
          <w:rFonts w:ascii="Garamond" w:eastAsia="Garamond" w:hAnsi="Garamond" w:cs="Garamond"/>
          <w:b/>
          <w:bCs/>
          <w:color w:val="2E3D50"/>
          <w:sz w:val="21"/>
          <w:szCs w:val="21"/>
        </w:rPr>
        <w:t xml:space="preserve">Platform Operations &amp; Business Support: </w:t>
      </w:r>
      <w:r>
        <w:rPr>
          <w:rFonts w:ascii="Garamond" w:eastAsia="Garamond" w:hAnsi="Garamond" w:cs="Garamond"/>
          <w:color w:val="2E3D50"/>
          <w:sz w:val="21"/>
          <w:szCs w:val="21"/>
        </w:rPr>
        <w:t>Support Operations and Platform Operations teams responsible for enterprise platforms including Apigee, Retool, Akamai, Dynatrace, and the broader integration ecosystem. Act as a key point of coordination between business, engineering, and operations teams to support platform stability, performance monitoring, and incident resolution.</w:t>
      </w:r>
    </w:p>
    <w:p w14:paraId="32697870" w14:textId="77777777" w:rsidR="00972752" w:rsidRDefault="00000000">
      <w:pPr>
        <w:numPr>
          <w:ilvl w:val="0"/>
          <w:numId w:val="4"/>
        </w:numPr>
        <w:rPr>
          <w:rFonts w:ascii="Arial" w:eastAsia="Arial" w:hAnsi="Arial" w:cs="Arial"/>
          <w:sz w:val="22"/>
          <w:szCs w:val="22"/>
        </w:rPr>
      </w:pPr>
      <w:r>
        <w:rPr>
          <w:rFonts w:ascii="Garamond" w:eastAsia="Garamond" w:hAnsi="Garamond" w:cs="Garamond"/>
          <w:b/>
          <w:bCs/>
          <w:color w:val="2E3D50"/>
          <w:sz w:val="21"/>
          <w:szCs w:val="21"/>
        </w:rPr>
        <w:t xml:space="preserve">Requirements &amp; Systems Analysis: </w:t>
      </w:r>
      <w:r>
        <w:rPr>
          <w:rFonts w:ascii="Garamond" w:eastAsia="Garamond" w:hAnsi="Garamond" w:cs="Garamond"/>
          <w:color w:val="2E3D50"/>
          <w:sz w:val="21"/>
          <w:szCs w:val="21"/>
        </w:rPr>
        <w:t>Analyze platform and operational needs, documenting functional requirements, workflows, and dependencies to support enhancements, integrations, and operational improvements. Work with technical teams to ensure solutions meet business and operational requirements.</w:t>
      </w:r>
    </w:p>
    <w:p w14:paraId="133E31C3" w14:textId="77777777" w:rsidR="00972752" w:rsidRDefault="00000000">
      <w:pPr>
        <w:numPr>
          <w:ilvl w:val="0"/>
          <w:numId w:val="4"/>
        </w:numPr>
        <w:rPr>
          <w:rFonts w:ascii="Garamond" w:eastAsia="Garamond" w:hAnsi="Garamond" w:cs="Garamond"/>
          <w:color w:val="2E3D50"/>
          <w:sz w:val="21"/>
          <w:szCs w:val="21"/>
        </w:rPr>
      </w:pPr>
      <w:r>
        <w:rPr>
          <w:rFonts w:ascii="Garamond" w:eastAsia="Garamond" w:hAnsi="Garamond" w:cs="Garamond"/>
          <w:b/>
          <w:bCs/>
          <w:color w:val="2E3D50"/>
          <w:sz w:val="21"/>
          <w:szCs w:val="21"/>
        </w:rPr>
        <w:t xml:space="preserve">Tools &amp; Systems Administration: </w:t>
      </w:r>
      <w:r>
        <w:rPr>
          <w:rFonts w:ascii="Garamond" w:eastAsia="Garamond" w:hAnsi="Garamond" w:cs="Garamond"/>
          <w:color w:val="2E3D50"/>
          <w:sz w:val="21"/>
          <w:szCs w:val="21"/>
        </w:rPr>
        <w:t>Serve as an enterprise administrator for the Atlassian toolset, including Jira, Confluence, and Bitbucket. Configure workflows, automation rules, permission schemes, and reporting structures to support scalable delivery, governance, and operational transparency.</w:t>
      </w:r>
    </w:p>
    <w:p w14:paraId="5407CDD8" w14:textId="77777777" w:rsidR="00972752" w:rsidRDefault="00000000">
      <w:pPr>
        <w:numPr>
          <w:ilvl w:val="0"/>
          <w:numId w:val="4"/>
        </w:numPr>
        <w:rPr>
          <w:rFonts w:ascii="Garamond" w:eastAsia="Garamond" w:hAnsi="Garamond" w:cs="Garamond"/>
          <w:color w:val="2E3D50"/>
          <w:sz w:val="21"/>
          <w:szCs w:val="21"/>
        </w:rPr>
      </w:pPr>
      <w:r>
        <w:rPr>
          <w:rFonts w:ascii="Garamond" w:eastAsia="Garamond" w:hAnsi="Garamond" w:cs="Garamond"/>
          <w:b/>
          <w:bCs/>
          <w:color w:val="2E3D50"/>
          <w:sz w:val="21"/>
          <w:szCs w:val="21"/>
        </w:rPr>
        <w:t xml:space="preserve">Stakeholder &amp; Cross-Functional Engagement: </w:t>
      </w:r>
      <w:r>
        <w:rPr>
          <w:rFonts w:ascii="Garamond" w:eastAsia="Garamond" w:hAnsi="Garamond" w:cs="Garamond"/>
          <w:color w:val="2E3D50"/>
          <w:sz w:val="21"/>
          <w:szCs w:val="21"/>
        </w:rPr>
        <w:t>Act as a central point of communication between leadership, engineering, DevOps, operations, and product teams. Facilitate discussions to align on requirements, platform readiness, release planning, and risk mitigation, ensuring shared understanding across technical and non-technical stakeholders.</w:t>
      </w:r>
    </w:p>
    <w:p w14:paraId="4A70C6A9" w14:textId="77777777" w:rsidR="00972752" w:rsidRDefault="00000000">
      <w:pPr>
        <w:numPr>
          <w:ilvl w:val="0"/>
          <w:numId w:val="4"/>
        </w:numPr>
        <w:rPr>
          <w:rFonts w:ascii="Garamond" w:eastAsia="Garamond" w:hAnsi="Garamond" w:cs="Garamond"/>
          <w:color w:val="2E3D50"/>
          <w:sz w:val="21"/>
          <w:szCs w:val="21"/>
        </w:rPr>
      </w:pPr>
      <w:r>
        <w:rPr>
          <w:rFonts w:ascii="Garamond" w:eastAsia="Garamond" w:hAnsi="Garamond" w:cs="Garamond"/>
          <w:b/>
          <w:bCs/>
          <w:color w:val="2E3D50"/>
          <w:sz w:val="21"/>
          <w:szCs w:val="21"/>
        </w:rPr>
        <w:t>Data, Reporting &amp; Insights:</w:t>
      </w:r>
      <w:r>
        <w:rPr>
          <w:rFonts w:ascii="Garamond" w:eastAsia="Garamond" w:hAnsi="Garamond" w:cs="Garamond"/>
          <w:color w:val="2E3D50"/>
          <w:sz w:val="21"/>
          <w:szCs w:val="21"/>
        </w:rPr>
        <w:t xml:space="preserve"> Develop and maintain dashboards and reports using Jira Analytics, Power BI, and ThoughtSpot to track sprint metrics, operational KPIs, throughput, and platform performance. Provide clear insights to leadership to support data-driven decision-making and prioritization.</w:t>
      </w:r>
    </w:p>
    <w:p w14:paraId="63823083" w14:textId="77777777" w:rsidR="00972752" w:rsidRDefault="00000000">
      <w:pPr>
        <w:numPr>
          <w:ilvl w:val="0"/>
          <w:numId w:val="4"/>
        </w:numPr>
        <w:spacing w:after="480"/>
        <w:rPr>
          <w:rFonts w:ascii="Arial" w:eastAsia="Arial" w:hAnsi="Arial" w:cs="Arial"/>
          <w:sz w:val="22"/>
          <w:szCs w:val="22"/>
        </w:rPr>
      </w:pPr>
      <w:r>
        <w:rPr>
          <w:rFonts w:ascii="Garamond" w:eastAsia="Garamond" w:hAnsi="Garamond" w:cs="Garamond"/>
          <w:b/>
          <w:bCs/>
          <w:color w:val="2E3D50"/>
          <w:sz w:val="21"/>
          <w:szCs w:val="21"/>
        </w:rPr>
        <w:t>Operational Excellence &amp; Process Improvement:</w:t>
      </w:r>
      <w:r>
        <w:rPr>
          <w:rFonts w:ascii="Garamond" w:eastAsia="Garamond" w:hAnsi="Garamond" w:cs="Garamond"/>
          <w:color w:val="2E3D50"/>
          <w:sz w:val="21"/>
          <w:szCs w:val="21"/>
        </w:rPr>
        <w:t xml:space="preserve"> Support continuous improvement initiatives by documenting runbooks, standard operating procedures, and operational workflows. Partner with teams to identify gaps, improve monitoring practices, and streamline processes that enhance reliability and delivery quality.</w:t>
      </w:r>
    </w:p>
    <w:p w14:paraId="148BF9BE" w14:textId="77777777" w:rsidR="00972752" w:rsidRDefault="00000000">
      <w:pPr>
        <w:pBdr>
          <w:top w:val="nil"/>
          <w:left w:val="nil"/>
          <w:bottom w:val="nil"/>
          <w:right w:val="nil"/>
          <w:between w:val="nil"/>
        </w:pBd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Technical Business Analyst</w:t>
      </w:r>
    </w:p>
    <w:p w14:paraId="58F8B3EE" w14:textId="77777777" w:rsidR="00972752" w:rsidRDefault="00000000">
      <w:pPr>
        <w:pBdr>
          <w:top w:val="nil"/>
          <w:left w:val="nil"/>
          <w:bottom w:val="nil"/>
          <w:right w:val="nil"/>
          <w:between w:val="nil"/>
        </w:pBdr>
        <w:tabs>
          <w:tab w:val="right" w:pos="10500"/>
          <w:tab w:val="right" w:pos="10800"/>
          <w:tab w:val="right" w:pos="10500"/>
        </w:tabs>
        <w:jc w:val="both"/>
        <w:rPr>
          <w:rFonts w:ascii="Garamond" w:eastAsia="Garamond" w:hAnsi="Garamond" w:cs="Garamond"/>
          <w:b/>
          <w:bCs/>
          <w:color w:val="2E3D50"/>
          <w:sz w:val="20"/>
          <w:szCs w:val="20"/>
        </w:rPr>
      </w:pPr>
      <w:r>
        <w:rPr>
          <w:rFonts w:ascii="Garamond" w:eastAsia="Garamond" w:hAnsi="Garamond" w:cs="Garamond"/>
          <w:b/>
          <w:bCs/>
          <w:color w:val="2E3D50"/>
          <w:sz w:val="20"/>
          <w:szCs w:val="20"/>
        </w:rPr>
        <w:t>Brillio, INC</w:t>
      </w:r>
      <w:r>
        <w:rPr>
          <w:rFonts w:ascii="Garamond" w:eastAsia="Garamond" w:hAnsi="Garamond" w:cs="Garamond"/>
          <w:b/>
          <w:bCs/>
          <w:color w:val="2E3D50"/>
          <w:sz w:val="20"/>
          <w:szCs w:val="20"/>
        </w:rPr>
        <w:br/>
        <w:t xml:space="preserve">End Clients - Extreme Networks, Nokia, Centene </w:t>
      </w:r>
      <w:r>
        <w:rPr>
          <w:rFonts w:ascii="Garamond" w:eastAsia="Garamond" w:hAnsi="Garamond" w:cs="Garamond"/>
          <w:b/>
          <w:bCs/>
          <w:color w:val="2E3D50"/>
          <w:sz w:val="20"/>
          <w:szCs w:val="20"/>
        </w:rPr>
        <w:br/>
        <w:t>February 2023 - April 2024, Dallas, TX</w:t>
      </w:r>
    </w:p>
    <w:p w14:paraId="581B9D5B" w14:textId="77777777" w:rsidR="00972752" w:rsidRDefault="00972752">
      <w:pPr>
        <w:pBdr>
          <w:top w:val="nil"/>
          <w:left w:val="nil"/>
          <w:bottom w:val="nil"/>
          <w:right w:val="nil"/>
          <w:between w:val="nil"/>
        </w:pBdr>
        <w:tabs>
          <w:tab w:val="right" w:pos="10500"/>
          <w:tab w:val="right" w:pos="10800"/>
          <w:tab w:val="right" w:pos="10500"/>
        </w:tabs>
        <w:jc w:val="both"/>
        <w:rPr>
          <w:rFonts w:ascii="Garamond" w:eastAsia="Garamond" w:hAnsi="Garamond" w:cs="Garamond"/>
          <w:b/>
          <w:bCs/>
          <w:color w:val="2E3D50"/>
          <w:sz w:val="19"/>
          <w:szCs w:val="19"/>
        </w:rPr>
      </w:pPr>
    </w:p>
    <w:p w14:paraId="36709B7A" w14:textId="77777777" w:rsidR="00972752" w:rsidRDefault="00000000">
      <w:pPr>
        <w:numPr>
          <w:ilvl w:val="0"/>
          <w:numId w:val="4"/>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Agile Collaboration &amp; Requirements Enablement: </w:t>
      </w:r>
      <w:r>
        <w:rPr>
          <w:rFonts w:ascii="Garamond" w:eastAsia="Garamond" w:hAnsi="Garamond" w:cs="Garamond"/>
          <w:color w:val="2E3D50"/>
          <w:sz w:val="21"/>
          <w:szCs w:val="21"/>
        </w:rPr>
        <w:t>Worked closely with multiple international teams in Agile environments, supporting sprint ceremonies and backlog refinement to ensure work was clearly defined and aligned with business priorities. Partnered with stakeholders to clarify requirements, refine user stories, and ensure teams had a shared understanding of scope, priorities, and expected outcomes.</w:t>
      </w:r>
    </w:p>
    <w:p w14:paraId="190974FC" w14:textId="77777777" w:rsidR="00972752" w:rsidRDefault="00000000">
      <w:pPr>
        <w:numPr>
          <w:ilvl w:val="0"/>
          <w:numId w:val="4"/>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Program &amp; Initiative Support: </w:t>
      </w:r>
      <w:r>
        <w:rPr>
          <w:rFonts w:ascii="Garamond" w:eastAsia="Garamond" w:hAnsi="Garamond" w:cs="Garamond"/>
          <w:color w:val="2E3D50"/>
          <w:sz w:val="21"/>
          <w:szCs w:val="21"/>
        </w:rPr>
        <w:t>Supported multiple initiatives across software development, infrastructure modernization, and enterprise migrations. Collaborated with engineering leads and product owners to define scope, identify dependencies, assess risks, and adjust priorities as business needs evolved.</w:t>
      </w:r>
    </w:p>
    <w:p w14:paraId="1AD99CF9" w14:textId="77777777" w:rsidR="00972752" w:rsidRDefault="00000000">
      <w:pPr>
        <w:numPr>
          <w:ilvl w:val="0"/>
          <w:numId w:val="4"/>
        </w:numPr>
        <w:pBdr>
          <w:top w:val="nil"/>
          <w:left w:val="nil"/>
          <w:bottom w:val="nil"/>
          <w:right w:val="nil"/>
          <w:between w:val="nil"/>
        </w:pBdr>
        <w:spacing w:after="480"/>
        <w:rPr>
          <w:rFonts w:ascii="Arial" w:eastAsia="Arial" w:hAnsi="Arial" w:cs="Arial"/>
          <w:sz w:val="22"/>
          <w:szCs w:val="22"/>
        </w:rPr>
      </w:pPr>
      <w:r>
        <w:rPr>
          <w:rFonts w:ascii="Garamond" w:eastAsia="Garamond" w:hAnsi="Garamond" w:cs="Garamond"/>
          <w:b/>
          <w:bCs/>
          <w:color w:val="2E3D50"/>
          <w:sz w:val="21"/>
          <w:szCs w:val="21"/>
        </w:rPr>
        <w:t xml:space="preserve">Stakeholder Engagement &amp; Business Alignment: </w:t>
      </w:r>
      <w:r>
        <w:rPr>
          <w:rFonts w:ascii="Garamond" w:eastAsia="Garamond" w:hAnsi="Garamond" w:cs="Garamond"/>
          <w:color w:val="2E3D50"/>
          <w:sz w:val="21"/>
          <w:szCs w:val="21"/>
        </w:rPr>
        <w:t xml:space="preserve">Acted as a key liaison between Salesforce engineering teams, business stakeholders, and external partners. Translated business goals into functional and technical requirements, ensuring alignment across product, engineering, and operations. Maintained clear communication on progress, risks, and tradeoffs to support informed decision-making. </w:t>
      </w:r>
    </w:p>
    <w:p w14:paraId="2967C37E" w14:textId="77777777" w:rsidR="00972752" w:rsidRDefault="00000000">
      <w:pPr>
        <w:numPr>
          <w:ilvl w:val="0"/>
          <w:numId w:val="4"/>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lastRenderedPageBreak/>
        <w:t xml:space="preserve">Solution Delivery &amp; Platform Enablement: </w:t>
      </w:r>
      <w:r>
        <w:rPr>
          <w:rFonts w:ascii="Garamond" w:eastAsia="Garamond" w:hAnsi="Garamond" w:cs="Garamond"/>
          <w:color w:val="2E3D50"/>
          <w:sz w:val="21"/>
          <w:szCs w:val="21"/>
        </w:rPr>
        <w:t>Supported the delivery of complex software initiatives and platform migrations that improved system stability and operational efficiency. Played a hands-on role in enterprise platform launches by coordinating requirements validation, supporting rollout activities, and assisting with post-launch stabilization.</w:t>
      </w:r>
    </w:p>
    <w:p w14:paraId="0CC373BF" w14:textId="77777777" w:rsidR="00972752" w:rsidRDefault="00000000">
      <w:pPr>
        <w:numPr>
          <w:ilvl w:val="0"/>
          <w:numId w:val="4"/>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Salesforce DevOps &amp; Agile Support: </w:t>
      </w:r>
      <w:r>
        <w:rPr>
          <w:rFonts w:ascii="Garamond" w:eastAsia="Garamond" w:hAnsi="Garamond" w:cs="Garamond"/>
          <w:color w:val="2E3D50"/>
          <w:sz w:val="21"/>
          <w:szCs w:val="21"/>
        </w:rPr>
        <w:t>Worked with delivery and DevOps teams to support Salesforce release processes using Copado and Gearset. Helped improve release coordination, environment readiness, and deployment consistency. Applied Agile frameworks (Scrum, SAFe, Kanban) pragmatically based on team needs.</w:t>
      </w:r>
    </w:p>
    <w:p w14:paraId="413C17FD" w14:textId="77777777" w:rsidR="00972752" w:rsidRDefault="00000000">
      <w:pPr>
        <w:numPr>
          <w:ilvl w:val="0"/>
          <w:numId w:val="4"/>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Technical &amp; Data Analysis: </w:t>
      </w:r>
      <w:r>
        <w:rPr>
          <w:rFonts w:ascii="Garamond" w:eastAsia="Garamond" w:hAnsi="Garamond" w:cs="Garamond"/>
          <w:color w:val="2E3D50"/>
          <w:sz w:val="21"/>
          <w:szCs w:val="21"/>
        </w:rPr>
        <w:t>Supported Salesforce access and security configuration, including profiles, roles, and permissions, ensuring alignment with business requirements. Partnered with infrastructure and data teams on environment setup and data integrations, working with Amazon Redshift, Snowflake, and AWS Athena to support reporting and analytics needs.</w:t>
      </w:r>
    </w:p>
    <w:p w14:paraId="39712831" w14:textId="77777777" w:rsidR="00972752" w:rsidRDefault="00000000">
      <w:pPr>
        <w:numPr>
          <w:ilvl w:val="0"/>
          <w:numId w:val="4"/>
        </w:numPr>
        <w:pBdr>
          <w:top w:val="nil"/>
          <w:left w:val="nil"/>
          <w:bottom w:val="nil"/>
          <w:right w:val="nil"/>
          <w:between w:val="nil"/>
        </w:pBdr>
        <w:spacing w:after="480"/>
        <w:rPr>
          <w:rFonts w:ascii="Garamond" w:eastAsia="Garamond" w:hAnsi="Garamond" w:cs="Garamond"/>
          <w:color w:val="2E3D50"/>
          <w:sz w:val="21"/>
          <w:szCs w:val="21"/>
        </w:rPr>
      </w:pPr>
      <w:r>
        <w:rPr>
          <w:rFonts w:ascii="Garamond" w:eastAsia="Garamond" w:hAnsi="Garamond" w:cs="Garamond"/>
          <w:b/>
          <w:bCs/>
          <w:color w:val="2E3D50"/>
          <w:sz w:val="21"/>
          <w:szCs w:val="21"/>
        </w:rPr>
        <w:t xml:space="preserve">Reporting &amp; Insights: </w:t>
      </w:r>
      <w:r>
        <w:rPr>
          <w:rFonts w:ascii="Garamond" w:eastAsia="Garamond" w:hAnsi="Garamond" w:cs="Garamond"/>
          <w:color w:val="2E3D50"/>
          <w:sz w:val="21"/>
          <w:szCs w:val="21"/>
        </w:rPr>
        <w:t>Developed and maintained dashboards and reports in Clarity to provide leadership with visibility into initiative status, risks, dependencies, and key metrics. Used data and insights to support roadmap planning, prioritization, and stakeholder discussions.</w:t>
      </w:r>
    </w:p>
    <w:p w14:paraId="451FAD20" w14:textId="77777777" w:rsidR="00972752" w:rsidRDefault="00000000">
      <w:pP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Technical Business Analyst</w:t>
      </w:r>
    </w:p>
    <w:p w14:paraId="6B418FD8" w14:textId="77777777" w:rsidR="00972752" w:rsidRDefault="00000000">
      <w:pPr>
        <w:tabs>
          <w:tab w:val="right" w:pos="10500"/>
          <w:tab w:val="right" w:pos="10800"/>
          <w:tab w:val="right" w:pos="10500"/>
        </w:tabs>
        <w:jc w:val="both"/>
        <w:rPr>
          <w:rFonts w:ascii="Garamond" w:eastAsia="Garamond" w:hAnsi="Garamond" w:cs="Garamond"/>
          <w:color w:val="2E3D50"/>
          <w:sz w:val="21"/>
          <w:szCs w:val="21"/>
        </w:rPr>
      </w:pPr>
      <w:r>
        <w:rPr>
          <w:rFonts w:ascii="Garamond" w:eastAsia="Garamond" w:hAnsi="Garamond" w:cs="Garamond"/>
          <w:b/>
          <w:bCs/>
          <w:color w:val="2E3D50"/>
          <w:sz w:val="20"/>
          <w:szCs w:val="20"/>
        </w:rPr>
        <w:t>Brillio, INC</w:t>
      </w:r>
      <w:r>
        <w:rPr>
          <w:rFonts w:ascii="Garamond" w:eastAsia="Garamond" w:hAnsi="Garamond" w:cs="Garamond"/>
          <w:b/>
          <w:bCs/>
          <w:color w:val="2E3D50"/>
          <w:sz w:val="20"/>
          <w:szCs w:val="20"/>
        </w:rPr>
        <w:br/>
        <w:t>End Clients - Acosta, Centene</w:t>
      </w:r>
      <w:r>
        <w:rPr>
          <w:rFonts w:ascii="Garamond" w:eastAsia="Garamond" w:hAnsi="Garamond" w:cs="Garamond"/>
          <w:b/>
          <w:bCs/>
          <w:color w:val="2E3D50"/>
          <w:sz w:val="20"/>
          <w:szCs w:val="20"/>
        </w:rPr>
        <w:br/>
        <w:t>January 2022 - August 2022, Dallas, TX</w:t>
      </w:r>
      <w:r>
        <w:rPr>
          <w:rFonts w:ascii="Garamond" w:eastAsia="Garamond" w:hAnsi="Garamond" w:cs="Garamond"/>
          <w:b/>
          <w:bCs/>
          <w:color w:val="2E3D50"/>
          <w:sz w:val="20"/>
          <w:szCs w:val="20"/>
        </w:rPr>
        <w:br/>
      </w:r>
    </w:p>
    <w:p w14:paraId="4D384EE6" w14:textId="77777777" w:rsidR="00972752" w:rsidRDefault="00000000">
      <w:pPr>
        <w:numPr>
          <w:ilvl w:val="0"/>
          <w:numId w:val="2"/>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Agile Collaboration &amp; Requirements Support: </w:t>
      </w:r>
      <w:r>
        <w:rPr>
          <w:rFonts w:ascii="Garamond" w:eastAsia="Garamond" w:hAnsi="Garamond" w:cs="Garamond"/>
          <w:color w:val="2E3D50"/>
          <w:sz w:val="21"/>
          <w:szCs w:val="21"/>
        </w:rPr>
        <w:t>Worked closely with multiple distributed teams in Agile environments, supporting sprint ceremonies and backlog refinement to help teams clearly understand business requirements and priorities. Partnered with stakeholders to clarify scope, expectations, and acceptance criteria while encouraging open communication and continuous improvement.</w:t>
      </w:r>
    </w:p>
    <w:p w14:paraId="0437AA18" w14:textId="77777777" w:rsidR="00972752" w:rsidRDefault="00000000">
      <w:pPr>
        <w:numPr>
          <w:ilvl w:val="0"/>
          <w:numId w:val="2"/>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Project &amp; Initiative Support: </w:t>
      </w:r>
      <w:r>
        <w:rPr>
          <w:rFonts w:ascii="Garamond" w:eastAsia="Garamond" w:hAnsi="Garamond" w:cs="Garamond"/>
          <w:color w:val="2E3D50"/>
          <w:sz w:val="21"/>
          <w:szCs w:val="21"/>
        </w:rPr>
        <w:t>Supported several initiatives in parallel across software development, infrastructure upgrades, and system migrations. Collaborated with engineers and delivery teams to break down requirements, track dependencies, and ensure timelines remained realistic as requirements evolved.</w:t>
      </w:r>
    </w:p>
    <w:p w14:paraId="66851AB5" w14:textId="77777777" w:rsidR="00972752" w:rsidRDefault="00000000">
      <w:pPr>
        <w:numPr>
          <w:ilvl w:val="0"/>
          <w:numId w:val="2"/>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Stakeholder Engagement &amp; Business Alignment:</w:t>
      </w:r>
      <w:r>
        <w:rPr>
          <w:rFonts w:ascii="Garamond" w:eastAsia="Garamond" w:hAnsi="Garamond" w:cs="Garamond"/>
          <w:color w:val="2E3D50"/>
          <w:sz w:val="21"/>
          <w:szCs w:val="21"/>
        </w:rPr>
        <w:t xml:space="preserve"> Served as a key point of contact between Salesforce developers, administrators, business analysts, product owners, and external stakeholders. Translated business needs into clear functional and technical requirements, helping teams stay aligned as priorities and scope changed.</w:t>
      </w:r>
    </w:p>
    <w:p w14:paraId="1B5E703E" w14:textId="77777777" w:rsidR="00972752" w:rsidRDefault="00000000">
      <w:pPr>
        <w:numPr>
          <w:ilvl w:val="0"/>
          <w:numId w:val="2"/>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Solution Delivery &amp; Business Impact:</w:t>
      </w:r>
      <w:r>
        <w:rPr>
          <w:rFonts w:ascii="Garamond" w:eastAsia="Garamond" w:hAnsi="Garamond" w:cs="Garamond"/>
          <w:color w:val="2E3D50"/>
          <w:sz w:val="21"/>
          <w:szCs w:val="21"/>
        </w:rPr>
        <w:t xml:space="preserve"> Supported the delivery of complex software initiatives and platform migrations that improved daily operations and system performance. Assisted with the rollout of a new enterprise platform by validating requirements, supporting adoption, and helping ensure a smooth transition for end users.</w:t>
      </w:r>
    </w:p>
    <w:p w14:paraId="1104AFE0" w14:textId="77777777" w:rsidR="00972752" w:rsidRDefault="00000000">
      <w:pPr>
        <w:numPr>
          <w:ilvl w:val="0"/>
          <w:numId w:val="2"/>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Salesforce &amp; DevOps Support:</w:t>
      </w:r>
      <w:r>
        <w:rPr>
          <w:rFonts w:ascii="Garamond" w:eastAsia="Garamond" w:hAnsi="Garamond" w:cs="Garamond"/>
          <w:color w:val="2E3D50"/>
          <w:sz w:val="21"/>
          <w:szCs w:val="21"/>
        </w:rPr>
        <w:t xml:space="preserve"> Worked with delivery and DevOps teams to support Salesforce release processes using Copado and Gearset. Helped improve coordination across environments, reduce deployment issues, and support consistent release execution within Agile teams.</w:t>
      </w:r>
    </w:p>
    <w:p w14:paraId="7BDBE46F" w14:textId="77777777" w:rsidR="00972752" w:rsidRDefault="00000000">
      <w:pPr>
        <w:numPr>
          <w:ilvl w:val="0"/>
          <w:numId w:val="2"/>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Technical &amp; Data Analysis:</w:t>
      </w:r>
      <w:r>
        <w:rPr>
          <w:rFonts w:ascii="Garamond" w:eastAsia="Garamond" w:hAnsi="Garamond" w:cs="Garamond"/>
          <w:color w:val="2E3D50"/>
          <w:sz w:val="21"/>
          <w:szCs w:val="21"/>
        </w:rPr>
        <w:t xml:space="preserve"> Supported Salesforce access management, including profiles, roles, and permissions, ensuring system configuration aligned with business requirements. Partnered with infrastructure and data teams on environment setup and enterprise data integrations using Amazon Redshift, Snowflake, and AWS Athena to support reporting and analytics needs.</w:t>
      </w:r>
    </w:p>
    <w:p w14:paraId="3DD78224" w14:textId="77777777" w:rsidR="00972752" w:rsidRDefault="00000000">
      <w:pPr>
        <w:numPr>
          <w:ilvl w:val="0"/>
          <w:numId w:val="2"/>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Reporting &amp; Insights</w:t>
      </w:r>
      <w:r>
        <w:rPr>
          <w:rFonts w:ascii="Garamond" w:eastAsia="Garamond" w:hAnsi="Garamond" w:cs="Garamond"/>
          <w:color w:val="2E3D50"/>
          <w:sz w:val="21"/>
          <w:szCs w:val="21"/>
        </w:rPr>
        <w:t>: Created and maintained Clarity dashboards and reports to provide stakeholders and leadership with clear visibility into initiative status, risks, and dependencies. Used reporting and insights to support prioritization, planning, and informed decision-making.</w:t>
      </w:r>
    </w:p>
    <w:p w14:paraId="0FA876D3" w14:textId="77777777" w:rsidR="00972752" w:rsidRDefault="00972752">
      <w:pPr>
        <w:spacing w:after="150"/>
        <w:rPr>
          <w:rFonts w:ascii="Garamond" w:eastAsia="Garamond" w:hAnsi="Garamond" w:cs="Garamond"/>
          <w:color w:val="2E3D50"/>
          <w:sz w:val="21"/>
          <w:szCs w:val="21"/>
        </w:rPr>
      </w:pPr>
    </w:p>
    <w:p w14:paraId="4CE324AA" w14:textId="77777777" w:rsidR="00972752" w:rsidRDefault="00000000">
      <w:pPr>
        <w:pBdr>
          <w:top w:val="nil"/>
          <w:left w:val="nil"/>
          <w:bottom w:val="nil"/>
          <w:right w:val="nil"/>
          <w:between w:val="nil"/>
        </w:pBd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Business Analyst</w:t>
      </w:r>
    </w:p>
    <w:p w14:paraId="41026772" w14:textId="77777777" w:rsidR="00972752" w:rsidRDefault="00000000">
      <w:pPr>
        <w:pBdr>
          <w:top w:val="nil"/>
          <w:left w:val="nil"/>
          <w:bottom w:val="nil"/>
          <w:right w:val="nil"/>
          <w:between w:val="nil"/>
        </w:pBdr>
        <w:tabs>
          <w:tab w:val="right" w:pos="10500"/>
          <w:tab w:val="right" w:pos="10800"/>
          <w:tab w:val="right" w:pos="10500"/>
        </w:tabs>
        <w:jc w:val="both"/>
        <w:rPr>
          <w:rFonts w:ascii="Garamond" w:eastAsia="Garamond" w:hAnsi="Garamond" w:cs="Garamond"/>
          <w:color w:val="2E3D50"/>
          <w:sz w:val="21"/>
          <w:szCs w:val="21"/>
        </w:rPr>
      </w:pPr>
      <w:r>
        <w:rPr>
          <w:rFonts w:ascii="Garamond" w:eastAsia="Garamond" w:hAnsi="Garamond" w:cs="Garamond"/>
          <w:b/>
          <w:bCs/>
          <w:color w:val="2E3D50"/>
          <w:sz w:val="20"/>
          <w:szCs w:val="20"/>
        </w:rPr>
        <w:t>Standav Pvt Ltd.,</w:t>
      </w:r>
      <w:r>
        <w:rPr>
          <w:rFonts w:ascii="Garamond" w:eastAsia="Garamond" w:hAnsi="Garamond" w:cs="Garamond"/>
          <w:b/>
          <w:bCs/>
          <w:color w:val="2E3D50"/>
          <w:sz w:val="20"/>
          <w:szCs w:val="20"/>
        </w:rPr>
        <w:br/>
        <w:t>September 2020 - January 2021, Hyderabad, India</w:t>
      </w:r>
      <w:r>
        <w:rPr>
          <w:rFonts w:ascii="Garamond" w:eastAsia="Garamond" w:hAnsi="Garamond" w:cs="Garamond"/>
          <w:b/>
          <w:bCs/>
          <w:color w:val="2E3D50"/>
          <w:sz w:val="20"/>
          <w:szCs w:val="20"/>
        </w:rPr>
        <w:br/>
      </w:r>
    </w:p>
    <w:p w14:paraId="14476A84" w14:textId="77777777" w:rsidR="00972752" w:rsidRDefault="00000000">
      <w:pPr>
        <w:numPr>
          <w:ilvl w:val="0"/>
          <w:numId w:val="3"/>
        </w:numPr>
        <w:rPr>
          <w:rFonts w:ascii="Garamond" w:eastAsia="Garamond" w:hAnsi="Garamond" w:cs="Garamond"/>
          <w:color w:val="2E3D50"/>
          <w:sz w:val="21"/>
          <w:szCs w:val="21"/>
        </w:rPr>
      </w:pPr>
      <w:r>
        <w:rPr>
          <w:rFonts w:ascii="Garamond" w:eastAsia="Garamond" w:hAnsi="Garamond" w:cs="Garamond"/>
          <w:b/>
          <w:bCs/>
          <w:color w:val="2E3D50"/>
          <w:sz w:val="21"/>
          <w:szCs w:val="21"/>
        </w:rPr>
        <w:t>Agile Collaboration &amp; Ways of Working</w:t>
      </w:r>
      <w:r>
        <w:rPr>
          <w:rFonts w:ascii="Garamond" w:eastAsia="Garamond" w:hAnsi="Garamond" w:cs="Garamond"/>
          <w:color w:val="2E3D50"/>
          <w:sz w:val="21"/>
          <w:szCs w:val="21"/>
        </w:rPr>
        <w:t>: Worked with a mid-sized IT organization to support the transition to Agile ways of working. Facilitated Agile ceremonies and collaborated with cross-functional teams to help clarify requirements, improve communication, and establish more predictable delivery practices using Scrum, SAFe, and Kanban where appropriate.</w:t>
      </w:r>
    </w:p>
    <w:p w14:paraId="12CE0539" w14:textId="77777777" w:rsidR="00972752" w:rsidRDefault="00000000">
      <w:pPr>
        <w:numPr>
          <w:ilvl w:val="0"/>
          <w:numId w:val="3"/>
        </w:numPr>
        <w:rPr>
          <w:rFonts w:ascii="Garamond" w:eastAsia="Garamond" w:hAnsi="Garamond" w:cs="Garamond"/>
          <w:color w:val="2E3D50"/>
          <w:sz w:val="21"/>
          <w:szCs w:val="21"/>
        </w:rPr>
      </w:pPr>
      <w:r>
        <w:rPr>
          <w:rFonts w:ascii="Garamond" w:eastAsia="Garamond" w:hAnsi="Garamond" w:cs="Garamond"/>
          <w:b/>
          <w:bCs/>
          <w:color w:val="2E3D50"/>
          <w:sz w:val="21"/>
          <w:szCs w:val="21"/>
        </w:rPr>
        <w:t>Requirements &amp; Solution Support:</w:t>
      </w:r>
      <w:r>
        <w:rPr>
          <w:rFonts w:ascii="Garamond" w:eastAsia="Garamond" w:hAnsi="Garamond" w:cs="Garamond"/>
          <w:color w:val="2E3D50"/>
          <w:sz w:val="21"/>
          <w:szCs w:val="21"/>
        </w:rPr>
        <w:t xml:space="preserve"> Partnered with business stakeholders and technical teams to gather, analyze, and refine requirements for mobile applications and SaaS platforms. Helped translate product vision and user needs into clear functional requirements, user stories, and acceptance criteria to support development and release activities.</w:t>
      </w:r>
    </w:p>
    <w:p w14:paraId="04AB2930" w14:textId="77777777" w:rsidR="00972752" w:rsidRDefault="00000000">
      <w:pPr>
        <w:numPr>
          <w:ilvl w:val="0"/>
          <w:numId w:val="3"/>
        </w:numPr>
        <w:rPr>
          <w:rFonts w:ascii="Garamond" w:eastAsia="Garamond" w:hAnsi="Garamond" w:cs="Garamond"/>
          <w:color w:val="2E3D50"/>
          <w:sz w:val="21"/>
          <w:szCs w:val="21"/>
        </w:rPr>
      </w:pPr>
      <w:r>
        <w:rPr>
          <w:rFonts w:ascii="Garamond" w:eastAsia="Garamond" w:hAnsi="Garamond" w:cs="Garamond"/>
          <w:b/>
          <w:bCs/>
          <w:color w:val="2E3D50"/>
          <w:sz w:val="21"/>
          <w:szCs w:val="21"/>
        </w:rPr>
        <w:t>Stakeholder Engagement &amp; User Feedback:</w:t>
      </w:r>
      <w:r>
        <w:rPr>
          <w:rFonts w:ascii="Garamond" w:eastAsia="Garamond" w:hAnsi="Garamond" w:cs="Garamond"/>
          <w:color w:val="2E3D50"/>
          <w:sz w:val="21"/>
          <w:szCs w:val="21"/>
        </w:rPr>
        <w:t xml:space="preserve"> Worked closely with business stakeholders and end users to incorporate ongoing feedback into product enhancements. Supported iterative feature refinement to improve usability, customer experience, and overall satisfaction with delivered solutions.</w:t>
      </w:r>
    </w:p>
    <w:p w14:paraId="3557C2DF" w14:textId="77777777" w:rsidR="00972752" w:rsidRDefault="00000000">
      <w:pPr>
        <w:numPr>
          <w:ilvl w:val="0"/>
          <w:numId w:val="3"/>
        </w:numPr>
        <w:rPr>
          <w:rFonts w:ascii="Garamond" w:eastAsia="Garamond" w:hAnsi="Garamond" w:cs="Garamond"/>
          <w:color w:val="2E3D50"/>
          <w:sz w:val="21"/>
          <w:szCs w:val="21"/>
        </w:rPr>
      </w:pPr>
      <w:r>
        <w:rPr>
          <w:rFonts w:ascii="Garamond" w:eastAsia="Garamond" w:hAnsi="Garamond" w:cs="Garamond"/>
          <w:b/>
          <w:bCs/>
          <w:color w:val="2E3D50"/>
          <w:sz w:val="21"/>
          <w:szCs w:val="21"/>
        </w:rPr>
        <w:t>Solution Delivery &amp; Business Impact:</w:t>
      </w:r>
      <w:r>
        <w:rPr>
          <w:rFonts w:ascii="Garamond" w:eastAsia="Garamond" w:hAnsi="Garamond" w:cs="Garamond"/>
          <w:color w:val="2E3D50"/>
          <w:sz w:val="21"/>
          <w:szCs w:val="21"/>
        </w:rPr>
        <w:t xml:space="preserve"> Supported the successful launch of enterprise applications and SaaS products that improved business operations and customer engagement. Assisted teams through release readiness, validation, and post-launch stabilization to ensure solutions met business expectations.</w:t>
      </w:r>
    </w:p>
    <w:p w14:paraId="02DBB3D7" w14:textId="77777777" w:rsidR="00972752" w:rsidRDefault="00000000">
      <w:pPr>
        <w:numPr>
          <w:ilvl w:val="0"/>
          <w:numId w:val="3"/>
        </w:numPr>
        <w:rPr>
          <w:rFonts w:ascii="Garamond" w:eastAsia="Garamond" w:hAnsi="Garamond" w:cs="Garamond"/>
          <w:color w:val="2E3D50"/>
          <w:sz w:val="21"/>
          <w:szCs w:val="21"/>
        </w:rPr>
      </w:pPr>
      <w:r>
        <w:rPr>
          <w:rFonts w:ascii="Garamond" w:eastAsia="Garamond" w:hAnsi="Garamond" w:cs="Garamond"/>
          <w:b/>
          <w:bCs/>
          <w:color w:val="2E3D50"/>
          <w:sz w:val="21"/>
          <w:szCs w:val="21"/>
        </w:rPr>
        <w:lastRenderedPageBreak/>
        <w:t>Salesforce &amp; DevOps Support:</w:t>
      </w:r>
      <w:r>
        <w:rPr>
          <w:rFonts w:ascii="Garamond" w:eastAsia="Garamond" w:hAnsi="Garamond" w:cs="Garamond"/>
          <w:color w:val="2E3D50"/>
          <w:sz w:val="21"/>
          <w:szCs w:val="21"/>
        </w:rPr>
        <w:t xml:space="preserve"> Collaborated with Salesforce teams to support the adoption of DevOps practices using Copado and Gearset. Helped improve release coordination, deployment reliability, and environment readiness across Agile teams.</w:t>
      </w:r>
    </w:p>
    <w:p w14:paraId="418EF5E1" w14:textId="77777777" w:rsidR="00972752" w:rsidRDefault="00000000">
      <w:pPr>
        <w:numPr>
          <w:ilvl w:val="0"/>
          <w:numId w:val="3"/>
        </w:numPr>
        <w:rPr>
          <w:rFonts w:ascii="Garamond" w:eastAsia="Garamond" w:hAnsi="Garamond" w:cs="Garamond"/>
          <w:color w:val="2E3D50"/>
          <w:sz w:val="21"/>
          <w:szCs w:val="21"/>
        </w:rPr>
      </w:pPr>
      <w:r>
        <w:rPr>
          <w:rFonts w:ascii="Garamond" w:eastAsia="Garamond" w:hAnsi="Garamond" w:cs="Garamond"/>
          <w:b/>
          <w:bCs/>
          <w:color w:val="2E3D50"/>
          <w:sz w:val="21"/>
          <w:szCs w:val="21"/>
        </w:rPr>
        <w:t xml:space="preserve">Technical &amp; Integration Analysis: </w:t>
      </w:r>
      <w:r>
        <w:rPr>
          <w:rFonts w:ascii="Garamond" w:eastAsia="Garamond" w:hAnsi="Garamond" w:cs="Garamond"/>
          <w:color w:val="2E3D50"/>
          <w:sz w:val="21"/>
          <w:szCs w:val="21"/>
        </w:rPr>
        <w:t>Supported system integrations using Informatica CDC, MDM, and API-based solutions (JSON, XML, CSV) across AWS and Azure environments. Worked with technical teams to ensure integrations aligned with business workflows and data requirements. Also supported implementations of IBM financial platforms to streamline business processes.</w:t>
      </w:r>
    </w:p>
    <w:p w14:paraId="247B8A1D" w14:textId="77777777" w:rsidR="00972752" w:rsidRDefault="00000000">
      <w:pPr>
        <w:numPr>
          <w:ilvl w:val="0"/>
          <w:numId w:val="3"/>
        </w:numPr>
        <w:rPr>
          <w:rFonts w:ascii="Garamond" w:eastAsia="Garamond" w:hAnsi="Garamond" w:cs="Garamond"/>
          <w:color w:val="2E3D50"/>
          <w:sz w:val="21"/>
          <w:szCs w:val="21"/>
        </w:rPr>
      </w:pPr>
      <w:r>
        <w:rPr>
          <w:rFonts w:ascii="Garamond" w:eastAsia="Garamond" w:hAnsi="Garamond" w:cs="Garamond"/>
          <w:b/>
          <w:bCs/>
          <w:color w:val="2E3D50"/>
          <w:sz w:val="21"/>
          <w:szCs w:val="21"/>
        </w:rPr>
        <w:t xml:space="preserve">Data Analysis &amp; Reporting: </w:t>
      </w:r>
      <w:r>
        <w:rPr>
          <w:rFonts w:ascii="Garamond" w:eastAsia="Garamond" w:hAnsi="Garamond" w:cs="Garamond"/>
          <w:color w:val="2E3D50"/>
          <w:sz w:val="21"/>
          <w:szCs w:val="21"/>
        </w:rPr>
        <w:t>Designed and maintained dashboards and reports using Power BI and ThoughtSpot, incorporating KPIs, trend analysis, and data from multiple sources. Provided actionable insights to business and leadership teams to support decision-making and prioritization.</w:t>
      </w:r>
    </w:p>
    <w:p w14:paraId="326E4F0E" w14:textId="77777777" w:rsidR="00972752" w:rsidRDefault="00972752">
      <w:pPr>
        <w:pBdr>
          <w:top w:val="nil"/>
          <w:left w:val="nil"/>
          <w:bottom w:val="nil"/>
          <w:right w:val="nil"/>
          <w:between w:val="nil"/>
        </w:pBdr>
        <w:spacing w:after="150"/>
        <w:rPr>
          <w:rFonts w:ascii="Garamond" w:eastAsia="Garamond" w:hAnsi="Garamond" w:cs="Garamond"/>
          <w:color w:val="2E3D50"/>
          <w:sz w:val="19"/>
          <w:szCs w:val="19"/>
        </w:rPr>
      </w:pPr>
    </w:p>
    <w:p w14:paraId="4CDBA1BB" w14:textId="77777777" w:rsidR="00972752" w:rsidRDefault="00000000">
      <w:pPr>
        <w:pBdr>
          <w:top w:val="nil"/>
          <w:left w:val="nil"/>
          <w:bottom w:val="nil"/>
          <w:right w:val="nil"/>
          <w:between w:val="nil"/>
        </w:pBd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Project &amp; Delivery Analyst | Business Analyst</w:t>
      </w:r>
    </w:p>
    <w:p w14:paraId="20D84E04" w14:textId="77777777" w:rsidR="00972752" w:rsidRDefault="00000000">
      <w:pPr>
        <w:pBdr>
          <w:top w:val="nil"/>
          <w:left w:val="nil"/>
          <w:bottom w:val="nil"/>
          <w:right w:val="nil"/>
          <w:between w:val="nil"/>
        </w:pBdr>
        <w:tabs>
          <w:tab w:val="right" w:pos="10500"/>
          <w:tab w:val="right" w:pos="10800"/>
          <w:tab w:val="right" w:pos="10500"/>
        </w:tabs>
        <w:jc w:val="both"/>
        <w:rPr>
          <w:rFonts w:ascii="Garamond" w:eastAsia="Garamond" w:hAnsi="Garamond" w:cs="Garamond"/>
          <w:b/>
          <w:bCs/>
          <w:color w:val="2E3D50"/>
          <w:sz w:val="19"/>
          <w:szCs w:val="19"/>
        </w:rPr>
      </w:pPr>
      <w:r>
        <w:rPr>
          <w:rFonts w:ascii="Garamond" w:eastAsia="Garamond" w:hAnsi="Garamond" w:cs="Garamond"/>
          <w:b/>
          <w:bCs/>
          <w:color w:val="2E3D50"/>
          <w:sz w:val="20"/>
          <w:szCs w:val="20"/>
        </w:rPr>
        <w:t>Intandemly Pvt Ltd</w:t>
      </w:r>
      <w:r>
        <w:rPr>
          <w:rFonts w:ascii="Garamond" w:eastAsia="Garamond" w:hAnsi="Garamond" w:cs="Garamond"/>
          <w:b/>
          <w:bCs/>
          <w:color w:val="2E3D50"/>
          <w:sz w:val="20"/>
          <w:szCs w:val="20"/>
        </w:rPr>
        <w:br/>
        <w:t>June 2020 - September 2020, Hyderabad, India</w:t>
      </w:r>
      <w:r>
        <w:rPr>
          <w:rFonts w:ascii="Garamond" w:eastAsia="Garamond" w:hAnsi="Garamond" w:cs="Garamond"/>
          <w:b/>
          <w:bCs/>
          <w:color w:val="2E3D50"/>
          <w:sz w:val="20"/>
          <w:szCs w:val="20"/>
        </w:rPr>
        <w:br/>
      </w:r>
    </w:p>
    <w:p w14:paraId="2535A315" w14:textId="77777777" w:rsidR="00972752" w:rsidRDefault="00000000">
      <w:pPr>
        <w:numPr>
          <w:ilvl w:val="0"/>
          <w:numId w:val="1"/>
        </w:numPr>
        <w:rPr>
          <w:rFonts w:ascii="Garamond" w:eastAsia="Garamond" w:hAnsi="Garamond" w:cs="Garamond"/>
          <w:color w:val="2E3D50"/>
          <w:sz w:val="21"/>
          <w:szCs w:val="21"/>
        </w:rPr>
      </w:pPr>
      <w:r>
        <w:rPr>
          <w:rFonts w:ascii="Garamond" w:eastAsia="Garamond" w:hAnsi="Garamond" w:cs="Garamond"/>
          <w:b/>
          <w:bCs/>
          <w:color w:val="2E3D50"/>
          <w:sz w:val="21"/>
          <w:szCs w:val="21"/>
        </w:rPr>
        <w:t>Project Delivery &amp; Coordination</w:t>
      </w:r>
      <w:r>
        <w:rPr>
          <w:rFonts w:ascii="Garamond" w:eastAsia="Garamond" w:hAnsi="Garamond" w:cs="Garamond"/>
          <w:color w:val="2E3D50"/>
          <w:sz w:val="21"/>
          <w:szCs w:val="21"/>
        </w:rPr>
        <w:t>: Directed cross-functional teams (8–15 members) to deliver enterprise-scale software and SaaS platform migrations on time and up to 20% under budget, improving system efficiency by 30% and boosting customer satisfaction by 35%.</w:t>
      </w:r>
    </w:p>
    <w:p w14:paraId="15BE15E1" w14:textId="77777777" w:rsidR="00972752" w:rsidRDefault="00000000">
      <w:pPr>
        <w:numPr>
          <w:ilvl w:val="0"/>
          <w:numId w:val="1"/>
        </w:numPr>
        <w:rPr>
          <w:rFonts w:ascii="Garamond" w:eastAsia="Garamond" w:hAnsi="Garamond" w:cs="Garamond"/>
          <w:color w:val="2E3D50"/>
          <w:sz w:val="21"/>
          <w:szCs w:val="21"/>
        </w:rPr>
      </w:pPr>
      <w:r>
        <w:rPr>
          <w:rFonts w:ascii="Garamond" w:eastAsia="Garamond" w:hAnsi="Garamond" w:cs="Garamond"/>
          <w:b/>
          <w:bCs/>
          <w:color w:val="2E3D50"/>
          <w:sz w:val="21"/>
          <w:szCs w:val="21"/>
        </w:rPr>
        <w:t xml:space="preserve">Project &amp; Initiative Support: </w:t>
      </w:r>
      <w:r>
        <w:rPr>
          <w:rFonts w:ascii="Garamond" w:eastAsia="Garamond" w:hAnsi="Garamond" w:cs="Garamond"/>
          <w:color w:val="2E3D50"/>
          <w:sz w:val="21"/>
          <w:szCs w:val="21"/>
        </w:rPr>
        <w:t>Supported cross-functional teams through the delivery of enterprise software and SaaS platform migrations. Worked closely with engineering and delivery teams to coordinate work, track dependencies, and ensure solutions were delivered in line with business expectations and timelines.</w:t>
      </w:r>
    </w:p>
    <w:p w14:paraId="385A0386" w14:textId="77777777" w:rsidR="00972752" w:rsidRDefault="00000000">
      <w:pPr>
        <w:numPr>
          <w:ilvl w:val="0"/>
          <w:numId w:val="1"/>
        </w:numPr>
        <w:rPr>
          <w:rFonts w:ascii="Garamond" w:eastAsia="Garamond" w:hAnsi="Garamond" w:cs="Garamond"/>
          <w:color w:val="2E3D50"/>
          <w:sz w:val="21"/>
          <w:szCs w:val="21"/>
        </w:rPr>
      </w:pPr>
      <w:r>
        <w:rPr>
          <w:rFonts w:ascii="Garamond" w:eastAsia="Garamond" w:hAnsi="Garamond" w:cs="Garamond"/>
          <w:b/>
          <w:bCs/>
          <w:color w:val="2E3D50"/>
          <w:sz w:val="21"/>
          <w:szCs w:val="21"/>
        </w:rPr>
        <w:t>Requirements Gathering &amp; Documentation:</w:t>
      </w:r>
      <w:r>
        <w:rPr>
          <w:rFonts w:ascii="Garamond" w:eastAsia="Garamond" w:hAnsi="Garamond" w:cs="Garamond"/>
          <w:color w:val="2E3D50"/>
          <w:sz w:val="21"/>
          <w:szCs w:val="21"/>
        </w:rPr>
        <w:t xml:space="preserve"> Led requirements gathering efforts for Property &amp; Casualty insurance initiatives, working directly with business users to understand needs and document functional requirements. Partnered with technical teams to refine requirements, clarify scope, and reduce delivery risks.</w:t>
      </w:r>
    </w:p>
    <w:p w14:paraId="7045FAA7" w14:textId="77777777" w:rsidR="00972752" w:rsidRDefault="00000000">
      <w:pPr>
        <w:numPr>
          <w:ilvl w:val="0"/>
          <w:numId w:val="1"/>
        </w:numPr>
        <w:rPr>
          <w:rFonts w:ascii="Garamond" w:eastAsia="Garamond" w:hAnsi="Garamond" w:cs="Garamond"/>
          <w:color w:val="2E3D50"/>
          <w:sz w:val="21"/>
          <w:szCs w:val="21"/>
        </w:rPr>
      </w:pPr>
      <w:r>
        <w:rPr>
          <w:rFonts w:ascii="Garamond" w:eastAsia="Garamond" w:hAnsi="Garamond" w:cs="Garamond"/>
          <w:b/>
          <w:bCs/>
          <w:color w:val="2E3D50"/>
          <w:sz w:val="21"/>
          <w:szCs w:val="21"/>
        </w:rPr>
        <w:t>Stakeholder Collaboration &amp; Business Alignment:</w:t>
      </w:r>
      <w:r>
        <w:rPr>
          <w:rFonts w:ascii="Garamond" w:eastAsia="Garamond" w:hAnsi="Garamond" w:cs="Garamond"/>
          <w:color w:val="2E3D50"/>
          <w:sz w:val="21"/>
          <w:szCs w:val="21"/>
        </w:rPr>
        <w:t xml:space="preserve"> Acted as a key liaison between business stakeholders and technical teams, ensuring requirements were clearly understood and solutions aligned with business objectives. Supported ongoing communication to address questions, changes, and dependencies throughout the delivery lifecycle.</w:t>
      </w:r>
    </w:p>
    <w:p w14:paraId="47ADC3BE" w14:textId="77777777" w:rsidR="00972752" w:rsidRDefault="00000000">
      <w:pPr>
        <w:numPr>
          <w:ilvl w:val="0"/>
          <w:numId w:val="1"/>
        </w:numPr>
        <w:rPr>
          <w:rFonts w:ascii="Garamond" w:eastAsia="Garamond" w:hAnsi="Garamond" w:cs="Garamond"/>
          <w:color w:val="2E3D50"/>
          <w:sz w:val="21"/>
          <w:szCs w:val="21"/>
        </w:rPr>
      </w:pPr>
      <w:r>
        <w:rPr>
          <w:rFonts w:ascii="Garamond" w:eastAsia="Garamond" w:hAnsi="Garamond" w:cs="Garamond"/>
          <w:b/>
          <w:bCs/>
          <w:color w:val="2E3D50"/>
          <w:sz w:val="21"/>
          <w:szCs w:val="21"/>
        </w:rPr>
        <w:t>Solution Delivery &amp; Business Impact:</w:t>
      </w:r>
      <w:r>
        <w:rPr>
          <w:rFonts w:ascii="Garamond" w:eastAsia="Garamond" w:hAnsi="Garamond" w:cs="Garamond"/>
          <w:color w:val="2E3D50"/>
          <w:sz w:val="21"/>
          <w:szCs w:val="21"/>
        </w:rPr>
        <w:t xml:space="preserve"> Supported the successful launch of a policy administration system and other enterprise solutions that improved customer experience and operational effectiveness. Assisted with validation, rollout, and post-launch support to ensure solutions met business needs.</w:t>
      </w:r>
    </w:p>
    <w:p w14:paraId="703B193A" w14:textId="77777777" w:rsidR="00972752" w:rsidRDefault="00000000">
      <w:pPr>
        <w:numPr>
          <w:ilvl w:val="0"/>
          <w:numId w:val="1"/>
        </w:numPr>
        <w:rPr>
          <w:rFonts w:ascii="Garamond" w:eastAsia="Garamond" w:hAnsi="Garamond" w:cs="Garamond"/>
          <w:color w:val="2E3D50"/>
          <w:sz w:val="21"/>
          <w:szCs w:val="21"/>
        </w:rPr>
      </w:pPr>
      <w:r>
        <w:rPr>
          <w:rFonts w:ascii="Garamond" w:eastAsia="Garamond" w:hAnsi="Garamond" w:cs="Garamond"/>
          <w:b/>
          <w:bCs/>
          <w:color w:val="2E3D50"/>
          <w:sz w:val="21"/>
          <w:szCs w:val="21"/>
        </w:rPr>
        <w:t>Technical &amp; Systems Analysis:</w:t>
      </w:r>
      <w:r>
        <w:rPr>
          <w:rFonts w:ascii="Garamond" w:eastAsia="Garamond" w:hAnsi="Garamond" w:cs="Garamond"/>
          <w:color w:val="2E3D50"/>
          <w:sz w:val="21"/>
          <w:szCs w:val="21"/>
        </w:rPr>
        <w:t xml:space="preserve"> Worked with technical teams on authentication and authorization design, CRM and CMS database optimization, and API strategy development to support secure and scalable integrations. Ensured technical solutions aligned with functional and data requirements.</w:t>
      </w:r>
    </w:p>
    <w:p w14:paraId="2643B1AB" w14:textId="77777777" w:rsidR="00972752" w:rsidRDefault="00000000">
      <w:pPr>
        <w:numPr>
          <w:ilvl w:val="0"/>
          <w:numId w:val="1"/>
        </w:numPr>
        <w:rPr>
          <w:rFonts w:ascii="Garamond" w:eastAsia="Garamond" w:hAnsi="Garamond" w:cs="Garamond"/>
          <w:color w:val="2E3D50"/>
          <w:sz w:val="21"/>
          <w:szCs w:val="21"/>
        </w:rPr>
      </w:pPr>
      <w:r>
        <w:rPr>
          <w:rFonts w:ascii="Garamond" w:eastAsia="Garamond" w:hAnsi="Garamond" w:cs="Garamond"/>
          <w:b/>
          <w:bCs/>
          <w:color w:val="2E3D50"/>
          <w:sz w:val="21"/>
          <w:szCs w:val="21"/>
        </w:rPr>
        <w:t xml:space="preserve">Cross-Team Support &amp; Collaboration: </w:t>
      </w:r>
      <w:r>
        <w:rPr>
          <w:rFonts w:ascii="Garamond" w:eastAsia="Garamond" w:hAnsi="Garamond" w:cs="Garamond"/>
          <w:color w:val="2E3D50"/>
          <w:sz w:val="21"/>
          <w:szCs w:val="21"/>
        </w:rPr>
        <w:t>Provided hands-on support and troubleshooting assistance to project teams during delivery. Collaborated with marketing teams on digital and account-based initiatives, helping align technical solutions with customer engagement and business goals.</w:t>
      </w:r>
    </w:p>
    <w:p w14:paraId="0E03C0AB" w14:textId="77777777" w:rsidR="00972752" w:rsidRDefault="00000000">
      <w:pPr>
        <w:numPr>
          <w:ilvl w:val="0"/>
          <w:numId w:val="1"/>
        </w:numPr>
        <w:rPr>
          <w:rFonts w:ascii="Garamond" w:eastAsia="Garamond" w:hAnsi="Garamond" w:cs="Garamond"/>
          <w:color w:val="2E3D50"/>
          <w:sz w:val="21"/>
          <w:szCs w:val="21"/>
        </w:rPr>
      </w:pPr>
      <w:r>
        <w:rPr>
          <w:rFonts w:ascii="Garamond" w:eastAsia="Garamond" w:hAnsi="Garamond" w:cs="Garamond"/>
          <w:b/>
          <w:bCs/>
          <w:color w:val="2E3D50"/>
          <w:sz w:val="21"/>
          <w:szCs w:val="21"/>
        </w:rPr>
        <w:t>Quality &amp; Continuous Improvement:</w:t>
      </w:r>
      <w:r>
        <w:rPr>
          <w:rFonts w:ascii="Garamond" w:eastAsia="Garamond" w:hAnsi="Garamond" w:cs="Garamond"/>
          <w:color w:val="2E3D50"/>
          <w:sz w:val="21"/>
          <w:szCs w:val="21"/>
        </w:rPr>
        <w:t xml:space="preserve"> Participated in post-launch reviews, gathered stakeholder feedback, and helped identify process improvements to enhance solution quality, consistency, and long-term reliability.</w:t>
      </w:r>
      <w:r>
        <w:rPr>
          <w:rFonts w:ascii="Garamond" w:eastAsia="Garamond" w:hAnsi="Garamond" w:cs="Garamond"/>
          <w:color w:val="2E3D50"/>
          <w:sz w:val="19"/>
          <w:szCs w:val="19"/>
        </w:rPr>
        <w:br/>
      </w:r>
    </w:p>
    <w:p w14:paraId="410327E7" w14:textId="77777777" w:rsidR="00972752" w:rsidRDefault="00000000">
      <w:pPr>
        <w:pBdr>
          <w:top w:val="nil"/>
          <w:left w:val="nil"/>
          <w:bottom w:val="nil"/>
          <w:right w:val="nil"/>
          <w:between w:val="nil"/>
        </w:pBd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Marketing &amp; IT Project Manager | Business Analyst</w:t>
      </w:r>
    </w:p>
    <w:p w14:paraId="311EA335" w14:textId="77777777" w:rsidR="00972752" w:rsidRDefault="00000000">
      <w:pPr>
        <w:pBdr>
          <w:top w:val="nil"/>
          <w:left w:val="nil"/>
          <w:bottom w:val="nil"/>
          <w:right w:val="nil"/>
          <w:between w:val="nil"/>
        </w:pBdr>
        <w:tabs>
          <w:tab w:val="right" w:pos="10500"/>
          <w:tab w:val="right" w:pos="10800"/>
          <w:tab w:val="right" w:pos="10500"/>
        </w:tabs>
        <w:jc w:val="both"/>
        <w:rPr>
          <w:rFonts w:ascii="Garamond" w:eastAsia="Garamond" w:hAnsi="Garamond" w:cs="Garamond"/>
          <w:b/>
          <w:bCs/>
          <w:color w:val="2E3D50"/>
          <w:sz w:val="20"/>
          <w:szCs w:val="20"/>
        </w:rPr>
      </w:pPr>
      <w:r>
        <w:rPr>
          <w:rFonts w:ascii="Garamond" w:eastAsia="Garamond" w:hAnsi="Garamond" w:cs="Garamond"/>
          <w:b/>
          <w:bCs/>
          <w:color w:val="2E3D50"/>
          <w:sz w:val="20"/>
          <w:szCs w:val="20"/>
        </w:rPr>
        <w:t>GeekTek Pvt Ltd.</w:t>
      </w:r>
      <w:r>
        <w:rPr>
          <w:rFonts w:ascii="Garamond" w:eastAsia="Garamond" w:hAnsi="Garamond" w:cs="Garamond"/>
          <w:b/>
          <w:bCs/>
          <w:color w:val="2E3D50"/>
          <w:sz w:val="20"/>
          <w:szCs w:val="20"/>
        </w:rPr>
        <w:br/>
        <w:t>January 2019 - May 2020, Hyderabad, India</w:t>
      </w:r>
    </w:p>
    <w:p w14:paraId="7F67FD5E" w14:textId="77777777" w:rsidR="00972752" w:rsidRDefault="00972752">
      <w:pPr>
        <w:rPr>
          <w:rFonts w:ascii="Garamond" w:eastAsia="Garamond" w:hAnsi="Garamond" w:cs="Garamond"/>
          <w:color w:val="2E3D50"/>
          <w:sz w:val="21"/>
          <w:szCs w:val="21"/>
        </w:rPr>
      </w:pPr>
    </w:p>
    <w:p w14:paraId="53700C8A"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Requirements Gathering &amp; Project Support: </w:t>
      </w:r>
      <w:r>
        <w:rPr>
          <w:rFonts w:ascii="Garamond" w:eastAsia="Garamond" w:hAnsi="Garamond" w:cs="Garamond"/>
          <w:color w:val="2E3D50"/>
          <w:sz w:val="21"/>
          <w:szCs w:val="21"/>
        </w:rPr>
        <w:t>Worked closely with business and technical teams to gather, analyze, and document requirements across IT and marketing initiatives. Supported project planning activities by helping define scope, timelines, and dependencies, and assisted with backlog grooming, user story prioritization, and end-to-end testing to support timely delivery.</w:t>
      </w:r>
    </w:p>
    <w:p w14:paraId="0C9DDAAF"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Stakeholder Collaboration &amp; Business Alignment: </w:t>
      </w:r>
      <w:r>
        <w:rPr>
          <w:rFonts w:ascii="Garamond" w:eastAsia="Garamond" w:hAnsi="Garamond" w:cs="Garamond"/>
          <w:color w:val="2E3D50"/>
          <w:sz w:val="21"/>
          <w:szCs w:val="21"/>
        </w:rPr>
        <w:t>Partnered with business stakeholders to understand goals and translate needs into functional and technical requirements. Collaborated with senior leadership to support brand strategy, business development initiatives, and operational planning, ensuring technology solutions aligned with organizational objectives.</w:t>
      </w:r>
    </w:p>
    <w:p w14:paraId="1EDB292B"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Business Analysis &amp; Outcomes:</w:t>
      </w:r>
      <w:r>
        <w:rPr>
          <w:rFonts w:ascii="Garamond" w:eastAsia="Garamond" w:hAnsi="Garamond" w:cs="Garamond"/>
          <w:color w:val="2E3D50"/>
          <w:sz w:val="21"/>
          <w:szCs w:val="21"/>
        </w:rPr>
        <w:t xml:space="preserve"> Contributed to defining the go-to-market approach for a new food service division by analyzing market needs, operational readiness, and supporting systems. Supported improvements to client web reporting systems, helping business users access clearer and more actionable financial and operational insights.</w:t>
      </w:r>
    </w:p>
    <w:p w14:paraId="58C715EF"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Technical &amp; Systems Analysis: </w:t>
      </w:r>
      <w:r>
        <w:rPr>
          <w:rFonts w:ascii="Garamond" w:eastAsia="Garamond" w:hAnsi="Garamond" w:cs="Garamond"/>
          <w:color w:val="2E3D50"/>
          <w:sz w:val="21"/>
          <w:szCs w:val="21"/>
        </w:rPr>
        <w:t>Worked across IT services including network intelligence, security monitoring, DevOps, and Agile delivery environments. Supported Salesforce configuration and data activities, including scope management and bulk data analysis using Advanced Excel and Data Loader, to meet business and reporting needs.</w:t>
      </w:r>
    </w:p>
    <w:p w14:paraId="68A15E51"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Quality, Security &amp; Compliance: </w:t>
      </w:r>
      <w:r>
        <w:rPr>
          <w:rFonts w:ascii="Garamond" w:eastAsia="Garamond" w:hAnsi="Garamond" w:cs="Garamond"/>
          <w:color w:val="2E3D50"/>
          <w:sz w:val="21"/>
          <w:szCs w:val="21"/>
        </w:rPr>
        <w:t>Assisted in developing master test plans and audit procedures to validate system functionality and ensure compliance with OWASP security standards. Supported testing efforts to confirm solutions met both business and technical requirements.</w:t>
      </w:r>
    </w:p>
    <w:p w14:paraId="11AC4A3B"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Marketing &amp; Growth Enablement: </w:t>
      </w:r>
      <w:r>
        <w:rPr>
          <w:rFonts w:ascii="Garamond" w:eastAsia="Garamond" w:hAnsi="Garamond" w:cs="Garamond"/>
          <w:color w:val="2E3D50"/>
          <w:sz w:val="21"/>
          <w:szCs w:val="21"/>
        </w:rPr>
        <w:t>Collaborated with marketing teams on digital and content initiatives, ensuring technology platforms supported campaign execution, tracking, and engagement goals. Helped align marketing tools and data with broader business reporting needs.</w:t>
      </w:r>
      <w:r>
        <w:rPr>
          <w:rFonts w:ascii="Garamond" w:eastAsia="Garamond" w:hAnsi="Garamond" w:cs="Garamond"/>
          <w:b/>
          <w:bCs/>
          <w:color w:val="2E3D50"/>
          <w:sz w:val="21"/>
          <w:szCs w:val="21"/>
        </w:rPr>
        <w:br/>
      </w:r>
    </w:p>
    <w:p w14:paraId="19A87621" w14:textId="77777777" w:rsidR="00972752" w:rsidRDefault="00000000">
      <w:pPr>
        <w:pBdr>
          <w:top w:val="nil"/>
          <w:left w:val="nil"/>
          <w:bottom w:val="nil"/>
          <w:right w:val="nil"/>
          <w:between w:val="nil"/>
        </w:pBd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 xml:space="preserve">Business Analyst (IT, Digital &amp; Data Systems) </w:t>
      </w:r>
    </w:p>
    <w:p w14:paraId="6EC88868" w14:textId="77777777" w:rsidR="00972752" w:rsidRDefault="00000000">
      <w:pPr>
        <w:pBdr>
          <w:top w:val="nil"/>
          <w:left w:val="nil"/>
          <w:bottom w:val="nil"/>
          <w:right w:val="nil"/>
          <w:between w:val="nil"/>
        </w:pBdr>
        <w:tabs>
          <w:tab w:val="right" w:pos="10500"/>
          <w:tab w:val="right" w:pos="10800"/>
          <w:tab w:val="right" w:pos="10500"/>
        </w:tabs>
        <w:jc w:val="both"/>
        <w:rPr>
          <w:rFonts w:ascii="Garamond" w:eastAsia="Garamond" w:hAnsi="Garamond" w:cs="Garamond"/>
          <w:color w:val="2E3D50"/>
          <w:sz w:val="21"/>
          <w:szCs w:val="21"/>
        </w:rPr>
      </w:pPr>
      <w:r>
        <w:rPr>
          <w:rFonts w:ascii="Garamond" w:eastAsia="Garamond" w:hAnsi="Garamond" w:cs="Garamond"/>
          <w:b/>
          <w:bCs/>
          <w:color w:val="2E3D50"/>
          <w:sz w:val="20"/>
          <w:szCs w:val="20"/>
        </w:rPr>
        <w:t xml:space="preserve">Omics International </w:t>
      </w:r>
      <w:r>
        <w:rPr>
          <w:rFonts w:ascii="Garamond" w:eastAsia="Garamond" w:hAnsi="Garamond" w:cs="Garamond"/>
          <w:b/>
          <w:bCs/>
          <w:color w:val="2E3D50"/>
          <w:sz w:val="20"/>
          <w:szCs w:val="20"/>
        </w:rPr>
        <w:br/>
        <w:t>June 2016 - January 2019, Hyderabad, India</w:t>
      </w:r>
      <w:r>
        <w:rPr>
          <w:rFonts w:ascii="Garamond" w:eastAsia="Garamond" w:hAnsi="Garamond" w:cs="Garamond"/>
          <w:b/>
          <w:bCs/>
          <w:color w:val="2E3D50"/>
          <w:sz w:val="20"/>
          <w:szCs w:val="20"/>
        </w:rPr>
        <w:br/>
      </w:r>
    </w:p>
    <w:p w14:paraId="1E25F55F"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Requirements Gathering &amp; Documentation: </w:t>
      </w:r>
      <w:r>
        <w:rPr>
          <w:rFonts w:ascii="Garamond" w:eastAsia="Garamond" w:hAnsi="Garamond" w:cs="Garamond"/>
          <w:color w:val="2E3D50"/>
          <w:sz w:val="21"/>
          <w:szCs w:val="21"/>
        </w:rPr>
        <w:t>Worked closely with business stakeholders to gather, analyze, and document requirements for IT and digital initiatives. Authored and maintained BRDs, FSDs, and supporting documentation to ensure shared understanding of scope, functionality, and business objectives across teams.</w:t>
      </w:r>
    </w:p>
    <w:p w14:paraId="3142ED18"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Stakeholder Collaboration &amp; Business Alignment: </w:t>
      </w:r>
      <w:r>
        <w:rPr>
          <w:rFonts w:ascii="Garamond" w:eastAsia="Garamond" w:hAnsi="Garamond" w:cs="Garamond"/>
          <w:color w:val="2E3D50"/>
          <w:sz w:val="21"/>
          <w:szCs w:val="21"/>
        </w:rPr>
        <w:t>Partnered with business, IT, and marketing teams to translate business needs into practical technical solutions. Facilitated discussions to identify risks, clarify expectations, and ensure initiatives stayed aligned with organizational goals throughout the delivery lifecycle.</w:t>
      </w:r>
    </w:p>
    <w:p w14:paraId="6F8E724E"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Technical &amp; Systems Analysis: </w:t>
      </w:r>
      <w:r>
        <w:rPr>
          <w:rFonts w:ascii="Garamond" w:eastAsia="Garamond" w:hAnsi="Garamond" w:cs="Garamond"/>
          <w:color w:val="2E3D50"/>
          <w:sz w:val="21"/>
          <w:szCs w:val="21"/>
        </w:rPr>
        <w:t>Supported Salesforce CRM administration and analysis, including user access management, security controls, and system configuration aligned with business requirements. Used SQL and Perl to support data segregation, processing, and integrity checks for reporting and operational needs.</w:t>
      </w:r>
    </w:p>
    <w:p w14:paraId="46C40A34"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Security, Risk &amp; Compliance Support: </w:t>
      </w:r>
      <w:r>
        <w:rPr>
          <w:rFonts w:ascii="Garamond" w:eastAsia="Garamond" w:hAnsi="Garamond" w:cs="Garamond"/>
          <w:color w:val="2E3D50"/>
          <w:sz w:val="21"/>
          <w:szCs w:val="21"/>
        </w:rPr>
        <w:t>Worked with technical teams to apply security best practices and support compliance requirements. Helped identify vulnerabilities, supported mitigation efforts, and provided troubleshooting guidance to ensure systems met security and operational standards.</w:t>
      </w:r>
    </w:p>
    <w:p w14:paraId="69C84E12"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Business Impact &amp; Enablement: </w:t>
      </w:r>
      <w:r>
        <w:rPr>
          <w:rFonts w:ascii="Garamond" w:eastAsia="Garamond" w:hAnsi="Garamond" w:cs="Garamond"/>
          <w:color w:val="2E3D50"/>
          <w:sz w:val="21"/>
          <w:szCs w:val="21"/>
        </w:rPr>
        <w:t>Supported operational improvements by aligning IT and cybersecurity initiatives with business priorities. Collaborated with marketing teams on digital campaigns, ensuring systems and data supported lead generation, tracking, and brand visibility efforts.</w:t>
      </w:r>
    </w:p>
    <w:p w14:paraId="4467F8EE"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1"/>
          <w:szCs w:val="21"/>
        </w:rPr>
        <w:t xml:space="preserve">Data Analysis &amp; Insights: </w:t>
      </w:r>
      <w:r>
        <w:rPr>
          <w:rFonts w:ascii="Garamond" w:eastAsia="Garamond" w:hAnsi="Garamond" w:cs="Garamond"/>
          <w:color w:val="2E3D50"/>
          <w:sz w:val="21"/>
          <w:szCs w:val="21"/>
        </w:rPr>
        <w:t>Analyzed structured datasets to identify trends, gaps, and opportunities for process and performance improvement. Shared insights with stakeholders to support better decision-making and continuous improvement.</w:t>
      </w:r>
      <w:r>
        <w:rPr>
          <w:rFonts w:ascii="Garamond" w:eastAsia="Garamond" w:hAnsi="Garamond" w:cs="Garamond"/>
          <w:color w:val="2E3D50"/>
          <w:sz w:val="21"/>
          <w:szCs w:val="21"/>
        </w:rPr>
        <w:br/>
      </w:r>
    </w:p>
    <w:p w14:paraId="63C5ADFB" w14:textId="77777777" w:rsidR="00972752" w:rsidRDefault="00000000">
      <w:pPr>
        <w:pBdr>
          <w:top w:val="single" w:sz="8" w:space="6" w:color="EAEBED"/>
          <w:left w:val="nil"/>
          <w:bottom w:val="single" w:sz="12" w:space="1" w:color="2E3D50"/>
          <w:right w:val="nil"/>
          <w:between w:val="nil"/>
        </w:pBdr>
        <w:spacing w:before="120" w:after="50"/>
        <w:jc w:val="both"/>
        <w:rPr>
          <w:rFonts w:ascii="Garamond" w:eastAsia="Garamond" w:hAnsi="Garamond" w:cs="Garamond"/>
          <w:b/>
          <w:bCs/>
          <w:color w:val="2E3D50"/>
          <w:sz w:val="22"/>
          <w:szCs w:val="22"/>
        </w:rPr>
      </w:pPr>
      <w:r>
        <w:rPr>
          <w:rFonts w:ascii="Garamond" w:eastAsia="Garamond" w:hAnsi="Garamond" w:cs="Garamond"/>
          <w:b/>
          <w:bCs/>
          <w:color w:val="2E3D50"/>
        </w:rPr>
        <w:t>EDUCATION</w:t>
      </w:r>
    </w:p>
    <w:p w14:paraId="31B06920" w14:textId="77777777" w:rsidR="00972752" w:rsidRDefault="00000000">
      <w:pPr>
        <w:pBdr>
          <w:top w:val="nil"/>
          <w:left w:val="nil"/>
          <w:bottom w:val="nil"/>
          <w:right w:val="nil"/>
          <w:between w:val="nil"/>
        </w:pBd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Masters in Information Systems</w:t>
      </w:r>
    </w:p>
    <w:p w14:paraId="57BDBC87" w14:textId="77777777" w:rsidR="00972752" w:rsidRDefault="00000000">
      <w:pPr>
        <w:pBdr>
          <w:top w:val="nil"/>
          <w:left w:val="nil"/>
          <w:bottom w:val="nil"/>
          <w:right w:val="nil"/>
          <w:between w:val="nil"/>
        </w:pBdr>
        <w:tabs>
          <w:tab w:val="right" w:pos="10500"/>
          <w:tab w:val="right" w:pos="10800"/>
        </w:tabs>
        <w:spacing w:after="150"/>
        <w:jc w:val="both"/>
        <w:rPr>
          <w:rFonts w:ascii="Garamond" w:eastAsia="Garamond" w:hAnsi="Garamond" w:cs="Garamond"/>
          <w:color w:val="2E3D50"/>
          <w:sz w:val="19"/>
          <w:szCs w:val="19"/>
        </w:rPr>
      </w:pPr>
      <w:r>
        <w:rPr>
          <w:rFonts w:ascii="Garamond" w:eastAsia="Garamond" w:hAnsi="Garamond" w:cs="Garamond"/>
          <w:color w:val="2E3D50"/>
          <w:sz w:val="20"/>
          <w:szCs w:val="20"/>
        </w:rPr>
        <w:t>Northeastern University • Boston, MA • 2022</w:t>
      </w:r>
    </w:p>
    <w:p w14:paraId="24F660F5" w14:textId="77777777" w:rsidR="00972752" w:rsidRDefault="00000000">
      <w:pPr>
        <w:pBdr>
          <w:top w:val="nil"/>
          <w:left w:val="nil"/>
          <w:bottom w:val="nil"/>
          <w:right w:val="nil"/>
          <w:between w:val="nil"/>
        </w:pBdr>
        <w:spacing w:after="150"/>
        <w:rPr>
          <w:rFonts w:ascii="Garamond" w:eastAsia="Garamond" w:hAnsi="Garamond" w:cs="Garamond"/>
          <w:color w:val="2E3D50"/>
          <w:sz w:val="19"/>
          <w:szCs w:val="19"/>
        </w:rPr>
      </w:pPr>
      <w:r>
        <w:rPr>
          <w:rFonts w:ascii="Garamond" w:eastAsia="Garamond" w:hAnsi="Garamond" w:cs="Garamond"/>
          <w:color w:val="2E3D50"/>
          <w:sz w:val="20"/>
          <w:szCs w:val="20"/>
        </w:rPr>
        <w:t xml:space="preserve"> • </w:t>
      </w:r>
      <w:r>
        <w:rPr>
          <w:rFonts w:ascii="Garamond" w:eastAsia="Garamond" w:hAnsi="Garamond" w:cs="Garamond"/>
          <w:color w:val="2E3D50"/>
          <w:sz w:val="21"/>
          <w:szCs w:val="21"/>
        </w:rPr>
        <w:t>Awarded 25% tuition fee sponsorship due to grades</w:t>
      </w:r>
      <w:r>
        <w:rPr>
          <w:rFonts w:ascii="Garamond" w:eastAsia="Garamond" w:hAnsi="Garamond" w:cs="Garamond"/>
          <w:color w:val="2E3D50"/>
          <w:sz w:val="19"/>
          <w:szCs w:val="19"/>
        </w:rPr>
        <w:br/>
      </w:r>
    </w:p>
    <w:p w14:paraId="1AF26FA6" w14:textId="77777777" w:rsidR="00972752" w:rsidRDefault="00000000">
      <w:pPr>
        <w:pBdr>
          <w:top w:val="nil"/>
          <w:left w:val="nil"/>
          <w:bottom w:val="nil"/>
          <w:right w:val="nil"/>
          <w:between w:val="nil"/>
        </w:pBd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Bachelors in Computer Science</w:t>
      </w:r>
    </w:p>
    <w:p w14:paraId="61B1E235" w14:textId="77777777" w:rsidR="00972752" w:rsidRDefault="00000000">
      <w:pPr>
        <w:pBdr>
          <w:top w:val="nil"/>
          <w:left w:val="nil"/>
          <w:bottom w:val="nil"/>
          <w:right w:val="nil"/>
          <w:between w:val="nil"/>
        </w:pBdr>
        <w:tabs>
          <w:tab w:val="right" w:pos="10500"/>
          <w:tab w:val="right" w:pos="10800"/>
        </w:tabs>
        <w:spacing w:after="150"/>
        <w:jc w:val="both"/>
        <w:rPr>
          <w:rFonts w:ascii="Garamond" w:eastAsia="Garamond" w:hAnsi="Garamond" w:cs="Garamond"/>
          <w:color w:val="2E3D50"/>
          <w:sz w:val="19"/>
          <w:szCs w:val="19"/>
        </w:rPr>
      </w:pPr>
      <w:r>
        <w:rPr>
          <w:rFonts w:ascii="Garamond" w:eastAsia="Garamond" w:hAnsi="Garamond" w:cs="Garamond"/>
          <w:color w:val="2E3D50"/>
          <w:sz w:val="20"/>
          <w:szCs w:val="20"/>
        </w:rPr>
        <w:t>Andhra University • Visakhapatnam, Andhra Pradesh • 2015</w:t>
      </w:r>
    </w:p>
    <w:p w14:paraId="00400039" w14:textId="77777777" w:rsidR="00972752" w:rsidRDefault="00972752"/>
    <w:p w14:paraId="32552C93" w14:textId="77777777" w:rsidR="00972752" w:rsidRDefault="00000000">
      <w:pPr>
        <w:pBdr>
          <w:top w:val="single" w:sz="8" w:space="6" w:color="EAEBED"/>
          <w:left w:val="nil"/>
          <w:bottom w:val="single" w:sz="12" w:space="1" w:color="2E3D50"/>
          <w:right w:val="nil"/>
          <w:between w:val="nil"/>
        </w:pBdr>
        <w:spacing w:before="120" w:after="50"/>
        <w:jc w:val="both"/>
        <w:rPr>
          <w:rFonts w:ascii="Garamond" w:eastAsia="Garamond" w:hAnsi="Garamond" w:cs="Garamond"/>
          <w:b/>
          <w:bCs/>
          <w:color w:val="2E3D50"/>
          <w:sz w:val="22"/>
          <w:szCs w:val="22"/>
        </w:rPr>
      </w:pPr>
      <w:r>
        <w:rPr>
          <w:rFonts w:ascii="Garamond" w:eastAsia="Garamond" w:hAnsi="Garamond" w:cs="Garamond"/>
          <w:b/>
          <w:bCs/>
          <w:color w:val="2E3D50"/>
        </w:rPr>
        <w:t>CERTIFICATIONS</w:t>
      </w:r>
    </w:p>
    <w:p w14:paraId="089BE125" w14:textId="77777777" w:rsidR="00972752" w:rsidRDefault="00000000">
      <w:pPr>
        <w:pBdr>
          <w:top w:val="nil"/>
          <w:left w:val="nil"/>
          <w:bottom w:val="nil"/>
          <w:right w:val="nil"/>
          <w:between w:val="nil"/>
        </w:pBd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Certified Salesforce Admin</w:t>
      </w:r>
    </w:p>
    <w:p w14:paraId="5F18ECDB" w14:textId="77777777" w:rsidR="00972752" w:rsidRDefault="00000000">
      <w:pPr>
        <w:pBdr>
          <w:top w:val="nil"/>
          <w:left w:val="nil"/>
          <w:bottom w:val="nil"/>
          <w:right w:val="nil"/>
          <w:between w:val="nil"/>
        </w:pBdr>
        <w:tabs>
          <w:tab w:val="right" w:pos="10500"/>
          <w:tab w:val="right" w:pos="10800"/>
        </w:tabs>
        <w:jc w:val="both"/>
        <w:rPr>
          <w:rFonts w:ascii="Garamond" w:eastAsia="Garamond" w:hAnsi="Garamond" w:cs="Garamond"/>
          <w:color w:val="2E3D50"/>
          <w:sz w:val="19"/>
          <w:szCs w:val="19"/>
        </w:rPr>
      </w:pPr>
      <w:r>
        <w:rPr>
          <w:rFonts w:ascii="Garamond" w:eastAsia="Garamond" w:hAnsi="Garamond" w:cs="Garamond"/>
          <w:color w:val="2E3D50"/>
          <w:sz w:val="20"/>
          <w:szCs w:val="20"/>
        </w:rPr>
        <w:t>Salesforce • 2023</w:t>
      </w:r>
    </w:p>
    <w:p w14:paraId="5A437209" w14:textId="77777777" w:rsidR="00972752" w:rsidRDefault="00000000">
      <w:pPr>
        <w:pBdr>
          <w:top w:val="nil"/>
          <w:left w:val="nil"/>
          <w:bottom w:val="nil"/>
          <w:right w:val="nil"/>
          <w:between w:val="nil"/>
        </w:pBdr>
        <w:spacing w:after="150"/>
        <w:rPr>
          <w:rFonts w:ascii="Garamond" w:eastAsia="Garamond" w:hAnsi="Garamond" w:cs="Garamond"/>
          <w:color w:val="2E3D50"/>
          <w:sz w:val="19"/>
          <w:szCs w:val="19"/>
        </w:rPr>
      </w:pPr>
      <w:r>
        <w:rPr>
          <w:rFonts w:ascii="Garamond" w:eastAsia="Garamond" w:hAnsi="Garamond" w:cs="Garamond"/>
          <w:color w:val="2E3D50"/>
          <w:sz w:val="20"/>
          <w:szCs w:val="20"/>
        </w:rPr>
        <w:t xml:space="preserve"> • </w:t>
      </w:r>
      <w:r>
        <w:rPr>
          <w:rFonts w:ascii="Garamond" w:eastAsia="Garamond" w:hAnsi="Garamond" w:cs="Garamond"/>
          <w:color w:val="2E3D50"/>
          <w:sz w:val="21"/>
          <w:szCs w:val="21"/>
        </w:rPr>
        <w:t>The Certified Salesforce Admin certification signifies proficiency in Salesforce administration, validating expertise in configuring and managing Salesforce applications, and providing career advancement opportunities in the Salesforce ecosystem.</w:t>
      </w:r>
      <w:r>
        <w:rPr>
          <w:rFonts w:ascii="Garamond" w:eastAsia="Garamond" w:hAnsi="Garamond" w:cs="Garamond"/>
          <w:color w:val="2E3D50"/>
          <w:sz w:val="19"/>
          <w:szCs w:val="19"/>
        </w:rPr>
        <w:br/>
      </w:r>
    </w:p>
    <w:p w14:paraId="687AB35C" w14:textId="77777777" w:rsidR="00972752" w:rsidRDefault="00000000">
      <w:pPr>
        <w:pBdr>
          <w:top w:val="nil"/>
          <w:left w:val="nil"/>
          <w:bottom w:val="nil"/>
          <w:right w:val="nil"/>
          <w:between w:val="nil"/>
        </w:pBdr>
        <w:jc w:val="both"/>
        <w:rPr>
          <w:rFonts w:ascii="Garamond" w:eastAsia="Garamond" w:hAnsi="Garamond" w:cs="Garamond"/>
          <w:b/>
          <w:bCs/>
          <w:color w:val="2E3D50"/>
          <w:sz w:val="20"/>
          <w:szCs w:val="20"/>
        </w:rPr>
      </w:pPr>
      <w:r>
        <w:rPr>
          <w:rFonts w:ascii="Garamond" w:eastAsia="Garamond" w:hAnsi="Garamond" w:cs="Garamond"/>
          <w:b/>
          <w:bCs/>
          <w:color w:val="2E3D50"/>
          <w:sz w:val="21"/>
          <w:szCs w:val="21"/>
        </w:rPr>
        <w:t>Certified Scrum Master</w:t>
      </w:r>
    </w:p>
    <w:p w14:paraId="463FC66F" w14:textId="77777777" w:rsidR="00972752" w:rsidRDefault="00000000">
      <w:pPr>
        <w:pBdr>
          <w:top w:val="nil"/>
          <w:left w:val="nil"/>
          <w:bottom w:val="nil"/>
          <w:right w:val="nil"/>
          <w:between w:val="nil"/>
        </w:pBdr>
        <w:tabs>
          <w:tab w:val="right" w:pos="10500"/>
          <w:tab w:val="right" w:pos="10800"/>
        </w:tabs>
        <w:jc w:val="both"/>
        <w:rPr>
          <w:rFonts w:ascii="Garamond" w:eastAsia="Garamond" w:hAnsi="Garamond" w:cs="Garamond"/>
          <w:color w:val="2E3D50"/>
          <w:sz w:val="19"/>
          <w:szCs w:val="19"/>
        </w:rPr>
      </w:pPr>
      <w:r>
        <w:rPr>
          <w:rFonts w:ascii="Garamond" w:eastAsia="Garamond" w:hAnsi="Garamond" w:cs="Garamond"/>
          <w:color w:val="2E3D50"/>
          <w:sz w:val="20"/>
          <w:szCs w:val="20"/>
        </w:rPr>
        <w:t>Scrum Alliance • 2019</w:t>
      </w:r>
    </w:p>
    <w:p w14:paraId="17AC6D63" w14:textId="77777777" w:rsidR="00972752" w:rsidRDefault="00000000">
      <w:pPr>
        <w:pBdr>
          <w:top w:val="nil"/>
          <w:left w:val="nil"/>
          <w:bottom w:val="nil"/>
          <w:right w:val="nil"/>
          <w:between w:val="nil"/>
        </w:pBdr>
        <w:spacing w:after="150"/>
        <w:rPr>
          <w:rFonts w:ascii="Garamond" w:eastAsia="Garamond" w:hAnsi="Garamond" w:cs="Garamond"/>
          <w:color w:val="2E3D50"/>
          <w:sz w:val="21"/>
          <w:szCs w:val="21"/>
        </w:rPr>
      </w:pPr>
      <w:r>
        <w:rPr>
          <w:rFonts w:ascii="Garamond" w:eastAsia="Garamond" w:hAnsi="Garamond" w:cs="Garamond"/>
          <w:color w:val="2E3D50"/>
          <w:sz w:val="20"/>
          <w:szCs w:val="20"/>
        </w:rPr>
        <w:t xml:space="preserve"> • </w:t>
      </w:r>
      <w:r>
        <w:rPr>
          <w:rFonts w:ascii="Garamond" w:eastAsia="Garamond" w:hAnsi="Garamond" w:cs="Garamond"/>
          <w:color w:val="2E3D50"/>
          <w:sz w:val="21"/>
          <w:szCs w:val="21"/>
        </w:rPr>
        <w:t xml:space="preserve">CSP-SM certification signifies an advanced level of expertise in Scrum methodologies, showcasing strong leadership and coaching skills, and offering enhanced career opportunities in Agile project management. </w:t>
      </w:r>
    </w:p>
    <w:p w14:paraId="4CED395E" w14:textId="77777777" w:rsidR="00972752" w:rsidRDefault="00000000">
      <w:pPr>
        <w:jc w:val="both"/>
        <w:rPr>
          <w:rFonts w:ascii="Garamond" w:eastAsia="Garamond" w:hAnsi="Garamond" w:cs="Garamond"/>
          <w:color w:val="2E3D50"/>
          <w:sz w:val="21"/>
          <w:szCs w:val="21"/>
        </w:rPr>
      </w:pPr>
      <w:r>
        <w:rPr>
          <w:rFonts w:ascii="Garamond" w:eastAsia="Garamond" w:hAnsi="Garamond" w:cs="Garamond"/>
          <w:b/>
          <w:bCs/>
          <w:color w:val="2E3D50"/>
          <w:sz w:val="21"/>
          <w:szCs w:val="21"/>
        </w:rPr>
        <w:t xml:space="preserve">Trained PMP Professional </w:t>
      </w:r>
      <w:r>
        <w:rPr>
          <w:rFonts w:ascii="Garamond" w:eastAsia="Garamond" w:hAnsi="Garamond" w:cs="Garamond"/>
          <w:b/>
          <w:bCs/>
          <w:color w:val="2E3D50"/>
          <w:sz w:val="21"/>
          <w:szCs w:val="21"/>
        </w:rPr>
        <w:br/>
      </w:r>
      <w:r>
        <w:rPr>
          <w:rFonts w:ascii="Garamond" w:eastAsia="Garamond" w:hAnsi="Garamond" w:cs="Garamond"/>
          <w:color w:val="2E3D50"/>
          <w:sz w:val="20"/>
          <w:szCs w:val="20"/>
        </w:rPr>
        <w:t>• Exam Scheduled: March 2026</w:t>
      </w:r>
    </w:p>
    <w:p w14:paraId="43BEB326" w14:textId="77777777" w:rsidR="00972752" w:rsidRDefault="00972752">
      <w:pPr>
        <w:pBdr>
          <w:top w:val="nil"/>
          <w:left w:val="nil"/>
          <w:bottom w:val="nil"/>
          <w:right w:val="nil"/>
          <w:between w:val="nil"/>
        </w:pBdr>
        <w:spacing w:after="150"/>
        <w:rPr>
          <w:rFonts w:ascii="Garamond" w:eastAsia="Garamond" w:hAnsi="Garamond" w:cs="Garamond"/>
          <w:color w:val="2E3D50"/>
          <w:sz w:val="19"/>
          <w:szCs w:val="19"/>
        </w:rPr>
      </w:pPr>
    </w:p>
    <w:p w14:paraId="05EB9725" w14:textId="77777777" w:rsidR="00972752" w:rsidRDefault="00972752">
      <w:pPr>
        <w:pBdr>
          <w:top w:val="nil"/>
          <w:left w:val="nil"/>
          <w:bottom w:val="nil"/>
          <w:right w:val="nil"/>
          <w:between w:val="nil"/>
        </w:pBdr>
        <w:spacing w:after="150"/>
        <w:rPr>
          <w:rFonts w:ascii="Garamond" w:eastAsia="Garamond" w:hAnsi="Garamond" w:cs="Garamond"/>
          <w:color w:val="2E3D50"/>
          <w:sz w:val="19"/>
          <w:szCs w:val="19"/>
        </w:rPr>
      </w:pPr>
    </w:p>
    <w:p w14:paraId="3A120DDB" w14:textId="77777777" w:rsidR="00972752" w:rsidRDefault="00000000">
      <w:pPr>
        <w:pBdr>
          <w:top w:val="single" w:sz="8" w:space="6" w:color="EAEBED"/>
          <w:left w:val="nil"/>
          <w:bottom w:val="single" w:sz="12" w:space="1" w:color="2E3D50"/>
          <w:right w:val="nil"/>
          <w:between w:val="nil"/>
        </w:pBdr>
        <w:spacing w:before="120" w:after="50"/>
        <w:jc w:val="both"/>
        <w:rPr>
          <w:rFonts w:ascii="Garamond" w:eastAsia="Garamond" w:hAnsi="Garamond" w:cs="Garamond"/>
          <w:b/>
          <w:bCs/>
          <w:color w:val="2E3D50"/>
          <w:sz w:val="22"/>
          <w:szCs w:val="22"/>
        </w:rPr>
      </w:pPr>
      <w:r>
        <w:rPr>
          <w:rFonts w:ascii="Garamond" w:eastAsia="Garamond" w:hAnsi="Garamond" w:cs="Garamond"/>
          <w:b/>
          <w:bCs/>
          <w:color w:val="2E3D50"/>
        </w:rPr>
        <w:t>SKILLS</w:t>
      </w:r>
    </w:p>
    <w:p w14:paraId="61AA52DD" w14:textId="77777777" w:rsidR="00972752" w:rsidRDefault="00000000">
      <w:pPr>
        <w:pStyle w:val="Heading3"/>
        <w:keepNext w:val="0"/>
        <w:keepLines w:val="0"/>
        <w:rPr>
          <w:rFonts w:ascii="Garamond" w:eastAsia="Garamond" w:hAnsi="Garamond" w:cs="Garamond"/>
          <w:color w:val="2E3D50"/>
          <w:sz w:val="26"/>
          <w:szCs w:val="26"/>
        </w:rPr>
      </w:pPr>
      <w:bookmarkStart w:id="0" w:name="_heading=h.8hnn3e8t7deq" w:colFirst="0" w:colLast="0"/>
      <w:bookmarkEnd w:id="0"/>
      <w:r>
        <w:rPr>
          <w:rFonts w:ascii="Garamond" w:eastAsia="Garamond" w:hAnsi="Garamond" w:cs="Garamond"/>
          <w:color w:val="2E3D50"/>
          <w:sz w:val="26"/>
          <w:szCs w:val="26"/>
        </w:rPr>
        <w:t>Business Analysis &amp; Core Competencies</w:t>
      </w:r>
    </w:p>
    <w:p w14:paraId="5E39CCFD"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Requirements Elicitation &amp; Documentation (BRDs, FRDs/FSDs)</w:t>
      </w:r>
    </w:p>
    <w:p w14:paraId="6A79E48B"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User Stories, Acceptance Criteria &amp; Backlog Refinement</w:t>
      </w:r>
    </w:p>
    <w:p w14:paraId="61419225"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Process Mapping &amp; Improvement (As-Is / To-Be)</w:t>
      </w:r>
    </w:p>
    <w:p w14:paraId="2B9073A1"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Stakeholder Interviews, Workshops &amp; Facilitation</w:t>
      </w:r>
      <w:r>
        <w:rPr>
          <w:rFonts w:ascii="Garamond" w:eastAsia="Garamond" w:hAnsi="Garamond" w:cs="Garamond"/>
          <w:color w:val="2E3D50"/>
          <w:sz w:val="21"/>
          <w:szCs w:val="21"/>
        </w:rPr>
        <w:br/>
      </w:r>
    </w:p>
    <w:p w14:paraId="5FB0A753"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UAT Planning, Execution &amp; Defect Triage</w:t>
      </w:r>
    </w:p>
    <w:p w14:paraId="17101211"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Agile Business Analysis (Scrum, Kanban, SAFe)</w:t>
      </w:r>
    </w:p>
    <w:p w14:paraId="5E91D3C4"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Data Analysis, Reporting &amp; Insights</w:t>
      </w:r>
    </w:p>
    <w:p w14:paraId="1B75EBE2"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Risk Identification &amp; Dependency Management</w:t>
      </w:r>
    </w:p>
    <w:p w14:paraId="15E7033D" w14:textId="77777777" w:rsidR="00972752" w:rsidRDefault="00972752">
      <w:pPr>
        <w:pBdr>
          <w:top w:val="nil"/>
          <w:left w:val="nil"/>
          <w:bottom w:val="nil"/>
          <w:right w:val="nil"/>
          <w:between w:val="nil"/>
        </w:pBdr>
        <w:rPr>
          <w:rFonts w:ascii="Garamond" w:eastAsia="Garamond" w:hAnsi="Garamond" w:cs="Garamond"/>
          <w:color w:val="2E3D50"/>
          <w:sz w:val="21"/>
          <w:szCs w:val="21"/>
        </w:rPr>
      </w:pPr>
    </w:p>
    <w:p w14:paraId="5A73EF3C" w14:textId="77777777" w:rsidR="00972752" w:rsidRDefault="00000000">
      <w:pPr>
        <w:pBdr>
          <w:top w:val="nil"/>
          <w:left w:val="nil"/>
          <w:bottom w:val="nil"/>
          <w:right w:val="nil"/>
          <w:between w:val="nil"/>
        </w:pBdr>
        <w:rPr>
          <w:rFonts w:ascii="Garamond" w:eastAsia="Garamond" w:hAnsi="Garamond" w:cs="Garamond"/>
          <w:b/>
          <w:bCs/>
          <w:color w:val="2E3D50"/>
          <w:sz w:val="26"/>
          <w:szCs w:val="26"/>
        </w:rPr>
      </w:pPr>
      <w:r>
        <w:rPr>
          <w:rFonts w:ascii="Garamond" w:eastAsia="Garamond" w:hAnsi="Garamond" w:cs="Garamond"/>
          <w:b/>
          <w:bCs/>
          <w:color w:val="2E3D50"/>
          <w:sz w:val="26"/>
          <w:szCs w:val="26"/>
        </w:rPr>
        <w:t>Enterprise Platforms &amp; Technologies</w:t>
      </w:r>
      <w:r>
        <w:rPr>
          <w:rFonts w:ascii="Garamond" w:eastAsia="Garamond" w:hAnsi="Garamond" w:cs="Garamond"/>
          <w:b/>
          <w:bCs/>
          <w:color w:val="2E3D50"/>
          <w:sz w:val="26"/>
          <w:szCs w:val="26"/>
        </w:rPr>
        <w:br/>
      </w:r>
    </w:p>
    <w:p w14:paraId="2CADB3DB"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Salesforce CRM: Lightning Experience, Flows, Process Builder, SOQL, Apex (functional understanding), Visualforce</w:t>
      </w:r>
    </w:p>
    <w:p w14:paraId="1ED990FB"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HCM: Workday HCM</w:t>
      </w:r>
    </w:p>
    <w:p w14:paraId="1B9BBE69"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CMS: Adobe Experience Manager (AEM)</w:t>
      </w:r>
    </w:p>
    <w:p w14:paraId="40E471B9"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Cloud Platforms: AWS, Azure, Google Cloud Platform (GCP)</w:t>
      </w:r>
    </w:p>
    <w:p w14:paraId="16EBAD29"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ERP / Enterprise Systems: SAP CRM, SAP Solution Manager</w:t>
      </w:r>
    </w:p>
    <w:p w14:paraId="6A5EC766"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Security &amp; Compliance: Cybersecurity fundamentals, access controls, governance</w:t>
      </w:r>
      <w:r>
        <w:rPr>
          <w:rFonts w:ascii="Garamond" w:eastAsia="Garamond" w:hAnsi="Garamond" w:cs="Garamond"/>
          <w:color w:val="2E3D50"/>
          <w:sz w:val="21"/>
          <w:szCs w:val="21"/>
        </w:rPr>
        <w:br/>
      </w:r>
    </w:p>
    <w:p w14:paraId="51147529" w14:textId="77777777" w:rsidR="00972752" w:rsidRDefault="00000000">
      <w:p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6"/>
          <w:szCs w:val="26"/>
        </w:rPr>
        <w:t>Data, Reporting &amp; Analytics</w:t>
      </w:r>
    </w:p>
    <w:p w14:paraId="18DF8F52" w14:textId="77777777" w:rsidR="00972752" w:rsidRDefault="00972752">
      <w:pPr>
        <w:pBdr>
          <w:top w:val="nil"/>
          <w:left w:val="nil"/>
          <w:bottom w:val="nil"/>
          <w:right w:val="nil"/>
          <w:between w:val="nil"/>
        </w:pBdr>
        <w:rPr>
          <w:rFonts w:ascii="Garamond" w:eastAsia="Garamond" w:hAnsi="Garamond" w:cs="Garamond"/>
          <w:color w:val="2E3D50"/>
          <w:sz w:val="21"/>
          <w:szCs w:val="21"/>
        </w:rPr>
      </w:pPr>
    </w:p>
    <w:p w14:paraId="538A0611"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Power BI</w:t>
      </w:r>
    </w:p>
    <w:p w14:paraId="7117ACBD"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Jira Analytics</w:t>
      </w:r>
    </w:p>
    <w:p w14:paraId="344AC473"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Advanced Microsoft Excel (data analysis, reporting)</w:t>
      </w:r>
    </w:p>
    <w:p w14:paraId="335F37EF"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SQL (querying and analysis)</w:t>
      </w:r>
    </w:p>
    <w:p w14:paraId="66F1A297"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Anaplan, Hyperion</w:t>
      </w:r>
      <w:r>
        <w:rPr>
          <w:rFonts w:ascii="Garamond" w:eastAsia="Garamond" w:hAnsi="Garamond" w:cs="Garamond"/>
          <w:color w:val="2E3D50"/>
          <w:sz w:val="21"/>
          <w:szCs w:val="21"/>
        </w:rPr>
        <w:br/>
      </w:r>
    </w:p>
    <w:p w14:paraId="5EF761BB" w14:textId="77777777" w:rsidR="00972752" w:rsidRDefault="00000000">
      <w:pPr>
        <w:pBdr>
          <w:top w:val="nil"/>
          <w:left w:val="nil"/>
          <w:bottom w:val="nil"/>
          <w:right w:val="nil"/>
          <w:between w:val="nil"/>
        </w:pBdr>
        <w:rPr>
          <w:rFonts w:ascii="Garamond" w:eastAsia="Garamond" w:hAnsi="Garamond" w:cs="Garamond"/>
          <w:b/>
          <w:bCs/>
          <w:color w:val="2E3D50"/>
          <w:sz w:val="26"/>
          <w:szCs w:val="26"/>
        </w:rPr>
      </w:pPr>
      <w:r>
        <w:rPr>
          <w:rFonts w:ascii="Garamond" w:eastAsia="Garamond" w:hAnsi="Garamond" w:cs="Garamond"/>
          <w:b/>
          <w:bCs/>
          <w:color w:val="2E3D50"/>
          <w:sz w:val="26"/>
          <w:szCs w:val="26"/>
        </w:rPr>
        <w:t>Agile, ALM &amp; Collaboration Tools</w:t>
      </w:r>
    </w:p>
    <w:p w14:paraId="536D2BD5" w14:textId="77777777" w:rsidR="00972752" w:rsidRDefault="00972752">
      <w:pPr>
        <w:pBdr>
          <w:top w:val="nil"/>
          <w:left w:val="nil"/>
          <w:bottom w:val="nil"/>
          <w:right w:val="nil"/>
          <w:between w:val="nil"/>
        </w:pBdr>
        <w:rPr>
          <w:rFonts w:ascii="Garamond" w:eastAsia="Garamond" w:hAnsi="Garamond" w:cs="Garamond"/>
          <w:b/>
          <w:bCs/>
          <w:color w:val="2E3D50"/>
          <w:sz w:val="26"/>
          <w:szCs w:val="26"/>
        </w:rPr>
      </w:pPr>
    </w:p>
    <w:p w14:paraId="1E376F9C"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Jira, Azure DevOps (ADO), ServiceNow</w:t>
      </w:r>
    </w:p>
    <w:p w14:paraId="4FC1765B"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Confluence, SharePoint, Smartsheet</w:t>
      </w:r>
    </w:p>
    <w:p w14:paraId="4BE67439"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Clarity, Monday.com, Trello, Asana</w:t>
      </w:r>
    </w:p>
    <w:p w14:paraId="63058F83"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TestRail, AGM</w:t>
      </w:r>
      <w:r>
        <w:rPr>
          <w:rFonts w:ascii="Garamond" w:eastAsia="Garamond" w:hAnsi="Garamond" w:cs="Garamond"/>
          <w:color w:val="2E3D50"/>
          <w:sz w:val="21"/>
          <w:szCs w:val="21"/>
        </w:rPr>
        <w:br/>
      </w:r>
    </w:p>
    <w:p w14:paraId="675F8880" w14:textId="77777777" w:rsidR="00972752" w:rsidRDefault="00000000">
      <w:p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6"/>
          <w:szCs w:val="26"/>
        </w:rPr>
        <w:t>DevOps &amp; Integration (BA Support Level</w:t>
      </w:r>
      <w:r>
        <w:rPr>
          <w:rFonts w:ascii="Garamond" w:eastAsia="Garamond" w:hAnsi="Garamond" w:cs="Garamond"/>
          <w:color w:val="2E3D50"/>
          <w:sz w:val="21"/>
          <w:szCs w:val="21"/>
        </w:rPr>
        <w:t>)</w:t>
      </w:r>
      <w:r>
        <w:rPr>
          <w:rFonts w:ascii="Garamond" w:eastAsia="Garamond" w:hAnsi="Garamond" w:cs="Garamond"/>
          <w:color w:val="2E3D50"/>
          <w:sz w:val="21"/>
          <w:szCs w:val="21"/>
        </w:rPr>
        <w:br/>
      </w:r>
    </w:p>
    <w:p w14:paraId="570496A0"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Copado, Gearset</w:t>
      </w:r>
    </w:p>
    <w:p w14:paraId="66136931"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GitHub, Bitbucket</w:t>
      </w:r>
    </w:p>
    <w:p w14:paraId="11B75A50"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Jenkins, Terraform</w:t>
      </w:r>
    </w:p>
    <w:p w14:paraId="42107CEA"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Salesforce Data Loader, Workbench</w:t>
      </w:r>
    </w:p>
    <w:p w14:paraId="0D94EC49"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REST / API concepts (JSON, XML)</w:t>
      </w:r>
      <w:r>
        <w:rPr>
          <w:rFonts w:ascii="Garamond" w:eastAsia="Garamond" w:hAnsi="Garamond" w:cs="Garamond"/>
          <w:color w:val="2E3D50"/>
          <w:sz w:val="21"/>
          <w:szCs w:val="21"/>
        </w:rPr>
        <w:br/>
      </w:r>
    </w:p>
    <w:p w14:paraId="253966BE" w14:textId="77777777" w:rsidR="00972752" w:rsidRDefault="00000000">
      <w:pPr>
        <w:pBdr>
          <w:top w:val="nil"/>
          <w:left w:val="nil"/>
          <w:bottom w:val="nil"/>
          <w:right w:val="nil"/>
          <w:between w:val="nil"/>
        </w:pBdr>
        <w:rPr>
          <w:rFonts w:ascii="Garamond" w:eastAsia="Garamond" w:hAnsi="Garamond" w:cs="Garamond"/>
          <w:b/>
          <w:bCs/>
          <w:color w:val="2E3D50"/>
          <w:sz w:val="26"/>
          <w:szCs w:val="26"/>
        </w:rPr>
      </w:pPr>
      <w:r>
        <w:rPr>
          <w:rFonts w:ascii="Garamond" w:eastAsia="Garamond" w:hAnsi="Garamond" w:cs="Garamond"/>
          <w:b/>
          <w:bCs/>
          <w:color w:val="2E3D50"/>
          <w:sz w:val="26"/>
          <w:szCs w:val="26"/>
        </w:rPr>
        <w:t>Documentation &amp; Visualization</w:t>
      </w:r>
    </w:p>
    <w:p w14:paraId="26273FAC" w14:textId="77777777" w:rsidR="00972752" w:rsidRDefault="00972752">
      <w:pPr>
        <w:pBdr>
          <w:top w:val="nil"/>
          <w:left w:val="nil"/>
          <w:bottom w:val="nil"/>
          <w:right w:val="nil"/>
          <w:between w:val="nil"/>
        </w:pBdr>
        <w:rPr>
          <w:rFonts w:ascii="Garamond" w:eastAsia="Garamond" w:hAnsi="Garamond" w:cs="Garamond"/>
          <w:b/>
          <w:bCs/>
          <w:color w:val="2E3D50"/>
          <w:sz w:val="26"/>
          <w:szCs w:val="26"/>
        </w:rPr>
      </w:pPr>
    </w:p>
    <w:p w14:paraId="4AC2693F"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Microsoft Word, Excel, PowerPoint</w:t>
      </w:r>
    </w:p>
    <w:p w14:paraId="1F4C85D5"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Visio (process flows, system diagrams)</w:t>
      </w:r>
    </w:p>
    <w:p w14:paraId="55B6FE17" w14:textId="77777777" w:rsidR="00972752" w:rsidRDefault="00972752">
      <w:pPr>
        <w:pBdr>
          <w:top w:val="nil"/>
          <w:left w:val="nil"/>
          <w:bottom w:val="nil"/>
          <w:right w:val="nil"/>
          <w:between w:val="nil"/>
        </w:pBdr>
        <w:rPr>
          <w:rFonts w:ascii="Garamond" w:eastAsia="Garamond" w:hAnsi="Garamond" w:cs="Garamond"/>
          <w:color w:val="2E3D50"/>
          <w:sz w:val="21"/>
          <w:szCs w:val="21"/>
        </w:rPr>
      </w:pPr>
    </w:p>
    <w:p w14:paraId="683E9DA8" w14:textId="77777777" w:rsidR="00972752" w:rsidRDefault="00000000">
      <w:p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b/>
          <w:bCs/>
          <w:color w:val="2E3D50"/>
          <w:sz w:val="26"/>
          <w:szCs w:val="26"/>
        </w:rPr>
        <w:t>Technical Languages (Working Knowledge)</w:t>
      </w:r>
      <w:r>
        <w:rPr>
          <w:rFonts w:ascii="Garamond" w:eastAsia="Garamond" w:hAnsi="Garamond" w:cs="Garamond"/>
          <w:b/>
          <w:bCs/>
          <w:color w:val="2E3D50"/>
          <w:sz w:val="26"/>
          <w:szCs w:val="26"/>
        </w:rPr>
        <w:br/>
      </w:r>
    </w:p>
    <w:p w14:paraId="4533260D"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SQL</w:t>
      </w:r>
    </w:p>
    <w:p w14:paraId="56478967"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JavaScript</w:t>
      </w:r>
    </w:p>
    <w:p w14:paraId="116F159A" w14:textId="77777777" w:rsidR="00972752" w:rsidRDefault="00000000">
      <w:pPr>
        <w:numPr>
          <w:ilvl w:val="0"/>
          <w:numId w:val="1"/>
        </w:numPr>
        <w:pBdr>
          <w:top w:val="nil"/>
          <w:left w:val="nil"/>
          <w:bottom w:val="nil"/>
          <w:right w:val="nil"/>
          <w:between w:val="nil"/>
        </w:pBdr>
        <w:rPr>
          <w:rFonts w:ascii="Garamond" w:eastAsia="Garamond" w:hAnsi="Garamond" w:cs="Garamond"/>
          <w:color w:val="2E3D50"/>
          <w:sz w:val="21"/>
          <w:szCs w:val="21"/>
        </w:rPr>
      </w:pPr>
      <w:r>
        <w:rPr>
          <w:rFonts w:ascii="Garamond" w:eastAsia="Garamond" w:hAnsi="Garamond" w:cs="Garamond"/>
          <w:color w:val="2E3D50"/>
          <w:sz w:val="21"/>
          <w:szCs w:val="21"/>
        </w:rPr>
        <w:t>HTML, CSS</w:t>
      </w:r>
    </w:p>
    <w:p w14:paraId="6D9C7EF9" w14:textId="77777777" w:rsidR="00972752" w:rsidRDefault="00000000">
      <w:pPr>
        <w:pBdr>
          <w:top w:val="nil"/>
          <w:left w:val="nil"/>
          <w:bottom w:val="nil"/>
          <w:right w:val="nil"/>
          <w:between w:val="nil"/>
        </w:pBdr>
        <w:spacing w:after="150"/>
        <w:rPr>
          <w:rFonts w:ascii="Garamond" w:eastAsia="Garamond" w:hAnsi="Garamond" w:cs="Garamond"/>
          <w:color w:val="2E3D50"/>
          <w:sz w:val="19"/>
          <w:szCs w:val="19"/>
        </w:rPr>
      </w:pPr>
      <w:r>
        <w:rPr>
          <w:rFonts w:ascii="Garamond" w:eastAsia="Garamond" w:hAnsi="Garamond" w:cs="Garamond"/>
          <w:color w:val="2E3D50"/>
          <w:sz w:val="21"/>
          <w:szCs w:val="21"/>
        </w:rPr>
        <w:t>.</w:t>
      </w:r>
      <w:r>
        <w:rPr>
          <w:rFonts w:ascii="Garamond" w:eastAsia="Garamond" w:hAnsi="Garamond" w:cs="Garamond"/>
          <w:color w:val="2E3D50"/>
          <w:sz w:val="19"/>
          <w:szCs w:val="19"/>
        </w:rPr>
        <w:br/>
      </w:r>
    </w:p>
    <w:sectPr w:rsidR="00972752">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BEB5F3C-8FAB-489C-BE7C-904DC24D7D27}"/>
    <w:embedBold r:id="rId2" w:fontKey="{AB5A1E5A-A5E1-4673-8A35-6005C0A46E2B}"/>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embedRegular r:id="rId3" w:fontKey="{0AA9799D-E7A8-46FF-BE28-40DFD189D9C8}"/>
    <w:embedBold r:id="rId4" w:fontKey="{510AED4D-929B-4761-9681-CE439A7E43B1}"/>
  </w:font>
  <w:font w:name="Georgia">
    <w:panose1 w:val="02040502050405020303"/>
    <w:charset w:val="00"/>
    <w:family w:val="roman"/>
    <w:pitch w:val="variable"/>
    <w:sig w:usb0="00000287" w:usb1="00000000" w:usb2="00000000" w:usb3="00000000" w:csb0="0000009F" w:csb1="00000000"/>
    <w:embedItalic r:id="rId5" w:fontKey="{A1119099-22C4-4F5D-BDAF-08DB7A8FA2E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40833230-91D7-46D7-9AE3-25079ADCD4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81D58"/>
    <w:multiLevelType w:val="multilevel"/>
    <w:tmpl w:val="D026F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924FD6"/>
    <w:multiLevelType w:val="multilevel"/>
    <w:tmpl w:val="27043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4C2656"/>
    <w:multiLevelType w:val="multilevel"/>
    <w:tmpl w:val="D9A2B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AD4CFC"/>
    <w:multiLevelType w:val="multilevel"/>
    <w:tmpl w:val="5F303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1181742">
    <w:abstractNumId w:val="3"/>
  </w:num>
  <w:num w:numId="2" w16cid:durableId="1453864202">
    <w:abstractNumId w:val="2"/>
  </w:num>
  <w:num w:numId="3" w16cid:durableId="2130388700">
    <w:abstractNumId w:val="0"/>
  </w:num>
  <w:num w:numId="4" w16cid:durableId="720905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752"/>
    <w:rsid w:val="00070E27"/>
    <w:rsid w:val="00602045"/>
    <w:rsid w:val="006C4AE7"/>
    <w:rsid w:val="00972752"/>
    <w:rsid w:val="00C43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F078"/>
  <w15:docId w15:val="{D9A053A5-3340-43C5-83CC-940B12CC2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customStyle="1" w:styleId="Listecouleur-Accent11">
    <w:name w:val="Liste couleur - Accent 11"/>
    <w:basedOn w:val="Normal"/>
    <w:qFormat/>
    <w:rsid w:val="00E9463F"/>
    <w:pPr>
      <w:ind w:left="720"/>
      <w:contextualSpacing/>
    </w:pPr>
  </w:style>
  <w:style w:type="character" w:styleId="Hyperlink">
    <w:name w:val="Hyperlink"/>
    <w:uiPriority w:val="99"/>
    <w:unhideWhenUsed/>
    <w:rsid w:val="00E9463F"/>
    <w:rPr>
      <w:color w:val="0563C1"/>
      <w:u w:val="single"/>
    </w:rPr>
  </w:style>
  <w:style w:type="paragraph" w:styleId="Header">
    <w:name w:val="header"/>
    <w:basedOn w:val="Normal"/>
    <w:link w:val="HeaderChar"/>
    <w:uiPriority w:val="99"/>
    <w:unhideWhenUsed/>
    <w:rsid w:val="00DE45A1"/>
    <w:pPr>
      <w:tabs>
        <w:tab w:val="center" w:pos="4680"/>
        <w:tab w:val="right" w:pos="9360"/>
      </w:tabs>
    </w:pPr>
  </w:style>
  <w:style w:type="character" w:customStyle="1" w:styleId="HeaderChar">
    <w:name w:val="Header Char"/>
    <w:link w:val="Header"/>
    <w:uiPriority w:val="99"/>
    <w:rsid w:val="00DE45A1"/>
    <w:rPr>
      <w:rFonts w:ascii="Cambria" w:eastAsia="MS Mincho" w:hAnsi="Cambria" w:cs="Times New Roman"/>
      <w:sz w:val="24"/>
      <w:szCs w:val="24"/>
    </w:rPr>
  </w:style>
  <w:style w:type="paragraph" w:styleId="Footer">
    <w:name w:val="footer"/>
    <w:basedOn w:val="Normal"/>
    <w:link w:val="FooterChar"/>
    <w:uiPriority w:val="99"/>
    <w:unhideWhenUsed/>
    <w:rsid w:val="00DE45A1"/>
    <w:pPr>
      <w:tabs>
        <w:tab w:val="center" w:pos="4680"/>
        <w:tab w:val="right" w:pos="9360"/>
      </w:tabs>
    </w:pPr>
  </w:style>
  <w:style w:type="character" w:customStyle="1" w:styleId="FooterChar">
    <w:name w:val="Footer Char"/>
    <w:link w:val="Footer"/>
    <w:uiPriority w:val="99"/>
    <w:rsid w:val="00DE45A1"/>
    <w:rPr>
      <w:rFonts w:ascii="Cambria" w:eastAsia="MS Mincho" w:hAnsi="Cambria" w:cs="Times New Roman"/>
      <w:sz w:val="24"/>
      <w:szCs w:val="24"/>
    </w:rPr>
  </w:style>
  <w:style w:type="table" w:styleId="TableGrid">
    <w:name w:val="Table Grid"/>
    <w:basedOn w:val="TableNormal"/>
    <w:rsid w:val="00B65AA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ziName">
    <w:name w:val="Rezi_Name"/>
    <w:basedOn w:val="Normal"/>
    <w:qFormat/>
    <w:rsid w:val="00726F51"/>
    <w:pPr>
      <w:jc w:val="center"/>
    </w:pPr>
    <w:rPr>
      <w:rFonts w:ascii="Garamond" w:hAnsi="Garamond"/>
      <w:b/>
      <w:color w:val="2E3D50"/>
      <w:sz w:val="40"/>
      <w:szCs w:val="40"/>
    </w:rPr>
  </w:style>
  <w:style w:type="paragraph" w:customStyle="1" w:styleId="ReziBullet">
    <w:name w:val="Rezi_Bullet"/>
    <w:basedOn w:val="Normal"/>
    <w:qFormat/>
    <w:rsid w:val="00CD662C"/>
    <w:pPr>
      <w:spacing w:after="150"/>
      <w:contextualSpacing/>
    </w:pPr>
    <w:rPr>
      <w:rFonts w:ascii="Garamond" w:hAnsi="Garamond"/>
      <w:color w:val="2E3D50"/>
      <w:sz w:val="19"/>
      <w:szCs w:val="19"/>
    </w:rPr>
  </w:style>
  <w:style w:type="paragraph" w:customStyle="1" w:styleId="ReziPosition">
    <w:name w:val="Rezi_Position"/>
    <w:basedOn w:val="Normal"/>
    <w:qFormat/>
    <w:rsid w:val="00CD662C"/>
    <w:pPr>
      <w:jc w:val="both"/>
    </w:pPr>
    <w:rPr>
      <w:rFonts w:ascii="Garamond" w:hAnsi="Garamond"/>
      <w:b/>
      <w:color w:val="2E3D50"/>
      <w:sz w:val="20"/>
      <w:szCs w:val="20"/>
    </w:rPr>
  </w:style>
  <w:style w:type="paragraph" w:customStyle="1" w:styleId="ReziExperienceInfos">
    <w:name w:val="Rezi_Experience_Infos"/>
    <w:basedOn w:val="Normal"/>
    <w:qFormat/>
    <w:rsid w:val="00CD662C"/>
    <w:pPr>
      <w:tabs>
        <w:tab w:val="right" w:pos="10500"/>
        <w:tab w:val="right" w:pos="10800"/>
      </w:tabs>
      <w:jc w:val="both"/>
    </w:pPr>
    <w:rPr>
      <w:rFonts w:ascii="Garamond" w:hAnsi="Garamond"/>
      <w:b/>
      <w:color w:val="2E3D50"/>
      <w:sz w:val="19"/>
      <w:szCs w:val="19"/>
    </w:rPr>
  </w:style>
  <w:style w:type="paragraph" w:customStyle="1" w:styleId="ReziContact">
    <w:name w:val="Rezi_Contact"/>
    <w:basedOn w:val="Normal"/>
    <w:qFormat/>
    <w:rsid w:val="00726F51"/>
    <w:pPr>
      <w:jc w:val="center"/>
    </w:pPr>
    <w:rPr>
      <w:rFonts w:ascii="Garamond" w:hAnsi="Garamond"/>
      <w:sz w:val="20"/>
      <w:szCs w:val="20"/>
    </w:rPr>
  </w:style>
  <w:style w:type="paragraph" w:customStyle="1" w:styleId="ReziHeading">
    <w:name w:val="Rezi_Heading"/>
    <w:basedOn w:val="Normal"/>
    <w:qFormat/>
    <w:rsid w:val="00C47FE1"/>
    <w:pPr>
      <w:pBdr>
        <w:top w:val="single" w:sz="8" w:space="6" w:color="EAEBED"/>
        <w:bottom w:val="single" w:sz="12" w:space="1" w:color="2E3D50"/>
      </w:pBdr>
      <w:spacing w:before="120"/>
      <w:jc w:val="both"/>
    </w:pPr>
    <w:rPr>
      <w:rFonts w:ascii="Garamond" w:hAnsi="Garamond"/>
      <w:b/>
      <w:color w:val="2E3D50"/>
      <w:sz w:val="22"/>
      <w:szCs w:val="22"/>
    </w:rPr>
  </w:style>
  <w:style w:type="paragraph" w:customStyle="1" w:styleId="ReziInfos">
    <w:name w:val="Rezi_Infos"/>
    <w:basedOn w:val="ReziExperienceInfos"/>
    <w:qFormat/>
    <w:rsid w:val="00CD662C"/>
    <w:rPr>
      <w:b w:val="0"/>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67iMzU2vm+iz3wbtwSQZxowFlA==">CgMxLjAyDmguOGhubjNlOHQ3ZGVxOAByITEyQlRwOGxQMENOSnE3RFhGcDhDVWNWb0xiYndFUzhPQg==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2846</Words>
  <Characters>16224</Characters>
  <Application>Microsoft Office Word</Application>
  <DocSecurity>0</DocSecurity>
  <Lines>135</Lines>
  <Paragraphs>38</Paragraphs>
  <ScaleCrop>false</ScaleCrop>
  <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Mahendra Babu Bodapati</cp:lastModifiedBy>
  <cp:revision>3</cp:revision>
  <dcterms:created xsi:type="dcterms:W3CDTF">2024-08-01T05:40:00Z</dcterms:created>
  <dcterms:modified xsi:type="dcterms:W3CDTF">2026-03-05T20:48:00Z</dcterms:modified>
</cp:coreProperties>
</file>