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54587" w14:textId="77777777" w:rsidR="00F20551" w:rsidRPr="00573F35" w:rsidRDefault="00F20551" w:rsidP="009249BC">
      <w:pPr>
        <w:spacing w:after="0" w:line="276" w:lineRule="auto"/>
        <w:rPr>
          <w:rFonts w:ascii="Times New Roman" w:hAnsi="Times New Roman" w:cs="Times New Roman"/>
          <w:b/>
          <w:bCs/>
          <w:iCs/>
          <w:szCs w:val="20"/>
        </w:rPr>
      </w:pPr>
      <w:r w:rsidRPr="00573F35">
        <w:rPr>
          <w:rFonts w:ascii="Times New Roman" w:hAnsi="Times New Roman" w:cs="Times New Roman"/>
          <w:b/>
          <w:bCs/>
          <w:iCs/>
          <w:szCs w:val="20"/>
        </w:rPr>
        <w:t xml:space="preserve">DHEERAJ REDDY GONNURU </w:t>
      </w:r>
    </w:p>
    <w:p w14:paraId="05D94FB2" w14:textId="0BD6C0A5" w:rsidR="00F42FA2" w:rsidRPr="00573F35" w:rsidRDefault="00F20551" w:rsidP="009249BC">
      <w:pPr>
        <w:spacing w:after="0" w:line="276" w:lineRule="auto"/>
        <w:rPr>
          <w:rFonts w:ascii="Times New Roman" w:hAnsi="Times New Roman" w:cs="Times New Roman"/>
          <w:b/>
          <w:bCs/>
          <w:iCs/>
          <w:sz w:val="20"/>
          <w:szCs w:val="20"/>
        </w:rPr>
      </w:pPr>
      <w:r w:rsidRPr="00573F35">
        <w:rPr>
          <w:rFonts w:ascii="Times New Roman" w:hAnsi="Times New Roman" w:cs="Times New Roman"/>
          <w:b/>
          <w:bCs/>
          <w:iCs/>
          <w:sz w:val="20"/>
          <w:szCs w:val="20"/>
        </w:rPr>
        <w:t xml:space="preserve">Sr. </w:t>
      </w:r>
      <w:r w:rsidR="00796299" w:rsidRPr="00573F35">
        <w:rPr>
          <w:rFonts w:ascii="Times New Roman" w:hAnsi="Times New Roman" w:cs="Times New Roman"/>
          <w:b/>
          <w:bCs/>
          <w:iCs/>
          <w:sz w:val="20"/>
          <w:szCs w:val="20"/>
        </w:rPr>
        <w:t>Data Engineer</w:t>
      </w:r>
      <w:r w:rsidR="00C76451" w:rsidRPr="00573F35">
        <w:rPr>
          <w:rFonts w:ascii="Times New Roman" w:hAnsi="Times New Roman" w:cs="Times New Roman"/>
          <w:b/>
          <w:bCs/>
          <w:iCs/>
          <w:sz w:val="20"/>
          <w:szCs w:val="20"/>
        </w:rPr>
        <w:t xml:space="preserve"> / AWS</w:t>
      </w:r>
    </w:p>
    <w:p w14:paraId="4966D42E" w14:textId="122CE6E4" w:rsidR="00FC4DDD" w:rsidRPr="00573F35" w:rsidRDefault="00F20551" w:rsidP="00573F35">
      <w:pPr>
        <w:spacing w:after="0" w:line="276" w:lineRule="auto"/>
        <w:rPr>
          <w:rFonts w:ascii="Times New Roman" w:hAnsi="Times New Roman" w:cs="Times New Roman"/>
          <w:b/>
          <w:iCs/>
          <w:sz w:val="20"/>
          <w:szCs w:val="20"/>
        </w:rPr>
      </w:pPr>
      <w:r w:rsidRPr="00573F35">
        <w:rPr>
          <w:rFonts w:ascii="Times New Roman" w:hAnsi="Times New Roman" w:cs="Times New Roman"/>
          <w:b/>
          <w:bCs/>
          <w:iCs/>
          <w:sz w:val="20"/>
          <w:szCs w:val="20"/>
        </w:rPr>
        <w:t>Phone: +1 464-202-9064</w:t>
      </w:r>
    </w:p>
    <w:p w14:paraId="08E6C40D" w14:textId="77777777" w:rsidR="00F20551" w:rsidRDefault="00F20551" w:rsidP="009249BC">
      <w:pPr>
        <w:spacing w:after="0" w:line="276" w:lineRule="auto"/>
        <w:rPr>
          <w:rFonts w:ascii="Times New Roman" w:hAnsi="Times New Roman" w:cs="Times New Roman"/>
          <w:iCs/>
        </w:rPr>
      </w:pPr>
      <w:r w:rsidRPr="00573F35">
        <w:rPr>
          <w:rFonts w:ascii="Times New Roman" w:hAnsi="Times New Roman" w:cs="Times New Roman"/>
          <w:b/>
          <w:bCs/>
          <w:iCs/>
          <w:sz w:val="20"/>
          <w:szCs w:val="20"/>
        </w:rPr>
        <w:t xml:space="preserve">E-Mail: </w:t>
      </w:r>
      <w:hyperlink r:id="rId6" w:history="1">
        <w:r w:rsidRPr="00573F35">
          <w:rPr>
            <w:rStyle w:val="Hyperlink"/>
            <w:rFonts w:ascii="Times New Roman" w:hAnsi="Times New Roman" w:cs="Times New Roman"/>
            <w:b/>
            <w:bCs/>
            <w:iCs/>
            <w:sz w:val="20"/>
            <w:szCs w:val="20"/>
          </w:rPr>
          <w:t>dheerajr7799@gmail.com</w:t>
        </w:r>
      </w:hyperlink>
    </w:p>
    <w:p w14:paraId="4D6FBDFC" w14:textId="77777777" w:rsidR="00573F35" w:rsidRDefault="00573F35" w:rsidP="009249BC">
      <w:pPr>
        <w:spacing w:after="0" w:line="276" w:lineRule="auto"/>
        <w:rPr>
          <w:rFonts w:ascii="Times New Roman" w:hAnsi="Times New Roman" w:cs="Times New Roman"/>
          <w:iCs/>
        </w:rPr>
      </w:pPr>
    </w:p>
    <w:p w14:paraId="4D591DEA" w14:textId="37EDD261" w:rsidR="00573F35" w:rsidRPr="00573F35" w:rsidRDefault="00573F35" w:rsidP="009249BC">
      <w:pPr>
        <w:spacing w:after="0" w:line="276" w:lineRule="auto"/>
        <w:rPr>
          <w:rFonts w:ascii="Times New Roman" w:hAnsi="Times New Roman" w:cs="Times New Roman"/>
          <w:b/>
          <w:bCs/>
          <w:iCs/>
          <w:sz w:val="24"/>
          <w:szCs w:val="24"/>
          <w:u w:val="single"/>
        </w:rPr>
      </w:pPr>
      <w:r w:rsidRPr="00573F35">
        <w:rPr>
          <w:rFonts w:ascii="Times New Roman" w:hAnsi="Times New Roman" w:cs="Times New Roman"/>
          <w:b/>
          <w:bCs/>
          <w:iCs/>
          <w:sz w:val="24"/>
          <w:szCs w:val="24"/>
          <w:u w:val="single"/>
        </w:rPr>
        <w:t>Objective:</w:t>
      </w:r>
    </w:p>
    <w:p w14:paraId="3486D4C8" w14:textId="70A2511D" w:rsidR="00573F35" w:rsidRPr="00573F35" w:rsidRDefault="00573F35" w:rsidP="009249BC">
      <w:pPr>
        <w:spacing w:after="0" w:line="276" w:lineRule="auto"/>
        <w:rPr>
          <w:rFonts w:ascii="Times New Roman" w:hAnsi="Times New Roman" w:cs="Times New Roman"/>
          <w:b/>
          <w:bCs/>
          <w:iCs/>
          <w:u w:val="single"/>
        </w:rPr>
      </w:pPr>
      <w:r>
        <w:rPr>
          <w:rStyle w:val="Strong"/>
        </w:rPr>
        <w:t>Experienced Data Engineer</w:t>
      </w:r>
      <w:r>
        <w:t xml:space="preserve"> with </w:t>
      </w:r>
      <w:r>
        <w:rPr>
          <w:rStyle w:val="Strong"/>
        </w:rPr>
        <w:t>10+ years</w:t>
      </w:r>
      <w:r>
        <w:t xml:space="preserve"> of success in delivering </w:t>
      </w:r>
      <w:r>
        <w:rPr>
          <w:rStyle w:val="Strong"/>
        </w:rPr>
        <w:t>scalable</w:t>
      </w:r>
      <w:r>
        <w:t xml:space="preserve">, </w:t>
      </w:r>
      <w:r>
        <w:rPr>
          <w:rStyle w:val="Strong"/>
        </w:rPr>
        <w:t>high-performance data solutions</w:t>
      </w:r>
      <w:r>
        <w:t xml:space="preserve"> using </w:t>
      </w:r>
      <w:r>
        <w:rPr>
          <w:rStyle w:val="Strong"/>
        </w:rPr>
        <w:t>Big Data technologies</w:t>
      </w:r>
      <w:r>
        <w:t xml:space="preserve"> like </w:t>
      </w:r>
      <w:r>
        <w:rPr>
          <w:rStyle w:val="Strong"/>
        </w:rPr>
        <w:t>Hadoop</w:t>
      </w:r>
      <w:r>
        <w:t xml:space="preserve">, </w:t>
      </w:r>
      <w:r>
        <w:rPr>
          <w:rStyle w:val="Strong"/>
        </w:rPr>
        <w:t>Hive</w:t>
      </w:r>
      <w:r>
        <w:t xml:space="preserve">, </w:t>
      </w:r>
      <w:r>
        <w:rPr>
          <w:rStyle w:val="Strong"/>
        </w:rPr>
        <w:t>Spark</w:t>
      </w:r>
      <w:r>
        <w:t xml:space="preserve">, </w:t>
      </w:r>
      <w:r>
        <w:rPr>
          <w:rStyle w:val="Strong"/>
        </w:rPr>
        <w:t>MapReduce</w:t>
      </w:r>
      <w:r>
        <w:t xml:space="preserve">, and </w:t>
      </w:r>
      <w:r>
        <w:rPr>
          <w:rStyle w:val="Strong"/>
        </w:rPr>
        <w:t>Kafka</w:t>
      </w:r>
      <w:r>
        <w:t xml:space="preserve">. Proficient in </w:t>
      </w:r>
      <w:r>
        <w:rPr>
          <w:rStyle w:val="Strong"/>
        </w:rPr>
        <w:t>Java</w:t>
      </w:r>
      <w:r>
        <w:t xml:space="preserve">, </w:t>
      </w:r>
      <w:r>
        <w:rPr>
          <w:rStyle w:val="Strong"/>
        </w:rPr>
        <w:t>Scala</w:t>
      </w:r>
      <w:r>
        <w:t xml:space="preserve">, and </w:t>
      </w:r>
      <w:r>
        <w:rPr>
          <w:rStyle w:val="Strong"/>
        </w:rPr>
        <w:t>Python</w:t>
      </w:r>
      <w:r>
        <w:t xml:space="preserve">, with deep expertise in designing and optimizing </w:t>
      </w:r>
      <w:r>
        <w:rPr>
          <w:rStyle w:val="Strong"/>
        </w:rPr>
        <w:t>cloud-based data pipelines</w:t>
      </w:r>
      <w:r>
        <w:t xml:space="preserve"> on </w:t>
      </w:r>
      <w:r>
        <w:rPr>
          <w:rStyle w:val="Strong"/>
        </w:rPr>
        <w:t>AWS</w:t>
      </w:r>
      <w:r>
        <w:t xml:space="preserve">. Proven ability to build </w:t>
      </w:r>
      <w:r>
        <w:rPr>
          <w:rStyle w:val="Strong"/>
        </w:rPr>
        <w:t>efficient</w:t>
      </w:r>
      <w:r>
        <w:t xml:space="preserve">, </w:t>
      </w:r>
      <w:r>
        <w:rPr>
          <w:rStyle w:val="Strong"/>
        </w:rPr>
        <w:t>production-grade ingestion frameworks</w:t>
      </w:r>
      <w:r>
        <w:t xml:space="preserve"> that enhance </w:t>
      </w:r>
      <w:r>
        <w:rPr>
          <w:rStyle w:val="Strong"/>
        </w:rPr>
        <w:t>data reliability</w:t>
      </w:r>
      <w:r>
        <w:t xml:space="preserve"> and support </w:t>
      </w:r>
      <w:r>
        <w:rPr>
          <w:rStyle w:val="Strong"/>
        </w:rPr>
        <w:t>business decision-making</w:t>
      </w:r>
      <w:r>
        <w:t xml:space="preserve">. Actively seeking a role where I can drive </w:t>
      </w:r>
      <w:r>
        <w:rPr>
          <w:rStyle w:val="Strong"/>
        </w:rPr>
        <w:t>innovation</w:t>
      </w:r>
      <w:r>
        <w:t xml:space="preserve"> and unlock value through </w:t>
      </w:r>
      <w:r w:rsidRPr="00331434">
        <w:rPr>
          <w:rStyle w:val="Strong"/>
          <w:b w:val="0"/>
          <w:bCs w:val="0"/>
        </w:rPr>
        <w:t>end-to-end data</w:t>
      </w:r>
      <w:r>
        <w:rPr>
          <w:rStyle w:val="Strong"/>
        </w:rPr>
        <w:t xml:space="preserve"> </w:t>
      </w:r>
      <w:r w:rsidRPr="00331434">
        <w:rPr>
          <w:rStyle w:val="Strong"/>
          <w:b w:val="0"/>
          <w:bCs w:val="0"/>
        </w:rPr>
        <w:t>engineering solutions</w:t>
      </w:r>
      <w:r w:rsidRPr="00331434">
        <w:rPr>
          <w:b/>
          <w:bCs/>
        </w:rPr>
        <w:t>.</w:t>
      </w:r>
    </w:p>
    <w:p w14:paraId="02DA746A" w14:textId="2E4413B2" w:rsidR="00F42FA2" w:rsidRPr="001C51D3" w:rsidRDefault="00796299" w:rsidP="001C51D3">
      <w:pPr>
        <w:pBdr>
          <w:bottom w:val="double" w:sz="4" w:space="1" w:color="auto"/>
        </w:pBdr>
        <w:spacing w:after="0" w:line="276" w:lineRule="auto"/>
        <w:rPr>
          <w:rFonts w:asciiTheme="minorHAnsi" w:cstheme="minorHAnsi"/>
          <w:b/>
          <w:bCs/>
          <w:sz w:val="20"/>
          <w:szCs w:val="20"/>
        </w:rPr>
      </w:pPr>
      <w:r w:rsidRPr="00FC4DDD">
        <w:rPr>
          <w:rFonts w:asciiTheme="minorHAnsi" w:cstheme="minorHAnsi"/>
          <w:b/>
          <w:bCs/>
          <w:sz w:val="20"/>
          <w:szCs w:val="20"/>
        </w:rPr>
        <w:t>PROFESSIONAL SUMMARY:</w:t>
      </w:r>
    </w:p>
    <w:p w14:paraId="239E2B10" w14:textId="2F319A76" w:rsidR="00B5540E" w:rsidRPr="00B5540E" w:rsidRDefault="00B5540E" w:rsidP="00152609">
      <w:pPr>
        <w:pStyle w:val="NormalWeb"/>
        <w:numPr>
          <w:ilvl w:val="0"/>
          <w:numId w:val="25"/>
        </w:numPr>
        <w:rPr>
          <w:rFonts w:asciiTheme="minorHAnsi" w:hAnsiTheme="minorHAnsi" w:cstheme="minorHAnsi"/>
          <w:sz w:val="20"/>
          <w:szCs w:val="20"/>
        </w:rPr>
      </w:pPr>
      <w:bookmarkStart w:id="0" w:name="_Hlk198847334"/>
      <w:r w:rsidRPr="00B5540E">
        <w:rPr>
          <w:rFonts w:asciiTheme="minorHAnsi" w:hAnsiTheme="minorHAnsi" w:cstheme="minorHAnsi"/>
          <w:sz w:val="20"/>
          <w:szCs w:val="20"/>
        </w:rPr>
        <w:t>Designed and delivered end-to-end data engineering solutions by combining AWS cloud services, big data technologies, and data visualization tools to support enterprise analytics and reporting needs.</w:t>
      </w:r>
    </w:p>
    <w:p w14:paraId="05E6BD2A" w14:textId="3A95A7F4"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Built robust AWS-based pipelines using S3, Lambda, Glue, Athena, and Redshift, enabling scalable and cost-effective data processing.</w:t>
      </w:r>
    </w:p>
    <w:p w14:paraId="7FF39825" w14:textId="1A59133C"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Developed and managed cloud infrastructure on AWS, leveraging EC2, VPC, IAM, ELB, CloudFormation, and CloudWatch to ensure high availability, security, and performance.</w:t>
      </w:r>
    </w:p>
    <w:p w14:paraId="3F20C3DE" w14:textId="6643A53C"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Engineered data ingestion and transformation processes using AWS Glue, Glue Data Catalog, and Python-based Lambda functions to process large volumes of structured and semi-structured data.</w:t>
      </w:r>
    </w:p>
    <w:p w14:paraId="67070260" w14:textId="4C26D0BA"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Migrated legacy systems to AWS Cloud by architecting and executing end-to-end cloud migration strategies using DMS, EMR, and RDS.</w:t>
      </w:r>
    </w:p>
    <w:p w14:paraId="12F2F7D7" w14:textId="082258EC"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Built high-performance data lake solutions using AWS services like S3, Athena, Glue, and QuickSight for analytics and reporting.</w:t>
      </w:r>
    </w:p>
    <w:p w14:paraId="0E1ABA37" w14:textId="28BA180C"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Used Redshift, RDS (Aurora), DynamoDB, and ElastiCache (Redis/Memcached) to optimize data storage, retrieval, and caching layers for business-critical applications.</w:t>
      </w:r>
    </w:p>
    <w:p w14:paraId="326691EB" w14:textId="063954B0"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Implemented and maintained Hadoop components such as HDFS, Hive, Spark, Sqoop, and Oozie to support large-scale batch data processing and orchestration.</w:t>
      </w:r>
    </w:p>
    <w:p w14:paraId="23F8B838" w14:textId="60728C9F"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Developed Spark-based ETL pipelines using PySpark, Spark SQL, and Spark Streaming for both real-time and batch data processing use cases.</w:t>
      </w:r>
    </w:p>
    <w:p w14:paraId="17BFF9A3" w14:textId="2589A1CE"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Managed and optimized Oozie workflows and coordinators for scheduling and automating complex data workflows in a Hadoop environment.</w:t>
      </w:r>
    </w:p>
    <w:p w14:paraId="3AD8AC05" w14:textId="2C1120D9"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Automated data ingestion using Apache Kafka and Flume for real-time streaming and pipeline integration.</w:t>
      </w:r>
    </w:p>
    <w:p w14:paraId="254C126F" w14:textId="2825E379"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Created secure, event-driven architectures with AWS Lambda, SQS, and SNS, enabling seamless data integration and alerting across systems.</w:t>
      </w:r>
    </w:p>
    <w:p w14:paraId="726C0543" w14:textId="50946D1A"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Processed diverse file formats like JSON, XML, Parquet, ORC, and CSV, enabling flexible ingestion and transformation of both structured and semi-structured datasets.</w:t>
      </w:r>
    </w:p>
    <w:p w14:paraId="3512CC7C" w14:textId="692A579C"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Developed and deployed scalable solutions using Apache EMR clusters to handle compute-intensive processing for big data applications.</w:t>
      </w:r>
    </w:p>
    <w:p w14:paraId="2D3B6F50" w14:textId="186FDB5C"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Used Hive for distributed querying and analytics across massive datasets stored in HDFS and S3.</w:t>
      </w:r>
    </w:p>
    <w:p w14:paraId="5C2A27BA" w14:textId="163F0A2D"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Practiced Agile development methodologies and participated in daily standups, sprint planning, and retrospectives for continuous delivery and collaboration.</w:t>
      </w:r>
    </w:p>
    <w:p w14:paraId="5842F857" w14:textId="0B762B34"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Designed RESTful APIs and integrated backend logic using Core Java, Spring, Hibernate, and JDBC, supporting distributed data processing needs.</w:t>
      </w:r>
    </w:p>
    <w:p w14:paraId="1C3DFF6B" w14:textId="4F642EF9"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Collaborated with front-end teams by building UI components using HTML, CSS, JavaScript, and AJAX to ensure responsive and interactive applications.</w:t>
      </w:r>
    </w:p>
    <w:p w14:paraId="117C6F3C" w14:textId="516AF26E"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Wrote Python scripts to orchestrate ETL jobs, invoke REST APIs, and handle real-time data transformations within AWS Lambda.</w:t>
      </w:r>
    </w:p>
    <w:p w14:paraId="6DC40F96" w14:textId="0EE335FD"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Maintained and scaled big data infrastructure on AWS, including EMR, Redshift, and EC2 instances for high-throughput analytics.</w:t>
      </w:r>
    </w:p>
    <w:p w14:paraId="1596CF94" w14:textId="3D9ADE16"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Applied best practices for version control, CI/CD, and monitoring using Git, Jenkins, and CloudWatch for data pipeline deployments.</w:t>
      </w:r>
    </w:p>
    <w:p w14:paraId="55A60B66" w14:textId="7946CE27"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Ensured data quality, lineage, and compliance through robust validation frameworks and AWS Glue Data Catalog management.</w:t>
      </w:r>
    </w:p>
    <w:p w14:paraId="5E102F74" w14:textId="2C5F980B"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lastRenderedPageBreak/>
        <w:t>Leveraged Spark RDDs, DataFrames, and Datasets to build distributed processing applications, ensuring high throughput and low latency.</w:t>
      </w:r>
    </w:p>
    <w:p w14:paraId="2DF96875" w14:textId="6A58AACC" w:rsidR="00B5540E"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Used Apache Kafka to integrate with event-driven applications, enabling real-time data streaming and downstream processing.</w:t>
      </w:r>
    </w:p>
    <w:p w14:paraId="4B818BCF" w14:textId="420574D1" w:rsidR="00FC4DDD" w:rsidRPr="00B5540E" w:rsidRDefault="00B5540E" w:rsidP="00152609">
      <w:pPr>
        <w:pStyle w:val="NormalWeb"/>
        <w:numPr>
          <w:ilvl w:val="0"/>
          <w:numId w:val="25"/>
        </w:numPr>
        <w:rPr>
          <w:rFonts w:asciiTheme="minorHAnsi" w:hAnsiTheme="minorHAnsi" w:cstheme="minorHAnsi"/>
          <w:sz w:val="20"/>
          <w:szCs w:val="20"/>
        </w:rPr>
      </w:pPr>
      <w:r w:rsidRPr="00B5540E">
        <w:rPr>
          <w:rFonts w:asciiTheme="minorHAnsi" w:hAnsiTheme="minorHAnsi" w:cstheme="minorHAnsi"/>
          <w:sz w:val="20"/>
          <w:szCs w:val="20"/>
        </w:rPr>
        <w:t>Adapted to changing project needs by applying Waterfall, V-Model, and Agile methodologies for software development lifecycle execution.</w:t>
      </w:r>
      <w:bookmarkEnd w:id="0"/>
    </w:p>
    <w:p w14:paraId="43DD68E7" w14:textId="77777777" w:rsidR="00940887" w:rsidRPr="00FC4DDD" w:rsidRDefault="00940887" w:rsidP="009249BC">
      <w:pPr>
        <w:spacing w:after="0" w:line="276" w:lineRule="auto"/>
        <w:jc w:val="both"/>
        <w:rPr>
          <w:rFonts w:asciiTheme="minorHAnsi" w:cstheme="minorHAnsi"/>
          <w:b/>
          <w:bCs/>
          <w:color w:val="000000"/>
          <w:sz w:val="20"/>
          <w:szCs w:val="20"/>
        </w:rPr>
      </w:pPr>
    </w:p>
    <w:p w14:paraId="200E448E" w14:textId="77777777" w:rsidR="00F42FA2" w:rsidRPr="009249BC" w:rsidRDefault="00796299" w:rsidP="009249BC">
      <w:pPr>
        <w:pBdr>
          <w:bottom w:val="double" w:sz="4" w:space="1" w:color="auto"/>
        </w:pBdr>
        <w:spacing w:after="0" w:line="276" w:lineRule="auto"/>
        <w:jc w:val="both"/>
        <w:rPr>
          <w:rFonts w:asciiTheme="minorHAnsi" w:cstheme="minorHAnsi"/>
          <w:b/>
          <w:bCs/>
          <w:sz w:val="20"/>
          <w:szCs w:val="20"/>
        </w:rPr>
      </w:pPr>
      <w:r w:rsidRPr="009249BC">
        <w:rPr>
          <w:rFonts w:asciiTheme="minorHAnsi" w:cstheme="minorHAnsi"/>
          <w:b/>
          <w:bCs/>
          <w:sz w:val="20"/>
          <w:szCs w:val="20"/>
        </w:rPr>
        <w:t>TECHNICAL SKILLS:</w:t>
      </w:r>
    </w:p>
    <w:tbl>
      <w:tblPr>
        <w:tblW w:w="10908" w:type="dxa"/>
        <w:tblInd w:w="-118" w:type="dxa"/>
        <w:tblBorders>
          <w:top w:val="nil"/>
          <w:left w:val="nil"/>
          <w:right w:val="nil"/>
        </w:tblBorders>
        <w:tblLayout w:type="fixed"/>
        <w:tblLook w:val="0000" w:firstRow="0" w:lastRow="0" w:firstColumn="0" w:lastColumn="0" w:noHBand="0" w:noVBand="0"/>
      </w:tblPr>
      <w:tblGrid>
        <w:gridCol w:w="2340"/>
        <w:gridCol w:w="8568"/>
      </w:tblGrid>
      <w:tr w:rsidR="00D43B79" w14:paraId="103E175F" w14:textId="77777777" w:rsidTr="00D43B79">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E68BEDF" w14:textId="77777777" w:rsidR="00D43B79" w:rsidRDefault="00D43B79">
            <w:pPr>
              <w:jc w:val="both"/>
              <w:rPr>
                <w:rFonts w:ascii="Helvetica Neue" w:eastAsia="Helvetica Neue" w:hAnsi="Helvetica Neue" w:cs="Helvetica Neue"/>
              </w:rPr>
            </w:pPr>
            <w:r>
              <w:rPr>
                <w:rFonts w:ascii="Verdana" w:eastAsia="Verdana" w:hAnsi="Verdana" w:cs="Verdana"/>
                <w:b/>
                <w:color w:val="000000"/>
                <w:sz w:val="20"/>
                <w:szCs w:val="20"/>
              </w:rPr>
              <w:t>Domain</w:t>
            </w:r>
          </w:p>
        </w:tc>
        <w:tc>
          <w:tcPr>
            <w:tcW w:w="85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36F4F32" w14:textId="77777777" w:rsidR="00D43B79" w:rsidRDefault="00D43B79">
            <w:pPr>
              <w:jc w:val="both"/>
              <w:rPr>
                <w:rFonts w:ascii="Helvetica Neue" w:eastAsia="Helvetica Neue" w:hAnsi="Helvetica Neue" w:cs="Helvetica Neue"/>
              </w:rPr>
            </w:pPr>
            <w:r>
              <w:rPr>
                <w:rFonts w:ascii="Verdana" w:eastAsia="Verdana" w:hAnsi="Verdana" w:cs="Verdana"/>
                <w:b/>
                <w:color w:val="000000"/>
                <w:sz w:val="20"/>
                <w:szCs w:val="20"/>
              </w:rPr>
              <w:t>Technologies</w:t>
            </w:r>
          </w:p>
        </w:tc>
      </w:tr>
      <w:tr w:rsidR="00D43B79" w14:paraId="5DFEEC13" w14:textId="77777777" w:rsidTr="00D43B79">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91341B2" w14:textId="77777777" w:rsidR="00D43B79" w:rsidRPr="00911375" w:rsidRDefault="00D43B79" w:rsidP="00911375">
            <w:pPr>
              <w:spacing w:after="0" w:line="360" w:lineRule="auto"/>
              <w:ind w:left="18" w:right="150"/>
              <w:jc w:val="both"/>
              <w:rPr>
                <w:rFonts w:asciiTheme="minorHAnsi" w:eastAsia="Helvetica Neue" w:cs="Helvetica Neue"/>
                <w:b/>
                <w:sz w:val="20"/>
                <w:szCs w:val="20"/>
              </w:rPr>
            </w:pPr>
            <w:r w:rsidRPr="00911375">
              <w:rPr>
                <w:rFonts w:asciiTheme="minorHAnsi" w:eastAsia="Verdana" w:cs="Verdana"/>
                <w:b/>
                <w:color w:val="000000"/>
                <w:sz w:val="20"/>
                <w:szCs w:val="20"/>
              </w:rPr>
              <w:t>Big Data Technologies and Tools</w:t>
            </w:r>
          </w:p>
        </w:tc>
        <w:tc>
          <w:tcPr>
            <w:tcW w:w="85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2CC2D9F" w14:textId="5A5BA135" w:rsidR="00D43B79" w:rsidRPr="00D43B79" w:rsidRDefault="00D43B79" w:rsidP="00911375">
            <w:pPr>
              <w:spacing w:after="0" w:line="360" w:lineRule="auto"/>
              <w:ind w:left="108" w:right="258"/>
              <w:jc w:val="both"/>
              <w:rPr>
                <w:rFonts w:asciiTheme="minorHAnsi" w:eastAsia="Helvetica Neue" w:cs="Helvetica Neue"/>
                <w:sz w:val="20"/>
                <w:szCs w:val="20"/>
              </w:rPr>
            </w:pPr>
            <w:r w:rsidRPr="00D43B79">
              <w:rPr>
                <w:rFonts w:asciiTheme="minorHAnsi" w:eastAsia="Verdana" w:cs="Verdana"/>
                <w:color w:val="000000"/>
                <w:sz w:val="20"/>
                <w:szCs w:val="20"/>
              </w:rPr>
              <w:t>Apache Hadoop, Map R, Cloudera (CDH4/CDH5), Horton Work’s distribution (v2.1/v2.2), HDFS, MapReduce, Hadoop2/YARN, PIG, Hive, HiveQL</w:t>
            </w:r>
            <w:r w:rsidR="00AA612B">
              <w:rPr>
                <w:rFonts w:asciiTheme="minorHAnsi" w:eastAsia="Verdana" w:cs="Verdana"/>
                <w:color w:val="000000"/>
                <w:sz w:val="20"/>
                <w:szCs w:val="20"/>
              </w:rPr>
              <w:t xml:space="preserve">, </w:t>
            </w:r>
            <w:r w:rsidRPr="00D43B79">
              <w:rPr>
                <w:rFonts w:asciiTheme="minorHAnsi" w:eastAsia="Verdana" w:cs="Verdana"/>
                <w:color w:val="000000"/>
                <w:sz w:val="20"/>
                <w:szCs w:val="20"/>
              </w:rPr>
              <w:t>Impala, Flume, Oozie, H</w:t>
            </w:r>
            <w:r w:rsidR="00911375">
              <w:rPr>
                <w:rFonts w:asciiTheme="minorHAnsi" w:eastAsia="Verdana" w:cs="Verdana"/>
                <w:color w:val="000000"/>
                <w:sz w:val="20"/>
                <w:szCs w:val="20"/>
              </w:rPr>
              <w:t xml:space="preserve">UE, Informatica, Kafka, Spark, </w:t>
            </w:r>
            <w:r w:rsidRPr="00D43B79">
              <w:rPr>
                <w:rFonts w:asciiTheme="minorHAnsi" w:eastAsia="Verdana" w:cs="Verdana"/>
                <w:color w:val="000000"/>
                <w:sz w:val="20"/>
                <w:szCs w:val="20"/>
              </w:rPr>
              <w:t>Spark Streaming,</w:t>
            </w:r>
            <w:r w:rsidR="00AA612B">
              <w:rPr>
                <w:rFonts w:asciiTheme="minorHAnsi" w:eastAsia="Verdana" w:cs="Verdana"/>
                <w:color w:val="000000"/>
                <w:sz w:val="20"/>
                <w:szCs w:val="20"/>
              </w:rPr>
              <w:t xml:space="preserve"> </w:t>
            </w:r>
            <w:r w:rsidRPr="00D43B79">
              <w:rPr>
                <w:rFonts w:asciiTheme="minorHAnsi" w:eastAsia="Verdana" w:cs="Verdana"/>
                <w:color w:val="000000"/>
                <w:sz w:val="20"/>
                <w:szCs w:val="20"/>
              </w:rPr>
              <w:t>Spark SQL, Apache Nifi, Zookeeper, Avro.</w:t>
            </w:r>
          </w:p>
        </w:tc>
      </w:tr>
      <w:tr w:rsidR="00911375" w14:paraId="02B7C4D5" w14:textId="77777777">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7B38167" w14:textId="77777777" w:rsidR="00911375" w:rsidRPr="00911375" w:rsidRDefault="00911375" w:rsidP="00911375">
            <w:pPr>
              <w:spacing w:after="0" w:line="360" w:lineRule="auto"/>
              <w:ind w:left="18" w:right="150"/>
              <w:jc w:val="both"/>
              <w:rPr>
                <w:rFonts w:asciiTheme="minorHAnsi" w:eastAsia="Verdana" w:cs="Verdana"/>
                <w:b/>
                <w:color w:val="000000"/>
                <w:sz w:val="20"/>
                <w:szCs w:val="20"/>
              </w:rPr>
            </w:pPr>
            <w:r w:rsidRPr="00911375">
              <w:rPr>
                <w:rFonts w:asciiTheme="minorHAnsi" w:eastAsia="Verdana" w:cs="Verdana"/>
                <w:b/>
                <w:color w:val="000000"/>
                <w:sz w:val="20"/>
                <w:szCs w:val="20"/>
              </w:rPr>
              <w:t>Cloud Services</w:t>
            </w:r>
          </w:p>
        </w:tc>
        <w:tc>
          <w:tcPr>
            <w:tcW w:w="85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78007E" w14:textId="77777777" w:rsidR="00911375" w:rsidRPr="00911375" w:rsidRDefault="00911375" w:rsidP="00911375">
            <w:pPr>
              <w:snapToGrid w:val="0"/>
              <w:ind w:left="108"/>
              <w:rPr>
                <w:bCs/>
                <w:sz w:val="24"/>
                <w:szCs w:val="24"/>
                <w:lang w:val="sv-SE"/>
              </w:rPr>
            </w:pPr>
            <w:r w:rsidRPr="00911375">
              <w:rPr>
                <w:rFonts w:asciiTheme="minorHAnsi" w:eastAsia="Verdana" w:cs="Verdana"/>
                <w:color w:val="000000"/>
                <w:sz w:val="20"/>
                <w:szCs w:val="20"/>
              </w:rPr>
              <w:t>AWS, DynamoDB, SQS, SNS, CloudWatch, X-Ray, Lambda, EC2, Route53, ELB, EBS, IAM, KMS, Amazon S3, Elastic Beanstalk, Cloud Formation, Cloud Front</w:t>
            </w:r>
            <w:r>
              <w:rPr>
                <w:rFonts w:asciiTheme="minorHAnsi" w:eastAsia="Verdana" w:cs="Verdana"/>
                <w:color w:val="000000"/>
                <w:sz w:val="20"/>
                <w:szCs w:val="20"/>
              </w:rPr>
              <w:t xml:space="preserve">, </w:t>
            </w:r>
            <w:r w:rsidRPr="00911375">
              <w:rPr>
                <w:rFonts w:asciiTheme="minorHAnsi" w:eastAsia="Verdana" w:cs="Verdana"/>
                <w:color w:val="000000"/>
                <w:sz w:val="20"/>
                <w:szCs w:val="20"/>
              </w:rPr>
              <w:t>Azure data Factory, Azure Data Bricks, Snowflake, Logic Apps, Functional App, Snowflake, Azure DevOps, Azure Service Bus.</w:t>
            </w:r>
          </w:p>
        </w:tc>
      </w:tr>
      <w:tr w:rsidR="00911375" w14:paraId="02682D9D" w14:textId="77777777" w:rsidTr="00D43B79">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F06D7CC" w14:textId="77777777" w:rsidR="00911375" w:rsidRPr="00911375" w:rsidRDefault="00911375" w:rsidP="00911375">
            <w:pPr>
              <w:spacing w:after="0" w:line="360" w:lineRule="auto"/>
              <w:ind w:left="18" w:right="150"/>
              <w:jc w:val="both"/>
              <w:rPr>
                <w:rFonts w:asciiTheme="minorHAnsi" w:eastAsia="Helvetica Neue" w:cs="Helvetica Neue"/>
                <w:b/>
                <w:sz w:val="20"/>
                <w:szCs w:val="20"/>
              </w:rPr>
            </w:pPr>
            <w:r w:rsidRPr="00911375">
              <w:rPr>
                <w:rFonts w:asciiTheme="minorHAnsi" w:eastAsia="Verdana" w:cs="Verdana"/>
                <w:b/>
                <w:color w:val="000000"/>
                <w:sz w:val="20"/>
                <w:szCs w:val="20"/>
              </w:rPr>
              <w:t>Languages</w:t>
            </w:r>
          </w:p>
        </w:tc>
        <w:tc>
          <w:tcPr>
            <w:tcW w:w="85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91A4B3" w14:textId="77777777" w:rsidR="00911375" w:rsidRPr="00D43B79" w:rsidRDefault="00911375" w:rsidP="00911375">
            <w:pPr>
              <w:spacing w:after="0" w:line="360" w:lineRule="auto"/>
              <w:ind w:left="108" w:right="258"/>
              <w:jc w:val="both"/>
              <w:rPr>
                <w:rFonts w:asciiTheme="minorHAnsi" w:eastAsia="Helvetica Neue" w:cs="Helvetica Neue"/>
                <w:sz w:val="20"/>
                <w:szCs w:val="20"/>
              </w:rPr>
            </w:pPr>
            <w:r w:rsidRPr="00D43B79">
              <w:rPr>
                <w:rFonts w:asciiTheme="minorHAnsi" w:eastAsia="Verdana" w:cs="Verdana"/>
                <w:color w:val="000000"/>
                <w:sz w:val="20"/>
                <w:szCs w:val="20"/>
              </w:rPr>
              <w:t xml:space="preserve">C, Java, PHP, Scala, Python, SQL, HiveQL </w:t>
            </w:r>
          </w:p>
        </w:tc>
      </w:tr>
      <w:tr w:rsidR="00911375" w14:paraId="644182E7" w14:textId="77777777" w:rsidTr="00D43B79">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1AA978E" w14:textId="77777777" w:rsidR="00911375" w:rsidRPr="00911375" w:rsidRDefault="00911375" w:rsidP="00911375">
            <w:pPr>
              <w:spacing w:after="0" w:line="360" w:lineRule="auto"/>
              <w:ind w:left="18" w:right="150"/>
              <w:jc w:val="both"/>
              <w:rPr>
                <w:rFonts w:asciiTheme="minorHAnsi" w:eastAsia="Helvetica Neue" w:cs="Helvetica Neue"/>
                <w:b/>
                <w:sz w:val="20"/>
                <w:szCs w:val="20"/>
              </w:rPr>
            </w:pPr>
            <w:r w:rsidRPr="00911375">
              <w:rPr>
                <w:rFonts w:asciiTheme="minorHAnsi" w:eastAsia="Verdana" w:cs="Verdana"/>
                <w:b/>
                <w:color w:val="000000"/>
                <w:sz w:val="20"/>
                <w:szCs w:val="20"/>
              </w:rPr>
              <w:t>Web Technologies</w:t>
            </w:r>
          </w:p>
        </w:tc>
        <w:tc>
          <w:tcPr>
            <w:tcW w:w="85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8851348" w14:textId="77777777" w:rsidR="00911375" w:rsidRPr="00D43B79" w:rsidRDefault="00911375" w:rsidP="00911375">
            <w:pPr>
              <w:spacing w:after="0" w:line="360" w:lineRule="auto"/>
              <w:ind w:left="108" w:right="258"/>
              <w:jc w:val="both"/>
              <w:rPr>
                <w:rFonts w:asciiTheme="minorHAnsi" w:eastAsia="Helvetica Neue" w:cs="Helvetica Neue"/>
                <w:sz w:val="20"/>
                <w:szCs w:val="20"/>
              </w:rPr>
            </w:pPr>
            <w:r w:rsidRPr="00D43B79">
              <w:rPr>
                <w:rFonts w:asciiTheme="minorHAnsi" w:eastAsia="Verdana" w:cs="Verdana"/>
                <w:color w:val="000000"/>
                <w:sz w:val="20"/>
                <w:szCs w:val="20"/>
              </w:rPr>
              <w:t>HTML, XML, CSS, JavaScript, JSP, JDBC, Maven, AJAX</w:t>
            </w:r>
          </w:p>
        </w:tc>
      </w:tr>
      <w:tr w:rsidR="00911375" w14:paraId="200754AF" w14:textId="77777777" w:rsidTr="00D43B79">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047B847" w14:textId="77777777" w:rsidR="00911375" w:rsidRPr="00911375" w:rsidRDefault="00911375" w:rsidP="00911375">
            <w:pPr>
              <w:spacing w:after="0" w:line="360" w:lineRule="auto"/>
              <w:ind w:left="18" w:right="150"/>
              <w:jc w:val="both"/>
              <w:rPr>
                <w:rFonts w:asciiTheme="minorHAnsi" w:eastAsia="Helvetica Neue" w:cs="Helvetica Neue"/>
                <w:b/>
                <w:sz w:val="20"/>
                <w:szCs w:val="20"/>
              </w:rPr>
            </w:pPr>
            <w:r w:rsidRPr="00911375">
              <w:rPr>
                <w:rFonts w:asciiTheme="minorHAnsi" w:eastAsia="Verdana" w:cs="Verdana"/>
                <w:b/>
                <w:color w:val="000000"/>
                <w:sz w:val="20"/>
                <w:szCs w:val="20"/>
              </w:rPr>
              <w:t>Databases</w:t>
            </w:r>
          </w:p>
        </w:tc>
        <w:tc>
          <w:tcPr>
            <w:tcW w:w="85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A7545E6" w14:textId="77777777" w:rsidR="00911375" w:rsidRPr="00D43B79" w:rsidRDefault="00911375" w:rsidP="00911375">
            <w:pPr>
              <w:spacing w:after="0" w:line="360" w:lineRule="auto"/>
              <w:ind w:left="108" w:right="258"/>
              <w:jc w:val="both"/>
              <w:rPr>
                <w:rFonts w:asciiTheme="minorHAnsi" w:eastAsia="Helvetica Neue" w:cs="Helvetica Neue"/>
                <w:sz w:val="20"/>
                <w:szCs w:val="20"/>
              </w:rPr>
            </w:pPr>
            <w:r w:rsidRPr="00D43B79">
              <w:rPr>
                <w:rFonts w:asciiTheme="minorHAnsi" w:eastAsia="Verdana" w:cs="Verdana"/>
                <w:color w:val="000000"/>
                <w:sz w:val="20"/>
                <w:szCs w:val="20"/>
              </w:rPr>
              <w:t>Oracle, MySQL, Microsoft SQL Server,</w:t>
            </w:r>
            <w:r w:rsidRPr="00D43B79">
              <w:rPr>
                <w:rFonts w:asciiTheme="minorHAnsi" w:eastAsia="Verdana" w:cs="Verdana"/>
                <w:b/>
                <w:color w:val="1A1A1A"/>
                <w:sz w:val="20"/>
                <w:szCs w:val="20"/>
              </w:rPr>
              <w:t xml:space="preserve"> </w:t>
            </w:r>
            <w:r w:rsidRPr="00D43B79">
              <w:rPr>
                <w:rFonts w:asciiTheme="minorHAnsi" w:eastAsia="Verdana" w:cs="Verdana"/>
                <w:color w:val="1A1A1A"/>
                <w:sz w:val="20"/>
                <w:szCs w:val="20"/>
              </w:rPr>
              <w:t>Snowflake,</w:t>
            </w:r>
            <w:r w:rsidRPr="00D43B79">
              <w:rPr>
                <w:rFonts w:asciiTheme="minorHAnsi" w:eastAsia="Verdana" w:cs="Verdana"/>
                <w:b/>
                <w:color w:val="1A1A1A"/>
                <w:sz w:val="20"/>
                <w:szCs w:val="20"/>
              </w:rPr>
              <w:t xml:space="preserve"> </w:t>
            </w:r>
            <w:r w:rsidRPr="00D43B79">
              <w:rPr>
                <w:rFonts w:asciiTheme="minorHAnsi" w:eastAsia="Verdana" w:cs="Verdana"/>
                <w:color w:val="000000"/>
                <w:sz w:val="20"/>
                <w:szCs w:val="20"/>
              </w:rPr>
              <w:t>Teradata, DB2</w:t>
            </w:r>
          </w:p>
        </w:tc>
      </w:tr>
      <w:tr w:rsidR="00911375" w14:paraId="34E2BA78" w14:textId="77777777" w:rsidTr="00D43B79">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4488607" w14:textId="77777777" w:rsidR="00911375" w:rsidRPr="00911375" w:rsidRDefault="00911375" w:rsidP="00911375">
            <w:pPr>
              <w:spacing w:after="0" w:line="360" w:lineRule="auto"/>
              <w:ind w:left="18" w:right="150"/>
              <w:jc w:val="both"/>
              <w:rPr>
                <w:rFonts w:asciiTheme="minorHAnsi" w:eastAsia="Helvetica Neue" w:cs="Helvetica Neue"/>
                <w:b/>
                <w:sz w:val="20"/>
                <w:szCs w:val="20"/>
              </w:rPr>
            </w:pPr>
            <w:r w:rsidRPr="00911375">
              <w:rPr>
                <w:rFonts w:asciiTheme="minorHAnsi" w:eastAsia="Verdana" w:cs="Verdana"/>
                <w:b/>
                <w:color w:val="000000"/>
                <w:sz w:val="20"/>
                <w:szCs w:val="20"/>
              </w:rPr>
              <w:t>NO SQL Databases</w:t>
            </w:r>
          </w:p>
        </w:tc>
        <w:tc>
          <w:tcPr>
            <w:tcW w:w="85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D4AAD2E" w14:textId="77777777" w:rsidR="00911375" w:rsidRPr="00D43B79" w:rsidRDefault="00911375" w:rsidP="00911375">
            <w:pPr>
              <w:spacing w:after="0" w:line="360" w:lineRule="auto"/>
              <w:ind w:left="108" w:right="258"/>
              <w:jc w:val="both"/>
              <w:rPr>
                <w:rFonts w:asciiTheme="minorHAnsi" w:eastAsia="Helvetica Neue" w:cs="Helvetica Neue"/>
                <w:sz w:val="20"/>
                <w:szCs w:val="20"/>
              </w:rPr>
            </w:pPr>
            <w:r w:rsidRPr="00D43B79">
              <w:rPr>
                <w:rFonts w:asciiTheme="minorHAnsi" w:eastAsia="Verdana" w:cs="Verdana"/>
                <w:color w:val="000000"/>
                <w:sz w:val="20"/>
                <w:szCs w:val="20"/>
              </w:rPr>
              <w:t>HBase, Dynamo DB, Cassandra</w:t>
            </w:r>
          </w:p>
        </w:tc>
      </w:tr>
      <w:tr w:rsidR="00911375" w14:paraId="5967C1BC" w14:textId="77777777" w:rsidTr="00D43B79">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91851B3" w14:textId="77777777" w:rsidR="00911375" w:rsidRPr="00911375" w:rsidRDefault="00911375" w:rsidP="00911375">
            <w:pPr>
              <w:spacing w:after="0" w:line="360" w:lineRule="auto"/>
              <w:ind w:left="18" w:right="150"/>
              <w:jc w:val="both"/>
              <w:rPr>
                <w:rFonts w:asciiTheme="minorHAnsi" w:eastAsia="Helvetica Neue" w:cs="Helvetica Neue"/>
                <w:b/>
                <w:sz w:val="20"/>
                <w:szCs w:val="20"/>
              </w:rPr>
            </w:pPr>
            <w:r w:rsidRPr="00911375">
              <w:rPr>
                <w:rFonts w:asciiTheme="minorHAnsi" w:eastAsia="Verdana" w:cs="Verdana"/>
                <w:b/>
                <w:color w:val="000000"/>
                <w:sz w:val="20"/>
                <w:szCs w:val="20"/>
              </w:rPr>
              <w:t>Operating Systems</w:t>
            </w:r>
          </w:p>
        </w:tc>
        <w:tc>
          <w:tcPr>
            <w:tcW w:w="85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5034480" w14:textId="77777777" w:rsidR="00911375" w:rsidRPr="00D43B79" w:rsidRDefault="00911375" w:rsidP="00911375">
            <w:pPr>
              <w:spacing w:after="0" w:line="360" w:lineRule="auto"/>
              <w:ind w:left="108" w:right="258"/>
              <w:rPr>
                <w:rFonts w:asciiTheme="minorHAnsi" w:eastAsia="Helvetica Neue" w:cs="Helvetica Neue"/>
                <w:sz w:val="20"/>
                <w:szCs w:val="20"/>
              </w:rPr>
            </w:pPr>
            <w:r w:rsidRPr="00D43B79">
              <w:rPr>
                <w:rFonts w:asciiTheme="minorHAnsi" w:eastAsia="Verdana" w:cs="Verdana"/>
                <w:color w:val="000000"/>
                <w:sz w:val="20"/>
                <w:szCs w:val="20"/>
              </w:rPr>
              <w:t xml:space="preserve">Windows (XP,7,8,10), UNIX, LINUX, Ubuntu </w:t>
            </w:r>
          </w:p>
        </w:tc>
      </w:tr>
      <w:tr w:rsidR="00911375" w14:paraId="5D836FF9" w14:textId="77777777" w:rsidTr="00D43B79">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C801DF6" w14:textId="77777777" w:rsidR="00911375" w:rsidRPr="00911375" w:rsidRDefault="00911375" w:rsidP="00911375">
            <w:pPr>
              <w:spacing w:after="0" w:line="360" w:lineRule="auto"/>
              <w:ind w:left="18" w:right="150"/>
              <w:jc w:val="both"/>
              <w:rPr>
                <w:rFonts w:asciiTheme="minorHAnsi" w:eastAsia="Helvetica Neue" w:cs="Helvetica Neue"/>
                <w:b/>
                <w:sz w:val="20"/>
                <w:szCs w:val="20"/>
              </w:rPr>
            </w:pPr>
            <w:r w:rsidRPr="00911375">
              <w:rPr>
                <w:rFonts w:asciiTheme="minorHAnsi" w:eastAsia="Verdana" w:cs="Verdana"/>
                <w:b/>
                <w:color w:val="000000"/>
                <w:sz w:val="20"/>
                <w:szCs w:val="20"/>
              </w:rPr>
              <w:t>Cloud Computing Services</w:t>
            </w:r>
          </w:p>
        </w:tc>
        <w:tc>
          <w:tcPr>
            <w:tcW w:w="85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A0A704F" w14:textId="3046FE1F" w:rsidR="00911375" w:rsidRPr="00D43B79" w:rsidRDefault="00911375" w:rsidP="00911375">
            <w:pPr>
              <w:spacing w:after="0" w:line="360" w:lineRule="auto"/>
              <w:ind w:left="108" w:right="258"/>
              <w:jc w:val="both"/>
              <w:rPr>
                <w:rFonts w:asciiTheme="minorHAnsi" w:eastAsia="Helvetica Neue" w:cs="Helvetica Neue"/>
                <w:sz w:val="20"/>
                <w:szCs w:val="20"/>
              </w:rPr>
            </w:pPr>
            <w:r w:rsidRPr="00D43B79">
              <w:rPr>
                <w:rFonts w:asciiTheme="minorHAnsi" w:eastAsia="Verdana" w:cs="Verdana"/>
                <w:color w:val="000000"/>
                <w:sz w:val="20"/>
                <w:szCs w:val="20"/>
              </w:rPr>
              <w:t>Google Cloud Platform, Azure, AWS (EMR,</w:t>
            </w:r>
            <w:r w:rsidR="00AA612B">
              <w:rPr>
                <w:rFonts w:asciiTheme="minorHAnsi" w:eastAsia="Verdana" w:cs="Verdana"/>
                <w:color w:val="000000"/>
                <w:sz w:val="20"/>
                <w:szCs w:val="20"/>
              </w:rPr>
              <w:t xml:space="preserve"> </w:t>
            </w:r>
            <w:r w:rsidRPr="00D43B79">
              <w:rPr>
                <w:rFonts w:asciiTheme="minorHAnsi" w:eastAsia="Verdana" w:cs="Verdana"/>
                <w:color w:val="000000"/>
                <w:sz w:val="20"/>
                <w:szCs w:val="20"/>
              </w:rPr>
              <w:t>S3,</w:t>
            </w:r>
            <w:r w:rsidR="00AA612B">
              <w:rPr>
                <w:rFonts w:asciiTheme="minorHAnsi" w:eastAsia="Verdana" w:cs="Verdana"/>
                <w:color w:val="000000"/>
                <w:sz w:val="20"/>
                <w:szCs w:val="20"/>
              </w:rPr>
              <w:t xml:space="preserve"> </w:t>
            </w:r>
            <w:r w:rsidRPr="00D43B79">
              <w:rPr>
                <w:rFonts w:asciiTheme="minorHAnsi" w:eastAsia="Verdana" w:cs="Verdana"/>
                <w:color w:val="000000"/>
                <w:sz w:val="20"/>
                <w:szCs w:val="20"/>
              </w:rPr>
              <w:t>Cloud Watch,</w:t>
            </w:r>
            <w:r w:rsidR="00AA612B">
              <w:rPr>
                <w:rFonts w:asciiTheme="minorHAnsi" w:eastAsia="Verdana" w:cs="Verdana"/>
                <w:color w:val="000000"/>
                <w:sz w:val="20"/>
                <w:szCs w:val="20"/>
              </w:rPr>
              <w:t xml:space="preserve"> </w:t>
            </w:r>
            <w:r w:rsidRPr="00D43B79">
              <w:rPr>
                <w:rFonts w:asciiTheme="minorHAnsi" w:eastAsia="Verdana" w:cs="Verdana"/>
                <w:color w:val="000000"/>
                <w:sz w:val="20"/>
                <w:szCs w:val="20"/>
              </w:rPr>
              <w:t>EC2,</w:t>
            </w:r>
            <w:r w:rsidR="00AA612B">
              <w:rPr>
                <w:rFonts w:asciiTheme="minorHAnsi" w:eastAsia="Verdana" w:cs="Verdana"/>
                <w:color w:val="000000"/>
                <w:sz w:val="20"/>
                <w:szCs w:val="20"/>
              </w:rPr>
              <w:t xml:space="preserve"> </w:t>
            </w:r>
            <w:r w:rsidRPr="00D43B79">
              <w:rPr>
                <w:rFonts w:asciiTheme="minorHAnsi" w:eastAsia="Verdana" w:cs="Verdana"/>
                <w:color w:val="000000"/>
                <w:sz w:val="20"/>
                <w:szCs w:val="20"/>
              </w:rPr>
              <w:t>Elastic Search)</w:t>
            </w:r>
          </w:p>
        </w:tc>
      </w:tr>
      <w:tr w:rsidR="00911375" w14:paraId="7E507810" w14:textId="77777777" w:rsidTr="00D43B79">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66B852B" w14:textId="77777777" w:rsidR="00911375" w:rsidRPr="00911375" w:rsidRDefault="00911375" w:rsidP="00911375">
            <w:pPr>
              <w:spacing w:after="0" w:line="360" w:lineRule="auto"/>
              <w:ind w:left="18" w:right="150"/>
              <w:jc w:val="both"/>
              <w:rPr>
                <w:rFonts w:asciiTheme="minorHAnsi" w:eastAsia="Helvetica Neue" w:cs="Helvetica Neue"/>
                <w:b/>
                <w:sz w:val="20"/>
                <w:szCs w:val="20"/>
              </w:rPr>
            </w:pPr>
            <w:r w:rsidRPr="00911375">
              <w:rPr>
                <w:rFonts w:asciiTheme="minorHAnsi" w:eastAsia="Verdana" w:cs="Verdana"/>
                <w:b/>
                <w:color w:val="000000"/>
                <w:sz w:val="20"/>
                <w:szCs w:val="20"/>
              </w:rPr>
              <w:t>IDE/ Tools</w:t>
            </w:r>
          </w:p>
        </w:tc>
        <w:tc>
          <w:tcPr>
            <w:tcW w:w="856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5E070B4" w14:textId="77777777" w:rsidR="00911375" w:rsidRPr="00D43B79" w:rsidRDefault="00911375" w:rsidP="00911375">
            <w:pPr>
              <w:spacing w:after="0" w:line="360" w:lineRule="auto"/>
              <w:ind w:left="108" w:right="258"/>
              <w:jc w:val="both"/>
              <w:rPr>
                <w:rFonts w:asciiTheme="minorHAnsi" w:eastAsia="Verdana" w:cs="Verdana"/>
                <w:b/>
                <w:color w:val="000000"/>
                <w:sz w:val="20"/>
                <w:szCs w:val="20"/>
              </w:rPr>
            </w:pPr>
            <w:r w:rsidRPr="00D43B79">
              <w:rPr>
                <w:rFonts w:asciiTheme="minorHAnsi" w:eastAsia="Verdana" w:cs="Verdana"/>
                <w:color w:val="000000"/>
                <w:sz w:val="20"/>
                <w:szCs w:val="20"/>
              </w:rPr>
              <w:t>IntelliJIDEA, Eclipse, Vscode, Putty, Anaconda, xShell, Ambari, Cygwin, WinSCP, Tableau.</w:t>
            </w:r>
          </w:p>
        </w:tc>
      </w:tr>
    </w:tbl>
    <w:p w14:paraId="701AF35F" w14:textId="77777777" w:rsidR="00D43B79" w:rsidRPr="00FC4DDD" w:rsidRDefault="00D43B79" w:rsidP="009249BC">
      <w:pPr>
        <w:spacing w:after="200" w:line="276" w:lineRule="auto"/>
        <w:jc w:val="both"/>
        <w:rPr>
          <w:rFonts w:asciiTheme="minorHAnsi" w:cstheme="minorHAnsi"/>
          <w:b/>
          <w:bCs/>
          <w:color w:val="000000"/>
          <w:sz w:val="20"/>
          <w:szCs w:val="20"/>
        </w:rPr>
      </w:pPr>
    </w:p>
    <w:p w14:paraId="54F78390" w14:textId="77777777" w:rsidR="00F42FA2" w:rsidRPr="009249BC" w:rsidRDefault="00796299" w:rsidP="009249BC">
      <w:pPr>
        <w:pBdr>
          <w:bottom w:val="double" w:sz="4" w:space="1" w:color="auto"/>
        </w:pBdr>
        <w:spacing w:after="0" w:line="276" w:lineRule="auto"/>
        <w:jc w:val="both"/>
        <w:rPr>
          <w:rFonts w:asciiTheme="minorHAnsi" w:cstheme="minorHAnsi"/>
          <w:b/>
          <w:bCs/>
          <w:sz w:val="20"/>
          <w:szCs w:val="20"/>
        </w:rPr>
      </w:pPr>
      <w:r w:rsidRPr="009249BC">
        <w:rPr>
          <w:rFonts w:asciiTheme="minorHAnsi" w:cstheme="minorHAnsi"/>
          <w:b/>
          <w:bCs/>
          <w:sz w:val="20"/>
          <w:szCs w:val="20"/>
        </w:rPr>
        <w:t>WORK EXPERIENCE:</w:t>
      </w:r>
    </w:p>
    <w:p w14:paraId="367F157D" w14:textId="77777777" w:rsidR="005C687F" w:rsidRDefault="005C687F" w:rsidP="009249BC">
      <w:pPr>
        <w:spacing w:after="0" w:line="276" w:lineRule="auto"/>
        <w:jc w:val="both"/>
        <w:rPr>
          <w:rFonts w:asciiTheme="minorHAnsi" w:cstheme="minorHAnsi"/>
          <w:b/>
          <w:bCs/>
          <w:color w:val="000000"/>
          <w:sz w:val="20"/>
          <w:szCs w:val="20"/>
        </w:rPr>
      </w:pPr>
    </w:p>
    <w:p w14:paraId="18979866" w14:textId="57BD5C7E" w:rsidR="00292F03" w:rsidRPr="00292F03" w:rsidRDefault="00292F03" w:rsidP="00292F03">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Role: Sr. Data Engineer</w:t>
      </w:r>
      <w:r w:rsidR="006959E4">
        <w:rPr>
          <w:rFonts w:ascii="Times New Roman" w:hAnsi="Times New Roman" w:cs="Times New Roman"/>
          <w:b/>
          <w:bCs/>
          <w:color w:val="000000"/>
        </w:rPr>
        <w:t xml:space="preserve"> / AWS</w:t>
      </w:r>
      <w:r w:rsidRPr="00292F03">
        <w:rPr>
          <w:rFonts w:ascii="Times New Roman" w:hAnsi="Times New Roman" w:cs="Times New Roman"/>
          <w:b/>
          <w:bCs/>
          <w:color w:val="000000"/>
        </w:rPr>
        <w:t xml:space="preserve">                                                                                                   </w:t>
      </w:r>
      <w:r>
        <w:rPr>
          <w:rFonts w:ascii="Times New Roman" w:hAnsi="Times New Roman" w:cs="Times New Roman"/>
          <w:b/>
          <w:bCs/>
          <w:color w:val="000000"/>
        </w:rPr>
        <w:t xml:space="preserve"> </w:t>
      </w:r>
      <w:r w:rsidRPr="00292F03">
        <w:rPr>
          <w:rFonts w:ascii="Times New Roman" w:hAnsi="Times New Roman" w:cs="Times New Roman"/>
          <w:b/>
          <w:bCs/>
          <w:color w:val="000000"/>
        </w:rPr>
        <w:t xml:space="preserve">  Mar 2023 to Present</w:t>
      </w:r>
    </w:p>
    <w:p w14:paraId="696C8FA8" w14:textId="035CB2E2" w:rsidR="00F42FA2" w:rsidRPr="00292F03" w:rsidRDefault="005C687F" w:rsidP="009249BC">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Client:</w:t>
      </w:r>
      <w:r w:rsidR="00EF430E" w:rsidRPr="00292F03">
        <w:rPr>
          <w:rFonts w:ascii="Times New Roman" w:hAnsi="Times New Roman" w:cs="Times New Roman"/>
          <w:b/>
          <w:bCs/>
          <w:color w:val="000000"/>
        </w:rPr>
        <w:t xml:space="preserve"> PNC Bank                                          </w:t>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00292F03" w:rsidRPr="00292F03">
        <w:rPr>
          <w:rFonts w:ascii="Times New Roman" w:hAnsi="Times New Roman" w:cs="Times New Roman"/>
          <w:b/>
          <w:bCs/>
          <w:color w:val="000000"/>
        </w:rPr>
        <w:t xml:space="preserve">                 </w:t>
      </w:r>
      <w:r w:rsidR="00EF430E" w:rsidRPr="00292F03">
        <w:rPr>
          <w:rFonts w:ascii="Times New Roman" w:hAnsi="Times New Roman" w:cs="Times New Roman"/>
          <w:b/>
          <w:bCs/>
          <w:color w:val="000000"/>
        </w:rPr>
        <w:t xml:space="preserve">  </w:t>
      </w:r>
    </w:p>
    <w:p w14:paraId="4D7DDF41" w14:textId="77777777" w:rsidR="000344F5" w:rsidRPr="00292F03" w:rsidRDefault="000344F5" w:rsidP="000344F5">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Company Description:</w:t>
      </w:r>
    </w:p>
    <w:p w14:paraId="7AFCC0D0" w14:textId="428C8034" w:rsidR="000344F5" w:rsidRPr="000344F5" w:rsidRDefault="000344F5" w:rsidP="009249BC">
      <w:pPr>
        <w:spacing w:after="0" w:line="276" w:lineRule="auto"/>
        <w:jc w:val="both"/>
        <w:rPr>
          <w:rFonts w:asciiTheme="minorHAnsi" w:cstheme="minorHAnsi"/>
          <w:color w:val="000000"/>
          <w:sz w:val="20"/>
          <w:szCs w:val="20"/>
        </w:rPr>
      </w:pPr>
      <w:r w:rsidRPr="002B615D">
        <w:rPr>
          <w:rFonts w:asciiTheme="minorHAnsi" w:cstheme="minorHAnsi"/>
          <w:color w:val="000000"/>
          <w:sz w:val="20"/>
          <w:szCs w:val="20"/>
        </w:rPr>
        <w:t>PNC Bank is one of the largest financial services institutions in the U.S., offering a wide range of banking products and services, including retail banking, corporate and institutional banking, asset management, and wealth management. They provide services to individuals, small businesses, and large corporations, helping with everything from personal banking, loans, mortgages, and credit cards to investment strategies and corporate finance solutions.</w:t>
      </w:r>
    </w:p>
    <w:p w14:paraId="3FE15CD8" w14:textId="4638C256" w:rsidR="00904A1D" w:rsidRPr="006959E4" w:rsidRDefault="00796299" w:rsidP="006959E4">
      <w:pPr>
        <w:spacing w:after="0" w:line="276" w:lineRule="auto"/>
        <w:jc w:val="both"/>
        <w:rPr>
          <w:rFonts w:asciiTheme="minorHAnsi" w:cstheme="minorHAnsi"/>
          <w:b/>
          <w:bCs/>
          <w:sz w:val="20"/>
          <w:szCs w:val="20"/>
        </w:rPr>
      </w:pPr>
      <w:r w:rsidRPr="00FC4DDD">
        <w:rPr>
          <w:rFonts w:asciiTheme="minorHAnsi" w:cstheme="minorHAnsi"/>
          <w:b/>
          <w:bCs/>
          <w:sz w:val="20"/>
          <w:szCs w:val="20"/>
        </w:rPr>
        <w:t>Responsibilities:</w:t>
      </w:r>
    </w:p>
    <w:p w14:paraId="61E241EF" w14:textId="6DACDECD"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 xml:space="preserve">Designed and implemented scalable </w:t>
      </w:r>
      <w:r w:rsidRPr="00752ED1">
        <w:rPr>
          <w:rFonts w:cstheme="minorHAnsi"/>
          <w:b/>
          <w:bCs/>
          <w:sz w:val="20"/>
          <w:szCs w:val="20"/>
        </w:rPr>
        <w:t>data ingestion and transformation pipelines using Databricks Spark jobs</w:t>
      </w:r>
      <w:r w:rsidRPr="00752ED1">
        <w:rPr>
          <w:rFonts w:cstheme="minorHAnsi"/>
          <w:sz w:val="20"/>
          <w:szCs w:val="20"/>
        </w:rPr>
        <w:t xml:space="preserve"> for processing high-volume financial data.</w:t>
      </w:r>
    </w:p>
    <w:p w14:paraId="40086124" w14:textId="1BEC6340"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 xml:space="preserve">Developed and optimized </w:t>
      </w:r>
      <w:r w:rsidRPr="00752ED1">
        <w:rPr>
          <w:rFonts w:cstheme="minorHAnsi"/>
          <w:b/>
          <w:bCs/>
          <w:sz w:val="20"/>
          <w:szCs w:val="20"/>
        </w:rPr>
        <w:t>Delta Live Tables (DLT)</w:t>
      </w:r>
      <w:r w:rsidRPr="00752ED1">
        <w:rPr>
          <w:rFonts w:cstheme="minorHAnsi"/>
          <w:sz w:val="20"/>
          <w:szCs w:val="20"/>
        </w:rPr>
        <w:t xml:space="preserve"> pipelines in Databricks to automate streaming and batch processing workloads.</w:t>
      </w:r>
    </w:p>
    <w:p w14:paraId="1C836A76" w14:textId="56A83CA1"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 xml:space="preserve">Maintained and enhanced CI/CD workflows using </w:t>
      </w:r>
      <w:r w:rsidRPr="00752ED1">
        <w:rPr>
          <w:rFonts w:cstheme="minorHAnsi"/>
          <w:b/>
          <w:bCs/>
          <w:sz w:val="20"/>
          <w:szCs w:val="20"/>
        </w:rPr>
        <w:t>Jenkins</w:t>
      </w:r>
      <w:r w:rsidRPr="00752ED1">
        <w:rPr>
          <w:rFonts w:cstheme="minorHAnsi"/>
          <w:sz w:val="20"/>
          <w:szCs w:val="20"/>
        </w:rPr>
        <w:t>, integrating deployment automation for Databricks notebooks and Spark jobs.</w:t>
      </w:r>
    </w:p>
    <w:p w14:paraId="7897F62C" w14:textId="0F2AD70A"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 xml:space="preserve">Developed robust </w:t>
      </w:r>
      <w:r w:rsidRPr="00752ED1">
        <w:rPr>
          <w:rFonts w:cstheme="minorHAnsi"/>
          <w:b/>
          <w:bCs/>
          <w:sz w:val="20"/>
          <w:szCs w:val="20"/>
        </w:rPr>
        <w:t>infrastructure-as-code (IaC)</w:t>
      </w:r>
      <w:r w:rsidRPr="00752ED1">
        <w:rPr>
          <w:rFonts w:cstheme="minorHAnsi"/>
          <w:sz w:val="20"/>
          <w:szCs w:val="20"/>
        </w:rPr>
        <w:t xml:space="preserve"> using Terraform and AWS CloudFormation for provisioning EMR clusters and S3 storage layers.</w:t>
      </w:r>
    </w:p>
    <w:p w14:paraId="78CBF6DC" w14:textId="79885958"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 xml:space="preserve">Created observability pipelines using </w:t>
      </w:r>
      <w:r w:rsidRPr="00752ED1">
        <w:rPr>
          <w:rFonts w:cstheme="minorHAnsi"/>
          <w:b/>
          <w:bCs/>
          <w:sz w:val="20"/>
          <w:szCs w:val="20"/>
        </w:rPr>
        <w:t>CloudWatch</w:t>
      </w:r>
      <w:r w:rsidRPr="00752ED1">
        <w:rPr>
          <w:rFonts w:cstheme="minorHAnsi"/>
          <w:sz w:val="20"/>
          <w:szCs w:val="20"/>
        </w:rPr>
        <w:t>, custom Databricks metrics, and alerting for production-level SLA management.</w:t>
      </w:r>
    </w:p>
    <w:p w14:paraId="43CA3FF2" w14:textId="7ED88671"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 xml:space="preserve">Built reusable components in Python for </w:t>
      </w:r>
      <w:r w:rsidRPr="00752ED1">
        <w:rPr>
          <w:rFonts w:cstheme="minorHAnsi"/>
          <w:b/>
          <w:bCs/>
          <w:sz w:val="20"/>
          <w:szCs w:val="20"/>
        </w:rPr>
        <w:t>data wrangling, cleansing</w:t>
      </w:r>
      <w:r w:rsidRPr="00752ED1">
        <w:rPr>
          <w:rFonts w:cstheme="minorHAnsi"/>
          <w:sz w:val="20"/>
          <w:szCs w:val="20"/>
        </w:rPr>
        <w:t>, and joining multi-source datasets in Spark environments.</w:t>
      </w:r>
    </w:p>
    <w:p w14:paraId="410401A7" w14:textId="53AA9875"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lastRenderedPageBreak/>
        <w:t>Mentored junior engineers on Spark optimization techniques, error handling, and parameterized notebook development.</w:t>
      </w:r>
    </w:p>
    <w:p w14:paraId="51C03C3C" w14:textId="52A7A0A3"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Documented pipeline topology, data schemas, and transformation logic to improve cross-team transparency and compliance alignment.</w:t>
      </w:r>
    </w:p>
    <w:p w14:paraId="56D39819" w14:textId="03CA68C8"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Collaborated with DevOps to enforce secure credential management and secret rotation using AWS Secrets Manager and Key Vault.</w:t>
      </w:r>
    </w:p>
    <w:p w14:paraId="0E7EC9CE" w14:textId="072272C9"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Designed high-performance dimensional models in Snowflake and Synapse to support reporting and self-service analytics.</w:t>
      </w:r>
    </w:p>
    <w:p w14:paraId="3110ABB2" w14:textId="4F9A505A"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 xml:space="preserve">Used </w:t>
      </w:r>
      <w:r w:rsidRPr="00752ED1">
        <w:rPr>
          <w:rFonts w:cstheme="minorHAnsi"/>
          <w:b/>
          <w:bCs/>
          <w:sz w:val="20"/>
          <w:szCs w:val="20"/>
        </w:rPr>
        <w:t>GitHub Actions and Bitbucket pipelines</w:t>
      </w:r>
      <w:r w:rsidRPr="00752ED1">
        <w:rPr>
          <w:rFonts w:cstheme="minorHAnsi"/>
          <w:sz w:val="20"/>
          <w:szCs w:val="20"/>
        </w:rPr>
        <w:t xml:space="preserve"> for version control and streamlined deployment of ETL artifacts.</w:t>
      </w:r>
    </w:p>
    <w:p w14:paraId="6797868E" w14:textId="6E096389"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 xml:space="preserve">Integrated Databricks with AWS services like </w:t>
      </w:r>
      <w:r w:rsidRPr="00752ED1">
        <w:rPr>
          <w:rFonts w:cstheme="minorHAnsi"/>
          <w:b/>
          <w:bCs/>
          <w:sz w:val="20"/>
          <w:szCs w:val="20"/>
        </w:rPr>
        <w:t>S3, Lambda, and DynamoDB</w:t>
      </w:r>
      <w:r w:rsidRPr="00752ED1">
        <w:rPr>
          <w:rFonts w:cstheme="minorHAnsi"/>
          <w:sz w:val="20"/>
          <w:szCs w:val="20"/>
        </w:rPr>
        <w:t xml:space="preserve"> for hybrid workflows.</w:t>
      </w:r>
    </w:p>
    <w:p w14:paraId="3B11ECF3" w14:textId="793C6C9C"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 xml:space="preserve">Initiated development standards and </w:t>
      </w:r>
      <w:r w:rsidRPr="00752ED1">
        <w:rPr>
          <w:rFonts w:cstheme="minorHAnsi"/>
          <w:b/>
          <w:bCs/>
          <w:sz w:val="20"/>
          <w:szCs w:val="20"/>
        </w:rPr>
        <w:t>peer-review processes</w:t>
      </w:r>
      <w:r w:rsidRPr="00752ED1">
        <w:rPr>
          <w:rFonts w:cstheme="minorHAnsi"/>
          <w:sz w:val="20"/>
          <w:szCs w:val="20"/>
        </w:rPr>
        <w:t xml:space="preserve"> to ensure coding consistency, quality, and documentation.</w:t>
      </w:r>
    </w:p>
    <w:p w14:paraId="39BBE751" w14:textId="1E1FA7F7" w:rsid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Optimized Spark job execution using partition tuning, broadcast joins, and adaptive query execution features in Databricks.</w:t>
      </w:r>
    </w:p>
    <w:p w14:paraId="111CEA00" w14:textId="50B1E5D6" w:rsidR="00547EC1" w:rsidRPr="00547EC1" w:rsidRDefault="00547EC1" w:rsidP="00547EC1">
      <w:pPr>
        <w:pStyle w:val="ListParagraph"/>
        <w:numPr>
          <w:ilvl w:val="0"/>
          <w:numId w:val="1"/>
        </w:numPr>
        <w:spacing w:before="100" w:beforeAutospacing="1" w:after="100" w:afterAutospacing="1"/>
        <w:rPr>
          <w:rFonts w:asciiTheme="minorHAnsi" w:eastAsia="Times New Roman" w:cstheme="minorHAnsi"/>
          <w:sz w:val="20"/>
          <w:szCs w:val="20"/>
        </w:rPr>
      </w:pPr>
      <w:r w:rsidRPr="00F345D0">
        <w:rPr>
          <w:rFonts w:asciiTheme="minorHAnsi" w:eastAsia="Times New Roman" w:cstheme="minorHAnsi"/>
          <w:sz w:val="20"/>
          <w:szCs w:val="20"/>
        </w:rPr>
        <w:t xml:space="preserve">Delivered business reporting layers to Looker and Tableau using </w:t>
      </w:r>
      <w:r w:rsidRPr="00F345D0">
        <w:rPr>
          <w:rFonts w:asciiTheme="minorHAnsi" w:eastAsia="Times New Roman" w:cstheme="minorHAnsi"/>
          <w:b/>
          <w:bCs/>
          <w:sz w:val="20"/>
          <w:szCs w:val="20"/>
        </w:rPr>
        <w:t>dimensional modeling and DBT layer abstractions</w:t>
      </w:r>
      <w:r w:rsidRPr="00F345D0">
        <w:rPr>
          <w:rFonts w:asciiTheme="minorHAnsi" w:eastAsia="Times New Roman" w:cstheme="minorHAnsi"/>
          <w:sz w:val="20"/>
          <w:szCs w:val="20"/>
        </w:rPr>
        <w:t>.</w:t>
      </w:r>
    </w:p>
    <w:p w14:paraId="78A5DB60" w14:textId="3F7B7BFB"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Created visual dashboards using internal tools and Power BI for monitoring DLT performance, latency, and data freshness.</w:t>
      </w:r>
    </w:p>
    <w:p w14:paraId="0DDDE09F" w14:textId="7F50306F"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 xml:space="preserve">Conducted detailed </w:t>
      </w:r>
      <w:r w:rsidRPr="00752ED1">
        <w:rPr>
          <w:rFonts w:cstheme="minorHAnsi"/>
          <w:b/>
          <w:bCs/>
          <w:sz w:val="20"/>
          <w:szCs w:val="20"/>
        </w:rPr>
        <w:t>code walkthroughs and debugging sessions</w:t>
      </w:r>
      <w:r w:rsidRPr="00752ED1">
        <w:rPr>
          <w:rFonts w:cstheme="minorHAnsi"/>
          <w:sz w:val="20"/>
          <w:szCs w:val="20"/>
        </w:rPr>
        <w:t xml:space="preserve"> to resolve performance bottlenecks and logic errors.</w:t>
      </w:r>
    </w:p>
    <w:p w14:paraId="13FEF939" w14:textId="425F13E0"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Developed parameterized test cases in PyTest to validate transformation logic and data quality in Spark workflows.</w:t>
      </w:r>
    </w:p>
    <w:p w14:paraId="37ABC1CB" w14:textId="548A5476"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Supported migration efforts from legacy SQL Server/SSIS pipelines to Databricks-based scalable architectures.</w:t>
      </w:r>
    </w:p>
    <w:p w14:paraId="53366A87" w14:textId="59D715C5" w:rsid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 xml:space="preserve">Implemented </w:t>
      </w:r>
      <w:r w:rsidRPr="00752ED1">
        <w:rPr>
          <w:rFonts w:cstheme="minorHAnsi"/>
          <w:b/>
          <w:bCs/>
          <w:sz w:val="20"/>
          <w:szCs w:val="20"/>
        </w:rPr>
        <w:t>retry logic and idempotency checks</w:t>
      </w:r>
      <w:r w:rsidRPr="00752ED1">
        <w:rPr>
          <w:rFonts w:cstheme="minorHAnsi"/>
          <w:sz w:val="20"/>
          <w:szCs w:val="20"/>
        </w:rPr>
        <w:t xml:space="preserve"> within Airflow (Astronomer) to ensure robust and fault-tolerant ETL processes.</w:t>
      </w:r>
    </w:p>
    <w:p w14:paraId="65E91208" w14:textId="4BC6404C" w:rsidR="00547EC1" w:rsidRPr="00547EC1" w:rsidRDefault="00547EC1" w:rsidP="00547EC1">
      <w:pPr>
        <w:pStyle w:val="ListParagraph"/>
        <w:numPr>
          <w:ilvl w:val="0"/>
          <w:numId w:val="1"/>
        </w:numPr>
        <w:spacing w:before="100" w:beforeAutospacing="1" w:after="100" w:afterAutospacing="1"/>
        <w:rPr>
          <w:rFonts w:asciiTheme="minorHAnsi" w:eastAsia="Times New Roman" w:cstheme="minorHAnsi"/>
          <w:sz w:val="20"/>
          <w:szCs w:val="20"/>
        </w:rPr>
      </w:pPr>
      <w:r w:rsidRPr="00F345D0">
        <w:rPr>
          <w:rFonts w:asciiTheme="minorHAnsi" w:eastAsia="Times New Roman" w:cstheme="minorHAnsi"/>
          <w:sz w:val="20"/>
          <w:szCs w:val="20"/>
        </w:rPr>
        <w:t xml:space="preserve">Mentored junior engineers on </w:t>
      </w:r>
      <w:r w:rsidRPr="00F345D0">
        <w:rPr>
          <w:rFonts w:asciiTheme="minorHAnsi" w:eastAsia="Times New Roman" w:cstheme="minorHAnsi"/>
          <w:b/>
          <w:bCs/>
          <w:sz w:val="20"/>
          <w:szCs w:val="20"/>
        </w:rPr>
        <w:t>DBT model design, Airflow orchestration, and SQL tuning</w:t>
      </w:r>
      <w:r w:rsidRPr="00F345D0">
        <w:rPr>
          <w:rFonts w:asciiTheme="minorHAnsi" w:eastAsia="Times New Roman" w:cstheme="minorHAnsi"/>
          <w:sz w:val="20"/>
          <w:szCs w:val="20"/>
        </w:rPr>
        <w:t xml:space="preserve"> strategies.</w:t>
      </w:r>
    </w:p>
    <w:p w14:paraId="69A19874" w14:textId="2B6B1DC7" w:rsidR="00752ED1" w:rsidRPr="00752ED1" w:rsidRDefault="00752ED1" w:rsidP="00752ED1">
      <w:pPr>
        <w:pStyle w:val="NoSpacing"/>
        <w:numPr>
          <w:ilvl w:val="0"/>
          <w:numId w:val="1"/>
        </w:numPr>
        <w:spacing w:line="276" w:lineRule="auto"/>
        <w:jc w:val="both"/>
        <w:rPr>
          <w:rFonts w:cstheme="minorHAnsi"/>
          <w:sz w:val="20"/>
          <w:szCs w:val="20"/>
        </w:rPr>
      </w:pPr>
      <w:r w:rsidRPr="00752ED1">
        <w:rPr>
          <w:rFonts w:cstheme="minorHAnsi"/>
          <w:sz w:val="20"/>
          <w:szCs w:val="20"/>
        </w:rPr>
        <w:t>Participated in daily Agile ceremonies, leading sprint planning and technical design discussions for core data products.</w:t>
      </w:r>
    </w:p>
    <w:p w14:paraId="764CC1D1" w14:textId="77777777" w:rsidR="006959E4" w:rsidRDefault="006959E4" w:rsidP="006959E4">
      <w:pPr>
        <w:pStyle w:val="NoSpacing"/>
        <w:spacing w:line="276" w:lineRule="auto"/>
        <w:jc w:val="both"/>
        <w:rPr>
          <w:rFonts w:cstheme="minorHAnsi"/>
          <w:sz w:val="20"/>
          <w:szCs w:val="20"/>
        </w:rPr>
      </w:pPr>
    </w:p>
    <w:p w14:paraId="77848125" w14:textId="1C6F5641" w:rsidR="006959E4" w:rsidRDefault="006959E4" w:rsidP="006959E4">
      <w:pPr>
        <w:pStyle w:val="NoSpacing"/>
        <w:spacing w:line="276" w:lineRule="auto"/>
        <w:jc w:val="both"/>
        <w:rPr>
          <w:rFonts w:cstheme="minorHAnsi"/>
          <w:sz w:val="20"/>
          <w:szCs w:val="20"/>
        </w:rPr>
      </w:pPr>
      <w:r w:rsidRPr="006959E4">
        <w:rPr>
          <w:rFonts w:cstheme="minorHAnsi"/>
          <w:b/>
          <w:bCs/>
          <w:sz w:val="20"/>
          <w:szCs w:val="20"/>
        </w:rPr>
        <w:t>Environment:</w:t>
      </w:r>
      <w:r w:rsidRPr="006959E4">
        <w:rPr>
          <w:rFonts w:cstheme="minorHAnsi"/>
          <w:sz w:val="20"/>
          <w:szCs w:val="20"/>
        </w:rPr>
        <w:t xml:space="preserve"> Hadoop, Scala, Spark, Hive, Teradata, Tableau, Linux, Python, Java, Kafka, AWS S3 Buckets, AWS Glue, NIFI, Postgres, Snowflake, AWS EC2, Oracle PL/SQL, Flink, Development toolkit (JIRA, Bitbucket/Git, Service now etc.,)</w:t>
      </w:r>
    </w:p>
    <w:p w14:paraId="1B3A699A" w14:textId="77777777" w:rsidR="006959E4" w:rsidRPr="006959E4" w:rsidRDefault="006959E4" w:rsidP="006959E4">
      <w:pPr>
        <w:pStyle w:val="NoSpacing"/>
        <w:spacing w:line="276" w:lineRule="auto"/>
        <w:jc w:val="both"/>
        <w:rPr>
          <w:rFonts w:cstheme="minorHAnsi"/>
          <w:sz w:val="20"/>
          <w:szCs w:val="20"/>
        </w:rPr>
      </w:pPr>
    </w:p>
    <w:p w14:paraId="45ED6ACE" w14:textId="54ACA615" w:rsidR="00292F03" w:rsidRPr="00292F03" w:rsidRDefault="00292F03" w:rsidP="00292F03">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Role: Data Engineer / AWS.                                                                                                                 Aug 2021 to Feb 2023</w:t>
      </w:r>
    </w:p>
    <w:p w14:paraId="6882BE73" w14:textId="0B8F8DAE" w:rsidR="005C687F" w:rsidRPr="00292F03" w:rsidRDefault="005C687F" w:rsidP="005C687F">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Client:</w:t>
      </w:r>
      <w:r w:rsidR="00EF430E" w:rsidRPr="00292F03">
        <w:rPr>
          <w:rFonts w:ascii="Times New Roman" w:hAnsi="Times New Roman" w:cs="Times New Roman"/>
          <w:b/>
          <w:bCs/>
          <w:color w:val="000000"/>
        </w:rPr>
        <w:t xml:space="preserve"> Metlife Insurance                                                                   </w:t>
      </w:r>
      <w:r w:rsidRPr="00292F03">
        <w:rPr>
          <w:rFonts w:ascii="Times New Roman" w:hAnsi="Times New Roman" w:cs="Times New Roman"/>
          <w:b/>
          <w:bCs/>
          <w:color w:val="000000"/>
        </w:rPr>
        <w:tab/>
      </w:r>
      <w:r w:rsidRPr="00292F03">
        <w:rPr>
          <w:rFonts w:ascii="Times New Roman" w:hAnsi="Times New Roman" w:cs="Times New Roman"/>
          <w:b/>
          <w:bCs/>
          <w:color w:val="000000"/>
        </w:rPr>
        <w:tab/>
        <w:t xml:space="preserve">                                                   </w:t>
      </w:r>
      <w:r w:rsidR="00911375" w:rsidRPr="00292F03">
        <w:rPr>
          <w:rFonts w:ascii="Times New Roman" w:hAnsi="Times New Roman" w:cs="Times New Roman"/>
          <w:b/>
          <w:bCs/>
          <w:color w:val="000000"/>
        </w:rPr>
        <w:t xml:space="preserve">   </w:t>
      </w:r>
    </w:p>
    <w:p w14:paraId="080E7BE9" w14:textId="77777777" w:rsidR="000344F5" w:rsidRPr="00292F03" w:rsidRDefault="000344F5" w:rsidP="000344F5">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Company Description:</w:t>
      </w:r>
    </w:p>
    <w:p w14:paraId="010A6D44" w14:textId="188965BA" w:rsidR="000344F5" w:rsidRPr="000344F5" w:rsidRDefault="000344F5" w:rsidP="005C687F">
      <w:pPr>
        <w:spacing w:after="0" w:line="276" w:lineRule="auto"/>
        <w:jc w:val="both"/>
        <w:rPr>
          <w:rFonts w:asciiTheme="minorHAnsi" w:cstheme="minorHAnsi"/>
          <w:color w:val="000000"/>
          <w:sz w:val="20"/>
          <w:szCs w:val="20"/>
        </w:rPr>
      </w:pPr>
      <w:r w:rsidRPr="000B6BF7">
        <w:rPr>
          <w:rFonts w:asciiTheme="minorHAnsi" w:cstheme="minorHAnsi"/>
          <w:color w:val="000000"/>
          <w:sz w:val="20"/>
          <w:szCs w:val="20"/>
        </w:rPr>
        <w:t>MetLife is a leading global provider of insurance, annuities, and employee benefit programs. Founded in 1868, the company operates in over 40 markets worldwide, including the United States, Japan, Latin America, Asia, Europe, and the Middle East. MetLife offers a diverse range of products and services, such as life insurance, dental and vision plans, disability income insurance, annuities, and asset management.</w:t>
      </w:r>
    </w:p>
    <w:p w14:paraId="5AAAC32A" w14:textId="12F90E44" w:rsidR="00904A1D" w:rsidRPr="00904A1D" w:rsidRDefault="005C687F" w:rsidP="00904A1D">
      <w:pPr>
        <w:spacing w:after="0" w:line="276" w:lineRule="auto"/>
        <w:jc w:val="both"/>
        <w:rPr>
          <w:rFonts w:asciiTheme="minorHAnsi" w:cstheme="minorHAnsi"/>
          <w:b/>
          <w:bCs/>
          <w:color w:val="000000"/>
          <w:sz w:val="20"/>
          <w:szCs w:val="20"/>
        </w:rPr>
      </w:pPr>
      <w:r w:rsidRPr="005C687F">
        <w:rPr>
          <w:rFonts w:asciiTheme="minorHAnsi" w:cstheme="minorHAnsi"/>
          <w:b/>
          <w:bCs/>
          <w:color w:val="000000"/>
          <w:sz w:val="20"/>
          <w:szCs w:val="20"/>
        </w:rPr>
        <w:t>Responsibilities:</w:t>
      </w:r>
    </w:p>
    <w:p w14:paraId="2F729DC2" w14:textId="05D28A0C"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 xml:space="preserve">Built automated </w:t>
      </w:r>
      <w:r w:rsidRPr="00752ED1">
        <w:rPr>
          <w:rFonts w:asciiTheme="minorHAnsi" w:eastAsia="Times New Roman" w:cstheme="minorHAnsi"/>
          <w:b/>
          <w:bCs/>
          <w:sz w:val="20"/>
          <w:szCs w:val="20"/>
        </w:rPr>
        <w:t>Databricks pipelines</w:t>
      </w:r>
      <w:r w:rsidRPr="00752ED1">
        <w:rPr>
          <w:rFonts w:asciiTheme="minorHAnsi" w:eastAsia="Times New Roman" w:cstheme="minorHAnsi"/>
          <w:sz w:val="20"/>
          <w:szCs w:val="20"/>
        </w:rPr>
        <w:t xml:space="preserve"> for ingesting and transforming actuarial data, leveraging </w:t>
      </w:r>
      <w:r w:rsidRPr="00752ED1">
        <w:rPr>
          <w:rFonts w:asciiTheme="minorHAnsi" w:eastAsia="Times New Roman" w:cstheme="minorHAnsi"/>
          <w:b/>
          <w:bCs/>
          <w:sz w:val="20"/>
          <w:szCs w:val="20"/>
        </w:rPr>
        <w:t>DLT</w:t>
      </w:r>
      <w:r w:rsidRPr="00752ED1">
        <w:rPr>
          <w:rFonts w:asciiTheme="minorHAnsi" w:eastAsia="Times New Roman" w:cstheme="minorHAnsi"/>
          <w:sz w:val="20"/>
          <w:szCs w:val="20"/>
        </w:rPr>
        <w:t xml:space="preserve"> and PySpark for efficient data movement.</w:t>
      </w:r>
    </w:p>
    <w:p w14:paraId="5B1AF491" w14:textId="329C83C6"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 xml:space="preserve">Designed modular Spark jobs in Databricks to replace legacy ETL logic from </w:t>
      </w:r>
      <w:r w:rsidRPr="00752ED1">
        <w:rPr>
          <w:rFonts w:asciiTheme="minorHAnsi" w:eastAsia="Times New Roman" w:cstheme="minorHAnsi"/>
          <w:b/>
          <w:bCs/>
          <w:sz w:val="20"/>
          <w:szCs w:val="20"/>
        </w:rPr>
        <w:t>Microsoft SQL Server and SSIS</w:t>
      </w:r>
      <w:r w:rsidRPr="00752ED1">
        <w:rPr>
          <w:rFonts w:asciiTheme="minorHAnsi" w:eastAsia="Times New Roman" w:cstheme="minorHAnsi"/>
          <w:sz w:val="20"/>
          <w:szCs w:val="20"/>
        </w:rPr>
        <w:t xml:space="preserve"> workflows.</w:t>
      </w:r>
    </w:p>
    <w:p w14:paraId="34253764" w14:textId="66DF26B6"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 xml:space="preserve">Implemented production-grade </w:t>
      </w:r>
      <w:r w:rsidRPr="00752ED1">
        <w:rPr>
          <w:rFonts w:asciiTheme="minorHAnsi" w:eastAsia="Times New Roman" w:cstheme="minorHAnsi"/>
          <w:b/>
          <w:bCs/>
          <w:sz w:val="20"/>
          <w:szCs w:val="20"/>
        </w:rPr>
        <w:t>CI/CD pipelines</w:t>
      </w:r>
      <w:r w:rsidRPr="00752ED1">
        <w:rPr>
          <w:rFonts w:asciiTheme="minorHAnsi" w:eastAsia="Times New Roman" w:cstheme="minorHAnsi"/>
          <w:sz w:val="20"/>
          <w:szCs w:val="20"/>
        </w:rPr>
        <w:t xml:space="preserve"> using Jenkins and Git for notebook deployments and environment rollouts.</w:t>
      </w:r>
    </w:p>
    <w:p w14:paraId="12CAD391" w14:textId="06826188"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 xml:space="preserve">Created monitoring dashboards and implemented </w:t>
      </w:r>
      <w:r w:rsidRPr="00752ED1">
        <w:rPr>
          <w:rFonts w:asciiTheme="minorHAnsi" w:eastAsia="Times New Roman" w:cstheme="minorHAnsi"/>
          <w:b/>
          <w:bCs/>
          <w:sz w:val="20"/>
          <w:szCs w:val="20"/>
        </w:rPr>
        <w:t>alerting on Databricks jobs</w:t>
      </w:r>
      <w:r w:rsidRPr="00752ED1">
        <w:rPr>
          <w:rFonts w:asciiTheme="minorHAnsi" w:eastAsia="Times New Roman" w:cstheme="minorHAnsi"/>
          <w:sz w:val="20"/>
          <w:szCs w:val="20"/>
        </w:rPr>
        <w:t xml:space="preserve"> using CloudWatch and Airflow callbacks.</w:t>
      </w:r>
    </w:p>
    <w:p w14:paraId="0A232C28" w14:textId="7041DC7B"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Developed IaC templates using Terraform for consistent infrastructure provisioning across dev, QA, and prod environments.</w:t>
      </w:r>
    </w:p>
    <w:p w14:paraId="0261C324" w14:textId="665A6959"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Enabled schema evolution handling and CDC logic using Delta Lake, with support for rollback and audit capabilities.</w:t>
      </w:r>
    </w:p>
    <w:p w14:paraId="7B87EFED" w14:textId="03CCE2CA"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Configured Astronomer Airflow to orchestrate cross-cloud workflows, including data movement between S3, Redshift, and Databricks.</w:t>
      </w:r>
    </w:p>
    <w:p w14:paraId="290C4B9D" w14:textId="0CA6DD09"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 xml:space="preserve">Authored </w:t>
      </w:r>
      <w:r w:rsidRPr="00752ED1">
        <w:rPr>
          <w:rFonts w:asciiTheme="minorHAnsi" w:eastAsia="Times New Roman" w:cstheme="minorHAnsi"/>
          <w:b/>
          <w:bCs/>
          <w:sz w:val="20"/>
          <w:szCs w:val="20"/>
        </w:rPr>
        <w:t>detailed documentation</w:t>
      </w:r>
      <w:r w:rsidRPr="00752ED1">
        <w:rPr>
          <w:rFonts w:asciiTheme="minorHAnsi" w:eastAsia="Times New Roman" w:cstheme="minorHAnsi"/>
          <w:sz w:val="20"/>
          <w:szCs w:val="20"/>
        </w:rPr>
        <w:t xml:space="preserve"> on notebook logic, lineage, data sources, and expected outputs to support regulatory reporting.</w:t>
      </w:r>
    </w:p>
    <w:p w14:paraId="57BDA1D2" w14:textId="35F7D6A8"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Mentored junior data engineers on debugging Spark applications, unit testing, Git branching strategies, and Spark UI diagnostics.</w:t>
      </w:r>
    </w:p>
    <w:p w14:paraId="20F5E2B0" w14:textId="7A3CB093"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Collaborated with business analysts and reporting teams to ensure accuracy and completeness of model-ready datasets.</w:t>
      </w:r>
    </w:p>
    <w:p w14:paraId="140634E9" w14:textId="05F9B89E"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 xml:space="preserve">Used </w:t>
      </w:r>
      <w:r w:rsidRPr="00752ED1">
        <w:rPr>
          <w:rFonts w:asciiTheme="minorHAnsi" w:eastAsia="Times New Roman" w:cstheme="minorHAnsi"/>
          <w:b/>
          <w:bCs/>
          <w:sz w:val="20"/>
          <w:szCs w:val="20"/>
        </w:rPr>
        <w:t>Python extensively</w:t>
      </w:r>
      <w:r w:rsidRPr="00752ED1">
        <w:rPr>
          <w:rFonts w:asciiTheme="minorHAnsi" w:eastAsia="Times New Roman" w:cstheme="minorHAnsi"/>
          <w:sz w:val="20"/>
          <w:szCs w:val="20"/>
        </w:rPr>
        <w:t xml:space="preserve"> for developing UDFs, writing orchestration logic, and transforming structured and semi-structured files.</w:t>
      </w:r>
    </w:p>
    <w:p w14:paraId="25CCD42B" w14:textId="1622CB77" w:rsid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Built a data quality monitoring layer using Python libraries and Databricks widgets to validate record count, nulls, and duplicates.</w:t>
      </w:r>
    </w:p>
    <w:p w14:paraId="517B5C3D" w14:textId="77777777" w:rsid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Collaborated with end users to build and deploy analytics solutions based on project proposals, including user-based recommendation engines in Python</w:t>
      </w:r>
    </w:p>
    <w:p w14:paraId="262CA1D0" w14:textId="77777777" w:rsidR="00875FC6" w:rsidRPr="00875FC6" w:rsidRDefault="00875FC6" w:rsidP="00875FC6">
      <w:pPr>
        <w:pStyle w:val="NormalWeb"/>
        <w:numPr>
          <w:ilvl w:val="0"/>
          <w:numId w:val="1"/>
        </w:numPr>
        <w:rPr>
          <w:rFonts w:asciiTheme="minorHAnsi" w:hAnsiTheme="minorHAnsi" w:cstheme="minorHAnsi"/>
          <w:sz w:val="20"/>
          <w:szCs w:val="20"/>
        </w:rPr>
      </w:pPr>
      <w:r w:rsidRPr="00875FC6">
        <w:rPr>
          <w:rFonts w:asciiTheme="minorHAnsi" w:hAnsiTheme="minorHAnsi" w:cstheme="minorHAnsi"/>
          <w:sz w:val="20"/>
          <w:szCs w:val="20"/>
        </w:rPr>
        <w:t>Authored robust Python modules to abstract OpenAI retries, fallback routing, and rate-limit handling.</w:t>
      </w:r>
    </w:p>
    <w:p w14:paraId="194872D2" w14:textId="77777777" w:rsidR="00875FC6" w:rsidRPr="00875FC6" w:rsidRDefault="00875FC6" w:rsidP="00875FC6">
      <w:pPr>
        <w:pStyle w:val="NormalWeb"/>
        <w:numPr>
          <w:ilvl w:val="0"/>
          <w:numId w:val="1"/>
        </w:numPr>
        <w:rPr>
          <w:rFonts w:asciiTheme="minorHAnsi" w:hAnsiTheme="minorHAnsi" w:cstheme="minorHAnsi"/>
          <w:sz w:val="20"/>
          <w:szCs w:val="20"/>
        </w:rPr>
      </w:pPr>
      <w:r w:rsidRPr="00875FC6">
        <w:rPr>
          <w:rFonts w:asciiTheme="minorHAnsi" w:hAnsiTheme="minorHAnsi" w:cstheme="minorHAnsi"/>
          <w:sz w:val="20"/>
          <w:szCs w:val="20"/>
        </w:rPr>
        <w:lastRenderedPageBreak/>
        <w:t>Documented runbooks and team processes for onboarding onto OpenAI and Dataiku AI projects.</w:t>
      </w:r>
    </w:p>
    <w:p w14:paraId="0B6995FE" w14:textId="77777777" w:rsidR="00875FC6" w:rsidRPr="00875FC6" w:rsidRDefault="00875FC6" w:rsidP="00875FC6">
      <w:pPr>
        <w:pStyle w:val="NormalWeb"/>
        <w:numPr>
          <w:ilvl w:val="0"/>
          <w:numId w:val="1"/>
        </w:numPr>
        <w:rPr>
          <w:rFonts w:asciiTheme="minorHAnsi" w:hAnsiTheme="minorHAnsi" w:cstheme="minorHAnsi"/>
          <w:sz w:val="20"/>
          <w:szCs w:val="20"/>
        </w:rPr>
      </w:pPr>
      <w:r w:rsidRPr="00875FC6">
        <w:rPr>
          <w:rFonts w:asciiTheme="minorHAnsi" w:hAnsiTheme="minorHAnsi" w:cstheme="minorHAnsi"/>
          <w:sz w:val="20"/>
          <w:szCs w:val="20"/>
        </w:rPr>
        <w:t xml:space="preserve">Worked with security teams to implement </w:t>
      </w:r>
      <w:r w:rsidRPr="00875FC6">
        <w:rPr>
          <w:rStyle w:val="Strong"/>
          <w:rFonts w:asciiTheme="minorHAnsi" w:hAnsiTheme="minorHAnsi" w:cstheme="minorHAnsi"/>
          <w:sz w:val="20"/>
          <w:szCs w:val="20"/>
        </w:rPr>
        <w:t>IAM</w:t>
      </w:r>
      <w:r w:rsidRPr="00875FC6">
        <w:rPr>
          <w:rFonts w:asciiTheme="minorHAnsi" w:hAnsiTheme="minorHAnsi" w:cstheme="minorHAnsi"/>
          <w:sz w:val="20"/>
          <w:szCs w:val="20"/>
        </w:rPr>
        <w:t xml:space="preserve"> boundary policies and enforce tagging on all Terraform resources.</w:t>
      </w:r>
    </w:p>
    <w:p w14:paraId="6CABF17C" w14:textId="77777777" w:rsidR="00875FC6" w:rsidRPr="00875FC6" w:rsidRDefault="00875FC6" w:rsidP="00875FC6">
      <w:pPr>
        <w:pStyle w:val="NormalWeb"/>
        <w:numPr>
          <w:ilvl w:val="0"/>
          <w:numId w:val="1"/>
        </w:numPr>
        <w:rPr>
          <w:rFonts w:asciiTheme="minorHAnsi" w:hAnsiTheme="minorHAnsi" w:cstheme="minorHAnsi"/>
          <w:sz w:val="20"/>
          <w:szCs w:val="20"/>
        </w:rPr>
      </w:pPr>
      <w:r w:rsidRPr="00875FC6">
        <w:rPr>
          <w:rFonts w:asciiTheme="minorHAnsi" w:hAnsiTheme="minorHAnsi" w:cstheme="minorHAnsi"/>
          <w:sz w:val="20"/>
          <w:szCs w:val="20"/>
        </w:rPr>
        <w:t>Delivered training to data scientists on building and governing LLM workflows in</w:t>
      </w:r>
      <w:r w:rsidRPr="00875FC6">
        <w:rPr>
          <w:rFonts w:asciiTheme="minorHAnsi" w:hAnsiTheme="minorHAnsi" w:cstheme="minorHAnsi"/>
          <w:b/>
          <w:bCs/>
          <w:sz w:val="20"/>
          <w:szCs w:val="20"/>
        </w:rPr>
        <w:t xml:space="preserve"> </w:t>
      </w:r>
      <w:r w:rsidRPr="00875FC6">
        <w:rPr>
          <w:rStyle w:val="Strong"/>
          <w:rFonts w:asciiTheme="minorHAnsi" w:hAnsiTheme="minorHAnsi" w:cstheme="minorHAnsi"/>
          <w:b w:val="0"/>
          <w:bCs w:val="0"/>
          <w:sz w:val="20"/>
          <w:szCs w:val="20"/>
        </w:rPr>
        <w:t>Dataiku using OpenAI</w:t>
      </w:r>
      <w:r w:rsidRPr="00875FC6">
        <w:rPr>
          <w:rFonts w:asciiTheme="minorHAnsi" w:hAnsiTheme="minorHAnsi" w:cstheme="minorHAnsi"/>
          <w:b/>
          <w:bCs/>
          <w:sz w:val="20"/>
          <w:szCs w:val="20"/>
        </w:rPr>
        <w:t>.</w:t>
      </w:r>
    </w:p>
    <w:p w14:paraId="78AD29E1" w14:textId="69408C68" w:rsidR="00875FC6" w:rsidRPr="00875FC6" w:rsidRDefault="00875FC6" w:rsidP="00875FC6">
      <w:pPr>
        <w:pStyle w:val="NormalWeb"/>
        <w:numPr>
          <w:ilvl w:val="0"/>
          <w:numId w:val="1"/>
        </w:numPr>
        <w:rPr>
          <w:rFonts w:asciiTheme="minorHAnsi" w:hAnsiTheme="minorHAnsi" w:cstheme="minorHAnsi"/>
          <w:sz w:val="20"/>
          <w:szCs w:val="20"/>
        </w:rPr>
      </w:pPr>
      <w:r w:rsidRPr="00875FC6">
        <w:rPr>
          <w:rFonts w:asciiTheme="minorHAnsi" w:hAnsiTheme="minorHAnsi" w:cstheme="minorHAnsi"/>
          <w:sz w:val="20"/>
          <w:szCs w:val="20"/>
        </w:rPr>
        <w:t>Logged all OpenAI and Textract requests for cost monitoring, tied to IAM user roles and S3 logs.</w:t>
      </w:r>
    </w:p>
    <w:p w14:paraId="048E6CB3" w14:textId="77777777"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Developed Spark Streaming applications to consume Kafka topic data and write processed output to Snowflake</w:t>
      </w:r>
    </w:p>
    <w:p w14:paraId="66ECCF04" w14:textId="77777777"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Transformed Hive and SQL queries into Spark jobs using Python and Scala, working with RDDs, DataFrames, and Datasets</w:t>
      </w:r>
    </w:p>
    <w:p w14:paraId="25CEAAF1" w14:textId="77777777"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Managed Hive queries within integrated Spark environments using Spark SQL for seamless data handling</w:t>
      </w:r>
    </w:p>
    <w:p w14:paraId="048094E7" w14:textId="77777777" w:rsidR="00752ED1"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Participated in daily Scrum meetings and contributed actively to agile, story-driven software development cycles</w:t>
      </w:r>
    </w:p>
    <w:p w14:paraId="055279F4" w14:textId="167694C6" w:rsidR="00F42FA2" w:rsidRPr="00752ED1" w:rsidRDefault="00752ED1" w:rsidP="00752ED1">
      <w:pPr>
        <w:pStyle w:val="ListParagraph"/>
        <w:numPr>
          <w:ilvl w:val="0"/>
          <w:numId w:val="1"/>
        </w:numPr>
        <w:spacing w:before="100" w:beforeAutospacing="1" w:after="100" w:afterAutospacing="1"/>
        <w:rPr>
          <w:rFonts w:asciiTheme="minorHAnsi" w:eastAsia="Times New Roman" w:cstheme="minorHAnsi"/>
          <w:sz w:val="20"/>
          <w:szCs w:val="20"/>
        </w:rPr>
      </w:pPr>
      <w:r w:rsidRPr="00752ED1">
        <w:rPr>
          <w:rFonts w:asciiTheme="minorHAnsi" w:eastAsia="Times New Roman" w:cstheme="minorHAnsi"/>
          <w:sz w:val="20"/>
          <w:szCs w:val="20"/>
        </w:rPr>
        <w:t>Created DataFrames and Datasets using Spark and Spark Streaming, applying various transformations and actions for structured data handling.</w:t>
      </w:r>
      <w:r w:rsidR="00796299" w:rsidRPr="00752ED1">
        <w:rPr>
          <w:rFonts w:cstheme="minorHAnsi"/>
          <w:b/>
          <w:bCs/>
          <w:color w:val="000000"/>
          <w:sz w:val="20"/>
          <w:szCs w:val="20"/>
        </w:rPr>
        <w:tab/>
      </w:r>
      <w:r w:rsidR="00796299" w:rsidRPr="00752ED1">
        <w:rPr>
          <w:rFonts w:cstheme="minorHAnsi"/>
          <w:b/>
          <w:bCs/>
          <w:color w:val="000000"/>
          <w:sz w:val="20"/>
          <w:szCs w:val="20"/>
        </w:rPr>
        <w:tab/>
      </w:r>
      <w:r w:rsidR="00796299" w:rsidRPr="00752ED1">
        <w:rPr>
          <w:rFonts w:cstheme="minorHAnsi"/>
          <w:b/>
          <w:bCs/>
          <w:color w:val="000000"/>
          <w:sz w:val="20"/>
          <w:szCs w:val="20"/>
        </w:rPr>
        <w:tab/>
      </w:r>
      <w:r w:rsidR="00796299" w:rsidRPr="00752ED1">
        <w:rPr>
          <w:rFonts w:cstheme="minorHAnsi"/>
          <w:b/>
          <w:bCs/>
          <w:color w:val="000000"/>
          <w:sz w:val="20"/>
          <w:szCs w:val="20"/>
        </w:rPr>
        <w:tab/>
        <w:t xml:space="preserve">     </w:t>
      </w:r>
      <w:r w:rsidR="00796299" w:rsidRPr="00752ED1">
        <w:rPr>
          <w:rFonts w:cstheme="minorHAnsi"/>
          <w:b/>
          <w:bCs/>
          <w:color w:val="000000"/>
          <w:sz w:val="20"/>
          <w:szCs w:val="20"/>
        </w:rPr>
        <w:tab/>
      </w:r>
      <w:r w:rsidR="00796299" w:rsidRPr="00752ED1">
        <w:rPr>
          <w:rFonts w:cstheme="minorHAnsi"/>
          <w:b/>
          <w:bCs/>
          <w:color w:val="000000"/>
          <w:sz w:val="20"/>
          <w:szCs w:val="20"/>
        </w:rPr>
        <w:tab/>
      </w:r>
      <w:r w:rsidR="00FC4DDD" w:rsidRPr="00752ED1">
        <w:rPr>
          <w:rFonts w:cstheme="minorHAnsi"/>
          <w:b/>
          <w:bCs/>
          <w:color w:val="000000"/>
          <w:sz w:val="20"/>
          <w:szCs w:val="20"/>
        </w:rPr>
        <w:t xml:space="preserve">                                   </w:t>
      </w:r>
      <w:r w:rsidR="005C687F" w:rsidRPr="00752ED1">
        <w:rPr>
          <w:rFonts w:cstheme="minorHAnsi"/>
          <w:b/>
          <w:bCs/>
          <w:color w:val="000000"/>
          <w:sz w:val="20"/>
          <w:szCs w:val="20"/>
        </w:rPr>
        <w:tab/>
      </w:r>
      <w:r w:rsidR="005C687F" w:rsidRPr="00752ED1">
        <w:rPr>
          <w:rFonts w:cstheme="minorHAnsi"/>
          <w:b/>
          <w:bCs/>
          <w:color w:val="000000"/>
          <w:sz w:val="20"/>
          <w:szCs w:val="20"/>
        </w:rPr>
        <w:tab/>
      </w:r>
    </w:p>
    <w:p w14:paraId="159E2D5A" w14:textId="0ACEB76A" w:rsidR="00292F03" w:rsidRPr="00292F03" w:rsidRDefault="00292F03" w:rsidP="00292F03">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Role:</w:t>
      </w:r>
      <w:r w:rsidR="00CF2E8D">
        <w:rPr>
          <w:rFonts w:ascii="Times New Roman" w:hAnsi="Times New Roman" w:cs="Times New Roman"/>
          <w:b/>
          <w:bCs/>
          <w:color w:val="000000"/>
        </w:rPr>
        <w:t xml:space="preserve"> </w:t>
      </w:r>
      <w:r w:rsidRPr="00292F03">
        <w:rPr>
          <w:rFonts w:ascii="Times New Roman" w:hAnsi="Times New Roman" w:cs="Times New Roman"/>
          <w:b/>
          <w:bCs/>
          <w:color w:val="000000"/>
        </w:rPr>
        <w:t>Data Engineer</w:t>
      </w:r>
      <w:r w:rsidR="00F91FA6">
        <w:rPr>
          <w:rFonts w:ascii="Times New Roman" w:hAnsi="Times New Roman" w:cs="Times New Roman"/>
          <w:b/>
          <w:bCs/>
          <w:color w:val="000000"/>
        </w:rPr>
        <w:t xml:space="preserve">          </w:t>
      </w:r>
      <w:r w:rsidR="006959E4">
        <w:rPr>
          <w:rFonts w:ascii="Times New Roman" w:hAnsi="Times New Roman" w:cs="Times New Roman"/>
          <w:b/>
          <w:bCs/>
          <w:color w:val="000000"/>
        </w:rPr>
        <w:t xml:space="preserve">    </w:t>
      </w:r>
      <w:r w:rsidR="00CF2E8D">
        <w:rPr>
          <w:rFonts w:ascii="Times New Roman" w:hAnsi="Times New Roman" w:cs="Times New Roman"/>
          <w:b/>
          <w:bCs/>
          <w:color w:val="000000"/>
        </w:rPr>
        <w:t xml:space="preserve">   </w:t>
      </w:r>
      <w:r w:rsidR="006959E4">
        <w:rPr>
          <w:rFonts w:ascii="Times New Roman" w:hAnsi="Times New Roman" w:cs="Times New Roman"/>
          <w:b/>
          <w:bCs/>
          <w:color w:val="000000"/>
        </w:rPr>
        <w:t xml:space="preserve"> </w:t>
      </w:r>
      <w:r>
        <w:rPr>
          <w:rFonts w:ascii="Times New Roman" w:hAnsi="Times New Roman" w:cs="Times New Roman"/>
          <w:b/>
          <w:bCs/>
          <w:color w:val="000000"/>
        </w:rPr>
        <w:t xml:space="preserve">                                                                                                        </w:t>
      </w:r>
      <w:r w:rsidRPr="00292F03">
        <w:rPr>
          <w:rFonts w:ascii="Times New Roman" w:hAnsi="Times New Roman" w:cs="Times New Roman"/>
          <w:b/>
          <w:bCs/>
          <w:color w:val="000000"/>
        </w:rPr>
        <w:t>June 2019 to July 2021</w:t>
      </w:r>
    </w:p>
    <w:p w14:paraId="481D3718" w14:textId="70E0A69F" w:rsidR="005C687F" w:rsidRPr="00292F03" w:rsidRDefault="00292F03" w:rsidP="009249BC">
      <w:pPr>
        <w:spacing w:after="0" w:line="276" w:lineRule="auto"/>
        <w:jc w:val="both"/>
        <w:rPr>
          <w:rFonts w:ascii="Times New Roman" w:hAnsi="Times New Roman" w:cs="Times New Roman"/>
          <w:b/>
          <w:bCs/>
          <w:color w:val="000000"/>
        </w:rPr>
      </w:pPr>
      <w:r>
        <w:rPr>
          <w:rFonts w:ascii="Times New Roman" w:hAnsi="Times New Roman" w:cs="Times New Roman"/>
          <w:b/>
          <w:bCs/>
          <w:color w:val="000000"/>
        </w:rPr>
        <w:t>C</w:t>
      </w:r>
      <w:r w:rsidR="005C687F" w:rsidRPr="00292F03">
        <w:rPr>
          <w:rFonts w:ascii="Times New Roman" w:hAnsi="Times New Roman" w:cs="Times New Roman"/>
          <w:b/>
          <w:bCs/>
          <w:color w:val="000000"/>
        </w:rPr>
        <w:t>lient:</w:t>
      </w:r>
      <w:r w:rsidR="00940887" w:rsidRPr="00292F03">
        <w:rPr>
          <w:rFonts w:ascii="Times New Roman" w:hAnsi="Times New Roman" w:cs="Times New Roman"/>
          <w:b/>
          <w:bCs/>
          <w:color w:val="000000"/>
        </w:rPr>
        <w:t xml:space="preserve"> Walmart, Bentonville, Arkansas.</w:t>
      </w:r>
      <w:r w:rsidR="00EF430E" w:rsidRPr="00292F03">
        <w:rPr>
          <w:rFonts w:ascii="Times New Roman" w:hAnsi="Times New Roman" w:cs="Times New Roman"/>
          <w:b/>
          <w:bCs/>
          <w:color w:val="000000"/>
        </w:rPr>
        <w:t xml:space="preserve">   </w:t>
      </w:r>
      <w:r w:rsidR="005C687F" w:rsidRPr="00292F03">
        <w:rPr>
          <w:rFonts w:ascii="Times New Roman" w:hAnsi="Times New Roman" w:cs="Times New Roman"/>
          <w:b/>
          <w:bCs/>
          <w:color w:val="000000"/>
        </w:rPr>
        <w:tab/>
      </w:r>
      <w:r w:rsidR="005C687F" w:rsidRPr="00292F03">
        <w:rPr>
          <w:rFonts w:ascii="Times New Roman" w:hAnsi="Times New Roman" w:cs="Times New Roman"/>
          <w:b/>
          <w:bCs/>
          <w:color w:val="000000"/>
        </w:rPr>
        <w:tab/>
      </w:r>
    </w:p>
    <w:p w14:paraId="1D029C0F" w14:textId="77777777" w:rsidR="000344F5" w:rsidRPr="00292F03" w:rsidRDefault="000344F5" w:rsidP="000344F5">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Company Description:</w:t>
      </w:r>
    </w:p>
    <w:p w14:paraId="5D4E398C" w14:textId="5B81A3D2" w:rsidR="000344F5" w:rsidRPr="000344F5" w:rsidRDefault="000344F5" w:rsidP="009249BC">
      <w:pPr>
        <w:spacing w:after="0" w:line="276" w:lineRule="auto"/>
        <w:jc w:val="both"/>
        <w:rPr>
          <w:rFonts w:asciiTheme="minorHAnsi" w:cstheme="minorHAnsi"/>
          <w:color w:val="000000"/>
          <w:sz w:val="20"/>
          <w:szCs w:val="20"/>
        </w:rPr>
      </w:pPr>
      <w:r w:rsidRPr="006E2E26">
        <w:rPr>
          <w:rFonts w:asciiTheme="minorHAnsi" w:cstheme="minorHAnsi"/>
          <w:color w:val="000000"/>
          <w:sz w:val="20"/>
          <w:szCs w:val="20"/>
        </w:rPr>
        <w:t>Walmart is a multinational retail corporation that operates a chain of discount department stores, supermarkets, and warehouse clubs. Walmart has grown to become one of the world's largest retailers. As of 2023, the company reported revenues of $611.3 billion and employed approximately 2.1 million associates worldwide.</w:t>
      </w:r>
    </w:p>
    <w:p w14:paraId="08293B42" w14:textId="7E12C6DE" w:rsidR="00F42FA2" w:rsidRPr="00CC587D" w:rsidRDefault="00796299" w:rsidP="00CC587D">
      <w:pPr>
        <w:spacing w:after="0" w:line="276" w:lineRule="auto"/>
        <w:jc w:val="both"/>
        <w:rPr>
          <w:rFonts w:asciiTheme="minorHAnsi" w:cstheme="minorHAnsi"/>
          <w:b/>
          <w:bCs/>
          <w:sz w:val="20"/>
          <w:szCs w:val="20"/>
        </w:rPr>
      </w:pPr>
      <w:r w:rsidRPr="00FC4DDD">
        <w:rPr>
          <w:rFonts w:asciiTheme="minorHAnsi" w:cstheme="minorHAnsi"/>
          <w:b/>
          <w:bCs/>
          <w:sz w:val="20"/>
          <w:szCs w:val="20"/>
        </w:rPr>
        <w:t>Responsibilitie</w:t>
      </w:r>
      <w:bookmarkStart w:id="1" w:name="_Hlk121077855"/>
      <w:bookmarkStart w:id="2" w:name="_Hlk127627723"/>
      <w:r w:rsidR="00CC587D">
        <w:rPr>
          <w:rFonts w:asciiTheme="minorHAnsi" w:cstheme="minorHAnsi"/>
          <w:b/>
          <w:bCs/>
          <w:sz w:val="20"/>
          <w:szCs w:val="20"/>
        </w:rPr>
        <w:t>s:</w:t>
      </w:r>
    </w:p>
    <w:bookmarkEnd w:id="1"/>
    <w:bookmarkEnd w:id="2"/>
    <w:p w14:paraId="33D585C6" w14:textId="419BC6A5"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Designed and deployed scalable data pipelines using Azure Data Factory, Azure Data Lake, Azure SQL, and Azure Synapse Analytics to ingest and transform large volumes of financial data.</w:t>
      </w:r>
    </w:p>
    <w:p w14:paraId="2179C370" w14:textId="5D30059C"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Modernized legacy ETL processes by migrating on-premise Informatica jobs to cloud-native solutions using Azure Data Factory, Synapse Analytics, and Azure Databricks.</w:t>
      </w:r>
    </w:p>
    <w:p w14:paraId="574B769A" w14:textId="4922DA25"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Built enterprise-grade data warehouses with star schema modeling in Azure SQL and Synapse, supporting high-performance analytics across millions of records.</w:t>
      </w:r>
    </w:p>
    <w:p w14:paraId="0511E6C3" w14:textId="714FCF94"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Implemented Delta Lake with medallion architecture (Bronze, Silver, Gold) in Azure Databricks for efficient, modular data processing and quality enforcement.</w:t>
      </w:r>
    </w:p>
    <w:p w14:paraId="1ACE8123" w14:textId="64FCA677"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Delivered curated datasets and semantic models in Synapse and Power BI to support business reporting and enable self-service BI for stakeholders.</w:t>
      </w:r>
    </w:p>
    <w:p w14:paraId="7F3CDB53" w14:textId="2A26A81E"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Developed CI/CD pipelines in Azure DevOps using ARM templates, Terraform, and Bicep to automate infrastructure provisioning and deployment.</w:t>
      </w:r>
    </w:p>
    <w:p w14:paraId="5CB70785" w14:textId="2C0B499C"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Migrated legacy workloads and real-time processes to Azure-native platforms, improving data scalability, observability, and maintainability.</w:t>
      </w:r>
    </w:p>
    <w:p w14:paraId="74A869A2" w14:textId="40356ADC"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Orchestrated complex ETL workflows in Azure Data Factory and Databricks using PySpark, optimizing transformations for performance and cost.</w:t>
      </w:r>
    </w:p>
    <w:p w14:paraId="7BE95067" w14:textId="1291C2FF"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Configured Azure Data Lake Gen2 with domain-based partitioning to enable efficient storage, faster access, and controlled spending.</w:t>
      </w:r>
    </w:p>
    <w:p w14:paraId="40BE76A1" w14:textId="7F12698B"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Developed real-time data pipelines from Kafka into Azure Data Lake via Event Hubs and Databricks Structured Streaming for low-latency ingestion.</w:t>
      </w:r>
    </w:p>
    <w:p w14:paraId="65D9D807" w14:textId="6DD11605"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Applied DevOps practices in Azure DevOps to manage releases, implement rollback plans, and enforce environment-based configurations.</w:t>
      </w:r>
    </w:p>
    <w:p w14:paraId="714160B4" w14:textId="24886961"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Created parameterized ADF pipelines with dynamic datasets, control flows, custom error handling, and detailed audit logging.</w:t>
      </w:r>
    </w:p>
    <w:p w14:paraId="7427C343" w14:textId="51511F73"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Enabled high availability and disaster recovery strategies in Azure Synapse using failover groups and backup/restore configurations.</w:t>
      </w:r>
    </w:p>
    <w:p w14:paraId="347AD481" w14:textId="083F407D"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Tuned Synapse SQL Dedicated Pools by optimizing distributed queries, indexing, and managing resource classes for improved performance.</w:t>
      </w:r>
    </w:p>
    <w:p w14:paraId="673739BE" w14:textId="541FF599"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Partnered with stakeholders to convert reporting needs into efficient Power BI models using Synapse-backed views and DAX measures.</w:t>
      </w:r>
    </w:p>
    <w:p w14:paraId="4CAF28E8" w14:textId="7A09598E"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Built monitoring dashboards using Azure Monitor and integrated alerting systems to proactively track pipeline health and failures.</w:t>
      </w:r>
    </w:p>
    <w:p w14:paraId="76C121EC" w14:textId="1F0F8003"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Delivered machine learning models for forecasting and classification using Databricks notebooks with MLflow for model versioning.</w:t>
      </w:r>
    </w:p>
    <w:p w14:paraId="6A3F4C2C" w14:textId="496352CF"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Performed Delta Lake optimization with partition pruning, Z-ordering, and cache tuning to boost query performance.</w:t>
      </w:r>
    </w:p>
    <w:p w14:paraId="195A347D" w14:textId="74C40038"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Established reusable KPI models using Azure Analysis Services, Power BI, and Azure SQL for executive dashboards and operational insights.</w:t>
      </w:r>
    </w:p>
    <w:p w14:paraId="349C6698" w14:textId="3508EBAB"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Secured data access using RBAC, managed identities, and Azure Key Vault across ADF, SQL, and Data Lake components.</w:t>
      </w:r>
    </w:p>
    <w:p w14:paraId="6F189E1F" w14:textId="0AE49895"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lastRenderedPageBreak/>
        <w:t>Integrated Azure Monitor with DevOps Boards to create automated alerts and incidents for faster root cause analysis and response.</w:t>
      </w:r>
    </w:p>
    <w:p w14:paraId="1E77015A" w14:textId="44E34146"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Supported schema evolution in Delta Lake and implemented Unity Catalog in Databricks for centralized governance and fine-grained access control.</w:t>
      </w:r>
    </w:p>
    <w:p w14:paraId="567B975C" w14:textId="7A669619"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Standardized ingestion logic in ADF Mapping Data Flows for JSON and CSV formats, enabling reusable patterns across domains.</w:t>
      </w:r>
    </w:p>
    <w:p w14:paraId="5E6A9111" w14:textId="7D19FEE0"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Created automated validation tests in CI/CD pipelines to catch schema drift, data anomalies, and integrity issues early in development.</w:t>
      </w:r>
    </w:p>
    <w:p w14:paraId="394C218D" w14:textId="68CA6B80" w:rsidR="00152609" w:rsidRPr="00152609" w:rsidRDefault="00152609" w:rsidP="00152609">
      <w:pPr>
        <w:pStyle w:val="ListParagraph"/>
        <w:numPr>
          <w:ilvl w:val="0"/>
          <w:numId w:val="1"/>
        </w:numPr>
        <w:rPr>
          <w:rFonts w:asciiTheme="minorHAnsi" w:eastAsia="Times New Roman" w:cstheme="minorHAnsi"/>
          <w:sz w:val="20"/>
          <w:szCs w:val="20"/>
        </w:rPr>
      </w:pPr>
      <w:r w:rsidRPr="00152609">
        <w:rPr>
          <w:rFonts w:asciiTheme="minorHAnsi" w:eastAsia="Times New Roman" w:cstheme="minorHAnsi"/>
          <w:sz w:val="20"/>
          <w:szCs w:val="20"/>
        </w:rPr>
        <w:t>Documented data pipelines, architecture blueprints, lineage, and glossary terms using Azure Purview to support governance and audit readiness.</w:t>
      </w:r>
    </w:p>
    <w:p w14:paraId="2B54C65F" w14:textId="57F9F1C5" w:rsidR="00292F03" w:rsidRPr="00292F03" w:rsidRDefault="00292F03" w:rsidP="00292F03">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 xml:space="preserve">Role: Big Data Developer                                                                                </w:t>
      </w:r>
      <w:r>
        <w:rPr>
          <w:rFonts w:ascii="Times New Roman" w:hAnsi="Times New Roman" w:cs="Times New Roman"/>
          <w:b/>
          <w:bCs/>
          <w:color w:val="000000"/>
        </w:rPr>
        <w:t xml:space="preserve">                                </w:t>
      </w:r>
      <w:r w:rsidRPr="00292F03">
        <w:rPr>
          <w:rFonts w:ascii="Times New Roman" w:hAnsi="Times New Roman" w:cs="Times New Roman"/>
          <w:b/>
          <w:bCs/>
          <w:color w:val="000000"/>
        </w:rPr>
        <w:t>Nov 2018 to May 2019</w:t>
      </w:r>
    </w:p>
    <w:p w14:paraId="5085ED8F" w14:textId="4C749F14" w:rsidR="00F42FA2" w:rsidRPr="00292F03" w:rsidRDefault="00911375" w:rsidP="009249BC">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Prudential Financial, New Jersey.</w:t>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00796299" w:rsidRPr="00292F03">
        <w:rPr>
          <w:rFonts w:ascii="Times New Roman" w:hAnsi="Times New Roman" w:cs="Times New Roman"/>
          <w:b/>
          <w:bCs/>
          <w:color w:val="000000"/>
        </w:rPr>
        <w:tab/>
      </w:r>
      <w:r w:rsidR="00796299" w:rsidRPr="00292F03">
        <w:rPr>
          <w:rFonts w:ascii="Times New Roman" w:hAnsi="Times New Roman" w:cs="Times New Roman"/>
          <w:b/>
          <w:bCs/>
          <w:color w:val="000000"/>
        </w:rPr>
        <w:tab/>
      </w:r>
    </w:p>
    <w:p w14:paraId="4FE9C734" w14:textId="77777777" w:rsidR="000344F5" w:rsidRPr="00292F03" w:rsidRDefault="000344F5" w:rsidP="000344F5">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Company Description:</w:t>
      </w:r>
    </w:p>
    <w:p w14:paraId="11BF0365" w14:textId="77777777" w:rsidR="000344F5" w:rsidRDefault="000344F5" w:rsidP="009249BC">
      <w:pPr>
        <w:spacing w:line="276" w:lineRule="auto"/>
        <w:jc w:val="both"/>
        <w:rPr>
          <w:rFonts w:asciiTheme="minorHAnsi" w:cstheme="minorHAnsi"/>
          <w:color w:val="000000"/>
          <w:sz w:val="20"/>
          <w:szCs w:val="20"/>
        </w:rPr>
      </w:pPr>
      <w:r w:rsidRPr="000344F5">
        <w:rPr>
          <w:rFonts w:asciiTheme="minorHAnsi" w:cstheme="minorHAnsi"/>
          <w:color w:val="000000"/>
          <w:sz w:val="20"/>
          <w:szCs w:val="20"/>
        </w:rPr>
        <w:t xml:space="preserve">​Prudential Financial, Inc. is a prominent American financial services company offering a diverse range of products and services, including insurance, retirement planning, investment management, and asset management. The company operates primarily in the United States, Asia, Europe, and Latin America, serving both individual and institutional clients. </w:t>
      </w:r>
    </w:p>
    <w:p w14:paraId="4C821184" w14:textId="05BB97A7" w:rsidR="00F42FA2" w:rsidRPr="00CC587D" w:rsidRDefault="00796299" w:rsidP="00CC587D">
      <w:pPr>
        <w:spacing w:line="276" w:lineRule="auto"/>
        <w:jc w:val="both"/>
        <w:rPr>
          <w:rFonts w:asciiTheme="minorHAnsi" w:cstheme="minorHAnsi"/>
          <w:b/>
          <w:bCs/>
          <w:sz w:val="20"/>
          <w:szCs w:val="20"/>
        </w:rPr>
      </w:pPr>
      <w:r w:rsidRPr="00FC4DDD">
        <w:rPr>
          <w:rFonts w:asciiTheme="minorHAnsi" w:cstheme="minorHAnsi"/>
          <w:b/>
          <w:bCs/>
          <w:sz w:val="20"/>
          <w:szCs w:val="20"/>
        </w:rPr>
        <w:t>Responsibilities:</w:t>
      </w:r>
    </w:p>
    <w:p w14:paraId="0F88CB7C"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Worked on development of data ingestion pipelines using ETL tools such as Talend and Bash scripting alongside big data technologies including Hadoop, Hive, Spark, and Kafka</w:t>
      </w:r>
    </w:p>
    <w:p w14:paraId="0DF31A68"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Experience in developing scalable and secure data pipelines capable of handling large datasets in production environments</w:t>
      </w:r>
    </w:p>
    <w:p w14:paraId="4248D0C3"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Gathered business and technical requirements for the ingestion of new data sources, including considerations for lifecycle, data quality, transformations, and metadata enrichment</w:t>
      </w:r>
    </w:p>
    <w:p w14:paraId="7E7D9F87"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Developed ingestion pipelines using Flume, Sqoop, Pig, and Java MapReduce to load customer behavioral data into HDFS for analytical processing</w:t>
      </w:r>
    </w:p>
    <w:p w14:paraId="345E0451"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Supported data quality management by integrating validation checks into data pipelines to ensure consistency and reliability</w:t>
      </w:r>
    </w:p>
    <w:p w14:paraId="15D85E16"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Enhanced the data ingestion framework by designing robust and secure pipelines to handle diverse data workloads</w:t>
      </w:r>
    </w:p>
    <w:p w14:paraId="289E307C"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Implemented data streaming capabilities using Kafka and Informatica across multiple source systems</w:t>
      </w:r>
    </w:p>
    <w:p w14:paraId="57B6CB41"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Involved in the implementation of Sqoop to load and extract data between relational databases and Hadoop platforms</w:t>
      </w:r>
    </w:p>
    <w:p w14:paraId="1AA05E06"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Worked with various storage formats such as Avro and Parquet, and databases including Hive and Azure SQL</w:t>
      </w:r>
    </w:p>
    <w:p w14:paraId="1543C4C1"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Optimized Hive query performance using bucketing and partitioning techniques for efficient data retrieval</w:t>
      </w:r>
    </w:p>
    <w:p w14:paraId="63DFD8E8"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Created and managed Hive table partitions and buckets to support scalable query execution</w:t>
      </w:r>
    </w:p>
    <w:p w14:paraId="1D913059"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Maintained and processed data for inbound and outbound requests through a big data processing platform</w:t>
      </w:r>
    </w:p>
    <w:p w14:paraId="65F887AB"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Used Sqoop to transfer data efficiently between traditional RDBMS systems and Hadoop-based storage layers</w:t>
      </w:r>
    </w:p>
    <w:p w14:paraId="0A7993F3"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Processed large datasets in HDFS and created external Hive tables; developed reusable scripts for ingestion and repair operations</w:t>
      </w:r>
    </w:p>
    <w:p w14:paraId="752D892C"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Developed ETL jobs using Spark and Scala to migrate data from Oracle databases into new MySQL tables</w:t>
      </w:r>
    </w:p>
    <w:p w14:paraId="6EF44A27"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Utilized Spark core components such as RDDs, DataFrames, and Spark SQL, as well as the Spark-Cassandra Connector for migration and reporting tasks</w:t>
      </w:r>
    </w:p>
    <w:p w14:paraId="2CCDAD09"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Built a Spark Streaming application to enable real-time analytics for sales data across the business</w:t>
      </w:r>
    </w:p>
    <w:p w14:paraId="6973F747"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Analyzed source data, modified data types, and worked with Excel sheets, flat files, and CSV files to generate ad-hoc reports in Power BI</w:t>
      </w:r>
    </w:p>
    <w:p w14:paraId="20E243CC"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Reviewed SQL scripts and translated them into scalable data transformation logic using PySpark</w:t>
      </w:r>
    </w:p>
    <w:p w14:paraId="234FBD42"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Extracted data from diverse sources into HDFS using Sqoop to enable downstream analytics</w:t>
      </w:r>
    </w:p>
    <w:p w14:paraId="451C3FC7"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Extracted data from MySQL into Hadoop using Sqoop for structured data integration</w:t>
      </w:r>
    </w:p>
    <w:p w14:paraId="67C794F9"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Automated deployments and release processes using YAML scripts for build and release pipelines</w:t>
      </w:r>
    </w:p>
    <w:p w14:paraId="6EAB12EF"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Worked extensively with components of the big data ecosystem including Apache Hive, Pig, HBase, Spark, Zookeeper, Flume, Kafka, and Sqoop</w:t>
      </w:r>
    </w:p>
    <w:p w14:paraId="34024C0B" w14:textId="77777777"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Implemented data classification algorithms using MapReduce design patterns for large-scale data categorization</w:t>
      </w:r>
    </w:p>
    <w:p w14:paraId="675BA073" w14:textId="6324F926" w:rsidR="00CC587D" w:rsidRPr="00CC587D" w:rsidRDefault="00CC587D" w:rsidP="00CC587D">
      <w:pPr>
        <w:pStyle w:val="ListParagraph"/>
        <w:numPr>
          <w:ilvl w:val="0"/>
          <w:numId w:val="1"/>
        </w:numPr>
        <w:spacing w:before="100" w:beforeAutospacing="1" w:after="100" w:afterAutospacing="1"/>
        <w:rPr>
          <w:rFonts w:asciiTheme="minorHAnsi" w:eastAsia="Times New Roman" w:cstheme="minorHAnsi"/>
          <w:sz w:val="20"/>
          <w:szCs w:val="20"/>
        </w:rPr>
      </w:pPr>
      <w:r w:rsidRPr="00CC587D">
        <w:rPr>
          <w:rFonts w:asciiTheme="minorHAnsi" w:eastAsia="Times New Roman" w:cstheme="minorHAnsi"/>
          <w:sz w:val="20"/>
          <w:szCs w:val="20"/>
        </w:rPr>
        <w:t>Utilized Git and GitHub repositories for version control and source code management across development cycles</w:t>
      </w:r>
      <w:r>
        <w:rPr>
          <w:rFonts w:asciiTheme="minorHAnsi" w:eastAsia="Times New Roman" w:cstheme="minorHAnsi"/>
          <w:sz w:val="20"/>
          <w:szCs w:val="20"/>
        </w:rPr>
        <w:t>.</w:t>
      </w:r>
    </w:p>
    <w:p w14:paraId="64B77809" w14:textId="69E15CE9" w:rsidR="00F42FA2" w:rsidRPr="00FC4DDD" w:rsidRDefault="00796299" w:rsidP="009249BC">
      <w:pPr>
        <w:spacing w:before="150" w:after="0" w:line="276" w:lineRule="auto"/>
        <w:jc w:val="both"/>
        <w:rPr>
          <w:rFonts w:asciiTheme="minorHAnsi" w:eastAsia="Times New Roman" w:cstheme="minorHAnsi"/>
          <w:sz w:val="20"/>
          <w:szCs w:val="20"/>
        </w:rPr>
      </w:pPr>
      <w:r w:rsidRPr="00FC4DDD">
        <w:rPr>
          <w:rFonts w:asciiTheme="minorHAnsi" w:cstheme="minorHAnsi"/>
          <w:b/>
          <w:sz w:val="20"/>
          <w:szCs w:val="20"/>
        </w:rPr>
        <w:t>Environment</w:t>
      </w:r>
      <w:r w:rsidRPr="00FC4DDD">
        <w:rPr>
          <w:rFonts w:asciiTheme="minorHAnsi" w:cstheme="minorHAnsi"/>
          <w:sz w:val="20"/>
          <w:szCs w:val="20"/>
        </w:rPr>
        <w:t xml:space="preserve">: </w:t>
      </w:r>
      <w:r w:rsidR="00CC587D" w:rsidRPr="00EF119E">
        <w:rPr>
          <w:rFonts w:cstheme="minorHAnsi"/>
          <w:sz w:val="20"/>
        </w:rPr>
        <w:t>Hadoop, Hive, spark, PySpark, Sqoop, Spark SQL, Shallscript, Cassandra, YAML, ETL</w:t>
      </w:r>
    </w:p>
    <w:p w14:paraId="6D84E7F4" w14:textId="77777777" w:rsidR="00F42FA2" w:rsidRPr="00FC4DDD" w:rsidRDefault="00F42FA2" w:rsidP="009249BC">
      <w:pPr>
        <w:spacing w:before="150" w:after="0" w:line="276" w:lineRule="auto"/>
        <w:jc w:val="both"/>
        <w:rPr>
          <w:rFonts w:asciiTheme="minorHAnsi" w:eastAsia="Times New Roman" w:cstheme="minorHAnsi"/>
          <w:sz w:val="20"/>
          <w:szCs w:val="20"/>
        </w:rPr>
      </w:pPr>
    </w:p>
    <w:p w14:paraId="21515E6D" w14:textId="1EF4D88F" w:rsidR="00292F03" w:rsidRPr="00292F03" w:rsidRDefault="00292F03" w:rsidP="00292F03">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lastRenderedPageBreak/>
        <w:t xml:space="preserve">Role: Hadoop Developer                                                                   </w:t>
      </w:r>
      <w:r>
        <w:rPr>
          <w:rFonts w:ascii="Times New Roman" w:hAnsi="Times New Roman" w:cs="Times New Roman"/>
          <w:b/>
          <w:bCs/>
          <w:color w:val="000000"/>
        </w:rPr>
        <w:t xml:space="preserve">                                    </w:t>
      </w:r>
      <w:r w:rsidRPr="00292F03">
        <w:rPr>
          <w:rFonts w:ascii="Times New Roman" w:hAnsi="Times New Roman" w:cs="Times New Roman"/>
          <w:b/>
          <w:bCs/>
          <w:color w:val="000000"/>
        </w:rPr>
        <w:t xml:space="preserve">           June 2016 to Oct 2018</w:t>
      </w:r>
    </w:p>
    <w:p w14:paraId="1EC3710E" w14:textId="21885A16" w:rsidR="00F42FA2" w:rsidRPr="00292F03" w:rsidRDefault="00940887" w:rsidP="009249BC">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Cigna, Dallas TX.</w:t>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Pr="00292F03">
        <w:rPr>
          <w:rFonts w:ascii="Times New Roman" w:hAnsi="Times New Roman" w:cs="Times New Roman"/>
          <w:b/>
          <w:bCs/>
          <w:color w:val="000000"/>
        </w:rPr>
        <w:tab/>
      </w:r>
      <w:r w:rsidR="00796299" w:rsidRPr="00292F03">
        <w:rPr>
          <w:rFonts w:ascii="Times New Roman" w:hAnsi="Times New Roman" w:cs="Times New Roman"/>
          <w:b/>
          <w:bCs/>
          <w:color w:val="000000"/>
        </w:rPr>
        <w:tab/>
      </w:r>
      <w:r w:rsidR="00796299" w:rsidRPr="00292F03">
        <w:rPr>
          <w:rFonts w:ascii="Times New Roman" w:hAnsi="Times New Roman" w:cs="Times New Roman"/>
          <w:b/>
          <w:bCs/>
          <w:color w:val="000000"/>
        </w:rPr>
        <w:tab/>
        <w:t xml:space="preserve"> </w:t>
      </w:r>
    </w:p>
    <w:p w14:paraId="37607EE6" w14:textId="77777777" w:rsidR="000344F5" w:rsidRPr="00292F03" w:rsidRDefault="000344F5" w:rsidP="000344F5">
      <w:pPr>
        <w:spacing w:after="0" w:line="276" w:lineRule="auto"/>
        <w:jc w:val="both"/>
        <w:rPr>
          <w:rFonts w:ascii="Times New Roman" w:hAnsi="Times New Roman" w:cs="Times New Roman"/>
          <w:b/>
          <w:bCs/>
          <w:color w:val="000000"/>
        </w:rPr>
      </w:pPr>
      <w:r w:rsidRPr="00292F03">
        <w:rPr>
          <w:rFonts w:ascii="Times New Roman" w:hAnsi="Times New Roman" w:cs="Times New Roman"/>
          <w:b/>
          <w:bCs/>
          <w:color w:val="000000"/>
        </w:rPr>
        <w:t>Company Description:</w:t>
      </w:r>
    </w:p>
    <w:p w14:paraId="422C4504" w14:textId="3C3590AC" w:rsidR="000344F5" w:rsidRPr="000344F5" w:rsidRDefault="000344F5" w:rsidP="000344F5">
      <w:pPr>
        <w:spacing w:line="276" w:lineRule="auto"/>
        <w:jc w:val="both"/>
        <w:rPr>
          <w:rFonts w:asciiTheme="minorHAnsi" w:cstheme="minorHAnsi"/>
          <w:color w:val="000000"/>
          <w:sz w:val="20"/>
          <w:szCs w:val="20"/>
        </w:rPr>
      </w:pPr>
      <w:r w:rsidRPr="000344F5">
        <w:rPr>
          <w:rFonts w:asciiTheme="minorHAnsi" w:cstheme="minorHAnsi"/>
          <w:color w:val="000000"/>
          <w:sz w:val="20"/>
          <w:szCs w:val="20"/>
        </w:rPr>
        <w:t>​</w:t>
      </w:r>
      <w:r w:rsidR="00343EAA" w:rsidRPr="00343EAA">
        <w:rPr>
          <w:rFonts w:asciiTheme="minorHAnsi" w:cstheme="minorHAnsi"/>
          <w:color w:val="000000"/>
          <w:sz w:val="20"/>
          <w:szCs w:val="20"/>
        </w:rPr>
        <w:t>Cigna is a global health service company offering a wide range of health insurance products and services.</w:t>
      </w:r>
      <w:r w:rsidR="00EE457B">
        <w:rPr>
          <w:rFonts w:asciiTheme="minorHAnsi" w:cstheme="minorHAnsi"/>
          <w:color w:val="000000"/>
          <w:sz w:val="20"/>
          <w:szCs w:val="20"/>
        </w:rPr>
        <w:t xml:space="preserve"> </w:t>
      </w:r>
      <w:r w:rsidR="00EE457B" w:rsidRPr="00EE457B">
        <w:rPr>
          <w:rFonts w:asciiTheme="minorHAnsi" w:cstheme="minorHAnsi"/>
          <w:color w:val="000000"/>
          <w:sz w:val="20"/>
          <w:szCs w:val="20"/>
        </w:rPr>
        <w:t>In recent developments, Cigna has focused on expanding its health services division, Evernorth, to provide comprehensive health solutions beyond traditional insurance offerings. This includes acquiring companies like Express Scripts to enhance pharmacy services and divesting certain Medicare businesses to streamline operations. Additionally, the company has faced scrutiny over its claims processing practices and is implementing measures to improve customer satisfaction, including linking executive compensation to customer service outcomes.</w:t>
      </w:r>
    </w:p>
    <w:p w14:paraId="664E9115" w14:textId="77777777" w:rsidR="00F42FA2" w:rsidRPr="00FC4DDD" w:rsidRDefault="00796299" w:rsidP="0013644C">
      <w:pPr>
        <w:spacing w:after="0" w:line="276" w:lineRule="auto"/>
        <w:jc w:val="both"/>
        <w:rPr>
          <w:rFonts w:asciiTheme="minorHAnsi" w:cstheme="minorHAnsi"/>
          <w:b/>
          <w:bCs/>
          <w:sz w:val="20"/>
          <w:szCs w:val="20"/>
        </w:rPr>
      </w:pPr>
      <w:r w:rsidRPr="00FC4DDD">
        <w:rPr>
          <w:rFonts w:asciiTheme="minorHAnsi" w:cstheme="minorHAnsi"/>
          <w:b/>
          <w:bCs/>
          <w:sz w:val="20"/>
          <w:szCs w:val="20"/>
        </w:rPr>
        <w:t>Responsibilities:</w:t>
      </w:r>
    </w:p>
    <w:p w14:paraId="6F20B382"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Designed and implemented Big Data solutions that facilitated data-driven decision-making for the business and technology teams, with a focus on customer acquisition and business solutions.</w:t>
      </w:r>
    </w:p>
    <w:p w14:paraId="54937D1C"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Installed, configured, and managed various components of the Hadoop ecosystem, such as Hive, Sqoop, and Pig.</w:t>
      </w:r>
    </w:p>
    <w:p w14:paraId="393370D1"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Loaded unstructured and semi-structured data from multiple sources into the Hadoop cluster using Flume and managed it effectively.</w:t>
      </w:r>
    </w:p>
    <w:p w14:paraId="057BCD02"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Developed MapReduce programs to cleanse and parse data stored in HDFS, obtained from various sources, and performed joins on the Map side using distributed cache.</w:t>
      </w:r>
    </w:p>
    <w:p w14:paraId="79747959"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Utilized Hive data warehousing tool to analyze the data in HDFS and created internal and external tables with properly defined static and dynamic partitions for enhanced efficiency.</w:t>
      </w:r>
    </w:p>
    <w:p w14:paraId="0460514F"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Leveraged Avro SerDe's packaged with Hive for serialization and de-serialization to parse the contents of streamed log data.</w:t>
      </w:r>
    </w:p>
    <w:p w14:paraId="7E1BEE7B"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Developed custom Hive UDFs to perform comprehensive data analysis.</w:t>
      </w:r>
    </w:p>
    <w:p w14:paraId="1098DA06"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Used Pig to develop ad-hoc queries and extracted business-relevant information to RDBMS using Sqoop to make it available for the BI team to generate reports based on data.</w:t>
      </w:r>
    </w:p>
    <w:p w14:paraId="52F0DD0A"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Implemented a daily workflow for the extraction, processing, and analysis of data using Oozie.</w:t>
      </w:r>
    </w:p>
    <w:p w14:paraId="7D5C9FB2"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Troubleshot MapReduce jobs by reviewing log files, ensuring smooth functioning of the system.</w:t>
      </w:r>
    </w:p>
    <w:p w14:paraId="65677269" w14:textId="77777777" w:rsidR="00FC4DDD" w:rsidRPr="00FC4DDD" w:rsidRDefault="00FC4DDD" w:rsidP="009249BC">
      <w:pPr>
        <w:widowControl w:val="0"/>
        <w:pBdr>
          <w:top w:val="nil"/>
          <w:left w:val="nil"/>
          <w:bottom w:val="nil"/>
          <w:right w:val="nil"/>
          <w:between w:val="nil"/>
        </w:pBdr>
        <w:spacing w:after="0" w:line="276" w:lineRule="auto"/>
        <w:ind w:left="720"/>
        <w:jc w:val="both"/>
        <w:rPr>
          <w:rFonts w:asciiTheme="minorHAnsi" w:eastAsia="Calibri" w:cstheme="minorHAnsi"/>
          <w:sz w:val="20"/>
          <w:szCs w:val="20"/>
          <w:highlight w:val="white"/>
        </w:rPr>
      </w:pPr>
    </w:p>
    <w:p w14:paraId="4C9D24FF" w14:textId="77777777" w:rsidR="00FC4DDD" w:rsidRPr="00C12B4D" w:rsidRDefault="00FC4DDD" w:rsidP="00C12B4D">
      <w:pPr>
        <w:pBdr>
          <w:top w:val="nil"/>
          <w:left w:val="nil"/>
          <w:bottom w:val="nil"/>
          <w:right w:val="nil"/>
          <w:between w:val="nil"/>
        </w:pBdr>
        <w:tabs>
          <w:tab w:val="center" w:pos="4320"/>
          <w:tab w:val="right" w:pos="8640"/>
          <w:tab w:val="left" w:pos="2250"/>
          <w:tab w:val="left" w:pos="2340"/>
        </w:tabs>
        <w:spacing w:line="276" w:lineRule="auto"/>
        <w:ind w:left="2520" w:hanging="2520"/>
        <w:jc w:val="both"/>
        <w:rPr>
          <w:rFonts w:asciiTheme="minorHAnsi" w:eastAsia="Calibri" w:cstheme="minorHAnsi"/>
          <w:sz w:val="20"/>
          <w:szCs w:val="20"/>
        </w:rPr>
      </w:pPr>
      <w:r w:rsidRPr="00FC4DDD">
        <w:rPr>
          <w:rFonts w:asciiTheme="minorHAnsi" w:eastAsia="Calibri" w:cstheme="minorHAnsi"/>
          <w:b/>
          <w:bCs/>
          <w:sz w:val="20"/>
          <w:szCs w:val="20"/>
          <w:highlight w:val="white"/>
        </w:rPr>
        <w:t>Environment:</w:t>
      </w:r>
      <w:r w:rsidRPr="00FC4DDD">
        <w:rPr>
          <w:rFonts w:asciiTheme="minorHAnsi" w:eastAsia="Calibri" w:cstheme="minorHAnsi"/>
          <w:sz w:val="20"/>
          <w:szCs w:val="20"/>
          <w:highlight w:val="white"/>
        </w:rPr>
        <w:t xml:space="preserve"> </w:t>
      </w:r>
      <w:r w:rsidRPr="00FC4DDD">
        <w:rPr>
          <w:rFonts w:asciiTheme="minorHAnsi" w:eastAsia="Times New Roman" w:cstheme="minorHAnsi"/>
          <w:sz w:val="20"/>
          <w:szCs w:val="20"/>
        </w:rPr>
        <w:t xml:space="preserve"> </w:t>
      </w:r>
      <w:r w:rsidRPr="00FC4DDD">
        <w:rPr>
          <w:rFonts w:asciiTheme="minorHAnsi" w:eastAsia="Calibri" w:cstheme="minorHAnsi"/>
          <w:sz w:val="20"/>
          <w:szCs w:val="20"/>
        </w:rPr>
        <w:t>Hadoop, MapReduce, Hive, Pig, Oozie, Sqoop, Flume, Cloudera, Spark 1.6.0</w:t>
      </w:r>
      <w:r w:rsidRPr="00FC4DDD">
        <w:rPr>
          <w:rFonts w:asciiTheme="minorHAnsi" w:eastAsia="Calibri" w:cstheme="minorHAnsi"/>
          <w:b/>
          <w:sz w:val="20"/>
          <w:szCs w:val="20"/>
        </w:rPr>
        <w:t xml:space="preserve">                   </w:t>
      </w:r>
    </w:p>
    <w:p w14:paraId="43A13855" w14:textId="77777777" w:rsidR="00FC4DDD" w:rsidRDefault="00FC4DDD" w:rsidP="009249BC">
      <w:pPr>
        <w:tabs>
          <w:tab w:val="right" w:pos="10773"/>
        </w:tabs>
        <w:spacing w:after="0" w:line="276" w:lineRule="auto"/>
        <w:rPr>
          <w:rFonts w:asciiTheme="minorHAnsi" w:eastAsia="Calibri" w:cstheme="minorHAnsi"/>
          <w:b/>
          <w:sz w:val="20"/>
          <w:szCs w:val="20"/>
        </w:rPr>
      </w:pPr>
    </w:p>
    <w:p w14:paraId="1AFAEBB9" w14:textId="77777777" w:rsidR="00FC4DDD" w:rsidRPr="00FC4DDD" w:rsidRDefault="00C12B4D" w:rsidP="009249BC">
      <w:pPr>
        <w:tabs>
          <w:tab w:val="right" w:pos="10773"/>
        </w:tabs>
        <w:spacing w:after="0" w:line="276" w:lineRule="auto"/>
        <w:rPr>
          <w:rFonts w:asciiTheme="minorHAnsi" w:eastAsia="Calibri" w:cstheme="minorHAnsi"/>
          <w:b/>
          <w:sz w:val="20"/>
          <w:szCs w:val="20"/>
        </w:rPr>
      </w:pPr>
      <w:r w:rsidRPr="00C12B4D">
        <w:rPr>
          <w:rFonts w:asciiTheme="minorHAnsi" w:eastAsia="Calibri" w:cstheme="minorHAnsi"/>
          <w:b/>
          <w:sz w:val="20"/>
          <w:szCs w:val="20"/>
        </w:rPr>
        <w:t>Equifax Inc, Atlanta, GA</w:t>
      </w:r>
      <w:r>
        <w:rPr>
          <w:rFonts w:asciiTheme="minorHAnsi" w:eastAsia="Calibri" w:cstheme="minorHAnsi"/>
          <w:b/>
          <w:sz w:val="20"/>
          <w:szCs w:val="20"/>
        </w:rPr>
        <w:t>.</w:t>
      </w:r>
      <w:r>
        <w:rPr>
          <w:rFonts w:asciiTheme="minorHAnsi" w:eastAsia="Calibri" w:cstheme="minorHAnsi"/>
          <w:b/>
          <w:sz w:val="20"/>
          <w:szCs w:val="20"/>
        </w:rPr>
        <w:tab/>
      </w:r>
      <w:r w:rsidR="00FC4DDD" w:rsidRPr="00FC4DDD">
        <w:rPr>
          <w:rFonts w:asciiTheme="minorHAnsi" w:eastAsia="Calibri" w:cstheme="minorHAnsi"/>
          <w:b/>
          <w:sz w:val="20"/>
          <w:szCs w:val="20"/>
        </w:rPr>
        <w:t xml:space="preserve">     </w:t>
      </w:r>
      <w:r w:rsidR="001F7B79">
        <w:rPr>
          <w:rFonts w:asciiTheme="minorHAnsi" w:eastAsia="Calibri" w:cstheme="minorHAnsi"/>
          <w:b/>
          <w:sz w:val="20"/>
          <w:szCs w:val="20"/>
        </w:rPr>
        <w:t>April 2014</w:t>
      </w:r>
      <w:r w:rsidR="00744FC5">
        <w:rPr>
          <w:rFonts w:asciiTheme="minorHAnsi" w:eastAsia="Calibri" w:cstheme="minorHAnsi"/>
          <w:b/>
          <w:sz w:val="20"/>
          <w:szCs w:val="20"/>
        </w:rPr>
        <w:t xml:space="preserve"> – May 2016</w:t>
      </w:r>
    </w:p>
    <w:p w14:paraId="2731DFB1" w14:textId="77777777" w:rsidR="00FC4DDD" w:rsidRDefault="00FC4DDD" w:rsidP="009249BC">
      <w:pPr>
        <w:spacing w:after="0" w:line="276" w:lineRule="auto"/>
        <w:rPr>
          <w:rFonts w:asciiTheme="minorHAnsi" w:eastAsia="Calibri" w:cstheme="minorHAnsi"/>
          <w:sz w:val="20"/>
          <w:szCs w:val="20"/>
        </w:rPr>
      </w:pPr>
      <w:r w:rsidRPr="00FC4DDD">
        <w:rPr>
          <w:rFonts w:asciiTheme="minorHAnsi" w:eastAsia="Calibri" w:cstheme="minorHAnsi"/>
          <w:b/>
          <w:sz w:val="20"/>
          <w:szCs w:val="20"/>
        </w:rPr>
        <w:t>ETL Developer.</w:t>
      </w:r>
      <w:r w:rsidRPr="00FC4DDD">
        <w:rPr>
          <w:rFonts w:asciiTheme="minorHAnsi" w:eastAsia="Calibri" w:cstheme="minorHAnsi"/>
          <w:sz w:val="20"/>
          <w:szCs w:val="20"/>
        </w:rPr>
        <w:tab/>
      </w:r>
    </w:p>
    <w:p w14:paraId="68D29148" w14:textId="77777777" w:rsidR="00EE457B" w:rsidRDefault="00EE457B" w:rsidP="00EE457B">
      <w:pPr>
        <w:spacing w:after="0" w:line="276" w:lineRule="auto"/>
        <w:jc w:val="both"/>
        <w:rPr>
          <w:rFonts w:asciiTheme="minorHAnsi" w:cstheme="minorHAnsi"/>
          <w:b/>
          <w:bCs/>
          <w:color w:val="000000"/>
          <w:sz w:val="20"/>
          <w:szCs w:val="20"/>
        </w:rPr>
      </w:pPr>
      <w:r>
        <w:rPr>
          <w:rFonts w:asciiTheme="minorHAnsi" w:cstheme="minorHAnsi"/>
          <w:b/>
          <w:bCs/>
          <w:color w:val="000000"/>
          <w:sz w:val="20"/>
          <w:szCs w:val="20"/>
        </w:rPr>
        <w:t>Company Description:</w:t>
      </w:r>
    </w:p>
    <w:p w14:paraId="20AEB13F" w14:textId="3258013B" w:rsidR="00EE457B" w:rsidRPr="00FC4DDD" w:rsidRDefault="00EE457B" w:rsidP="00EE457B">
      <w:pPr>
        <w:spacing w:after="0" w:line="276" w:lineRule="auto"/>
        <w:rPr>
          <w:rFonts w:asciiTheme="minorHAnsi" w:eastAsia="Calibri" w:cstheme="minorHAnsi"/>
          <w:sz w:val="20"/>
          <w:szCs w:val="20"/>
        </w:rPr>
      </w:pPr>
      <w:r w:rsidRPr="000344F5">
        <w:rPr>
          <w:rFonts w:asciiTheme="minorHAnsi" w:cstheme="minorHAnsi"/>
          <w:color w:val="000000"/>
          <w:sz w:val="20"/>
          <w:szCs w:val="20"/>
        </w:rPr>
        <w:t>​</w:t>
      </w:r>
      <w:r w:rsidRPr="00343EAA">
        <w:t xml:space="preserve"> </w:t>
      </w:r>
      <w:r w:rsidRPr="00EE457B">
        <w:rPr>
          <w:rFonts w:asciiTheme="minorHAnsi" w:cstheme="minorHAnsi"/>
          <w:color w:val="000000"/>
          <w:sz w:val="20"/>
          <w:szCs w:val="20"/>
        </w:rPr>
        <w:t>Equifax Inc</w:t>
      </w:r>
      <w:r w:rsidRPr="00EE457B">
        <w:rPr>
          <w:rFonts w:asciiTheme="minorHAnsi" w:cstheme="minorHAnsi"/>
          <w:b/>
          <w:bCs/>
          <w:color w:val="000000"/>
          <w:sz w:val="20"/>
          <w:szCs w:val="20"/>
        </w:rPr>
        <w:t>.</w:t>
      </w:r>
      <w:r w:rsidRPr="00EE457B">
        <w:rPr>
          <w:rFonts w:asciiTheme="minorHAnsi" w:cstheme="minorHAnsi"/>
          <w:color w:val="000000"/>
          <w:sz w:val="20"/>
          <w:szCs w:val="20"/>
        </w:rPr>
        <w:t xml:space="preserve"> is a leading global data, analytics, and technology company specializing in consumer credit reporting and related services. Founded in 1899 and headquartered in Atlanta, Georgia, Equifax operates in 24 countries, serving businesses, government agencies, and consumers worldwide.</w:t>
      </w:r>
      <w:r>
        <w:rPr>
          <w:rFonts w:asciiTheme="minorHAnsi" w:cstheme="minorHAnsi"/>
          <w:color w:val="000000"/>
          <w:sz w:val="20"/>
          <w:szCs w:val="20"/>
        </w:rPr>
        <w:t xml:space="preserve"> </w:t>
      </w:r>
      <w:r w:rsidRPr="00EE457B">
        <w:rPr>
          <w:rFonts w:asciiTheme="minorHAnsi" w:cstheme="minorHAnsi"/>
          <w:color w:val="000000"/>
          <w:sz w:val="20"/>
          <w:szCs w:val="20"/>
        </w:rPr>
        <w:t>Equifax continues to play a crucial role in the global economy by providing data-driven insights and services that facilitate informed decision-making across various industries.</w:t>
      </w:r>
    </w:p>
    <w:p w14:paraId="3F5F47B7" w14:textId="77777777" w:rsidR="00FC4DDD" w:rsidRPr="00FC4DDD" w:rsidRDefault="00FC4DDD" w:rsidP="0013644C">
      <w:pPr>
        <w:spacing w:after="0" w:line="276" w:lineRule="auto"/>
        <w:ind w:left="2880" w:hanging="2880"/>
        <w:jc w:val="both"/>
        <w:rPr>
          <w:rFonts w:asciiTheme="minorHAnsi" w:eastAsia="Calibri" w:cstheme="minorHAnsi"/>
          <w:b/>
          <w:sz w:val="20"/>
          <w:szCs w:val="20"/>
        </w:rPr>
      </w:pPr>
      <w:r w:rsidRPr="00FC4DDD">
        <w:rPr>
          <w:rFonts w:asciiTheme="minorHAnsi" w:eastAsia="Calibri" w:cstheme="minorHAnsi"/>
          <w:b/>
          <w:sz w:val="20"/>
          <w:szCs w:val="20"/>
        </w:rPr>
        <w:t>Responsibility:</w:t>
      </w:r>
    </w:p>
    <w:p w14:paraId="454F1D15"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Developed and implemented ETL workflows for a large healthcare organization, integrating data from various sources such as EMR systems, billing systems, and pharmacy databases using Informatica PowerCenter.</w:t>
      </w:r>
    </w:p>
    <w:p w14:paraId="071B9429"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Designed and implemented a data integration solution for a financial services company, leveraging Informatica PowerExchange for real-time data extraction and loading into a centralized data warehouse.</w:t>
      </w:r>
    </w:p>
    <w:p w14:paraId="480FA117"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Built an ETL pipeline for a retail company, combining data from various systems such as point-of-sale, inventory management, and customer relationship management using Informatica Cloud Data Integration.</w:t>
      </w:r>
    </w:p>
    <w:p w14:paraId="1AA3D20A"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Implemented a real-time data replication solution for a manufacturing company, using Informatica Change Data Capture to capture and integrate transactional data from multiple databases.</w:t>
      </w:r>
    </w:p>
    <w:p w14:paraId="19BD8594"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Automated data extraction and loading processes for a global logistics company, using Informatica Cloud Integration Hub to manage data flow between on-premise and cloud-based applications.</w:t>
      </w:r>
    </w:p>
    <w:p w14:paraId="16BA3E3C"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Developed and maintained ETL workflows for a large insurance company, ensuring data accuracy and completeness using Informatica Data Validation and Informatica Metadata Manager.</w:t>
      </w:r>
    </w:p>
    <w:p w14:paraId="01F23182"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t>Designed and implemented a data warehousing solution for a government agency, integrating data from multiple departments using Informatica PowerCenter and providing ad-hoc reporting capabilities using Informatica PowerExchange.</w:t>
      </w:r>
    </w:p>
    <w:p w14:paraId="4361F40F" w14:textId="77777777" w:rsidR="00FC4DDD" w:rsidRPr="00FC4DDD" w:rsidRDefault="00FC4DDD" w:rsidP="009249BC">
      <w:pPr>
        <w:numPr>
          <w:ilvl w:val="0"/>
          <w:numId w:val="14"/>
        </w:numPr>
        <w:spacing w:after="0" w:line="276" w:lineRule="auto"/>
        <w:rPr>
          <w:rFonts w:asciiTheme="minorHAnsi" w:cstheme="minorHAnsi"/>
          <w:sz w:val="20"/>
          <w:szCs w:val="20"/>
        </w:rPr>
      </w:pPr>
      <w:r w:rsidRPr="00FC4DDD">
        <w:rPr>
          <w:rFonts w:asciiTheme="minorHAnsi" w:cstheme="minorHAnsi"/>
          <w:sz w:val="20"/>
          <w:szCs w:val="20"/>
        </w:rPr>
        <w:lastRenderedPageBreak/>
        <w:t>Optimized performance of existing ETL workflows for a media company, improving data processing speed and reducing errors using Informatica PowerCenter and Informatica Big Data Management.</w:t>
      </w:r>
    </w:p>
    <w:p w14:paraId="1FDCC742" w14:textId="77777777" w:rsidR="00FC4DDD" w:rsidRPr="00FC4DDD" w:rsidRDefault="00FC4DDD" w:rsidP="009249BC">
      <w:pPr>
        <w:spacing w:after="0" w:line="276" w:lineRule="auto"/>
        <w:rPr>
          <w:rFonts w:asciiTheme="minorHAnsi" w:cstheme="minorHAnsi"/>
          <w:b/>
          <w:sz w:val="20"/>
          <w:szCs w:val="20"/>
        </w:rPr>
      </w:pPr>
    </w:p>
    <w:p w14:paraId="73D4F75B" w14:textId="77777777" w:rsidR="00FC4DDD" w:rsidRPr="00FC4DDD" w:rsidRDefault="00FC4DDD" w:rsidP="009249BC">
      <w:pPr>
        <w:spacing w:after="0" w:line="276" w:lineRule="auto"/>
        <w:rPr>
          <w:rFonts w:asciiTheme="minorHAnsi" w:cstheme="minorHAnsi"/>
          <w:sz w:val="20"/>
          <w:szCs w:val="20"/>
        </w:rPr>
      </w:pPr>
      <w:r w:rsidRPr="00FC4DDD">
        <w:rPr>
          <w:rFonts w:asciiTheme="minorHAnsi" w:cstheme="minorHAnsi"/>
          <w:b/>
          <w:sz w:val="20"/>
          <w:szCs w:val="20"/>
        </w:rPr>
        <w:t>Environment</w:t>
      </w:r>
      <w:r w:rsidRPr="00FC4DDD">
        <w:rPr>
          <w:rFonts w:asciiTheme="minorHAnsi" w:cstheme="minorHAnsi"/>
          <w:sz w:val="20"/>
          <w:szCs w:val="20"/>
        </w:rPr>
        <w:t xml:space="preserve">: Informatica, PowerCenter, SQL, ETL Workflows, </w:t>
      </w:r>
    </w:p>
    <w:p w14:paraId="4C2249BB" w14:textId="77777777" w:rsidR="00F42FA2" w:rsidRPr="00FC4DDD" w:rsidRDefault="00F42FA2" w:rsidP="009249BC">
      <w:pPr>
        <w:pStyle w:val="NoSpacing"/>
        <w:spacing w:line="276" w:lineRule="auto"/>
        <w:jc w:val="both"/>
        <w:rPr>
          <w:rFonts w:cstheme="minorHAnsi"/>
          <w:sz w:val="20"/>
          <w:szCs w:val="20"/>
        </w:rPr>
      </w:pPr>
    </w:p>
    <w:sectPr w:rsidR="00F42FA2" w:rsidRPr="00FC4DDD" w:rsidSect="00FC4DD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Helvetica Neue">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AAF"/>
    <w:multiLevelType w:val="hybridMultilevel"/>
    <w:tmpl w:val="ACA2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C39B6"/>
    <w:multiLevelType w:val="hybridMultilevel"/>
    <w:tmpl w:val="8B78E9E4"/>
    <w:lvl w:ilvl="0" w:tplc="D77A1706">
      <w:numFmt w:val="bullet"/>
      <w:lvlText w:val="•"/>
      <w:lvlJc w:val="left"/>
      <w:pPr>
        <w:ind w:left="603" w:hanging="360"/>
      </w:pPr>
      <w:rPr>
        <w:rFonts w:ascii="Calibri" w:eastAsia="Calibri" w:hAnsi="Calibri" w:cs="Calibri" w:hint="default"/>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2" w15:restartNumberingAfterBreak="0">
    <w:nsid w:val="0F8A475B"/>
    <w:multiLevelType w:val="hybridMultilevel"/>
    <w:tmpl w:val="96688B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C221BE"/>
    <w:multiLevelType w:val="hybridMultilevel"/>
    <w:tmpl w:val="994C60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C4C1089"/>
    <w:multiLevelType w:val="hybridMultilevel"/>
    <w:tmpl w:val="05803B28"/>
    <w:lvl w:ilvl="0" w:tplc="7D70D972">
      <w:start w:val="1"/>
      <w:numFmt w:val="bullet"/>
      <w:lvlText w:val="●"/>
      <w:lvlJc w:val="left"/>
      <w:pPr>
        <w:ind w:left="1080" w:hanging="360"/>
      </w:pPr>
      <w:rPr>
        <w:rFonts w:ascii="Noto Sans Symbols" w:eastAsia="Noto Sans Symbols" w:hAnsi="Noto Sans Symbols" w:cs="Noto Sans Symbols"/>
      </w:rPr>
    </w:lvl>
    <w:lvl w:ilvl="1" w:tplc="9CDE92F6">
      <w:start w:val="1"/>
      <w:numFmt w:val="bullet"/>
      <w:lvlText w:val="o"/>
      <w:lvlJc w:val="left"/>
      <w:pPr>
        <w:ind w:left="1800" w:hanging="360"/>
      </w:pPr>
      <w:rPr>
        <w:rFonts w:ascii="Courier New" w:eastAsia="Courier New" w:hAnsi="Courier New" w:cs="Courier New"/>
      </w:rPr>
    </w:lvl>
    <w:lvl w:ilvl="2" w:tplc="6B0E830E">
      <w:start w:val="1"/>
      <w:numFmt w:val="bullet"/>
      <w:lvlText w:val="▪"/>
      <w:lvlJc w:val="left"/>
      <w:pPr>
        <w:ind w:left="2520" w:hanging="360"/>
      </w:pPr>
      <w:rPr>
        <w:rFonts w:ascii="Noto Sans Symbols" w:eastAsia="Noto Sans Symbols" w:hAnsi="Noto Sans Symbols" w:cs="Noto Sans Symbols"/>
      </w:rPr>
    </w:lvl>
    <w:lvl w:ilvl="3" w:tplc="56E605C2">
      <w:start w:val="1"/>
      <w:numFmt w:val="bullet"/>
      <w:lvlText w:val="●"/>
      <w:lvlJc w:val="left"/>
      <w:pPr>
        <w:ind w:left="3240" w:hanging="360"/>
      </w:pPr>
      <w:rPr>
        <w:rFonts w:ascii="Noto Sans Symbols" w:eastAsia="Noto Sans Symbols" w:hAnsi="Noto Sans Symbols" w:cs="Noto Sans Symbols"/>
      </w:rPr>
    </w:lvl>
    <w:lvl w:ilvl="4" w:tplc="3D58C936">
      <w:start w:val="1"/>
      <w:numFmt w:val="bullet"/>
      <w:lvlText w:val="o"/>
      <w:lvlJc w:val="left"/>
      <w:pPr>
        <w:ind w:left="3960" w:hanging="360"/>
      </w:pPr>
      <w:rPr>
        <w:rFonts w:ascii="Courier New" w:eastAsia="Courier New" w:hAnsi="Courier New" w:cs="Courier New"/>
      </w:rPr>
    </w:lvl>
    <w:lvl w:ilvl="5" w:tplc="91E2F4F4">
      <w:start w:val="1"/>
      <w:numFmt w:val="bullet"/>
      <w:lvlText w:val="▪"/>
      <w:lvlJc w:val="left"/>
      <w:pPr>
        <w:ind w:left="4680" w:hanging="360"/>
      </w:pPr>
      <w:rPr>
        <w:rFonts w:ascii="Noto Sans Symbols" w:eastAsia="Noto Sans Symbols" w:hAnsi="Noto Sans Symbols" w:cs="Noto Sans Symbols"/>
      </w:rPr>
    </w:lvl>
    <w:lvl w:ilvl="6" w:tplc="CCAA4228">
      <w:start w:val="1"/>
      <w:numFmt w:val="bullet"/>
      <w:lvlText w:val="●"/>
      <w:lvlJc w:val="left"/>
      <w:pPr>
        <w:ind w:left="5400" w:hanging="360"/>
      </w:pPr>
      <w:rPr>
        <w:rFonts w:ascii="Noto Sans Symbols" w:eastAsia="Noto Sans Symbols" w:hAnsi="Noto Sans Symbols" w:cs="Noto Sans Symbols"/>
      </w:rPr>
    </w:lvl>
    <w:lvl w:ilvl="7" w:tplc="5ADE940E">
      <w:start w:val="1"/>
      <w:numFmt w:val="bullet"/>
      <w:lvlText w:val="o"/>
      <w:lvlJc w:val="left"/>
      <w:pPr>
        <w:ind w:left="6120" w:hanging="360"/>
      </w:pPr>
      <w:rPr>
        <w:rFonts w:ascii="Courier New" w:eastAsia="Courier New" w:hAnsi="Courier New" w:cs="Courier New"/>
      </w:rPr>
    </w:lvl>
    <w:lvl w:ilvl="8" w:tplc="65EC64B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D6F494E"/>
    <w:multiLevelType w:val="hybridMultilevel"/>
    <w:tmpl w:val="E56CF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255B10"/>
    <w:multiLevelType w:val="hybridMultilevel"/>
    <w:tmpl w:val="F3E66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85139F"/>
    <w:multiLevelType w:val="hybridMultilevel"/>
    <w:tmpl w:val="F4761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67B39"/>
    <w:multiLevelType w:val="hybridMultilevel"/>
    <w:tmpl w:val="366C2A44"/>
    <w:lvl w:ilvl="0" w:tplc="E7068060">
      <w:numFmt w:val="bullet"/>
      <w:lvlText w:val=""/>
      <w:lvlJc w:val="left"/>
      <w:pPr>
        <w:ind w:left="460" w:hanging="361"/>
      </w:pPr>
      <w:rPr>
        <w:rFonts w:ascii="Symbol" w:eastAsia="Symbol" w:hAnsi="Symbol" w:cs="Symbol" w:hint="default"/>
        <w:b w:val="0"/>
        <w:bCs w:val="0"/>
        <w:i w:val="0"/>
        <w:iCs w:val="0"/>
        <w:w w:val="99"/>
        <w:sz w:val="20"/>
        <w:szCs w:val="20"/>
        <w:lang w:val="en-US" w:eastAsia="en-US" w:bidi="ar-SA"/>
      </w:rPr>
    </w:lvl>
    <w:lvl w:ilvl="1" w:tplc="4DAEA236">
      <w:numFmt w:val="bullet"/>
      <w:lvlText w:val=""/>
      <w:lvlJc w:val="left"/>
      <w:pPr>
        <w:ind w:left="820" w:hanging="360"/>
      </w:pPr>
      <w:rPr>
        <w:rFonts w:ascii="Symbol" w:eastAsia="Symbol" w:hAnsi="Symbol" w:cs="Symbol" w:hint="default"/>
        <w:w w:val="99"/>
        <w:lang w:val="en-US" w:eastAsia="en-US" w:bidi="ar-SA"/>
      </w:rPr>
    </w:lvl>
    <w:lvl w:ilvl="2" w:tplc="7F42841E">
      <w:numFmt w:val="bullet"/>
      <w:lvlText w:val="•"/>
      <w:lvlJc w:val="left"/>
      <w:pPr>
        <w:ind w:left="1880" w:hanging="360"/>
      </w:pPr>
      <w:rPr>
        <w:rFonts w:hint="default"/>
        <w:lang w:val="en-US" w:eastAsia="en-US" w:bidi="ar-SA"/>
      </w:rPr>
    </w:lvl>
    <w:lvl w:ilvl="3" w:tplc="07EA023C">
      <w:numFmt w:val="bullet"/>
      <w:lvlText w:val="•"/>
      <w:lvlJc w:val="left"/>
      <w:pPr>
        <w:ind w:left="2940" w:hanging="360"/>
      </w:pPr>
      <w:rPr>
        <w:rFonts w:hint="default"/>
        <w:lang w:val="en-US" w:eastAsia="en-US" w:bidi="ar-SA"/>
      </w:rPr>
    </w:lvl>
    <w:lvl w:ilvl="4" w:tplc="FA6816BA">
      <w:numFmt w:val="bullet"/>
      <w:lvlText w:val="•"/>
      <w:lvlJc w:val="left"/>
      <w:pPr>
        <w:ind w:left="4000" w:hanging="360"/>
      </w:pPr>
      <w:rPr>
        <w:rFonts w:hint="default"/>
        <w:lang w:val="en-US" w:eastAsia="en-US" w:bidi="ar-SA"/>
      </w:rPr>
    </w:lvl>
    <w:lvl w:ilvl="5" w:tplc="66346D68">
      <w:numFmt w:val="bullet"/>
      <w:lvlText w:val="•"/>
      <w:lvlJc w:val="left"/>
      <w:pPr>
        <w:ind w:left="5060" w:hanging="360"/>
      </w:pPr>
      <w:rPr>
        <w:rFonts w:hint="default"/>
        <w:lang w:val="en-US" w:eastAsia="en-US" w:bidi="ar-SA"/>
      </w:rPr>
    </w:lvl>
    <w:lvl w:ilvl="6" w:tplc="B74E9976">
      <w:numFmt w:val="bullet"/>
      <w:lvlText w:val="•"/>
      <w:lvlJc w:val="left"/>
      <w:pPr>
        <w:ind w:left="6120" w:hanging="360"/>
      </w:pPr>
      <w:rPr>
        <w:rFonts w:hint="default"/>
        <w:lang w:val="en-US" w:eastAsia="en-US" w:bidi="ar-SA"/>
      </w:rPr>
    </w:lvl>
    <w:lvl w:ilvl="7" w:tplc="BB52DAB0">
      <w:numFmt w:val="bullet"/>
      <w:lvlText w:val="•"/>
      <w:lvlJc w:val="left"/>
      <w:pPr>
        <w:ind w:left="7180" w:hanging="360"/>
      </w:pPr>
      <w:rPr>
        <w:rFonts w:hint="default"/>
        <w:lang w:val="en-US" w:eastAsia="en-US" w:bidi="ar-SA"/>
      </w:rPr>
    </w:lvl>
    <w:lvl w:ilvl="8" w:tplc="4D4CB5C0">
      <w:numFmt w:val="bullet"/>
      <w:lvlText w:val="•"/>
      <w:lvlJc w:val="left"/>
      <w:pPr>
        <w:ind w:left="8240" w:hanging="360"/>
      </w:pPr>
      <w:rPr>
        <w:rFonts w:hint="default"/>
        <w:lang w:val="en-US" w:eastAsia="en-US" w:bidi="ar-SA"/>
      </w:rPr>
    </w:lvl>
  </w:abstractNum>
  <w:abstractNum w:abstractNumId="9" w15:restartNumberingAfterBreak="0">
    <w:nsid w:val="434E4D50"/>
    <w:multiLevelType w:val="hybridMultilevel"/>
    <w:tmpl w:val="631C9442"/>
    <w:lvl w:ilvl="0" w:tplc="D6CAAA5E">
      <w:numFmt w:val="bullet"/>
      <w:lvlText w:val="•"/>
      <w:lvlJc w:val="left"/>
      <w:pPr>
        <w:ind w:left="720" w:hanging="360"/>
      </w:pPr>
      <w:rPr>
        <w:rFonts w:cs="Open Sans" w:hint="default"/>
        <w:color w:val="385623"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F67360"/>
    <w:multiLevelType w:val="hybridMultilevel"/>
    <w:tmpl w:val="10889B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DAC13A2"/>
    <w:multiLevelType w:val="hybridMultilevel"/>
    <w:tmpl w:val="C4B0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012740"/>
    <w:multiLevelType w:val="hybridMultilevel"/>
    <w:tmpl w:val="E38055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738429E"/>
    <w:multiLevelType w:val="hybridMultilevel"/>
    <w:tmpl w:val="8C52B674"/>
    <w:lvl w:ilvl="0" w:tplc="D6E0F41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8E2ADE"/>
    <w:multiLevelType w:val="hybridMultilevel"/>
    <w:tmpl w:val="5DFADC24"/>
    <w:lvl w:ilvl="0" w:tplc="51942F1C">
      <w:start w:val="1"/>
      <w:numFmt w:val="bullet"/>
      <w:lvlText w:val="●"/>
      <w:lvlJc w:val="left"/>
      <w:pPr>
        <w:ind w:left="470" w:hanging="360"/>
      </w:pPr>
      <w:rPr>
        <w:rFonts w:ascii="Noto Sans Symbols" w:eastAsia="Noto Sans Symbols" w:hAnsi="Noto Sans Symbols" w:cs="Noto Sans Symbols"/>
      </w:rPr>
    </w:lvl>
    <w:lvl w:ilvl="1" w:tplc="9E5CA9F4">
      <w:start w:val="1"/>
      <w:numFmt w:val="bullet"/>
      <w:lvlText w:val="●"/>
      <w:lvlJc w:val="left"/>
      <w:pPr>
        <w:ind w:left="690" w:hanging="360"/>
      </w:pPr>
      <w:rPr>
        <w:rFonts w:ascii="Noto Sans Symbols" w:eastAsia="Noto Sans Symbols" w:hAnsi="Noto Sans Symbols" w:cs="Noto Sans Symbols"/>
        <w:sz w:val="19"/>
        <w:szCs w:val="19"/>
      </w:rPr>
    </w:lvl>
    <w:lvl w:ilvl="2" w:tplc="78B8CB70">
      <w:start w:val="1"/>
      <w:numFmt w:val="bullet"/>
      <w:lvlText w:val="•"/>
      <w:lvlJc w:val="left"/>
      <w:pPr>
        <w:ind w:left="1780" w:hanging="360"/>
      </w:pPr>
    </w:lvl>
    <w:lvl w:ilvl="3" w:tplc="12F82F96">
      <w:start w:val="1"/>
      <w:numFmt w:val="bullet"/>
      <w:lvlText w:val="•"/>
      <w:lvlJc w:val="left"/>
      <w:pPr>
        <w:ind w:left="2861" w:hanging="360"/>
      </w:pPr>
    </w:lvl>
    <w:lvl w:ilvl="4" w:tplc="E244FE08">
      <w:start w:val="1"/>
      <w:numFmt w:val="bullet"/>
      <w:lvlText w:val="•"/>
      <w:lvlJc w:val="left"/>
      <w:pPr>
        <w:ind w:left="3941" w:hanging="360"/>
      </w:pPr>
    </w:lvl>
    <w:lvl w:ilvl="5" w:tplc="083E8588">
      <w:start w:val="1"/>
      <w:numFmt w:val="bullet"/>
      <w:lvlText w:val="•"/>
      <w:lvlJc w:val="left"/>
      <w:pPr>
        <w:ind w:left="5022" w:hanging="360"/>
      </w:pPr>
    </w:lvl>
    <w:lvl w:ilvl="6" w:tplc="2D1E3ED8">
      <w:start w:val="1"/>
      <w:numFmt w:val="bullet"/>
      <w:lvlText w:val="•"/>
      <w:lvlJc w:val="left"/>
      <w:pPr>
        <w:ind w:left="6103" w:hanging="360"/>
      </w:pPr>
    </w:lvl>
    <w:lvl w:ilvl="7" w:tplc="767CFF40">
      <w:start w:val="1"/>
      <w:numFmt w:val="bullet"/>
      <w:lvlText w:val="•"/>
      <w:lvlJc w:val="left"/>
      <w:pPr>
        <w:ind w:left="7183" w:hanging="360"/>
      </w:pPr>
    </w:lvl>
    <w:lvl w:ilvl="8" w:tplc="E0D01902">
      <w:start w:val="1"/>
      <w:numFmt w:val="bullet"/>
      <w:lvlText w:val="•"/>
      <w:lvlJc w:val="left"/>
      <w:pPr>
        <w:ind w:left="8264" w:hanging="360"/>
      </w:pPr>
    </w:lvl>
  </w:abstractNum>
  <w:abstractNum w:abstractNumId="15" w15:restartNumberingAfterBreak="0">
    <w:nsid w:val="5CC24323"/>
    <w:multiLevelType w:val="hybridMultilevel"/>
    <w:tmpl w:val="BB08A85A"/>
    <w:lvl w:ilvl="0" w:tplc="CD0E45DC">
      <w:start w:val="1"/>
      <w:numFmt w:val="bullet"/>
      <w:lvlText w:val="●"/>
      <w:lvlJc w:val="left"/>
      <w:pPr>
        <w:ind w:left="360" w:hanging="360"/>
      </w:pPr>
      <w:rPr>
        <w:rFonts w:ascii="Noto Sans Symbols" w:eastAsia="Noto Sans Symbols" w:hAnsi="Noto Sans Symbols" w:cs="Noto Sans Symbols"/>
      </w:rPr>
    </w:lvl>
    <w:lvl w:ilvl="1" w:tplc="6A3CFB54">
      <w:start w:val="1"/>
      <w:numFmt w:val="bullet"/>
      <w:lvlText w:val="o"/>
      <w:lvlJc w:val="left"/>
      <w:pPr>
        <w:ind w:left="1080" w:hanging="360"/>
      </w:pPr>
      <w:rPr>
        <w:rFonts w:ascii="Courier New" w:eastAsia="Courier New" w:hAnsi="Courier New" w:cs="Courier New"/>
      </w:rPr>
    </w:lvl>
    <w:lvl w:ilvl="2" w:tplc="60F29678">
      <w:start w:val="1"/>
      <w:numFmt w:val="bullet"/>
      <w:lvlText w:val="▪"/>
      <w:lvlJc w:val="left"/>
      <w:pPr>
        <w:ind w:left="1800" w:hanging="360"/>
      </w:pPr>
      <w:rPr>
        <w:rFonts w:ascii="Noto Sans Symbols" w:eastAsia="Noto Sans Symbols" w:hAnsi="Noto Sans Symbols" w:cs="Noto Sans Symbols"/>
      </w:rPr>
    </w:lvl>
    <w:lvl w:ilvl="3" w:tplc="DD40A338">
      <w:start w:val="1"/>
      <w:numFmt w:val="bullet"/>
      <w:lvlText w:val="●"/>
      <w:lvlJc w:val="left"/>
      <w:pPr>
        <w:ind w:left="2520" w:hanging="360"/>
      </w:pPr>
      <w:rPr>
        <w:rFonts w:ascii="Noto Sans Symbols" w:eastAsia="Noto Sans Symbols" w:hAnsi="Noto Sans Symbols" w:cs="Noto Sans Symbols"/>
      </w:rPr>
    </w:lvl>
    <w:lvl w:ilvl="4" w:tplc="0E122AF6">
      <w:start w:val="1"/>
      <w:numFmt w:val="bullet"/>
      <w:lvlText w:val="o"/>
      <w:lvlJc w:val="left"/>
      <w:pPr>
        <w:ind w:left="3240" w:hanging="360"/>
      </w:pPr>
      <w:rPr>
        <w:rFonts w:ascii="Courier New" w:eastAsia="Courier New" w:hAnsi="Courier New" w:cs="Courier New"/>
      </w:rPr>
    </w:lvl>
    <w:lvl w:ilvl="5" w:tplc="AD16A39E">
      <w:start w:val="1"/>
      <w:numFmt w:val="bullet"/>
      <w:lvlText w:val="▪"/>
      <w:lvlJc w:val="left"/>
      <w:pPr>
        <w:ind w:left="3960" w:hanging="360"/>
      </w:pPr>
      <w:rPr>
        <w:rFonts w:ascii="Noto Sans Symbols" w:eastAsia="Noto Sans Symbols" w:hAnsi="Noto Sans Symbols" w:cs="Noto Sans Symbols"/>
      </w:rPr>
    </w:lvl>
    <w:lvl w:ilvl="6" w:tplc="62E8F002">
      <w:start w:val="1"/>
      <w:numFmt w:val="bullet"/>
      <w:lvlText w:val="●"/>
      <w:lvlJc w:val="left"/>
      <w:pPr>
        <w:ind w:left="4680" w:hanging="360"/>
      </w:pPr>
      <w:rPr>
        <w:rFonts w:ascii="Noto Sans Symbols" w:eastAsia="Noto Sans Symbols" w:hAnsi="Noto Sans Symbols" w:cs="Noto Sans Symbols"/>
      </w:rPr>
    </w:lvl>
    <w:lvl w:ilvl="7" w:tplc="3B28C5FE">
      <w:start w:val="1"/>
      <w:numFmt w:val="bullet"/>
      <w:lvlText w:val="o"/>
      <w:lvlJc w:val="left"/>
      <w:pPr>
        <w:ind w:left="5400" w:hanging="360"/>
      </w:pPr>
      <w:rPr>
        <w:rFonts w:ascii="Courier New" w:eastAsia="Courier New" w:hAnsi="Courier New" w:cs="Courier New"/>
      </w:rPr>
    </w:lvl>
    <w:lvl w:ilvl="8" w:tplc="5B787776">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5D1C3F1B"/>
    <w:multiLevelType w:val="hybridMultilevel"/>
    <w:tmpl w:val="743EE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543098C"/>
    <w:multiLevelType w:val="hybridMultilevel"/>
    <w:tmpl w:val="DAF2FA1A"/>
    <w:lvl w:ilvl="0" w:tplc="0AA84A12">
      <w:start w:val="1"/>
      <w:numFmt w:val="bullet"/>
      <w:lvlText w:val=""/>
      <w:lvlJc w:val="left"/>
      <w:pPr>
        <w:tabs>
          <w:tab w:val="num" w:pos="720"/>
        </w:tabs>
        <w:ind w:left="720" w:hanging="360"/>
      </w:pPr>
      <w:rPr>
        <w:rFonts w:ascii="Symbol" w:hAnsi="Symbol" w:hint="default"/>
        <w:sz w:val="20"/>
      </w:rPr>
    </w:lvl>
    <w:lvl w:ilvl="1" w:tplc="0E648DF0" w:tentative="1">
      <w:start w:val="1"/>
      <w:numFmt w:val="bullet"/>
      <w:lvlText w:val="o"/>
      <w:lvlJc w:val="left"/>
      <w:pPr>
        <w:tabs>
          <w:tab w:val="num" w:pos="1440"/>
        </w:tabs>
        <w:ind w:left="1440" w:hanging="360"/>
      </w:pPr>
      <w:rPr>
        <w:rFonts w:ascii="Courier New" w:hAnsi="Courier New" w:hint="default"/>
        <w:sz w:val="20"/>
      </w:rPr>
    </w:lvl>
    <w:lvl w:ilvl="2" w:tplc="A6F2FFDC" w:tentative="1">
      <w:start w:val="1"/>
      <w:numFmt w:val="bullet"/>
      <w:lvlText w:val=""/>
      <w:lvlJc w:val="left"/>
      <w:pPr>
        <w:tabs>
          <w:tab w:val="num" w:pos="2160"/>
        </w:tabs>
        <w:ind w:left="2160" w:hanging="360"/>
      </w:pPr>
      <w:rPr>
        <w:rFonts w:ascii="Wingdings" w:hAnsi="Wingdings" w:hint="default"/>
        <w:sz w:val="20"/>
      </w:rPr>
    </w:lvl>
    <w:lvl w:ilvl="3" w:tplc="3BFECBC6" w:tentative="1">
      <w:start w:val="1"/>
      <w:numFmt w:val="bullet"/>
      <w:lvlText w:val=""/>
      <w:lvlJc w:val="left"/>
      <w:pPr>
        <w:tabs>
          <w:tab w:val="num" w:pos="2880"/>
        </w:tabs>
        <w:ind w:left="2880" w:hanging="360"/>
      </w:pPr>
      <w:rPr>
        <w:rFonts w:ascii="Wingdings" w:hAnsi="Wingdings" w:hint="default"/>
        <w:sz w:val="20"/>
      </w:rPr>
    </w:lvl>
    <w:lvl w:ilvl="4" w:tplc="E6946E20" w:tentative="1">
      <w:start w:val="1"/>
      <w:numFmt w:val="bullet"/>
      <w:lvlText w:val=""/>
      <w:lvlJc w:val="left"/>
      <w:pPr>
        <w:tabs>
          <w:tab w:val="num" w:pos="3600"/>
        </w:tabs>
        <w:ind w:left="3600" w:hanging="360"/>
      </w:pPr>
      <w:rPr>
        <w:rFonts w:ascii="Wingdings" w:hAnsi="Wingdings" w:hint="default"/>
        <w:sz w:val="20"/>
      </w:rPr>
    </w:lvl>
    <w:lvl w:ilvl="5" w:tplc="283CD42A" w:tentative="1">
      <w:start w:val="1"/>
      <w:numFmt w:val="bullet"/>
      <w:lvlText w:val=""/>
      <w:lvlJc w:val="left"/>
      <w:pPr>
        <w:tabs>
          <w:tab w:val="num" w:pos="4320"/>
        </w:tabs>
        <w:ind w:left="4320" w:hanging="360"/>
      </w:pPr>
      <w:rPr>
        <w:rFonts w:ascii="Wingdings" w:hAnsi="Wingdings" w:hint="default"/>
        <w:sz w:val="20"/>
      </w:rPr>
    </w:lvl>
    <w:lvl w:ilvl="6" w:tplc="0106B3EC" w:tentative="1">
      <w:start w:val="1"/>
      <w:numFmt w:val="bullet"/>
      <w:lvlText w:val=""/>
      <w:lvlJc w:val="left"/>
      <w:pPr>
        <w:tabs>
          <w:tab w:val="num" w:pos="5040"/>
        </w:tabs>
        <w:ind w:left="5040" w:hanging="360"/>
      </w:pPr>
      <w:rPr>
        <w:rFonts w:ascii="Wingdings" w:hAnsi="Wingdings" w:hint="default"/>
        <w:sz w:val="20"/>
      </w:rPr>
    </w:lvl>
    <w:lvl w:ilvl="7" w:tplc="0EF88D8E" w:tentative="1">
      <w:start w:val="1"/>
      <w:numFmt w:val="bullet"/>
      <w:lvlText w:val=""/>
      <w:lvlJc w:val="left"/>
      <w:pPr>
        <w:tabs>
          <w:tab w:val="num" w:pos="5760"/>
        </w:tabs>
        <w:ind w:left="5760" w:hanging="360"/>
      </w:pPr>
      <w:rPr>
        <w:rFonts w:ascii="Wingdings" w:hAnsi="Wingdings" w:hint="default"/>
        <w:sz w:val="20"/>
      </w:rPr>
    </w:lvl>
    <w:lvl w:ilvl="8" w:tplc="0078564C"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07C70"/>
    <w:multiLevelType w:val="hybridMultilevel"/>
    <w:tmpl w:val="2A7636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3776647"/>
    <w:multiLevelType w:val="hybridMultilevel"/>
    <w:tmpl w:val="F31E8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52968E3"/>
    <w:multiLevelType w:val="hybridMultilevel"/>
    <w:tmpl w:val="14267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8105F6"/>
    <w:multiLevelType w:val="hybridMultilevel"/>
    <w:tmpl w:val="B1BE6094"/>
    <w:lvl w:ilvl="0" w:tplc="64A0DCC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7C08A2"/>
    <w:multiLevelType w:val="hybridMultilevel"/>
    <w:tmpl w:val="E2160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6E3AF4"/>
    <w:multiLevelType w:val="hybridMultilevel"/>
    <w:tmpl w:val="E132FA5A"/>
    <w:lvl w:ilvl="0" w:tplc="00286842">
      <w:start w:val="1"/>
      <w:numFmt w:val="decimal"/>
      <w:lvlText w:val="%1."/>
      <w:lvlJc w:val="left"/>
      <w:pPr>
        <w:ind w:left="720" w:hanging="360"/>
      </w:pPr>
    </w:lvl>
    <w:lvl w:ilvl="1" w:tplc="2DB28B24">
      <w:start w:val="1"/>
      <w:numFmt w:val="decimal"/>
      <w:lvlText w:val="%2."/>
      <w:lvlJc w:val="left"/>
      <w:pPr>
        <w:ind w:left="1440" w:hanging="1080"/>
      </w:pPr>
    </w:lvl>
    <w:lvl w:ilvl="2" w:tplc="6E52CADC">
      <w:start w:val="1"/>
      <w:numFmt w:val="decimal"/>
      <w:lvlText w:val="%3."/>
      <w:lvlJc w:val="left"/>
      <w:pPr>
        <w:ind w:left="2160" w:hanging="1980"/>
      </w:pPr>
    </w:lvl>
    <w:lvl w:ilvl="3" w:tplc="D1C058CA">
      <w:start w:val="1"/>
      <w:numFmt w:val="decimal"/>
      <w:lvlText w:val="%4."/>
      <w:lvlJc w:val="left"/>
      <w:pPr>
        <w:ind w:left="2880" w:hanging="2520"/>
      </w:pPr>
    </w:lvl>
    <w:lvl w:ilvl="4" w:tplc="CD526E56">
      <w:start w:val="1"/>
      <w:numFmt w:val="decimal"/>
      <w:lvlText w:val="%5."/>
      <w:lvlJc w:val="left"/>
      <w:pPr>
        <w:ind w:left="3600" w:hanging="3240"/>
      </w:pPr>
    </w:lvl>
    <w:lvl w:ilvl="5" w:tplc="78E0B3F4">
      <w:start w:val="1"/>
      <w:numFmt w:val="decimal"/>
      <w:lvlText w:val="%6."/>
      <w:lvlJc w:val="left"/>
      <w:pPr>
        <w:ind w:left="4320" w:hanging="4140"/>
      </w:pPr>
    </w:lvl>
    <w:lvl w:ilvl="6" w:tplc="34C00E84">
      <w:start w:val="1"/>
      <w:numFmt w:val="decimal"/>
      <w:lvlText w:val="%7."/>
      <w:lvlJc w:val="left"/>
      <w:pPr>
        <w:ind w:left="5040" w:hanging="4680"/>
      </w:pPr>
    </w:lvl>
    <w:lvl w:ilvl="7" w:tplc="35CC4180">
      <w:start w:val="1"/>
      <w:numFmt w:val="decimal"/>
      <w:lvlText w:val="%8."/>
      <w:lvlJc w:val="left"/>
      <w:pPr>
        <w:ind w:left="5760" w:hanging="5400"/>
      </w:pPr>
    </w:lvl>
    <w:lvl w:ilvl="8" w:tplc="334C564E">
      <w:start w:val="1"/>
      <w:numFmt w:val="decimal"/>
      <w:lvlText w:val="%9."/>
      <w:lvlJc w:val="left"/>
      <w:pPr>
        <w:ind w:left="6480" w:hanging="6300"/>
      </w:pPr>
    </w:lvl>
  </w:abstractNum>
  <w:abstractNum w:abstractNumId="24" w15:restartNumberingAfterBreak="0">
    <w:nsid w:val="7A4620C7"/>
    <w:multiLevelType w:val="hybridMultilevel"/>
    <w:tmpl w:val="53B8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10574A"/>
    <w:multiLevelType w:val="hybridMultilevel"/>
    <w:tmpl w:val="0DEEA244"/>
    <w:lvl w:ilvl="0" w:tplc="8FDEA37C">
      <w:numFmt w:val="bullet"/>
      <w:lvlText w:val=""/>
      <w:lvlJc w:val="left"/>
      <w:pPr>
        <w:ind w:left="820" w:hanging="360"/>
      </w:pPr>
      <w:rPr>
        <w:rFonts w:ascii="Symbol" w:eastAsia="Symbol" w:hAnsi="Symbol" w:cs="Symbol" w:hint="default"/>
        <w:b w:val="0"/>
        <w:bCs w:val="0"/>
        <w:i w:val="0"/>
        <w:iCs w:val="0"/>
        <w:w w:val="99"/>
        <w:sz w:val="20"/>
        <w:szCs w:val="20"/>
        <w:lang w:val="en-US" w:eastAsia="en-US" w:bidi="ar-SA"/>
      </w:rPr>
    </w:lvl>
    <w:lvl w:ilvl="1" w:tplc="551C80F4">
      <w:numFmt w:val="bullet"/>
      <w:lvlText w:val="•"/>
      <w:lvlJc w:val="left"/>
      <w:pPr>
        <w:ind w:left="1774" w:hanging="360"/>
      </w:pPr>
      <w:rPr>
        <w:rFonts w:hint="default"/>
        <w:lang w:val="en-US" w:eastAsia="en-US" w:bidi="ar-SA"/>
      </w:rPr>
    </w:lvl>
    <w:lvl w:ilvl="2" w:tplc="6E54F6AE">
      <w:numFmt w:val="bullet"/>
      <w:lvlText w:val="•"/>
      <w:lvlJc w:val="left"/>
      <w:pPr>
        <w:ind w:left="2728" w:hanging="360"/>
      </w:pPr>
      <w:rPr>
        <w:rFonts w:hint="default"/>
        <w:lang w:val="en-US" w:eastAsia="en-US" w:bidi="ar-SA"/>
      </w:rPr>
    </w:lvl>
    <w:lvl w:ilvl="3" w:tplc="F9A6065E">
      <w:numFmt w:val="bullet"/>
      <w:lvlText w:val="•"/>
      <w:lvlJc w:val="left"/>
      <w:pPr>
        <w:ind w:left="3682" w:hanging="360"/>
      </w:pPr>
      <w:rPr>
        <w:rFonts w:hint="default"/>
        <w:lang w:val="en-US" w:eastAsia="en-US" w:bidi="ar-SA"/>
      </w:rPr>
    </w:lvl>
    <w:lvl w:ilvl="4" w:tplc="A6EE61CA">
      <w:numFmt w:val="bullet"/>
      <w:lvlText w:val="•"/>
      <w:lvlJc w:val="left"/>
      <w:pPr>
        <w:ind w:left="4636" w:hanging="360"/>
      </w:pPr>
      <w:rPr>
        <w:rFonts w:hint="default"/>
        <w:lang w:val="en-US" w:eastAsia="en-US" w:bidi="ar-SA"/>
      </w:rPr>
    </w:lvl>
    <w:lvl w:ilvl="5" w:tplc="DE527C36">
      <w:numFmt w:val="bullet"/>
      <w:lvlText w:val="•"/>
      <w:lvlJc w:val="left"/>
      <w:pPr>
        <w:ind w:left="5590" w:hanging="360"/>
      </w:pPr>
      <w:rPr>
        <w:rFonts w:hint="default"/>
        <w:lang w:val="en-US" w:eastAsia="en-US" w:bidi="ar-SA"/>
      </w:rPr>
    </w:lvl>
    <w:lvl w:ilvl="6" w:tplc="AA527D8C">
      <w:numFmt w:val="bullet"/>
      <w:lvlText w:val="•"/>
      <w:lvlJc w:val="left"/>
      <w:pPr>
        <w:ind w:left="6544" w:hanging="360"/>
      </w:pPr>
      <w:rPr>
        <w:rFonts w:hint="default"/>
        <w:lang w:val="en-US" w:eastAsia="en-US" w:bidi="ar-SA"/>
      </w:rPr>
    </w:lvl>
    <w:lvl w:ilvl="7" w:tplc="F44231A2">
      <w:numFmt w:val="bullet"/>
      <w:lvlText w:val="•"/>
      <w:lvlJc w:val="left"/>
      <w:pPr>
        <w:ind w:left="7498" w:hanging="360"/>
      </w:pPr>
      <w:rPr>
        <w:rFonts w:hint="default"/>
        <w:lang w:val="en-US" w:eastAsia="en-US" w:bidi="ar-SA"/>
      </w:rPr>
    </w:lvl>
    <w:lvl w:ilvl="8" w:tplc="8062912C">
      <w:numFmt w:val="bullet"/>
      <w:lvlText w:val="•"/>
      <w:lvlJc w:val="left"/>
      <w:pPr>
        <w:ind w:left="8452" w:hanging="360"/>
      </w:pPr>
      <w:rPr>
        <w:rFonts w:hint="default"/>
        <w:lang w:val="en-US" w:eastAsia="en-US" w:bidi="ar-SA"/>
      </w:rPr>
    </w:lvl>
  </w:abstractNum>
  <w:num w:numId="1" w16cid:durableId="1212107234">
    <w:abstractNumId w:val="2"/>
  </w:num>
  <w:num w:numId="2" w16cid:durableId="539972842">
    <w:abstractNumId w:val="14"/>
  </w:num>
  <w:num w:numId="3" w16cid:durableId="862481605">
    <w:abstractNumId w:val="19"/>
  </w:num>
  <w:num w:numId="4" w16cid:durableId="1343775465">
    <w:abstractNumId w:val="4"/>
  </w:num>
  <w:num w:numId="5" w16cid:durableId="1239755124">
    <w:abstractNumId w:val="15"/>
  </w:num>
  <w:num w:numId="6" w16cid:durableId="1170438759">
    <w:abstractNumId w:val="7"/>
  </w:num>
  <w:num w:numId="7" w16cid:durableId="151914134">
    <w:abstractNumId w:val="6"/>
  </w:num>
  <w:num w:numId="8" w16cid:durableId="282542280">
    <w:abstractNumId w:val="17"/>
  </w:num>
  <w:num w:numId="9" w16cid:durableId="1927183304">
    <w:abstractNumId w:val="23"/>
  </w:num>
  <w:num w:numId="10" w16cid:durableId="334500835">
    <w:abstractNumId w:val="16"/>
  </w:num>
  <w:num w:numId="11" w16cid:durableId="1695304842">
    <w:abstractNumId w:val="9"/>
  </w:num>
  <w:num w:numId="12" w16cid:durableId="481968489">
    <w:abstractNumId w:val="24"/>
  </w:num>
  <w:num w:numId="13" w16cid:durableId="250940352">
    <w:abstractNumId w:val="5"/>
  </w:num>
  <w:num w:numId="14" w16cid:durableId="605770739">
    <w:abstractNumId w:val="1"/>
  </w:num>
  <w:num w:numId="15" w16cid:durableId="1364094339">
    <w:abstractNumId w:val="25"/>
  </w:num>
  <w:num w:numId="16" w16cid:durableId="613169909">
    <w:abstractNumId w:val="8"/>
  </w:num>
  <w:num w:numId="17" w16cid:durableId="428433766">
    <w:abstractNumId w:val="11"/>
  </w:num>
  <w:num w:numId="18" w16cid:durableId="433208543">
    <w:abstractNumId w:val="18"/>
  </w:num>
  <w:num w:numId="19" w16cid:durableId="1461462943">
    <w:abstractNumId w:val="10"/>
  </w:num>
  <w:num w:numId="20" w16cid:durableId="1037008189">
    <w:abstractNumId w:val="13"/>
  </w:num>
  <w:num w:numId="21" w16cid:durableId="1941988305">
    <w:abstractNumId w:val="0"/>
  </w:num>
  <w:num w:numId="22" w16cid:durableId="849758925">
    <w:abstractNumId w:val="12"/>
  </w:num>
  <w:num w:numId="23" w16cid:durableId="395934597">
    <w:abstractNumId w:val="20"/>
  </w:num>
  <w:num w:numId="24" w16cid:durableId="966355038">
    <w:abstractNumId w:val="21"/>
  </w:num>
  <w:num w:numId="25" w16cid:durableId="980308221">
    <w:abstractNumId w:val="3"/>
  </w:num>
  <w:num w:numId="26" w16cid:durableId="9316209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087"/>
    <w:rsid w:val="000344F5"/>
    <w:rsid w:val="0013644C"/>
    <w:rsid w:val="00152609"/>
    <w:rsid w:val="001C51D3"/>
    <w:rsid w:val="001F7B79"/>
    <w:rsid w:val="00292F03"/>
    <w:rsid w:val="002F675D"/>
    <w:rsid w:val="00331434"/>
    <w:rsid w:val="00343EAA"/>
    <w:rsid w:val="003C4C07"/>
    <w:rsid w:val="00411B5A"/>
    <w:rsid w:val="00547EC1"/>
    <w:rsid w:val="00573F35"/>
    <w:rsid w:val="005C687F"/>
    <w:rsid w:val="005F60F0"/>
    <w:rsid w:val="006959E4"/>
    <w:rsid w:val="006C551C"/>
    <w:rsid w:val="00744FC5"/>
    <w:rsid w:val="00750DD4"/>
    <w:rsid w:val="00752ED1"/>
    <w:rsid w:val="00796299"/>
    <w:rsid w:val="00875FC6"/>
    <w:rsid w:val="008F4C88"/>
    <w:rsid w:val="00904A1D"/>
    <w:rsid w:val="00911375"/>
    <w:rsid w:val="009249BC"/>
    <w:rsid w:val="00940887"/>
    <w:rsid w:val="00A11C95"/>
    <w:rsid w:val="00A75087"/>
    <w:rsid w:val="00AA612B"/>
    <w:rsid w:val="00B5540E"/>
    <w:rsid w:val="00C12B4D"/>
    <w:rsid w:val="00C76451"/>
    <w:rsid w:val="00CC587D"/>
    <w:rsid w:val="00CF2E8D"/>
    <w:rsid w:val="00D43B79"/>
    <w:rsid w:val="00D619D3"/>
    <w:rsid w:val="00D7131F"/>
    <w:rsid w:val="00DF2B7B"/>
    <w:rsid w:val="00E54D1A"/>
    <w:rsid w:val="00ED6019"/>
    <w:rsid w:val="00EE457B"/>
    <w:rsid w:val="00EF430E"/>
    <w:rsid w:val="00F20551"/>
    <w:rsid w:val="00F42FA2"/>
    <w:rsid w:val="00F91FA6"/>
    <w:rsid w:val="00FC4DDD"/>
    <w:rsid w:val="00FF5F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FD3D"/>
  <w15:docId w15:val="{C1037775-CCCB-4A72-B8E5-BB467E8A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087"/>
  </w:style>
  <w:style w:type="paragraph" w:styleId="Heading1">
    <w:name w:val="heading 1"/>
    <w:basedOn w:val="Normal"/>
    <w:rsid w:val="00A75087"/>
    <w:pPr>
      <w:spacing w:before="480"/>
      <w:outlineLvl w:val="0"/>
    </w:pPr>
    <w:rPr>
      <w:b/>
      <w:color w:val="345A8A"/>
      <w:sz w:val="32"/>
    </w:rPr>
  </w:style>
  <w:style w:type="paragraph" w:styleId="Heading2">
    <w:name w:val="heading 2"/>
    <w:basedOn w:val="Normal"/>
    <w:rsid w:val="00A75087"/>
    <w:pPr>
      <w:spacing w:before="200"/>
      <w:outlineLvl w:val="1"/>
    </w:pPr>
    <w:rPr>
      <w:b/>
      <w:color w:val="4F81BD"/>
      <w:sz w:val="26"/>
    </w:rPr>
  </w:style>
  <w:style w:type="paragraph" w:styleId="Heading3">
    <w:name w:val="heading 3"/>
    <w:basedOn w:val="Normal"/>
    <w:rsid w:val="00A75087"/>
    <w:pPr>
      <w:spacing w:before="200"/>
      <w:outlineLvl w:val="2"/>
    </w:pPr>
    <w:rPr>
      <w:b/>
      <w:color w:val="4F81BD"/>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64C6"/>
    <w:rPr>
      <w:color w:val="0563C1"/>
      <w:u w:val="single"/>
    </w:rPr>
  </w:style>
  <w:style w:type="character" w:customStyle="1" w:styleId="UnresolvedMention1">
    <w:name w:val="Unresolved Mention1"/>
    <w:basedOn w:val="DefaultParagraphFont"/>
    <w:uiPriority w:val="99"/>
    <w:semiHidden/>
    <w:unhideWhenUsed/>
    <w:rsid w:val="00E664C6"/>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rsid w:val="00B80BF2"/>
    <w:pPr>
      <w:spacing w:after="0" w:line="240" w:lineRule="auto"/>
      <w:ind w:left="720"/>
      <w:contextualSpacing/>
    </w:pPr>
    <w:rPr>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E0FD3"/>
    <w:rPr>
      <w:sz w:val="24"/>
      <w:szCs w:val="24"/>
    </w:rPr>
  </w:style>
  <w:style w:type="paragraph" w:styleId="Title">
    <w:name w:val="Title"/>
    <w:basedOn w:val="Normal"/>
    <w:rsid w:val="00A75087"/>
    <w:pPr>
      <w:spacing w:after="300"/>
    </w:pPr>
    <w:rPr>
      <w:color w:val="17365D"/>
      <w:sz w:val="52"/>
    </w:rPr>
  </w:style>
  <w:style w:type="paragraph" w:styleId="Subtitle">
    <w:name w:val="Subtitle"/>
    <w:basedOn w:val="Normal"/>
    <w:rsid w:val="00A75087"/>
    <w:rPr>
      <w:i/>
      <w:color w:val="4F81BD"/>
      <w:sz w:val="24"/>
    </w:rPr>
  </w:style>
  <w:style w:type="paragraph" w:styleId="NoSpacing">
    <w:name w:val="No Spacing"/>
    <w:uiPriority w:val="1"/>
    <w:qFormat/>
    <w:rsid w:val="00FC4DDD"/>
    <w:pPr>
      <w:spacing w:after="0" w:line="240" w:lineRule="auto"/>
    </w:pPr>
    <w:rPr>
      <w:rFonts w:asciiTheme="minorHAnsi"/>
    </w:rPr>
  </w:style>
  <w:style w:type="character" w:styleId="Strong">
    <w:name w:val="Strong"/>
    <w:basedOn w:val="DefaultParagraphFont"/>
    <w:uiPriority w:val="22"/>
    <w:qFormat/>
    <w:rsid w:val="00573F35"/>
    <w:rPr>
      <w:b/>
      <w:bCs/>
    </w:rPr>
  </w:style>
  <w:style w:type="paragraph" w:styleId="NormalWeb">
    <w:name w:val="Normal (Web)"/>
    <w:basedOn w:val="Normal"/>
    <w:uiPriority w:val="99"/>
    <w:unhideWhenUsed/>
    <w:rsid w:val="008F4C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0853">
      <w:bodyDiv w:val="1"/>
      <w:marLeft w:val="0"/>
      <w:marRight w:val="0"/>
      <w:marTop w:val="0"/>
      <w:marBottom w:val="0"/>
      <w:divBdr>
        <w:top w:val="none" w:sz="0" w:space="0" w:color="auto"/>
        <w:left w:val="none" w:sz="0" w:space="0" w:color="auto"/>
        <w:bottom w:val="none" w:sz="0" w:space="0" w:color="auto"/>
        <w:right w:val="none" w:sz="0" w:space="0" w:color="auto"/>
      </w:divBdr>
    </w:div>
    <w:div w:id="170411811">
      <w:bodyDiv w:val="1"/>
      <w:marLeft w:val="0"/>
      <w:marRight w:val="0"/>
      <w:marTop w:val="0"/>
      <w:marBottom w:val="0"/>
      <w:divBdr>
        <w:top w:val="none" w:sz="0" w:space="0" w:color="auto"/>
        <w:left w:val="none" w:sz="0" w:space="0" w:color="auto"/>
        <w:bottom w:val="none" w:sz="0" w:space="0" w:color="auto"/>
        <w:right w:val="none" w:sz="0" w:space="0" w:color="auto"/>
      </w:divBdr>
    </w:div>
    <w:div w:id="182862902">
      <w:bodyDiv w:val="1"/>
      <w:marLeft w:val="0"/>
      <w:marRight w:val="0"/>
      <w:marTop w:val="0"/>
      <w:marBottom w:val="0"/>
      <w:divBdr>
        <w:top w:val="none" w:sz="0" w:space="0" w:color="auto"/>
        <w:left w:val="none" w:sz="0" w:space="0" w:color="auto"/>
        <w:bottom w:val="none" w:sz="0" w:space="0" w:color="auto"/>
        <w:right w:val="none" w:sz="0" w:space="0" w:color="auto"/>
      </w:divBdr>
    </w:div>
    <w:div w:id="212622753">
      <w:bodyDiv w:val="1"/>
      <w:marLeft w:val="0"/>
      <w:marRight w:val="0"/>
      <w:marTop w:val="0"/>
      <w:marBottom w:val="0"/>
      <w:divBdr>
        <w:top w:val="none" w:sz="0" w:space="0" w:color="auto"/>
        <w:left w:val="none" w:sz="0" w:space="0" w:color="auto"/>
        <w:bottom w:val="none" w:sz="0" w:space="0" w:color="auto"/>
        <w:right w:val="none" w:sz="0" w:space="0" w:color="auto"/>
      </w:divBdr>
    </w:div>
    <w:div w:id="243685700">
      <w:bodyDiv w:val="1"/>
      <w:marLeft w:val="0"/>
      <w:marRight w:val="0"/>
      <w:marTop w:val="0"/>
      <w:marBottom w:val="0"/>
      <w:divBdr>
        <w:top w:val="none" w:sz="0" w:space="0" w:color="auto"/>
        <w:left w:val="none" w:sz="0" w:space="0" w:color="auto"/>
        <w:bottom w:val="none" w:sz="0" w:space="0" w:color="auto"/>
        <w:right w:val="none" w:sz="0" w:space="0" w:color="auto"/>
      </w:divBdr>
    </w:div>
    <w:div w:id="445390158">
      <w:bodyDiv w:val="1"/>
      <w:marLeft w:val="0"/>
      <w:marRight w:val="0"/>
      <w:marTop w:val="0"/>
      <w:marBottom w:val="0"/>
      <w:divBdr>
        <w:top w:val="none" w:sz="0" w:space="0" w:color="auto"/>
        <w:left w:val="none" w:sz="0" w:space="0" w:color="auto"/>
        <w:bottom w:val="none" w:sz="0" w:space="0" w:color="auto"/>
        <w:right w:val="none" w:sz="0" w:space="0" w:color="auto"/>
      </w:divBdr>
    </w:div>
    <w:div w:id="456029618">
      <w:bodyDiv w:val="1"/>
      <w:marLeft w:val="0"/>
      <w:marRight w:val="0"/>
      <w:marTop w:val="0"/>
      <w:marBottom w:val="0"/>
      <w:divBdr>
        <w:top w:val="none" w:sz="0" w:space="0" w:color="auto"/>
        <w:left w:val="none" w:sz="0" w:space="0" w:color="auto"/>
        <w:bottom w:val="none" w:sz="0" w:space="0" w:color="auto"/>
        <w:right w:val="none" w:sz="0" w:space="0" w:color="auto"/>
      </w:divBdr>
    </w:div>
    <w:div w:id="537085160">
      <w:bodyDiv w:val="1"/>
      <w:marLeft w:val="0"/>
      <w:marRight w:val="0"/>
      <w:marTop w:val="0"/>
      <w:marBottom w:val="0"/>
      <w:divBdr>
        <w:top w:val="none" w:sz="0" w:space="0" w:color="auto"/>
        <w:left w:val="none" w:sz="0" w:space="0" w:color="auto"/>
        <w:bottom w:val="none" w:sz="0" w:space="0" w:color="auto"/>
        <w:right w:val="none" w:sz="0" w:space="0" w:color="auto"/>
      </w:divBdr>
    </w:div>
    <w:div w:id="658537632">
      <w:bodyDiv w:val="1"/>
      <w:marLeft w:val="0"/>
      <w:marRight w:val="0"/>
      <w:marTop w:val="0"/>
      <w:marBottom w:val="0"/>
      <w:divBdr>
        <w:top w:val="none" w:sz="0" w:space="0" w:color="auto"/>
        <w:left w:val="none" w:sz="0" w:space="0" w:color="auto"/>
        <w:bottom w:val="none" w:sz="0" w:space="0" w:color="auto"/>
        <w:right w:val="none" w:sz="0" w:space="0" w:color="auto"/>
      </w:divBdr>
    </w:div>
    <w:div w:id="706486958">
      <w:bodyDiv w:val="1"/>
      <w:marLeft w:val="0"/>
      <w:marRight w:val="0"/>
      <w:marTop w:val="0"/>
      <w:marBottom w:val="0"/>
      <w:divBdr>
        <w:top w:val="none" w:sz="0" w:space="0" w:color="auto"/>
        <w:left w:val="none" w:sz="0" w:space="0" w:color="auto"/>
        <w:bottom w:val="none" w:sz="0" w:space="0" w:color="auto"/>
        <w:right w:val="none" w:sz="0" w:space="0" w:color="auto"/>
      </w:divBdr>
    </w:div>
    <w:div w:id="805008591">
      <w:bodyDiv w:val="1"/>
      <w:marLeft w:val="0"/>
      <w:marRight w:val="0"/>
      <w:marTop w:val="0"/>
      <w:marBottom w:val="0"/>
      <w:divBdr>
        <w:top w:val="none" w:sz="0" w:space="0" w:color="auto"/>
        <w:left w:val="none" w:sz="0" w:space="0" w:color="auto"/>
        <w:bottom w:val="none" w:sz="0" w:space="0" w:color="auto"/>
        <w:right w:val="none" w:sz="0" w:space="0" w:color="auto"/>
      </w:divBdr>
    </w:div>
    <w:div w:id="887374661">
      <w:bodyDiv w:val="1"/>
      <w:marLeft w:val="0"/>
      <w:marRight w:val="0"/>
      <w:marTop w:val="0"/>
      <w:marBottom w:val="0"/>
      <w:divBdr>
        <w:top w:val="none" w:sz="0" w:space="0" w:color="auto"/>
        <w:left w:val="none" w:sz="0" w:space="0" w:color="auto"/>
        <w:bottom w:val="none" w:sz="0" w:space="0" w:color="auto"/>
        <w:right w:val="none" w:sz="0" w:space="0" w:color="auto"/>
      </w:divBdr>
    </w:div>
    <w:div w:id="978799916">
      <w:bodyDiv w:val="1"/>
      <w:marLeft w:val="0"/>
      <w:marRight w:val="0"/>
      <w:marTop w:val="0"/>
      <w:marBottom w:val="0"/>
      <w:divBdr>
        <w:top w:val="none" w:sz="0" w:space="0" w:color="auto"/>
        <w:left w:val="none" w:sz="0" w:space="0" w:color="auto"/>
        <w:bottom w:val="none" w:sz="0" w:space="0" w:color="auto"/>
        <w:right w:val="none" w:sz="0" w:space="0" w:color="auto"/>
      </w:divBdr>
    </w:div>
    <w:div w:id="1047608444">
      <w:bodyDiv w:val="1"/>
      <w:marLeft w:val="0"/>
      <w:marRight w:val="0"/>
      <w:marTop w:val="0"/>
      <w:marBottom w:val="0"/>
      <w:divBdr>
        <w:top w:val="none" w:sz="0" w:space="0" w:color="auto"/>
        <w:left w:val="none" w:sz="0" w:space="0" w:color="auto"/>
        <w:bottom w:val="none" w:sz="0" w:space="0" w:color="auto"/>
        <w:right w:val="none" w:sz="0" w:space="0" w:color="auto"/>
      </w:divBdr>
    </w:div>
    <w:div w:id="1143305044">
      <w:bodyDiv w:val="1"/>
      <w:marLeft w:val="0"/>
      <w:marRight w:val="0"/>
      <w:marTop w:val="0"/>
      <w:marBottom w:val="0"/>
      <w:divBdr>
        <w:top w:val="none" w:sz="0" w:space="0" w:color="auto"/>
        <w:left w:val="none" w:sz="0" w:space="0" w:color="auto"/>
        <w:bottom w:val="none" w:sz="0" w:space="0" w:color="auto"/>
        <w:right w:val="none" w:sz="0" w:space="0" w:color="auto"/>
      </w:divBdr>
    </w:div>
    <w:div w:id="1255748164">
      <w:bodyDiv w:val="1"/>
      <w:marLeft w:val="0"/>
      <w:marRight w:val="0"/>
      <w:marTop w:val="0"/>
      <w:marBottom w:val="0"/>
      <w:divBdr>
        <w:top w:val="none" w:sz="0" w:space="0" w:color="auto"/>
        <w:left w:val="none" w:sz="0" w:space="0" w:color="auto"/>
        <w:bottom w:val="none" w:sz="0" w:space="0" w:color="auto"/>
        <w:right w:val="none" w:sz="0" w:space="0" w:color="auto"/>
      </w:divBdr>
    </w:div>
    <w:div w:id="1265110015">
      <w:bodyDiv w:val="1"/>
      <w:marLeft w:val="0"/>
      <w:marRight w:val="0"/>
      <w:marTop w:val="0"/>
      <w:marBottom w:val="0"/>
      <w:divBdr>
        <w:top w:val="none" w:sz="0" w:space="0" w:color="auto"/>
        <w:left w:val="none" w:sz="0" w:space="0" w:color="auto"/>
        <w:bottom w:val="none" w:sz="0" w:space="0" w:color="auto"/>
        <w:right w:val="none" w:sz="0" w:space="0" w:color="auto"/>
      </w:divBdr>
    </w:div>
    <w:div w:id="1289125678">
      <w:bodyDiv w:val="1"/>
      <w:marLeft w:val="0"/>
      <w:marRight w:val="0"/>
      <w:marTop w:val="0"/>
      <w:marBottom w:val="0"/>
      <w:divBdr>
        <w:top w:val="none" w:sz="0" w:space="0" w:color="auto"/>
        <w:left w:val="none" w:sz="0" w:space="0" w:color="auto"/>
        <w:bottom w:val="none" w:sz="0" w:space="0" w:color="auto"/>
        <w:right w:val="none" w:sz="0" w:space="0" w:color="auto"/>
      </w:divBdr>
    </w:div>
    <w:div w:id="1770464160">
      <w:bodyDiv w:val="1"/>
      <w:marLeft w:val="0"/>
      <w:marRight w:val="0"/>
      <w:marTop w:val="0"/>
      <w:marBottom w:val="0"/>
      <w:divBdr>
        <w:top w:val="none" w:sz="0" w:space="0" w:color="auto"/>
        <w:left w:val="none" w:sz="0" w:space="0" w:color="auto"/>
        <w:bottom w:val="none" w:sz="0" w:space="0" w:color="auto"/>
        <w:right w:val="none" w:sz="0" w:space="0" w:color="auto"/>
      </w:divBdr>
    </w:div>
    <w:div w:id="2071687608">
      <w:bodyDiv w:val="1"/>
      <w:marLeft w:val="0"/>
      <w:marRight w:val="0"/>
      <w:marTop w:val="0"/>
      <w:marBottom w:val="0"/>
      <w:divBdr>
        <w:top w:val="none" w:sz="0" w:space="0" w:color="auto"/>
        <w:left w:val="none" w:sz="0" w:space="0" w:color="auto"/>
        <w:bottom w:val="none" w:sz="0" w:space="0" w:color="auto"/>
        <w:right w:val="none" w:sz="0" w:space="0" w:color="auto"/>
      </w:divBdr>
    </w:div>
    <w:div w:id="208799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heerajr779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986EA-0F6A-4799-96D9-ECAAC1DD4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Pages>
  <Words>3690</Words>
  <Characters>21035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Anjana Sai Kakkerla</cp:lastModifiedBy>
  <cp:revision>1</cp:revision>
  <dcterms:created xsi:type="dcterms:W3CDTF">2025-04-16T06:57:00Z</dcterms:created>
  <dcterms:modified xsi:type="dcterms:W3CDTF">2025-05-30T14:14:00Z</dcterms:modified>
</cp:coreProperties>
</file>