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themeFill="background1"/>
        <w:jc w:val="center"/>
        <w:rPr/>
      </w:pPr>
      <w:r>
        <w:drawing>
          <wp:anchor behindDoc="0" distT="0" distB="0" distL="0" distR="0" simplePos="0" locked="0" layoutInCell="0" allowOverlap="1" relativeHeight="2">
            <wp:simplePos x="0" y="0"/>
            <wp:positionH relativeFrom="column">
              <wp:posOffset>-25400</wp:posOffset>
            </wp:positionH>
            <wp:positionV relativeFrom="paragraph">
              <wp:posOffset>-433705</wp:posOffset>
            </wp:positionV>
            <wp:extent cx="1036320" cy="9410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036320" cy="941070"/>
                    </a:xfrm>
                    <a:prstGeom prst="rect">
                      <a:avLst/>
                    </a:prstGeom>
                  </pic:spPr>
                </pic:pic>
              </a:graphicData>
            </a:graphic>
          </wp:anchor>
        </w:drawing>
        <w:drawing>
          <wp:anchor behindDoc="0" distT="0" distB="0" distL="0" distR="0" simplePos="0" locked="0" layoutInCell="0" allowOverlap="1" relativeHeight="3">
            <wp:simplePos x="0" y="0"/>
            <wp:positionH relativeFrom="column">
              <wp:posOffset>5828030</wp:posOffset>
            </wp:positionH>
            <wp:positionV relativeFrom="paragraph">
              <wp:posOffset>-335280</wp:posOffset>
            </wp:positionV>
            <wp:extent cx="948055" cy="9480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76" t="-76" r="-76" b="-76"/>
                    <a:stretch>
                      <a:fillRect/>
                    </a:stretch>
                  </pic:blipFill>
                  <pic:spPr bwMode="auto">
                    <a:xfrm>
                      <a:off x="0" y="0"/>
                      <a:ext cx="948055" cy="948055"/>
                    </a:xfrm>
                    <a:prstGeom prst="rect">
                      <a:avLst/>
                    </a:prstGeom>
                  </pic:spPr>
                </pic:pic>
              </a:graphicData>
            </a:graphic>
          </wp:anchor>
        </w:drawing>
      </w:r>
      <w:r>
        <w:rPr>
          <w:b/>
          <w:bCs/>
        </w:rPr>
        <w:t>Durga MG</w:t>
      </w:r>
    </w:p>
    <w:p>
      <w:pPr>
        <w:pStyle w:val="Normal"/>
        <w:shd w:val="clear" w:color="auto" w:fill="FFFFFF" w:themeFill="background1"/>
        <w:jc w:val="center"/>
        <w:rPr/>
      </w:pPr>
      <w:r>
        <w:rPr>
          <w:b/>
          <w:bCs/>
        </w:rPr>
        <w:t>Manjarig5@gmail.com</w:t>
      </w:r>
    </w:p>
    <w:p>
      <w:pPr>
        <w:pStyle w:val="Normal"/>
        <w:shd w:val="clear" w:color="auto" w:fill="FFFFFF" w:themeFill="background1"/>
        <w:jc w:val="center"/>
        <w:rPr/>
      </w:pPr>
      <w:r>
        <w:rPr>
          <w:b/>
          <w:bCs/>
        </w:rPr>
        <w:t>(903) 933-1576</w:t>
      </w:r>
    </w:p>
    <w:p>
      <w:pPr>
        <w:pStyle w:val="Normal"/>
        <w:jc w:val="both"/>
        <w:rPr>
          <w:b/>
          <w:bCs/>
        </w:rPr>
      </w:pPr>
      <w:r>
        <w:rPr>
          <w:b/>
          <w:bCs/>
        </w:rPr>
      </w:r>
    </w:p>
    <w:tbl>
      <w:tblPr>
        <w:tblW w:w="10873" w:type="dxa"/>
        <w:jc w:val="left"/>
        <w:tblInd w:w="141" w:type="dxa"/>
        <w:tblLayout w:type="fixed"/>
        <w:tblCellMar>
          <w:top w:w="0" w:type="dxa"/>
          <w:left w:w="124" w:type="dxa"/>
          <w:bottom w:w="0" w:type="dxa"/>
          <w:right w:w="124" w:type="dxa"/>
        </w:tblCellMar>
        <w:tblLook w:val="04a0"/>
      </w:tblPr>
      <w:tblGrid>
        <w:gridCol w:w="10873"/>
      </w:tblGrid>
      <w:tr>
        <w:trPr/>
        <w:tc>
          <w:tcPr>
            <w:tcW w:w="10873" w:type="dxa"/>
            <w:tcBorders>
              <w:top w:val="single" w:sz="12" w:space="0" w:color="7F7F7F"/>
              <w:left w:val="single" w:sz="12" w:space="0" w:color="7F7F7F"/>
              <w:bottom w:val="single" w:sz="12" w:space="0" w:color="7F7F7F"/>
              <w:right w:val="single" w:sz="12" w:space="0" w:color="7F7F7F"/>
            </w:tcBorders>
            <w:shd w:color="auto" w:fill="auto" w:val="pct50"/>
          </w:tcPr>
          <w:p>
            <w:pPr>
              <w:pStyle w:val="Heading1"/>
              <w:keepNext w:val="true"/>
              <w:widowControl w:val="false"/>
              <w:ind w:right="-120" w:hanging="0"/>
              <w:jc w:val="both"/>
              <w:rPr>
                <w:rFonts w:ascii="Cambria" w:hAnsi="Cambria" w:cs="Calibri" w:cstheme="minorHAnsi"/>
                <w:b/>
                <w:bCs/>
                <w:iCs/>
                <w:color w:val="FFFFFF" w:themeColor="background1"/>
              </w:rPr>
            </w:pPr>
            <w:r>
              <w:rPr>
                <w:rFonts w:ascii="Cambria" w:hAnsi="Cambria"/>
                <w:b/>
                <w:iCs/>
                <w:color w:val="FFFFFF" w:themeColor="background1"/>
                <w:sz w:val="22"/>
                <w:szCs w:val="22"/>
              </w:rPr>
              <w:t>PROFESSIONAL SUMMARY</w:t>
            </w:r>
          </w:p>
        </w:tc>
      </w:tr>
    </w:tbl>
    <w:p>
      <w:pPr>
        <w:pStyle w:val="Normal"/>
        <w:jc w:val="both"/>
        <w:rPr>
          <w:sz w:val="20"/>
          <w:szCs w:val="20"/>
        </w:rPr>
      </w:pPr>
      <w:r>
        <w:rPr>
          <w:sz w:val="20"/>
          <w:szCs w:val="20"/>
        </w:rPr>
      </w:r>
    </w:p>
    <w:p>
      <w:pPr>
        <w:pStyle w:val="NoSpacing"/>
        <w:numPr>
          <w:ilvl w:val="0"/>
          <w:numId w:val="1"/>
        </w:numPr>
        <w:ind w:left="576" w:hanging="360"/>
        <w:jc w:val="both"/>
        <w:rPr>
          <w:rFonts w:ascii="Cambria" w:hAnsi="Cambria"/>
          <w:sz w:val="20"/>
          <w:szCs w:val="20"/>
        </w:rPr>
      </w:pPr>
      <w:r>
        <w:rPr>
          <w:rFonts w:ascii="Cambria" w:hAnsi="Cambria"/>
          <w:sz w:val="20"/>
          <w:szCs w:val="20"/>
        </w:rPr>
        <w:t>Over 1</w:t>
      </w:r>
      <w:r>
        <w:rPr>
          <w:rFonts w:ascii="Cambria" w:hAnsi="Cambria"/>
          <w:sz w:val="20"/>
          <w:szCs w:val="20"/>
        </w:rPr>
        <w:t>4</w:t>
      </w:r>
      <w:r>
        <w:rPr>
          <w:rFonts w:ascii="Cambria" w:hAnsi="Cambria"/>
          <w:sz w:val="20"/>
          <w:szCs w:val="20"/>
        </w:rPr>
        <w:t>+ years of IT Experience in design, development, testing and implementation of various stand - alone and client-server architecture-based enterprise application software in Python on different domains.</w:t>
      </w:r>
    </w:p>
    <w:p>
      <w:pPr>
        <w:pStyle w:val="NoSpacing"/>
        <w:numPr>
          <w:ilvl w:val="0"/>
          <w:numId w:val="1"/>
        </w:numPr>
        <w:ind w:left="576" w:hanging="360"/>
        <w:jc w:val="both"/>
        <w:rPr>
          <w:rFonts w:ascii="Cambria" w:hAnsi="Cambria"/>
          <w:sz w:val="20"/>
          <w:szCs w:val="20"/>
        </w:rPr>
      </w:pPr>
      <w:r>
        <w:rPr>
          <w:rFonts w:ascii="Cambria" w:hAnsi="Cambria"/>
          <w:sz w:val="20"/>
          <w:szCs w:val="20"/>
        </w:rPr>
        <w:t>Working as a Python AWS Engineer using Python, Ansible, AWS, Gitlab and Jenkins.</w:t>
      </w:r>
    </w:p>
    <w:p>
      <w:pPr>
        <w:pStyle w:val="NoSpacing"/>
        <w:numPr>
          <w:ilvl w:val="0"/>
          <w:numId w:val="1"/>
        </w:numPr>
        <w:ind w:left="576" w:hanging="360"/>
        <w:jc w:val="both"/>
        <w:rPr>
          <w:rFonts w:ascii="Cambria" w:hAnsi="Cambria"/>
          <w:sz w:val="20"/>
          <w:szCs w:val="20"/>
        </w:rPr>
      </w:pPr>
      <w:r>
        <w:rPr>
          <w:rFonts w:ascii="Cambria" w:hAnsi="Cambria"/>
          <w:sz w:val="20"/>
          <w:szCs w:val="20"/>
        </w:rPr>
        <w:t>Good knowledge on AWS EC2, S3 Bucket, Cloud Formation and Rehydration.</w:t>
      </w:r>
    </w:p>
    <w:p>
      <w:pPr>
        <w:pStyle w:val="NoSpacing"/>
        <w:numPr>
          <w:ilvl w:val="0"/>
          <w:numId w:val="1"/>
        </w:numPr>
        <w:ind w:left="576" w:hanging="360"/>
        <w:jc w:val="both"/>
        <w:rPr>
          <w:rFonts w:ascii="Cambria" w:hAnsi="Cambria"/>
          <w:sz w:val="20"/>
          <w:szCs w:val="20"/>
        </w:rPr>
      </w:pPr>
      <w:r>
        <w:rPr>
          <w:rFonts w:ascii="Cambria" w:hAnsi="Cambria"/>
          <w:sz w:val="20"/>
          <w:szCs w:val="20"/>
        </w:rPr>
        <w:t>Good knowledge in Ansible and Yaml</w:t>
      </w:r>
    </w:p>
    <w:p>
      <w:pPr>
        <w:pStyle w:val="NoSpacing"/>
        <w:numPr>
          <w:ilvl w:val="0"/>
          <w:numId w:val="1"/>
        </w:numPr>
        <w:ind w:left="576" w:hanging="360"/>
        <w:jc w:val="both"/>
        <w:rPr>
          <w:rFonts w:ascii="Cambria" w:hAnsi="Cambria"/>
          <w:sz w:val="20"/>
          <w:szCs w:val="20"/>
        </w:rPr>
      </w:pPr>
      <w:r>
        <w:rPr>
          <w:rFonts w:ascii="Cambria" w:hAnsi="Cambria"/>
          <w:sz w:val="20"/>
          <w:szCs w:val="20"/>
        </w:rPr>
        <w:t>Strong development experience on Linux based operating systems</w:t>
      </w:r>
    </w:p>
    <w:p>
      <w:pPr>
        <w:pStyle w:val="NoSpacing"/>
        <w:numPr>
          <w:ilvl w:val="0"/>
          <w:numId w:val="1"/>
        </w:numPr>
        <w:ind w:left="576" w:hanging="360"/>
        <w:jc w:val="both"/>
        <w:rPr>
          <w:rFonts w:ascii="Cambria" w:hAnsi="Cambria"/>
          <w:sz w:val="20"/>
          <w:szCs w:val="20"/>
        </w:rPr>
      </w:pPr>
      <w:r>
        <w:rPr>
          <w:rFonts w:ascii="Cambria" w:hAnsi="Cambria"/>
          <w:sz w:val="20"/>
          <w:szCs w:val="20"/>
        </w:rPr>
        <w:t>Experience in developing web applications implementing Model View Control architecture using Django web application frameworks.</w:t>
      </w:r>
    </w:p>
    <w:p>
      <w:pPr>
        <w:pStyle w:val="NoSpacing"/>
        <w:numPr>
          <w:ilvl w:val="0"/>
          <w:numId w:val="1"/>
        </w:numPr>
        <w:ind w:left="576" w:hanging="360"/>
        <w:jc w:val="both"/>
        <w:rPr>
          <w:rFonts w:ascii="Cambria" w:hAnsi="Cambria"/>
          <w:sz w:val="20"/>
          <w:szCs w:val="20"/>
        </w:rPr>
      </w:pPr>
      <w:r>
        <w:rPr>
          <w:rFonts w:ascii="Cambria" w:hAnsi="Cambria"/>
          <w:sz w:val="20"/>
          <w:szCs w:val="20"/>
        </w:rPr>
        <w:t>Knowledge about setting up Python REST API Framework using Django</w:t>
      </w:r>
    </w:p>
    <w:p>
      <w:pPr>
        <w:pStyle w:val="NoSpacing"/>
        <w:numPr>
          <w:ilvl w:val="0"/>
          <w:numId w:val="1"/>
        </w:numPr>
        <w:ind w:left="576" w:hanging="360"/>
        <w:jc w:val="both"/>
        <w:rPr>
          <w:rFonts w:ascii="Cambria" w:hAnsi="Cambria"/>
          <w:sz w:val="20"/>
          <w:szCs w:val="20"/>
        </w:rPr>
      </w:pPr>
      <w:r>
        <w:rPr>
          <w:rFonts w:ascii="Cambria" w:hAnsi="Cambria"/>
          <w:sz w:val="20"/>
          <w:szCs w:val="20"/>
        </w:rPr>
        <w:t>Experience in working with Python ORM Libraries including Django ORM.</w:t>
      </w:r>
    </w:p>
    <w:p>
      <w:pPr>
        <w:pStyle w:val="NoSpacing"/>
        <w:numPr>
          <w:ilvl w:val="0"/>
          <w:numId w:val="1"/>
        </w:numPr>
        <w:ind w:left="576" w:hanging="360"/>
        <w:jc w:val="both"/>
        <w:rPr>
          <w:rFonts w:ascii="Cambria" w:hAnsi="Cambria"/>
          <w:sz w:val="20"/>
          <w:szCs w:val="20"/>
        </w:rPr>
      </w:pPr>
      <w:r>
        <w:rPr>
          <w:rFonts w:ascii="Cambria" w:hAnsi="Cambria"/>
          <w:sz w:val="20"/>
          <w:szCs w:val="20"/>
        </w:rPr>
        <w:t>Designed and implemented microservices using Python and Flask.</w:t>
      </w:r>
    </w:p>
    <w:p>
      <w:pPr>
        <w:pStyle w:val="NoSpacing"/>
        <w:numPr>
          <w:ilvl w:val="0"/>
          <w:numId w:val="1"/>
        </w:numPr>
        <w:ind w:left="576" w:hanging="360"/>
        <w:jc w:val="both"/>
        <w:rPr>
          <w:rFonts w:ascii="Cambria" w:hAnsi="Cambria"/>
          <w:sz w:val="20"/>
          <w:szCs w:val="20"/>
        </w:rPr>
      </w:pPr>
      <w:r>
        <w:rPr>
          <w:rFonts w:ascii="Cambria" w:hAnsi="Cambria"/>
          <w:sz w:val="20"/>
          <w:szCs w:val="20"/>
        </w:rPr>
        <w:t>Thorough knowledge in various front-end tools like HTML, JavaScript and XML</w:t>
      </w:r>
    </w:p>
    <w:p>
      <w:pPr>
        <w:pStyle w:val="NoSpacing"/>
        <w:numPr>
          <w:ilvl w:val="0"/>
          <w:numId w:val="1"/>
        </w:numPr>
        <w:ind w:left="576" w:hanging="360"/>
        <w:jc w:val="both"/>
        <w:rPr>
          <w:rFonts w:ascii="Cambria" w:hAnsi="Cambria"/>
          <w:sz w:val="20"/>
          <w:szCs w:val="20"/>
        </w:rPr>
      </w:pPr>
      <w:r>
        <w:rPr>
          <w:rFonts w:ascii="Cambria" w:hAnsi="Cambria"/>
          <w:sz w:val="20"/>
          <w:szCs w:val="20"/>
        </w:rPr>
        <w:t>Good knowledge on testing using Unittest/Pytest and PostMan</w:t>
      </w:r>
    </w:p>
    <w:p>
      <w:pPr>
        <w:pStyle w:val="Normal"/>
        <w:jc w:val="both"/>
        <w:rPr>
          <w:rFonts w:cs="Calibri" w:cstheme="minorHAnsi"/>
          <w:sz w:val="20"/>
          <w:szCs w:val="20"/>
        </w:rPr>
      </w:pPr>
      <w:r>
        <w:rPr>
          <w:rFonts w:cs="Calibri" w:cstheme="minorHAnsi"/>
          <w:sz w:val="20"/>
          <w:szCs w:val="20"/>
        </w:rPr>
      </w:r>
    </w:p>
    <w:tbl>
      <w:tblPr>
        <w:tblW w:w="10873" w:type="dxa"/>
        <w:jc w:val="left"/>
        <w:tblInd w:w="141" w:type="dxa"/>
        <w:tblLayout w:type="fixed"/>
        <w:tblCellMar>
          <w:top w:w="0" w:type="dxa"/>
          <w:left w:w="124" w:type="dxa"/>
          <w:bottom w:w="0" w:type="dxa"/>
          <w:right w:w="124" w:type="dxa"/>
        </w:tblCellMar>
        <w:tblLook w:val="04a0"/>
      </w:tblPr>
      <w:tblGrid>
        <w:gridCol w:w="10873"/>
      </w:tblGrid>
      <w:tr>
        <w:trPr/>
        <w:tc>
          <w:tcPr>
            <w:tcW w:w="10873" w:type="dxa"/>
            <w:tcBorders>
              <w:top w:val="single" w:sz="12" w:space="0" w:color="7F7F7F"/>
              <w:left w:val="single" w:sz="12" w:space="0" w:color="7F7F7F"/>
              <w:bottom w:val="single" w:sz="12" w:space="0" w:color="7F7F7F"/>
              <w:right w:val="single" w:sz="12" w:space="0" w:color="7F7F7F"/>
            </w:tcBorders>
            <w:shd w:color="auto" w:fill="auto" w:val="pct50"/>
          </w:tcPr>
          <w:p>
            <w:pPr>
              <w:pStyle w:val="Heading1"/>
              <w:keepNext w:val="true"/>
              <w:widowControl w:val="false"/>
              <w:ind w:right="-120" w:hanging="0"/>
              <w:jc w:val="both"/>
              <w:rPr>
                <w:rFonts w:ascii="Cambria" w:hAnsi="Cambria" w:cs="Calibri" w:cstheme="minorHAnsi"/>
                <w:b/>
                <w:bCs/>
                <w:i/>
                <w:i/>
                <w:iCs/>
                <w:color w:val="FFFFFF" w:themeColor="background1"/>
              </w:rPr>
            </w:pPr>
            <w:r>
              <w:rPr>
                <w:rFonts w:ascii="Cambria" w:hAnsi="Cambria"/>
                <w:b/>
                <w:iCs/>
                <w:color w:val="FFFFFF" w:themeColor="background1"/>
                <w:sz w:val="22"/>
                <w:szCs w:val="22"/>
              </w:rPr>
              <w:t>TECHNICAL SKILLS</w:t>
            </w:r>
          </w:p>
        </w:tc>
      </w:tr>
    </w:tbl>
    <w:p>
      <w:pPr>
        <w:pStyle w:val="Normal"/>
        <w:ind w:left="2" w:hanging="2"/>
        <w:jc w:val="both"/>
        <w:rPr>
          <w:rFonts w:eastAsia="Book Antiqua" w:cs="Book Antiqua"/>
          <w:b/>
          <w:sz w:val="20"/>
          <w:szCs w:val="20"/>
          <w:u w:val="single"/>
        </w:rPr>
      </w:pPr>
      <w:r>
        <w:rPr>
          <w:rFonts w:eastAsia="Book Antiqua" w:cs="Book Antiqua"/>
          <w:b/>
          <w:sz w:val="20"/>
          <w:szCs w:val="20"/>
          <w:u w:val="single"/>
        </w:rPr>
      </w:r>
    </w:p>
    <w:p>
      <w:pPr>
        <w:pStyle w:val="Normal"/>
        <w:shd w:val="clear" w:color="auto" w:fill="FFFFFF"/>
        <w:ind w:left="2" w:hanging="2"/>
        <w:rPr>
          <w:rFonts w:eastAsia="Book Antiqua" w:cs="Book Antiqua"/>
          <w:color w:val="000000"/>
          <w:sz w:val="20"/>
          <w:szCs w:val="20"/>
        </w:rPr>
      </w:pPr>
      <w:r>
        <w:rPr>
          <w:rFonts w:eastAsia="Book Antiqua" w:cs="Book Antiqua"/>
          <w:color w:val="000000"/>
          <w:sz w:val="20"/>
          <w:szCs w:val="20"/>
        </w:rPr>
        <w:t>Programming Languages</w:t>
        <w:tab/>
        <w:tab/>
        <w:t>: Python, Shell, SQL, PL/SQL, Java, COBOL, PERL, Groovy</w:t>
      </w:r>
    </w:p>
    <w:p>
      <w:pPr>
        <w:pStyle w:val="Normal"/>
        <w:shd w:val="clear" w:color="auto" w:fill="FFFFFF"/>
        <w:ind w:left="2" w:hanging="2"/>
        <w:rPr>
          <w:rFonts w:eastAsia="Book Antiqua" w:cs="Book Antiqua"/>
          <w:color w:val="000000"/>
          <w:sz w:val="20"/>
          <w:szCs w:val="20"/>
        </w:rPr>
      </w:pPr>
      <w:r>
        <w:rPr>
          <w:rFonts w:eastAsia="Book Antiqua" w:cs="Book Antiqua"/>
          <w:color w:val="000000"/>
          <w:sz w:val="20"/>
          <w:szCs w:val="20"/>
        </w:rPr>
        <w:t>Frameworks</w:t>
        <w:tab/>
        <w:tab/>
        <w:tab/>
        <w:t>: Flask, FastAPI, Django, SQLAlchemy</w:t>
      </w:r>
    </w:p>
    <w:p>
      <w:pPr>
        <w:pStyle w:val="Normal"/>
        <w:shd w:val="clear" w:color="auto" w:fill="FFFFFF"/>
        <w:ind w:left="2" w:hanging="2"/>
        <w:rPr>
          <w:rFonts w:eastAsia="Book Antiqua" w:cs="Book Antiqua"/>
          <w:color w:val="000000"/>
          <w:sz w:val="20"/>
          <w:szCs w:val="20"/>
        </w:rPr>
      </w:pPr>
      <w:r>
        <w:rPr>
          <w:rFonts w:eastAsia="Book Antiqua" w:cs="Book Antiqua"/>
          <w:color w:val="000000"/>
          <w:sz w:val="20"/>
          <w:szCs w:val="20"/>
        </w:rPr>
        <w:t>Automation/DevOps</w:t>
        <w:tab/>
        <w:tab/>
        <w:t>: Jenkins, GitLab CI/CD, Ansible, Terraform, YAML</w:t>
      </w:r>
    </w:p>
    <w:p>
      <w:pPr>
        <w:pStyle w:val="Normal"/>
        <w:shd w:val="clear" w:color="auto" w:fill="FFFFFF"/>
        <w:ind w:left="2" w:hanging="2"/>
        <w:rPr>
          <w:rFonts w:eastAsia="Book Antiqua" w:cs="Book Antiqua"/>
          <w:color w:val="000000"/>
          <w:sz w:val="20"/>
          <w:szCs w:val="20"/>
        </w:rPr>
      </w:pPr>
      <w:r>
        <w:rPr>
          <w:rFonts w:eastAsia="Book Antiqua" w:cs="Book Antiqua"/>
          <w:color w:val="000000"/>
          <w:sz w:val="20"/>
          <w:szCs w:val="20"/>
        </w:rPr>
        <w:t>Cloud</w:t>
        <w:tab/>
        <w:tab/>
        <w:tab/>
        <w:tab/>
        <w:t>: AWS (EC2, S3, CloudFormation, Lambda, DynamoDB, Autoscaling, CloudWatch , API Gateway)</w:t>
      </w:r>
    </w:p>
    <w:p>
      <w:pPr>
        <w:pStyle w:val="Normal"/>
        <w:shd w:val="clear" w:color="auto" w:fill="FFFFFF"/>
        <w:ind w:left="2" w:hanging="2"/>
        <w:rPr>
          <w:rFonts w:eastAsia="Book Antiqua" w:cs="Book Antiqua"/>
          <w:color w:val="000000"/>
          <w:sz w:val="20"/>
          <w:szCs w:val="20"/>
        </w:rPr>
      </w:pPr>
      <w:r>
        <w:rPr>
          <w:rFonts w:eastAsia="Book Antiqua" w:cs="Book Antiqua"/>
          <w:color w:val="000000"/>
          <w:sz w:val="20"/>
          <w:szCs w:val="20"/>
        </w:rPr>
        <w:t>Database</w:t>
        <w:tab/>
        <w:tab/>
        <w:tab/>
        <w:t>: Oracle, MySQL, MongoDB, PostgreSQL, Snowflake and DB2.</w:t>
      </w:r>
    </w:p>
    <w:p>
      <w:pPr>
        <w:pStyle w:val="Normal"/>
        <w:ind w:left="2" w:hanging="2"/>
        <w:jc w:val="both"/>
        <w:rPr>
          <w:rFonts w:eastAsia="Book Antiqua" w:cs="Book Antiqua"/>
          <w:sz w:val="20"/>
          <w:szCs w:val="20"/>
        </w:rPr>
      </w:pPr>
      <w:r>
        <w:rPr>
          <w:rFonts w:eastAsia="Book Antiqua" w:cs="Book Antiqua"/>
          <w:sz w:val="20"/>
          <w:szCs w:val="20"/>
        </w:rPr>
        <w:t>Testing Tools</w:t>
        <w:tab/>
        <w:tab/>
        <w:tab/>
        <w:t>: Pytest, Unittest and postman</w:t>
      </w:r>
    </w:p>
    <w:p>
      <w:pPr>
        <w:pStyle w:val="Normal"/>
        <w:ind w:left="2" w:hanging="2"/>
        <w:jc w:val="both"/>
        <w:rPr>
          <w:rFonts w:eastAsia="Book Antiqua" w:cs="Book Antiqua"/>
          <w:sz w:val="20"/>
          <w:szCs w:val="20"/>
        </w:rPr>
      </w:pPr>
      <w:r>
        <w:rPr>
          <w:rFonts w:eastAsia="Book Antiqua" w:cs="Book Antiqua"/>
          <w:sz w:val="20"/>
          <w:szCs w:val="20"/>
        </w:rPr>
        <w:t xml:space="preserve">Web Technologies </w:t>
        <w:tab/>
        <w:tab/>
        <w:t>: HTML, Java Script, JSON and XML.</w:t>
      </w:r>
    </w:p>
    <w:p>
      <w:pPr>
        <w:pStyle w:val="Normal"/>
        <w:shd w:val="clear" w:color="auto" w:fill="FFFFFF"/>
        <w:ind w:left="2" w:hanging="2"/>
        <w:rPr>
          <w:rFonts w:eastAsia="Book Antiqua" w:cs="Book Antiqua"/>
          <w:color w:val="000000"/>
          <w:sz w:val="20"/>
          <w:szCs w:val="20"/>
        </w:rPr>
      </w:pPr>
      <w:r>
        <w:rPr>
          <w:rFonts w:eastAsia="Book Antiqua" w:cs="Book Antiqua"/>
          <w:color w:val="000000"/>
          <w:sz w:val="20"/>
          <w:szCs w:val="20"/>
        </w:rPr>
        <w:t>IDE s/ Development Tools</w:t>
        <w:tab/>
      </w:r>
      <w:r>
        <w:rPr>
          <w:rFonts w:eastAsia="Book Antiqua" w:cs="Book Antiqua"/>
          <w:b/>
          <w:color w:val="000000"/>
          <w:sz w:val="20"/>
          <w:szCs w:val="20"/>
        </w:rPr>
        <w:t xml:space="preserve">: </w:t>
      </w:r>
      <w:r>
        <w:rPr>
          <w:rFonts w:eastAsia="Book Antiqua" w:cs="Book Antiqua"/>
          <w:color w:val="000000"/>
          <w:sz w:val="20"/>
          <w:szCs w:val="20"/>
        </w:rPr>
        <w:t>Eclipse, PyCharm, VS code and Anaconda.</w:t>
      </w:r>
    </w:p>
    <w:p>
      <w:pPr>
        <w:pStyle w:val="Normal"/>
        <w:shd w:val="clear" w:color="auto" w:fill="FFFFFF"/>
        <w:ind w:left="2" w:hanging="2"/>
        <w:rPr>
          <w:rFonts w:eastAsia="Book Antiqua" w:cs="Book Antiqua"/>
          <w:color w:val="000000"/>
          <w:sz w:val="20"/>
          <w:szCs w:val="20"/>
        </w:rPr>
      </w:pPr>
      <w:r>
        <w:rPr>
          <w:rFonts w:eastAsia="Book Antiqua" w:cs="Book Antiqua"/>
          <w:color w:val="000000"/>
          <w:sz w:val="20"/>
          <w:szCs w:val="20"/>
          <w:highlight w:val="white"/>
        </w:rPr>
        <w:t>Version Control</w:t>
        <w:tab/>
        <w:tab/>
        <w:tab/>
      </w:r>
      <w:r>
        <w:rPr>
          <w:rFonts w:eastAsia="Book Antiqua" w:cs="Book Antiqua"/>
          <w:b/>
          <w:color w:val="000000"/>
          <w:sz w:val="20"/>
          <w:szCs w:val="20"/>
          <w:highlight w:val="white"/>
        </w:rPr>
        <w:t xml:space="preserve">: </w:t>
      </w:r>
      <w:r>
        <w:rPr>
          <w:rFonts w:eastAsia="Book Antiqua" w:cs="Book Antiqua"/>
          <w:b w:val="false"/>
          <w:bCs w:val="false"/>
          <w:color w:val="000000"/>
          <w:sz w:val="20"/>
          <w:szCs w:val="20"/>
          <w:highlight w:val="white"/>
        </w:rPr>
        <w:t>GitHub, GitLab, Serena Dimensions</w:t>
      </w:r>
    </w:p>
    <w:p>
      <w:pPr>
        <w:pStyle w:val="Normal"/>
        <w:jc w:val="both"/>
        <w:rPr>
          <w:rFonts w:cs="Calibri" w:cstheme="minorHAnsi"/>
          <w:sz w:val="20"/>
          <w:szCs w:val="20"/>
        </w:rPr>
      </w:pPr>
      <w:r>
        <w:rPr>
          <w:rFonts w:cs="Calibri" w:cstheme="minorHAnsi"/>
          <w:sz w:val="20"/>
          <w:szCs w:val="20"/>
        </w:rPr>
      </w:r>
    </w:p>
    <w:tbl>
      <w:tblPr>
        <w:tblW w:w="10873" w:type="dxa"/>
        <w:jc w:val="left"/>
        <w:tblInd w:w="141" w:type="dxa"/>
        <w:tblLayout w:type="fixed"/>
        <w:tblCellMar>
          <w:top w:w="0" w:type="dxa"/>
          <w:left w:w="124" w:type="dxa"/>
          <w:bottom w:w="0" w:type="dxa"/>
          <w:right w:w="124" w:type="dxa"/>
        </w:tblCellMar>
        <w:tblLook w:val="04a0"/>
      </w:tblPr>
      <w:tblGrid>
        <w:gridCol w:w="10873"/>
      </w:tblGrid>
      <w:tr>
        <w:trPr/>
        <w:tc>
          <w:tcPr>
            <w:tcW w:w="10873" w:type="dxa"/>
            <w:tcBorders>
              <w:top w:val="single" w:sz="12" w:space="0" w:color="7F7F7F"/>
              <w:left w:val="single" w:sz="12" w:space="0" w:color="7F7F7F"/>
              <w:bottom w:val="single" w:sz="12" w:space="0" w:color="7F7F7F"/>
              <w:right w:val="single" w:sz="12" w:space="0" w:color="7F7F7F"/>
            </w:tcBorders>
            <w:shd w:color="auto" w:fill="auto" w:val="pct50"/>
          </w:tcPr>
          <w:p>
            <w:pPr>
              <w:pStyle w:val="Heading1"/>
              <w:keepNext w:val="true"/>
              <w:widowControl w:val="false"/>
              <w:ind w:right="-120" w:hanging="0"/>
              <w:jc w:val="both"/>
              <w:rPr>
                <w:rFonts w:ascii="Cambria" w:hAnsi="Cambria" w:cs="Calibri" w:cstheme="minorHAnsi"/>
                <w:b/>
                <w:bCs/>
                <w:i/>
                <w:i/>
                <w:iCs/>
                <w:color w:val="FFFFFF" w:themeColor="background1"/>
              </w:rPr>
            </w:pPr>
            <w:r>
              <w:rPr>
                <w:rFonts w:ascii="Cambria" w:hAnsi="Cambria"/>
                <w:b/>
                <w:iCs/>
                <w:color w:val="FFFFFF" w:themeColor="background1"/>
                <w:sz w:val="22"/>
                <w:szCs w:val="22"/>
              </w:rPr>
              <w:t>PROFESSIONAL EXPERIENCE</w:t>
            </w:r>
          </w:p>
        </w:tc>
      </w:tr>
    </w:tbl>
    <w:p>
      <w:pPr>
        <w:pStyle w:val="Normal"/>
        <w:rPr>
          <w:b/>
          <w:bCs/>
          <w:color w:val="000000" w:themeColor="text1"/>
          <w:sz w:val="20"/>
          <w:szCs w:val="20"/>
        </w:rPr>
      </w:pPr>
      <w:r>
        <w:rPr>
          <w:b/>
          <w:bCs/>
          <w:color w:val="000000" w:themeColor="text1"/>
          <w:sz w:val="20"/>
          <w:szCs w:val="20"/>
        </w:rPr>
      </w:r>
    </w:p>
    <w:p>
      <w:pPr>
        <w:pStyle w:val="Normal"/>
        <w:ind w:left="2" w:hanging="2"/>
        <w:jc w:val="both"/>
        <w:rPr>
          <w:rFonts w:eastAsia="Book Antiqua" w:cs="Book Antiqua"/>
          <w:sz w:val="20"/>
          <w:szCs w:val="20"/>
        </w:rPr>
      </w:pPr>
      <w:r>
        <w:rPr>
          <w:rFonts w:eastAsia="Book Antiqua" w:cs="Book Antiqua"/>
          <w:b/>
          <w:sz w:val="20"/>
          <w:szCs w:val="20"/>
        </w:rPr>
        <w:t>Verizon Communications</w:t>
        <w:tab/>
        <w:tab/>
        <w:tab/>
        <w:tab/>
        <w:tab/>
        <w:tab/>
        <w:tab/>
        <w:tab/>
        <w:tab/>
        <w:t>Sep 2023 – Till now</w:t>
      </w:r>
    </w:p>
    <w:p>
      <w:pPr>
        <w:pStyle w:val="Normal"/>
        <w:ind w:left="2" w:hanging="2"/>
        <w:jc w:val="both"/>
        <w:rPr>
          <w:rFonts w:eastAsia="Book Antiqua" w:cs="Book Antiqua"/>
          <w:sz w:val="20"/>
          <w:szCs w:val="20"/>
        </w:rPr>
      </w:pPr>
      <w:r>
        <w:rPr>
          <w:rFonts w:eastAsia="Book Antiqua" w:cs="Book Antiqua"/>
          <w:b/>
          <w:sz w:val="20"/>
          <w:szCs w:val="20"/>
        </w:rPr>
        <w:tab/>
        <w:tab/>
        <w:t xml:space="preserve"> </w:t>
        <w:tab/>
        <w:tab/>
        <w:tab/>
        <w:tab/>
        <w:tab/>
        <w:tab/>
        <w:tab/>
        <w:tab/>
        <w:tab/>
        <w:tab/>
        <w:tab/>
      </w:r>
      <w:r>
        <w:rPr>
          <w:rFonts w:eastAsia="Book Antiqua" w:cs="Book Antiqua"/>
          <w:b/>
          <w:sz w:val="20"/>
          <w:szCs w:val="20"/>
          <w:u w:val="single"/>
        </w:rPr>
        <w:t>Team size:</w:t>
      </w:r>
      <w:r>
        <w:rPr>
          <w:rFonts w:eastAsia="Book Antiqua" w:cs="Book Antiqua"/>
          <w:b/>
          <w:sz w:val="20"/>
          <w:szCs w:val="20"/>
        </w:rPr>
        <w:t xml:space="preserve"> 8</w:t>
      </w:r>
    </w:p>
    <w:p>
      <w:pPr>
        <w:pStyle w:val="Normal"/>
        <w:jc w:val="both"/>
        <w:rPr>
          <w:b/>
          <w:bCs/>
          <w:color w:val="000000" w:themeColor="text1"/>
          <w:sz w:val="20"/>
          <w:szCs w:val="20"/>
        </w:rPr>
      </w:pPr>
      <w:r>
        <w:rPr>
          <w:b/>
          <w:bCs/>
          <w:color w:val="000000" w:themeColor="text1"/>
          <w:sz w:val="20"/>
          <w:szCs w:val="20"/>
        </w:rPr>
      </w:r>
    </w:p>
    <w:p>
      <w:pPr>
        <w:pStyle w:val="Normal"/>
        <w:jc w:val="both"/>
        <w:rPr>
          <w:sz w:val="20"/>
          <w:szCs w:val="20"/>
        </w:rPr>
      </w:pPr>
      <w:r>
        <w:rPr>
          <w:b/>
          <w:sz w:val="20"/>
          <w:szCs w:val="20"/>
        </w:rPr>
        <w:t>Python Automation Developer/AWS:</w:t>
      </w:r>
    </w:p>
    <w:p>
      <w:pPr>
        <w:pStyle w:val="Normal"/>
        <w:jc w:val="both"/>
        <w:rPr>
          <w:b/>
          <w:sz w:val="20"/>
          <w:szCs w:val="20"/>
        </w:rPr>
      </w:pPr>
      <w:r>
        <w:rPr>
          <w:b/>
          <w:sz w:val="20"/>
          <w:szCs w:val="20"/>
        </w:rPr>
      </w:r>
    </w:p>
    <w:p>
      <w:pPr>
        <w:pStyle w:val="Normal"/>
        <w:ind w:left="2" w:hanging="2"/>
        <w:jc w:val="both"/>
        <w:rPr>
          <w:rFonts w:cs="Calibri" w:cstheme="minorHAnsi"/>
          <w:color w:val="000000"/>
          <w:sz w:val="21"/>
          <w:szCs w:val="21"/>
          <w:lang w:val="en-IN"/>
        </w:rPr>
      </w:pPr>
      <w:r>
        <w:rPr>
          <w:b/>
          <w:sz w:val="20"/>
          <w:szCs w:val="20"/>
        </w:rPr>
        <w:t>Description:</w:t>
      </w:r>
    </w:p>
    <w:p>
      <w:pPr>
        <w:pStyle w:val="Normal"/>
        <w:ind w:left="2" w:hanging="2"/>
        <w:jc w:val="both"/>
        <w:rPr>
          <w:sz w:val="20"/>
          <w:szCs w:val="20"/>
        </w:rPr>
      </w:pPr>
      <w:r>
        <w:rPr>
          <w:sz w:val="20"/>
          <w:szCs w:val="20"/>
        </w:rPr>
        <w:t xml:space="preserve">Verizon has embarked on a transformation program “Tech Ops Engineering” aimed at evolving into a high-performance software development organization. This initiative emphasizes building scalable, maintainable, and efficient applications by leveraging core Python development practices, modern software design patterns, and automation. The program focuses on delivering robust and reliable software solutions that enable agility, change management, and resilience across customer-facing platforms. </w:t>
      </w:r>
    </w:p>
    <w:p>
      <w:pPr>
        <w:pStyle w:val="Normal"/>
        <w:ind w:left="2" w:hanging="2"/>
        <w:jc w:val="both"/>
        <w:rPr>
          <w:b/>
          <w:sz w:val="20"/>
          <w:szCs w:val="20"/>
        </w:rPr>
      </w:pPr>
      <w:r>
        <w:rPr>
          <w:b/>
          <w:sz w:val="20"/>
          <w:szCs w:val="20"/>
        </w:rPr>
      </w:r>
    </w:p>
    <w:p>
      <w:pPr>
        <w:pStyle w:val="NoSpacing"/>
        <w:jc w:val="both"/>
        <w:rPr>
          <w:rFonts w:ascii="Cambria" w:hAnsi="Cambria"/>
          <w:b/>
          <w:sz w:val="20"/>
          <w:szCs w:val="20"/>
        </w:rPr>
      </w:pPr>
      <w:r>
        <w:rPr>
          <w:rFonts w:ascii="Cambria" w:hAnsi="Cambria"/>
          <w:b/>
          <w:sz w:val="20"/>
          <w:szCs w:val="20"/>
        </w:rPr>
        <w:t>Responsibilities:</w:t>
      </w:r>
    </w:p>
    <w:p>
      <w:pPr>
        <w:pStyle w:val="NoSpacing"/>
        <w:numPr>
          <w:ilvl w:val="0"/>
          <w:numId w:val="1"/>
        </w:numPr>
        <w:ind w:left="576" w:hanging="360"/>
        <w:jc w:val="both"/>
        <w:rPr>
          <w:rFonts w:ascii="Cambria" w:hAnsi="Cambria"/>
          <w:sz w:val="20"/>
          <w:szCs w:val="20"/>
        </w:rPr>
      </w:pPr>
      <w:r>
        <w:rPr>
          <w:rFonts w:ascii="Cambria" w:hAnsi="Cambria"/>
          <w:sz w:val="20"/>
          <w:szCs w:val="20"/>
        </w:rPr>
        <w:t>Designed and implemented Continuous Integration framework using Jenkins, Git, AWS, Python and Ansible.</w:t>
      </w:r>
    </w:p>
    <w:p>
      <w:pPr>
        <w:pStyle w:val="NoSpacing"/>
        <w:numPr>
          <w:ilvl w:val="0"/>
          <w:numId w:val="1"/>
        </w:numPr>
        <w:ind w:left="576" w:hanging="360"/>
        <w:jc w:val="both"/>
        <w:rPr>
          <w:rFonts w:ascii="Cambria" w:hAnsi="Cambria"/>
          <w:sz w:val="20"/>
          <w:szCs w:val="20"/>
        </w:rPr>
      </w:pPr>
      <w:r>
        <w:rPr>
          <w:rFonts w:ascii="Cambria" w:hAnsi="Cambria"/>
          <w:sz w:val="20"/>
          <w:szCs w:val="20"/>
        </w:rPr>
        <w:t>Analyze functional requirements provided in the form of Use case to determine feasible solutions and decided on the most appropriate approach for development.</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Developed python wrappers to process and provide necessary details to AWS rehydration process and Cloud formation template. </w:t>
      </w:r>
    </w:p>
    <w:p>
      <w:pPr>
        <w:pStyle w:val="NoSpacing"/>
        <w:numPr>
          <w:ilvl w:val="0"/>
          <w:numId w:val="1"/>
        </w:numPr>
        <w:ind w:left="576" w:hanging="360"/>
        <w:jc w:val="both"/>
        <w:rPr>
          <w:rFonts w:ascii="Cambria" w:hAnsi="Cambria"/>
          <w:sz w:val="20"/>
          <w:szCs w:val="20"/>
        </w:rPr>
      </w:pPr>
      <w:r>
        <w:rPr>
          <w:rFonts w:ascii="Cambria" w:hAnsi="Cambria"/>
          <w:sz w:val="20"/>
          <w:szCs w:val="20"/>
        </w:rPr>
        <w:t>Responsible for configuring Cloud Formation Templates to provision various AWS resources i.e. EC2, S3 and Autoscaling Groups</w:t>
      </w:r>
    </w:p>
    <w:p>
      <w:pPr>
        <w:pStyle w:val="NoSpacing"/>
        <w:numPr>
          <w:ilvl w:val="0"/>
          <w:numId w:val="1"/>
        </w:numPr>
        <w:ind w:left="576" w:hanging="360"/>
        <w:jc w:val="both"/>
        <w:rPr>
          <w:rFonts w:ascii="Cambria" w:hAnsi="Cambria"/>
          <w:sz w:val="20"/>
          <w:szCs w:val="20"/>
        </w:rPr>
      </w:pPr>
      <w:r>
        <w:rPr>
          <w:rFonts w:ascii="Cambria" w:hAnsi="Cambria"/>
          <w:sz w:val="20"/>
          <w:szCs w:val="20"/>
        </w:rPr>
        <w:t>Worked on Ansible to create and modify Ansible roles for Installation and configuration of various AWS resources and middleware software.</w:t>
      </w:r>
    </w:p>
    <w:p>
      <w:pPr>
        <w:pStyle w:val="NoSpacing"/>
        <w:numPr>
          <w:ilvl w:val="0"/>
          <w:numId w:val="1"/>
        </w:numPr>
        <w:ind w:left="576" w:hanging="360"/>
        <w:jc w:val="both"/>
        <w:rPr>
          <w:rFonts w:ascii="Cambria" w:hAnsi="Cambria"/>
          <w:sz w:val="20"/>
          <w:szCs w:val="20"/>
        </w:rPr>
      </w:pPr>
      <w:r>
        <w:rPr>
          <w:rFonts w:ascii="Cambria" w:hAnsi="Cambria"/>
          <w:sz w:val="20"/>
          <w:szCs w:val="20"/>
        </w:rPr>
        <w:t>Automated the process of Rehydrating the AMI of the AWS instances with new golden images released monthly.</w:t>
      </w:r>
    </w:p>
    <w:p>
      <w:pPr>
        <w:pStyle w:val="NoSpacing"/>
        <w:numPr>
          <w:ilvl w:val="0"/>
          <w:numId w:val="1"/>
        </w:numPr>
        <w:ind w:left="576" w:hanging="360"/>
        <w:jc w:val="both"/>
        <w:rPr>
          <w:rFonts w:ascii="Cambria" w:hAnsi="Cambria"/>
          <w:sz w:val="20"/>
          <w:szCs w:val="20"/>
        </w:rPr>
      </w:pPr>
      <w:r>
        <w:rPr>
          <w:rFonts w:ascii="Cambria" w:hAnsi="Cambria"/>
          <w:sz w:val="20"/>
          <w:szCs w:val="20"/>
        </w:rPr>
        <w:t>Handled a team of 8 members to progress with AWS rehydration through automation and guiding them through it.</w:t>
      </w:r>
    </w:p>
    <w:p>
      <w:pPr>
        <w:pStyle w:val="NoSpacing"/>
        <w:ind w:left="576" w:hanging="0"/>
        <w:jc w:val="both"/>
        <w:rPr>
          <w:rFonts w:ascii="Cambria" w:hAnsi="Cambria"/>
          <w:sz w:val="20"/>
          <w:szCs w:val="20"/>
        </w:rPr>
      </w:pPr>
      <w:r>
        <w:rPr>
          <w:rFonts w:ascii="Cambria" w:hAnsi="Cambria"/>
          <w:sz w:val="20"/>
          <w:szCs w:val="20"/>
        </w:rPr>
      </w:r>
    </w:p>
    <w:p>
      <w:pPr>
        <w:pStyle w:val="NoSpacing"/>
        <w:jc w:val="both"/>
        <w:rPr>
          <w:rFonts w:ascii="Cambria" w:hAnsi="Cambria"/>
          <w:b/>
          <w:sz w:val="20"/>
          <w:szCs w:val="20"/>
        </w:rPr>
      </w:pPr>
      <w:r>
        <w:rPr>
          <w:rFonts w:ascii="Cambria" w:hAnsi="Cambria"/>
          <w:b/>
          <w:sz w:val="20"/>
          <w:szCs w:val="20"/>
        </w:rPr>
        <w:t>Environment &amp; Languages</w:t>
      </w:r>
    </w:p>
    <w:p>
      <w:pPr>
        <w:pStyle w:val="NoSpacing"/>
        <w:jc w:val="both"/>
        <w:rPr>
          <w:rFonts w:ascii="Cambria" w:hAnsi="Cambria"/>
          <w:sz w:val="20"/>
          <w:szCs w:val="20"/>
        </w:rPr>
      </w:pPr>
      <w:r>
        <w:rPr>
          <w:rFonts w:ascii="Cambria" w:hAnsi="Cambria"/>
          <w:sz w:val="20"/>
          <w:szCs w:val="20"/>
        </w:rPr>
        <w:tab/>
        <w:t>Python, Ansible, YAML, AWS (EC2, S3, CloudFormation), Gitlab, Jenkins, Oracle, SQL and MongoDB, Groovy</w:t>
      </w:r>
    </w:p>
    <w:p>
      <w:pPr>
        <w:pStyle w:val="NoSpacing"/>
        <w:jc w:val="both"/>
        <w:rPr>
          <w:rFonts w:ascii="Cambria" w:hAnsi="Cambria"/>
          <w:sz w:val="20"/>
          <w:szCs w:val="20"/>
        </w:rPr>
      </w:pPr>
      <w:r>
        <w:rPr>
          <w:rFonts w:ascii="Cambria" w:hAnsi="Cambria"/>
          <w:sz w:val="20"/>
          <w:szCs w:val="20"/>
        </w:rPr>
      </w:r>
    </w:p>
    <w:p>
      <w:pPr>
        <w:pStyle w:val="NoSpacing"/>
        <w:jc w:val="both"/>
        <w:rPr>
          <w:rFonts w:ascii="Cambria" w:hAnsi="Cambria"/>
          <w:sz w:val="20"/>
          <w:szCs w:val="20"/>
        </w:rPr>
      </w:pPr>
      <w:r>
        <w:rPr>
          <w:rFonts w:ascii="Cambria" w:hAnsi="Cambria"/>
          <w:sz w:val="20"/>
          <w:szCs w:val="20"/>
        </w:rPr>
      </w:r>
    </w:p>
    <w:p>
      <w:pPr>
        <w:pStyle w:val="Normal"/>
        <w:ind w:left="2" w:hanging="2"/>
        <w:jc w:val="both"/>
        <w:rPr>
          <w:rFonts w:eastAsia="Book Antiqua" w:cs="Book Antiqua"/>
          <w:sz w:val="20"/>
          <w:szCs w:val="20"/>
        </w:rPr>
      </w:pPr>
      <w:r>
        <w:rPr>
          <w:rFonts w:eastAsia="Book Antiqua" w:cs="Book Antiqua"/>
          <w:b/>
          <w:sz w:val="20"/>
          <w:szCs w:val="20"/>
        </w:rPr>
        <w:t>Tech Mahindra</w:t>
        <w:tab/>
        <w:tab/>
        <w:tab/>
        <w:tab/>
        <w:tab/>
        <w:tab/>
        <w:tab/>
        <w:tab/>
        <w:tab/>
        <w:tab/>
        <w:tab/>
        <w:t>Jan 2022 – Aug 2023</w:t>
      </w:r>
    </w:p>
    <w:p>
      <w:pPr>
        <w:pStyle w:val="Normal"/>
        <w:ind w:left="2" w:hanging="2"/>
        <w:jc w:val="both"/>
        <w:rPr>
          <w:rFonts w:eastAsia="Book Antiqua" w:cs="Book Antiqua"/>
          <w:sz w:val="20"/>
          <w:szCs w:val="20"/>
        </w:rPr>
      </w:pPr>
      <w:r>
        <w:rPr>
          <w:rFonts w:eastAsia="Book Antiqua" w:cs="Book Antiqua"/>
          <w:b/>
          <w:sz w:val="20"/>
          <w:szCs w:val="20"/>
        </w:rPr>
        <w:tab/>
        <w:tab/>
        <w:t xml:space="preserve"> </w:t>
        <w:tab/>
        <w:tab/>
        <w:tab/>
        <w:tab/>
        <w:tab/>
        <w:tab/>
        <w:tab/>
        <w:tab/>
        <w:tab/>
        <w:tab/>
        <w:tab/>
      </w:r>
      <w:r>
        <w:rPr>
          <w:rFonts w:eastAsia="Book Antiqua" w:cs="Book Antiqua"/>
          <w:b/>
          <w:sz w:val="20"/>
          <w:szCs w:val="20"/>
          <w:u w:val="single"/>
        </w:rPr>
        <w:t>Team size:</w:t>
      </w:r>
      <w:r>
        <w:rPr>
          <w:rFonts w:eastAsia="Book Antiqua" w:cs="Book Antiqua"/>
          <w:b/>
          <w:sz w:val="20"/>
          <w:szCs w:val="20"/>
        </w:rPr>
        <w:t xml:space="preserve"> 6</w:t>
      </w:r>
    </w:p>
    <w:p>
      <w:pPr>
        <w:pStyle w:val="Normal"/>
        <w:jc w:val="both"/>
        <w:rPr>
          <w:b/>
          <w:bCs/>
          <w:color w:val="000000" w:themeColor="text1"/>
          <w:sz w:val="20"/>
          <w:szCs w:val="20"/>
        </w:rPr>
      </w:pPr>
      <w:r>
        <w:rPr>
          <w:b/>
          <w:bCs/>
          <w:color w:val="000000" w:themeColor="text1"/>
          <w:sz w:val="20"/>
          <w:szCs w:val="20"/>
        </w:rPr>
      </w:r>
    </w:p>
    <w:p>
      <w:pPr>
        <w:pStyle w:val="Normal"/>
        <w:jc w:val="both"/>
        <w:rPr>
          <w:sz w:val="20"/>
          <w:szCs w:val="20"/>
        </w:rPr>
      </w:pPr>
      <w:r>
        <w:rPr>
          <w:b/>
          <w:sz w:val="20"/>
          <w:szCs w:val="20"/>
        </w:rPr>
        <w:t>Python Automation Developer/AWS:</w:t>
      </w:r>
    </w:p>
    <w:p>
      <w:pPr>
        <w:pStyle w:val="Normal"/>
        <w:jc w:val="both"/>
        <w:rPr>
          <w:b/>
          <w:sz w:val="20"/>
          <w:szCs w:val="20"/>
        </w:rPr>
      </w:pPr>
      <w:r>
        <w:rPr>
          <w:b/>
          <w:sz w:val="20"/>
          <w:szCs w:val="20"/>
        </w:rPr>
      </w:r>
    </w:p>
    <w:p>
      <w:pPr>
        <w:pStyle w:val="NoSpacing"/>
        <w:jc w:val="both"/>
        <w:rPr>
          <w:rFonts w:ascii="Cambria" w:hAnsi="Cambria"/>
          <w:b/>
          <w:sz w:val="20"/>
          <w:szCs w:val="20"/>
        </w:rPr>
      </w:pPr>
      <w:r>
        <w:rPr>
          <w:rFonts w:ascii="Cambria" w:hAnsi="Cambria"/>
          <w:b/>
          <w:sz w:val="20"/>
          <w:szCs w:val="20"/>
        </w:rPr>
        <w:t>Responsibilities:</w:t>
      </w:r>
    </w:p>
    <w:p>
      <w:pPr>
        <w:pStyle w:val="NoSpacing"/>
        <w:numPr>
          <w:ilvl w:val="0"/>
          <w:numId w:val="0"/>
        </w:numPr>
        <w:ind w:left="576" w:hanging="0"/>
        <w:jc w:val="both"/>
        <w:rPr>
          <w:rFonts w:ascii="Cambria" w:hAnsi="Cambria"/>
          <w:sz w:val="20"/>
          <w:szCs w:val="20"/>
        </w:rPr>
      </w:pPr>
      <w:r>
        <w:rPr>
          <w:rFonts w:ascii="Cambria" w:hAnsi="Cambria"/>
          <w:sz w:val="20"/>
          <w:szCs w:val="20"/>
        </w:rPr>
      </w:r>
    </w:p>
    <w:p>
      <w:pPr>
        <w:pStyle w:val="NoSpacing"/>
        <w:numPr>
          <w:ilvl w:val="0"/>
          <w:numId w:val="1"/>
        </w:numPr>
        <w:ind w:left="576" w:hanging="360"/>
        <w:jc w:val="both"/>
        <w:rPr>
          <w:rFonts w:ascii="Cambria" w:hAnsi="Cambria"/>
          <w:sz w:val="20"/>
          <w:szCs w:val="20"/>
        </w:rPr>
      </w:pPr>
      <w:r>
        <w:rPr>
          <w:rFonts w:ascii="Cambria" w:hAnsi="Cambria"/>
          <w:sz w:val="20"/>
          <w:szCs w:val="20"/>
        </w:rPr>
        <w:t>Designed and implemented a Continuous Integration (CI) framework leveraging Jenkins, Git, AWS, Python, and Ansible.</w:t>
      </w:r>
    </w:p>
    <w:p>
      <w:pPr>
        <w:pStyle w:val="NoSpacing"/>
        <w:numPr>
          <w:ilvl w:val="0"/>
          <w:numId w:val="1"/>
        </w:numPr>
        <w:ind w:left="576" w:hanging="360"/>
        <w:jc w:val="both"/>
        <w:rPr>
          <w:rFonts w:ascii="Cambria" w:hAnsi="Cambria"/>
          <w:sz w:val="20"/>
          <w:szCs w:val="20"/>
        </w:rPr>
      </w:pPr>
      <w:r>
        <w:rPr>
          <w:rFonts w:ascii="Cambria" w:hAnsi="Cambria"/>
          <w:sz w:val="20"/>
          <w:szCs w:val="20"/>
        </w:rPr>
        <w:t>Analyzed functional requirements from use cases to evaluate feasible solutions and select the most suitable development approach.</w:t>
      </w:r>
    </w:p>
    <w:p>
      <w:pPr>
        <w:pStyle w:val="NoSpacing"/>
        <w:numPr>
          <w:ilvl w:val="0"/>
          <w:numId w:val="1"/>
        </w:numPr>
        <w:ind w:left="576" w:hanging="360"/>
        <w:jc w:val="both"/>
        <w:rPr>
          <w:rFonts w:ascii="Cambria" w:hAnsi="Cambria"/>
          <w:sz w:val="20"/>
          <w:szCs w:val="20"/>
        </w:rPr>
      </w:pPr>
      <w:r>
        <w:rPr>
          <w:rFonts w:ascii="Cambria" w:hAnsi="Cambria"/>
          <w:sz w:val="20"/>
          <w:szCs w:val="20"/>
        </w:rPr>
        <w:t>Developed Python wrappers to support AWS rehydration processes and integrate with Ansible and Terraform automation workflows.</w:t>
      </w:r>
    </w:p>
    <w:p>
      <w:pPr>
        <w:pStyle w:val="NoSpacing"/>
        <w:numPr>
          <w:ilvl w:val="0"/>
          <w:numId w:val="1"/>
        </w:numPr>
        <w:ind w:left="576" w:hanging="360"/>
        <w:jc w:val="both"/>
        <w:rPr>
          <w:rFonts w:ascii="Cambria" w:hAnsi="Cambria"/>
          <w:sz w:val="20"/>
          <w:szCs w:val="20"/>
        </w:rPr>
      </w:pPr>
      <w:r>
        <w:rPr>
          <w:rFonts w:ascii="Cambria" w:hAnsi="Cambria"/>
          <w:sz w:val="20"/>
          <w:szCs w:val="20"/>
        </w:rPr>
        <w:t>Configured AWS infrastructure using Ansible and Terraform to provision resources such as EC2 instances, S3 buckets, and Auto Scaling Groups.</w:t>
      </w:r>
    </w:p>
    <w:p>
      <w:pPr>
        <w:pStyle w:val="NoSpacing"/>
        <w:numPr>
          <w:ilvl w:val="0"/>
          <w:numId w:val="1"/>
        </w:numPr>
        <w:ind w:left="576" w:hanging="360"/>
        <w:jc w:val="both"/>
        <w:rPr>
          <w:rFonts w:ascii="Cambria" w:hAnsi="Cambria"/>
          <w:sz w:val="20"/>
          <w:szCs w:val="20"/>
        </w:rPr>
      </w:pPr>
      <w:r>
        <w:rPr>
          <w:rFonts w:ascii="Cambria" w:hAnsi="Cambria"/>
          <w:sz w:val="20"/>
          <w:szCs w:val="20"/>
        </w:rPr>
        <w:t>Created and updated Ansible roles for the installation and configuration of various AWS resources and middleware applications.</w:t>
      </w:r>
    </w:p>
    <w:p>
      <w:pPr>
        <w:pStyle w:val="NoSpacing"/>
        <w:numPr>
          <w:ilvl w:val="0"/>
          <w:numId w:val="1"/>
        </w:numPr>
        <w:ind w:left="576" w:hanging="360"/>
        <w:jc w:val="both"/>
        <w:rPr>
          <w:rFonts w:ascii="Cambria" w:hAnsi="Cambria"/>
          <w:sz w:val="20"/>
          <w:szCs w:val="20"/>
        </w:rPr>
      </w:pPr>
      <w:r>
        <w:rPr>
          <w:rFonts w:ascii="Cambria" w:hAnsi="Cambria"/>
          <w:sz w:val="20"/>
          <w:szCs w:val="20"/>
        </w:rPr>
        <w:t>Automated the monthly AMI rehydration process for AWS instances using newly released golden images.</w:t>
      </w:r>
    </w:p>
    <w:p>
      <w:pPr>
        <w:pStyle w:val="NoSpacing"/>
        <w:numPr>
          <w:ilvl w:val="0"/>
          <w:numId w:val="1"/>
        </w:numPr>
        <w:ind w:left="576" w:hanging="360"/>
        <w:jc w:val="both"/>
        <w:rPr>
          <w:rFonts w:ascii="Cambria" w:hAnsi="Cambria"/>
          <w:sz w:val="20"/>
          <w:szCs w:val="20"/>
        </w:rPr>
      </w:pPr>
      <w:r>
        <w:rPr>
          <w:rFonts w:ascii="Cambria" w:hAnsi="Cambria"/>
          <w:sz w:val="20"/>
          <w:szCs w:val="20"/>
        </w:rPr>
        <w:t>Led a team of 8 members in driving AWS rehydration automation efforts, providing guidance and support throughout the process.</w:t>
      </w:r>
    </w:p>
    <w:p>
      <w:pPr>
        <w:pStyle w:val="NoSpacing"/>
        <w:numPr>
          <w:ilvl w:val="0"/>
          <w:numId w:val="0"/>
        </w:numPr>
        <w:ind w:left="576" w:hanging="0"/>
        <w:jc w:val="both"/>
        <w:rPr>
          <w:rFonts w:ascii="Cambria" w:hAnsi="Cambria"/>
          <w:sz w:val="20"/>
          <w:szCs w:val="20"/>
        </w:rPr>
      </w:pPr>
      <w:r>
        <w:rPr>
          <w:rFonts w:ascii="Cambria" w:hAnsi="Cambria"/>
          <w:sz w:val="20"/>
          <w:szCs w:val="20"/>
        </w:rPr>
      </w:r>
    </w:p>
    <w:p>
      <w:pPr>
        <w:pStyle w:val="NoSpacing"/>
        <w:jc w:val="both"/>
        <w:rPr>
          <w:rFonts w:ascii="Cambria" w:hAnsi="Cambria"/>
          <w:b/>
          <w:sz w:val="20"/>
          <w:szCs w:val="20"/>
        </w:rPr>
      </w:pPr>
      <w:r>
        <w:rPr>
          <w:rFonts w:ascii="Cambria" w:hAnsi="Cambria"/>
          <w:b/>
          <w:sz w:val="20"/>
          <w:szCs w:val="20"/>
        </w:rPr>
        <w:t xml:space="preserve">Environment &amp; Languages </w:t>
      </w:r>
    </w:p>
    <w:p>
      <w:pPr>
        <w:pStyle w:val="NoSpacing"/>
        <w:jc w:val="both"/>
        <w:rPr>
          <w:rFonts w:ascii="Cambria" w:hAnsi="Cambria"/>
          <w:b/>
          <w:sz w:val="20"/>
          <w:szCs w:val="20"/>
        </w:rPr>
      </w:pPr>
      <w:r>
        <w:rPr>
          <w:rFonts w:ascii="Cambria" w:hAnsi="Cambria"/>
          <w:b/>
          <w:sz w:val="20"/>
          <w:szCs w:val="20"/>
        </w:rPr>
        <w:tab/>
      </w:r>
      <w:r>
        <w:rPr>
          <w:rFonts w:ascii="Cambria" w:hAnsi="Cambria"/>
          <w:sz w:val="20"/>
          <w:szCs w:val="20"/>
        </w:rPr>
        <w:t xml:space="preserve">Python, Ansible, Groovy, Terraform, YAML, AWS (EC2, S3), GitLab, Jenkins, PostgreSQL, Pytest </w:t>
      </w:r>
    </w:p>
    <w:p>
      <w:pPr>
        <w:pStyle w:val="NoSpacing"/>
        <w:jc w:val="both"/>
        <w:rPr>
          <w:rFonts w:ascii="Cambria" w:hAnsi="Cambria"/>
          <w:sz w:val="20"/>
          <w:szCs w:val="20"/>
        </w:rPr>
      </w:pPr>
      <w:r>
        <w:rPr>
          <w:rFonts w:ascii="Cambria" w:hAnsi="Cambria"/>
          <w:sz w:val="20"/>
          <w:szCs w:val="20"/>
        </w:rPr>
      </w:r>
    </w:p>
    <w:p>
      <w:pPr>
        <w:pStyle w:val="NoSpacing"/>
        <w:jc w:val="both"/>
        <w:rPr>
          <w:rFonts w:ascii="Cambria" w:hAnsi="Cambria"/>
          <w:sz w:val="20"/>
          <w:szCs w:val="20"/>
        </w:rPr>
      </w:pPr>
      <w:r>
        <w:rPr>
          <w:rFonts w:ascii="Cambria" w:hAnsi="Cambria"/>
          <w:sz w:val="20"/>
          <w:szCs w:val="20"/>
        </w:rPr>
      </w:r>
    </w:p>
    <w:p>
      <w:pPr>
        <w:pStyle w:val="Normal"/>
        <w:rPr>
          <w:sz w:val="20"/>
          <w:szCs w:val="20"/>
        </w:rPr>
      </w:pPr>
      <w:r>
        <w:rPr>
          <w:sz w:val="20"/>
          <w:szCs w:val="20"/>
        </w:rPr>
      </w:r>
    </w:p>
    <w:p>
      <w:pPr>
        <w:pStyle w:val="Normal"/>
        <w:ind w:left="2" w:hanging="2"/>
        <w:jc w:val="both"/>
        <w:rPr>
          <w:rFonts w:eastAsia="Book Antiqua" w:cs="Book Antiqua"/>
          <w:sz w:val="20"/>
          <w:szCs w:val="20"/>
        </w:rPr>
      </w:pPr>
      <w:r>
        <w:rPr>
          <w:rFonts w:eastAsia="Book Antiqua" w:cs="Book Antiqua"/>
          <w:b/>
          <w:sz w:val="20"/>
          <w:szCs w:val="20"/>
        </w:rPr>
        <w:t>Farmers Insurance Company</w:t>
        <w:tab/>
        <w:tab/>
        <w:tab/>
        <w:tab/>
        <w:tab/>
        <w:tab/>
        <w:tab/>
        <w:tab/>
        <w:tab/>
        <w:t>Oct 2021 - Jan 2022</w:t>
      </w:r>
    </w:p>
    <w:p>
      <w:pPr>
        <w:pStyle w:val="Normal"/>
        <w:ind w:left="2" w:hanging="2"/>
        <w:jc w:val="both"/>
        <w:rPr>
          <w:rFonts w:eastAsia="Book Antiqua" w:cs="Book Antiqua"/>
          <w:sz w:val="20"/>
          <w:szCs w:val="20"/>
        </w:rPr>
      </w:pPr>
      <w:r>
        <w:rPr>
          <w:rFonts w:eastAsia="Book Antiqua" w:cs="Book Antiqua"/>
          <w:b/>
          <w:sz w:val="20"/>
          <w:szCs w:val="20"/>
        </w:rPr>
        <w:tab/>
        <w:tab/>
        <w:tab/>
        <w:tab/>
        <w:tab/>
        <w:tab/>
        <w:tab/>
        <w:tab/>
        <w:tab/>
        <w:tab/>
        <w:tab/>
        <w:tab/>
        <w:tab/>
      </w:r>
      <w:r>
        <w:rPr>
          <w:rFonts w:eastAsia="Book Antiqua" w:cs="Book Antiqua"/>
          <w:b/>
          <w:sz w:val="20"/>
          <w:szCs w:val="20"/>
          <w:u w:val="single"/>
        </w:rPr>
        <w:t>Team size:</w:t>
      </w:r>
      <w:r>
        <w:rPr>
          <w:rFonts w:eastAsia="Book Antiqua" w:cs="Book Antiqua"/>
          <w:b/>
          <w:sz w:val="20"/>
          <w:szCs w:val="20"/>
        </w:rPr>
        <w:t xml:space="preserve"> 6</w:t>
      </w:r>
    </w:p>
    <w:p>
      <w:pPr>
        <w:pStyle w:val="Normal"/>
        <w:jc w:val="both"/>
        <w:rPr>
          <w:b/>
          <w:bCs/>
          <w:color w:val="000000" w:themeColor="text1"/>
          <w:sz w:val="20"/>
          <w:szCs w:val="20"/>
        </w:rPr>
      </w:pPr>
      <w:r>
        <w:rPr>
          <w:b/>
          <w:bCs/>
          <w:color w:val="000000" w:themeColor="text1"/>
          <w:sz w:val="20"/>
          <w:szCs w:val="20"/>
        </w:rPr>
      </w:r>
    </w:p>
    <w:p>
      <w:pPr>
        <w:pStyle w:val="Normal"/>
        <w:jc w:val="both"/>
        <w:rPr>
          <w:sz w:val="20"/>
          <w:szCs w:val="20"/>
        </w:rPr>
      </w:pPr>
      <w:r>
        <w:rPr>
          <w:b/>
          <w:sz w:val="20"/>
          <w:szCs w:val="20"/>
        </w:rPr>
        <w:t>Python Automation Developer</w:t>
      </w:r>
    </w:p>
    <w:p>
      <w:pPr>
        <w:pStyle w:val="Normal"/>
        <w:jc w:val="both"/>
        <w:rPr>
          <w:b/>
          <w:sz w:val="20"/>
          <w:szCs w:val="20"/>
        </w:rPr>
      </w:pPr>
      <w:r>
        <w:rPr>
          <w:b/>
          <w:sz w:val="20"/>
          <w:szCs w:val="20"/>
        </w:rPr>
      </w:r>
    </w:p>
    <w:p>
      <w:pPr>
        <w:pStyle w:val="Normal"/>
        <w:ind w:left="2" w:hanging="2"/>
        <w:jc w:val="both"/>
        <w:rPr>
          <w:rFonts w:cs="Calibri" w:cstheme="minorHAnsi"/>
          <w:color w:val="000000"/>
          <w:sz w:val="21"/>
          <w:szCs w:val="21"/>
          <w:lang w:val="en-IN"/>
        </w:rPr>
      </w:pPr>
      <w:r>
        <w:rPr>
          <w:b/>
          <w:sz w:val="20"/>
          <w:szCs w:val="20"/>
        </w:rPr>
        <w:t>Description:</w:t>
      </w:r>
    </w:p>
    <w:p>
      <w:pPr>
        <w:pStyle w:val="Normal"/>
        <w:ind w:left="2" w:hanging="2"/>
        <w:jc w:val="both"/>
        <w:rPr>
          <w:sz w:val="20"/>
          <w:szCs w:val="20"/>
        </w:rPr>
      </w:pPr>
      <w:r>
        <w:rPr>
          <w:sz w:val="20"/>
          <w:szCs w:val="20"/>
        </w:rPr>
        <w:t>Farmers' products and services include business insurance for small and medium-sized businesses, such as liability and property insurance, commercial auto and workers compensation insurance for apartment and commercial property owners.</w:t>
      </w:r>
    </w:p>
    <w:p>
      <w:pPr>
        <w:pStyle w:val="Normal"/>
        <w:jc w:val="both"/>
        <w:rPr>
          <w:b/>
          <w:sz w:val="20"/>
          <w:szCs w:val="20"/>
        </w:rPr>
      </w:pPr>
      <w:r>
        <w:rPr>
          <w:b/>
          <w:sz w:val="20"/>
          <w:szCs w:val="20"/>
        </w:rPr>
      </w:r>
    </w:p>
    <w:p>
      <w:pPr>
        <w:pStyle w:val="NoSpacing"/>
        <w:jc w:val="both"/>
        <w:rPr>
          <w:rFonts w:ascii="Cambria" w:hAnsi="Cambria"/>
          <w:b/>
          <w:sz w:val="20"/>
          <w:szCs w:val="20"/>
        </w:rPr>
      </w:pPr>
      <w:r>
        <w:rPr>
          <w:rFonts w:ascii="Cambria" w:hAnsi="Cambria"/>
          <w:b/>
          <w:sz w:val="20"/>
          <w:szCs w:val="20"/>
        </w:rPr>
        <w:t>Responsibilities:</w:t>
      </w:r>
    </w:p>
    <w:p>
      <w:pPr>
        <w:pStyle w:val="NoSpacing"/>
        <w:numPr>
          <w:ilvl w:val="0"/>
          <w:numId w:val="1"/>
        </w:numPr>
        <w:ind w:left="576" w:hanging="360"/>
        <w:jc w:val="both"/>
        <w:rPr>
          <w:rFonts w:ascii="Cambria" w:hAnsi="Cambria"/>
          <w:sz w:val="20"/>
          <w:szCs w:val="20"/>
        </w:rPr>
      </w:pPr>
      <w:r>
        <w:rPr>
          <w:rFonts w:ascii="Cambria" w:hAnsi="Cambria"/>
          <w:sz w:val="20"/>
          <w:szCs w:val="20"/>
        </w:rPr>
        <w:t>Interacted with Business Analysts to gather client requirements, clarify doubts if any.</w:t>
      </w:r>
    </w:p>
    <w:p>
      <w:pPr>
        <w:pStyle w:val="NoSpacing"/>
        <w:numPr>
          <w:ilvl w:val="0"/>
          <w:numId w:val="1"/>
        </w:numPr>
        <w:ind w:left="576" w:hanging="360"/>
        <w:jc w:val="both"/>
        <w:rPr>
          <w:rFonts w:ascii="Cambria" w:hAnsi="Cambria"/>
          <w:sz w:val="20"/>
          <w:szCs w:val="20"/>
        </w:rPr>
      </w:pPr>
      <w:r>
        <w:rPr>
          <w:rFonts w:ascii="Cambria" w:hAnsi="Cambria"/>
          <w:sz w:val="20"/>
          <w:szCs w:val="20"/>
        </w:rPr>
        <w:t>Analyze functional requirements provided in form of Use case to determine feasible solutions and decided on the most appropriate approach for development.</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Developed different Automation tools which uses python for backend and Jenkins for UI. </w:t>
      </w:r>
    </w:p>
    <w:p>
      <w:pPr>
        <w:pStyle w:val="NoSpacing"/>
        <w:numPr>
          <w:ilvl w:val="0"/>
          <w:numId w:val="1"/>
        </w:numPr>
        <w:ind w:left="576" w:hanging="360"/>
        <w:jc w:val="both"/>
        <w:rPr>
          <w:rFonts w:ascii="Cambria" w:hAnsi="Cambria"/>
          <w:sz w:val="20"/>
          <w:szCs w:val="20"/>
        </w:rPr>
      </w:pPr>
      <w:r>
        <w:rPr>
          <w:rFonts w:ascii="Cambria" w:hAnsi="Cambria"/>
          <w:sz w:val="20"/>
          <w:szCs w:val="20"/>
        </w:rPr>
        <w:t>Handled a team of 4 members to progress with Automation use case guiding them through it.</w:t>
      </w:r>
    </w:p>
    <w:p>
      <w:pPr>
        <w:pStyle w:val="NoSpacing"/>
        <w:ind w:left="576" w:hanging="0"/>
        <w:jc w:val="both"/>
        <w:rPr>
          <w:rFonts w:ascii="Cambria" w:hAnsi="Cambria"/>
          <w:sz w:val="20"/>
          <w:szCs w:val="20"/>
        </w:rPr>
      </w:pPr>
      <w:r>
        <w:rPr>
          <w:rFonts w:ascii="Cambria" w:hAnsi="Cambria"/>
          <w:sz w:val="20"/>
          <w:szCs w:val="20"/>
        </w:rPr>
      </w:r>
    </w:p>
    <w:p>
      <w:pPr>
        <w:pStyle w:val="NoSpacing"/>
        <w:jc w:val="both"/>
        <w:rPr>
          <w:rFonts w:ascii="Cambria" w:hAnsi="Cambria"/>
          <w:b/>
          <w:sz w:val="20"/>
          <w:szCs w:val="20"/>
        </w:rPr>
      </w:pPr>
      <w:r>
        <w:rPr>
          <w:rFonts w:ascii="Cambria" w:hAnsi="Cambria"/>
          <w:b/>
          <w:sz w:val="20"/>
          <w:szCs w:val="20"/>
        </w:rPr>
        <w:t>Environment &amp; Languages</w:t>
      </w:r>
    </w:p>
    <w:p>
      <w:pPr>
        <w:pStyle w:val="Normal"/>
        <w:ind w:left="2" w:hanging="2"/>
        <w:jc w:val="both"/>
        <w:rPr>
          <w:rFonts w:eastAsia="Book Antiqua" w:cs="Book Antiqua"/>
          <w:sz w:val="20"/>
          <w:szCs w:val="20"/>
          <w:u w:val="single"/>
        </w:rPr>
      </w:pPr>
      <w:r>
        <w:rPr>
          <w:rFonts w:eastAsia="Book Antiqua" w:cs="Book Antiqua"/>
          <w:sz w:val="20"/>
          <w:szCs w:val="20"/>
        </w:rPr>
        <w:t>Python, Jenkins, Groovy, Oracle, DB2, Snowflake</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ind w:left="2" w:hanging="2"/>
        <w:jc w:val="both"/>
        <w:rPr>
          <w:rFonts w:eastAsia="Book Antiqua" w:cs="Book Antiqua"/>
          <w:sz w:val="20"/>
          <w:szCs w:val="20"/>
        </w:rPr>
      </w:pPr>
      <w:r>
        <w:rPr>
          <w:rFonts w:eastAsia="Book Antiqua" w:cs="Book Antiqua"/>
          <w:b/>
          <w:sz w:val="20"/>
          <w:szCs w:val="20"/>
        </w:rPr>
        <w:t>5Star Life Insurance Company</w:t>
        <w:tab/>
        <w:tab/>
        <w:tab/>
        <w:tab/>
        <w:tab/>
        <w:tab/>
        <w:tab/>
        <w:tab/>
        <w:tab/>
        <w:t>Apr 2019 – Oct 2021</w:t>
      </w:r>
    </w:p>
    <w:p>
      <w:pPr>
        <w:pStyle w:val="Normal"/>
        <w:ind w:left="2" w:hanging="2"/>
        <w:jc w:val="both"/>
        <w:rPr>
          <w:rFonts w:eastAsia="Book Antiqua" w:cs="Book Antiqua"/>
          <w:sz w:val="20"/>
          <w:szCs w:val="20"/>
        </w:rPr>
      </w:pPr>
      <w:r>
        <w:rPr>
          <w:rFonts w:eastAsia="Book Antiqua" w:cs="Book Antiqua"/>
          <w:b/>
          <w:sz w:val="20"/>
          <w:szCs w:val="20"/>
        </w:rPr>
        <w:tab/>
        <w:tab/>
        <w:tab/>
        <w:tab/>
        <w:tab/>
        <w:tab/>
        <w:tab/>
        <w:tab/>
        <w:tab/>
        <w:tab/>
        <w:tab/>
        <w:tab/>
        <w:tab/>
      </w:r>
      <w:r>
        <w:rPr>
          <w:rFonts w:eastAsia="Book Antiqua" w:cs="Book Antiqua"/>
          <w:b/>
          <w:sz w:val="20"/>
          <w:szCs w:val="20"/>
          <w:u w:val="single"/>
        </w:rPr>
        <w:t>Team size:</w:t>
      </w:r>
      <w:r>
        <w:rPr>
          <w:rFonts w:eastAsia="Book Antiqua" w:cs="Book Antiqua"/>
          <w:b/>
          <w:sz w:val="20"/>
          <w:szCs w:val="20"/>
        </w:rPr>
        <w:t xml:space="preserve"> 6</w:t>
      </w:r>
    </w:p>
    <w:p>
      <w:pPr>
        <w:pStyle w:val="Normal"/>
        <w:jc w:val="both"/>
        <w:rPr>
          <w:b/>
          <w:bCs/>
          <w:color w:val="000000" w:themeColor="text1"/>
          <w:sz w:val="20"/>
          <w:szCs w:val="20"/>
        </w:rPr>
      </w:pPr>
      <w:r>
        <w:rPr>
          <w:b/>
          <w:bCs/>
          <w:color w:val="000000" w:themeColor="text1"/>
          <w:sz w:val="20"/>
          <w:szCs w:val="20"/>
        </w:rPr>
      </w:r>
    </w:p>
    <w:p>
      <w:pPr>
        <w:pStyle w:val="Normal"/>
        <w:jc w:val="both"/>
        <w:rPr>
          <w:sz w:val="20"/>
          <w:szCs w:val="20"/>
        </w:rPr>
      </w:pPr>
      <w:r>
        <w:rPr>
          <w:b/>
          <w:sz w:val="20"/>
          <w:szCs w:val="20"/>
        </w:rPr>
        <w:t>Python Backend Developer</w:t>
      </w:r>
    </w:p>
    <w:p>
      <w:pPr>
        <w:pStyle w:val="Normal"/>
        <w:jc w:val="both"/>
        <w:rPr>
          <w:b/>
          <w:sz w:val="20"/>
          <w:szCs w:val="20"/>
        </w:rPr>
      </w:pPr>
      <w:r>
        <w:rPr>
          <w:b/>
          <w:sz w:val="20"/>
          <w:szCs w:val="20"/>
        </w:rPr>
      </w:r>
    </w:p>
    <w:p>
      <w:pPr>
        <w:pStyle w:val="Normal"/>
        <w:ind w:left="2" w:hanging="2"/>
        <w:jc w:val="both"/>
        <w:rPr>
          <w:rFonts w:cs="Calibri" w:cstheme="minorHAnsi"/>
          <w:color w:val="000000"/>
          <w:sz w:val="21"/>
          <w:szCs w:val="21"/>
          <w:lang w:val="en-IN"/>
        </w:rPr>
      </w:pPr>
      <w:r>
        <w:rPr>
          <w:b/>
          <w:sz w:val="20"/>
          <w:szCs w:val="20"/>
        </w:rPr>
        <w:t>Description:</w:t>
      </w:r>
    </w:p>
    <w:p>
      <w:pPr>
        <w:pStyle w:val="Normal"/>
        <w:ind w:left="2" w:hanging="2"/>
        <w:jc w:val="both"/>
        <w:rPr>
          <w:rFonts w:eastAsia="Book Antiqua" w:cs="Book Antiqua"/>
          <w:sz w:val="20"/>
          <w:szCs w:val="20"/>
          <w:u w:val="single"/>
        </w:rPr>
      </w:pPr>
      <w:r>
        <w:rPr>
          <w:rFonts w:eastAsia="Book Antiqua" w:cs="Book Antiqua"/>
          <w:sz w:val="20"/>
          <w:szCs w:val="20"/>
          <w:highlight w:val="white"/>
        </w:rPr>
        <w:t>The 5Star Life Insurance Company (5Star Life) has a proud and unique heritage as a related enterprise of the Armed Forces Benefit Association (AFBA). The Armed Forces Benefit Association (AFBA) is a not-for-profit association established in 1947 to promote the general welfare and economic interests of military families during war and peace. Over time, it expanded membership eligibility to also serve federal government employees and contractors, as well as first responders – law enforcement, firefighters, and emergency medical personnel</w:t>
      </w:r>
      <w:r>
        <w:rPr>
          <w:sz w:val="20"/>
          <w:szCs w:val="20"/>
        </w:rPr>
        <w:t>.</w:t>
      </w:r>
    </w:p>
    <w:p>
      <w:pPr>
        <w:pStyle w:val="Normal"/>
        <w:jc w:val="both"/>
        <w:rPr>
          <w:b/>
          <w:sz w:val="20"/>
          <w:szCs w:val="20"/>
        </w:rPr>
      </w:pPr>
      <w:r>
        <w:rPr>
          <w:b/>
          <w:sz w:val="20"/>
          <w:szCs w:val="20"/>
        </w:rPr>
      </w:r>
    </w:p>
    <w:p>
      <w:pPr>
        <w:pStyle w:val="NoSpacing"/>
        <w:jc w:val="both"/>
        <w:rPr>
          <w:rFonts w:ascii="Cambria" w:hAnsi="Cambria"/>
          <w:b/>
          <w:sz w:val="20"/>
          <w:szCs w:val="20"/>
        </w:rPr>
      </w:pPr>
      <w:r>
        <w:rPr>
          <w:rFonts w:ascii="Cambria" w:hAnsi="Cambria"/>
          <w:b/>
          <w:sz w:val="20"/>
          <w:szCs w:val="20"/>
        </w:rPr>
        <w:t>Responsibilities:</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Development of Python-Flask for different components to generate reports, update the data and send the mails with reports. </w:t>
      </w:r>
    </w:p>
    <w:p>
      <w:pPr>
        <w:pStyle w:val="NoSpacing"/>
        <w:numPr>
          <w:ilvl w:val="0"/>
          <w:numId w:val="1"/>
        </w:numPr>
        <w:ind w:left="576" w:hanging="360"/>
        <w:jc w:val="both"/>
        <w:rPr>
          <w:rFonts w:ascii="Cambria" w:hAnsi="Cambria"/>
          <w:sz w:val="20"/>
          <w:szCs w:val="20"/>
        </w:rPr>
      </w:pPr>
      <w:r>
        <w:rPr>
          <w:rFonts w:ascii="Cambria" w:hAnsi="Cambria"/>
          <w:sz w:val="20"/>
          <w:szCs w:val="20"/>
        </w:rPr>
        <w:t>Implemented unitest for testing</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Worked on SQLAlchemy to make data interaction with PostgreSQL database </w:t>
      </w:r>
    </w:p>
    <w:p>
      <w:pPr>
        <w:pStyle w:val="NoSpacing"/>
        <w:numPr>
          <w:ilvl w:val="0"/>
          <w:numId w:val="1"/>
        </w:numPr>
        <w:ind w:left="576" w:hanging="360"/>
        <w:jc w:val="both"/>
        <w:rPr>
          <w:rFonts w:ascii="Cambria" w:hAnsi="Cambria"/>
          <w:sz w:val="20"/>
          <w:szCs w:val="20"/>
        </w:rPr>
      </w:pPr>
      <w:r>
        <w:rPr>
          <w:rFonts w:ascii="Cambria" w:hAnsi="Cambria"/>
          <w:sz w:val="20"/>
          <w:szCs w:val="20"/>
        </w:rPr>
        <w:t>Used Git Hub for repository</w:t>
      </w:r>
    </w:p>
    <w:p>
      <w:pPr>
        <w:pStyle w:val="NoSpacing"/>
        <w:ind w:left="576" w:hanging="0"/>
        <w:jc w:val="both"/>
        <w:rPr>
          <w:rFonts w:ascii="Cambria" w:hAnsi="Cambria"/>
          <w:sz w:val="20"/>
          <w:szCs w:val="20"/>
        </w:rPr>
      </w:pPr>
      <w:r>
        <w:rPr>
          <w:rFonts w:ascii="Cambria" w:hAnsi="Cambria"/>
          <w:sz w:val="20"/>
          <w:szCs w:val="20"/>
        </w:rPr>
      </w:r>
    </w:p>
    <w:p>
      <w:pPr>
        <w:pStyle w:val="NoSpacing"/>
        <w:jc w:val="both"/>
        <w:rPr>
          <w:rFonts w:ascii="Cambria" w:hAnsi="Cambria"/>
          <w:b/>
          <w:sz w:val="20"/>
          <w:szCs w:val="20"/>
        </w:rPr>
      </w:pPr>
      <w:r>
        <w:rPr>
          <w:rFonts w:ascii="Cambria" w:hAnsi="Cambria"/>
          <w:b/>
          <w:sz w:val="20"/>
          <w:szCs w:val="20"/>
        </w:rPr>
        <w:t>Environment &amp; Languages</w:t>
      </w:r>
    </w:p>
    <w:p>
      <w:pPr>
        <w:pStyle w:val="Normal"/>
        <w:ind w:left="2" w:hanging="2"/>
        <w:jc w:val="both"/>
        <w:rPr>
          <w:rFonts w:eastAsia="Book Antiqua" w:cs="Book Antiqua"/>
          <w:sz w:val="20"/>
          <w:szCs w:val="20"/>
          <w:u w:val="single"/>
        </w:rPr>
      </w:pPr>
      <w:r>
        <w:rPr>
          <w:rFonts w:eastAsia="Book Antiqua" w:cs="Book Antiqua"/>
          <w:sz w:val="20"/>
          <w:szCs w:val="20"/>
        </w:rPr>
        <w:t>Python-Flask, unittest, SQLAlchemy, PostgreSQL</w:t>
      </w:r>
    </w:p>
    <w:p>
      <w:pPr>
        <w:pStyle w:val="Normal"/>
        <w:ind w:left="2" w:hanging="2"/>
        <w:jc w:val="both"/>
        <w:rPr>
          <w:rFonts w:eastAsia="Book Antiqua" w:cs="Book Antiqua"/>
          <w:sz w:val="20"/>
          <w:szCs w:val="20"/>
        </w:rPr>
      </w:pPr>
      <w:r>
        <w:rPr>
          <w:rFonts w:eastAsia="Book Antiqua" w:cs="Book Antiqua"/>
          <w:sz w:val="20"/>
          <w:szCs w:val="20"/>
        </w:rPr>
      </w:r>
    </w:p>
    <w:p>
      <w:pPr>
        <w:pStyle w:val="Normal"/>
        <w:ind w:left="2" w:hanging="2"/>
        <w:jc w:val="both"/>
        <w:rPr>
          <w:rFonts w:eastAsia="Book Antiqua" w:cs="Book Antiqua"/>
          <w:sz w:val="20"/>
          <w:szCs w:val="20"/>
        </w:rPr>
      </w:pPr>
      <w:r>
        <w:rPr>
          <w:rFonts w:eastAsia="Book Antiqua" w:cs="Book Antiqua"/>
          <w:sz w:val="20"/>
          <w:szCs w:val="20"/>
        </w:rPr>
      </w:r>
    </w:p>
    <w:p>
      <w:pPr>
        <w:pStyle w:val="Normal"/>
        <w:ind w:left="2" w:hanging="2"/>
        <w:jc w:val="both"/>
        <w:rPr>
          <w:rFonts w:eastAsia="Book Antiqua" w:cs="Book Antiqua"/>
          <w:sz w:val="20"/>
          <w:szCs w:val="20"/>
        </w:rPr>
      </w:pPr>
      <w:r>
        <w:rPr>
          <w:rFonts w:eastAsia="Book Antiqua" w:cs="Book Antiqua"/>
          <w:b/>
          <w:sz w:val="20"/>
          <w:szCs w:val="20"/>
        </w:rPr>
        <w:t xml:space="preserve">5Star Life Insurance Company </w:t>
        <w:tab/>
        <w:tab/>
        <w:tab/>
        <w:tab/>
        <w:tab/>
        <w:tab/>
        <w:tab/>
        <w:tab/>
        <w:tab/>
        <w:t>Aug 2018 – Apr 2019</w:t>
      </w:r>
    </w:p>
    <w:p>
      <w:pPr>
        <w:pStyle w:val="Normal"/>
        <w:ind w:left="2" w:hanging="2"/>
        <w:jc w:val="both"/>
        <w:rPr>
          <w:rFonts w:eastAsia="Book Antiqua" w:cs="Book Antiqua"/>
          <w:sz w:val="20"/>
          <w:szCs w:val="20"/>
        </w:rPr>
      </w:pPr>
      <w:r>
        <w:rPr>
          <w:rFonts w:eastAsia="Book Antiqua" w:cs="Book Antiqua"/>
          <w:b/>
          <w:sz w:val="20"/>
          <w:szCs w:val="20"/>
        </w:rPr>
        <w:tab/>
        <w:tab/>
        <w:tab/>
        <w:tab/>
        <w:tab/>
        <w:tab/>
        <w:tab/>
        <w:tab/>
        <w:tab/>
        <w:tab/>
        <w:tab/>
        <w:tab/>
        <w:tab/>
      </w:r>
      <w:r>
        <w:rPr>
          <w:rFonts w:eastAsia="Book Antiqua" w:cs="Book Antiqua"/>
          <w:b/>
          <w:sz w:val="20"/>
          <w:szCs w:val="20"/>
          <w:u w:val="single"/>
        </w:rPr>
        <w:t>Team size:</w:t>
      </w:r>
      <w:r>
        <w:rPr>
          <w:rFonts w:eastAsia="Book Antiqua" w:cs="Book Antiqua"/>
          <w:b/>
          <w:sz w:val="20"/>
          <w:szCs w:val="20"/>
        </w:rPr>
        <w:t xml:space="preserve"> 6</w:t>
      </w:r>
    </w:p>
    <w:p>
      <w:pPr>
        <w:pStyle w:val="Normal"/>
        <w:jc w:val="both"/>
        <w:rPr>
          <w:b/>
          <w:bCs/>
          <w:color w:val="000000" w:themeColor="text1"/>
          <w:sz w:val="20"/>
          <w:szCs w:val="20"/>
        </w:rPr>
      </w:pPr>
      <w:r>
        <w:rPr>
          <w:b/>
          <w:bCs/>
          <w:color w:val="000000" w:themeColor="text1"/>
          <w:sz w:val="20"/>
          <w:szCs w:val="20"/>
        </w:rPr>
      </w:r>
    </w:p>
    <w:p>
      <w:pPr>
        <w:pStyle w:val="Normal"/>
        <w:jc w:val="both"/>
        <w:rPr>
          <w:sz w:val="20"/>
          <w:szCs w:val="20"/>
        </w:rPr>
      </w:pPr>
      <w:r>
        <w:rPr>
          <w:b/>
          <w:sz w:val="20"/>
          <w:szCs w:val="20"/>
        </w:rPr>
        <w:t>Python Web Application Developer</w:t>
      </w:r>
    </w:p>
    <w:p>
      <w:pPr>
        <w:pStyle w:val="Normal"/>
        <w:jc w:val="both"/>
        <w:rPr>
          <w:b/>
          <w:sz w:val="20"/>
          <w:szCs w:val="20"/>
        </w:rPr>
      </w:pPr>
      <w:r>
        <w:rPr>
          <w:b/>
          <w:sz w:val="20"/>
          <w:szCs w:val="20"/>
        </w:rPr>
      </w:r>
    </w:p>
    <w:p>
      <w:pPr>
        <w:pStyle w:val="Normal"/>
        <w:ind w:left="2" w:hanging="2"/>
        <w:jc w:val="both"/>
        <w:rPr>
          <w:rFonts w:cs="Calibri" w:cstheme="minorHAnsi"/>
          <w:color w:val="000000"/>
          <w:sz w:val="21"/>
          <w:szCs w:val="21"/>
          <w:lang w:val="en-IN"/>
        </w:rPr>
      </w:pPr>
      <w:r>
        <w:rPr>
          <w:b/>
          <w:sz w:val="20"/>
          <w:szCs w:val="20"/>
        </w:rPr>
        <w:t>Description:</w:t>
      </w:r>
    </w:p>
    <w:p>
      <w:pPr>
        <w:pStyle w:val="Normal"/>
        <w:ind w:left="2" w:hanging="2"/>
        <w:jc w:val="both"/>
        <w:rPr>
          <w:rFonts w:eastAsia="Book Antiqua" w:cs="Book Antiqua"/>
          <w:sz w:val="20"/>
          <w:szCs w:val="20"/>
          <w:u w:val="single"/>
        </w:rPr>
      </w:pPr>
      <w:r>
        <w:rPr>
          <w:rFonts w:eastAsia="Book Antiqua" w:cs="Book Antiqua"/>
          <w:sz w:val="20"/>
          <w:szCs w:val="20"/>
          <w:highlight w:val="white"/>
        </w:rPr>
        <w:t>The 5Star Life Insurance Company (5Star Life) has a proud and unique heritage as a related enterprise of the Armed Forces Benefit Association (AFBA). The Armed Forces Benefit Association (AFBA) is a not-for-profit association established in 1947 to promote the general welfare and economic interests of military families during war and peace. Over time, it expanded membership eligibility to also serve federal government employees and contractors, as well as first responders – law enforcement, firefighters, and emergency medical personnel</w:t>
      </w:r>
      <w:r>
        <w:rPr>
          <w:sz w:val="20"/>
          <w:szCs w:val="20"/>
        </w:rPr>
        <w:t>.</w:t>
      </w:r>
    </w:p>
    <w:p>
      <w:pPr>
        <w:pStyle w:val="Normal"/>
        <w:jc w:val="both"/>
        <w:rPr>
          <w:b/>
          <w:sz w:val="20"/>
          <w:szCs w:val="20"/>
        </w:rPr>
      </w:pPr>
      <w:r>
        <w:rPr>
          <w:b/>
          <w:sz w:val="20"/>
          <w:szCs w:val="20"/>
        </w:rPr>
      </w:r>
    </w:p>
    <w:p>
      <w:pPr>
        <w:pStyle w:val="NoSpacing"/>
        <w:jc w:val="both"/>
        <w:rPr>
          <w:rFonts w:ascii="Cambria" w:hAnsi="Cambria"/>
          <w:b/>
          <w:sz w:val="20"/>
          <w:szCs w:val="20"/>
        </w:rPr>
      </w:pPr>
      <w:r>
        <w:rPr>
          <w:rFonts w:ascii="Cambria" w:hAnsi="Cambria"/>
          <w:b/>
          <w:sz w:val="20"/>
          <w:szCs w:val="20"/>
        </w:rPr>
        <w:t>Responsibilities:</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Development of Python-Django API View for different components with handling of JSON data using Serializer. </w:t>
      </w:r>
    </w:p>
    <w:p>
      <w:pPr>
        <w:pStyle w:val="NoSpacing"/>
        <w:numPr>
          <w:ilvl w:val="0"/>
          <w:numId w:val="1"/>
        </w:numPr>
        <w:ind w:left="576" w:hanging="360"/>
        <w:jc w:val="both"/>
        <w:rPr>
          <w:rFonts w:ascii="Cambria" w:hAnsi="Cambria"/>
          <w:sz w:val="20"/>
          <w:szCs w:val="20"/>
        </w:rPr>
      </w:pPr>
      <w:r>
        <w:rPr>
          <w:rFonts w:ascii="Cambria" w:hAnsi="Cambria"/>
          <w:sz w:val="20"/>
          <w:szCs w:val="20"/>
        </w:rPr>
        <w:t>Development of Rest-API with Json Web Tokens authentication to ensure that the security of Application.</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Worked on the integration of Rest API with Angular Frontend Components. </w:t>
      </w:r>
    </w:p>
    <w:p>
      <w:pPr>
        <w:pStyle w:val="NoSpacing"/>
        <w:numPr>
          <w:ilvl w:val="0"/>
          <w:numId w:val="1"/>
        </w:numPr>
        <w:ind w:left="576" w:hanging="360"/>
        <w:jc w:val="both"/>
        <w:rPr>
          <w:rFonts w:ascii="Cambria" w:hAnsi="Cambria"/>
          <w:sz w:val="20"/>
          <w:szCs w:val="20"/>
        </w:rPr>
      </w:pPr>
      <w:r>
        <w:rPr>
          <w:rFonts w:ascii="Cambria" w:hAnsi="Cambria"/>
          <w:sz w:val="20"/>
          <w:szCs w:val="20"/>
        </w:rPr>
        <w:t>Worked on Django ORM to make data interaction with PostgreSQL database</w:t>
      </w:r>
    </w:p>
    <w:p>
      <w:pPr>
        <w:pStyle w:val="NoSpacing"/>
        <w:numPr>
          <w:ilvl w:val="0"/>
          <w:numId w:val="1"/>
        </w:numPr>
        <w:ind w:left="576" w:hanging="360"/>
        <w:jc w:val="both"/>
        <w:rPr>
          <w:rFonts w:ascii="Cambria" w:hAnsi="Cambria"/>
          <w:sz w:val="20"/>
          <w:szCs w:val="20"/>
        </w:rPr>
      </w:pPr>
      <w:r>
        <w:rPr>
          <w:rFonts w:ascii="Cambria" w:hAnsi="Cambria"/>
          <w:sz w:val="20"/>
          <w:szCs w:val="20"/>
        </w:rPr>
        <w:t>Involved in Database activities using PostgreSQL</w:t>
      </w:r>
    </w:p>
    <w:p>
      <w:pPr>
        <w:pStyle w:val="NoSpacing"/>
        <w:numPr>
          <w:ilvl w:val="0"/>
          <w:numId w:val="1"/>
        </w:numPr>
        <w:ind w:left="576" w:hanging="360"/>
        <w:jc w:val="both"/>
        <w:rPr>
          <w:rFonts w:ascii="Cambria" w:hAnsi="Cambria"/>
          <w:sz w:val="20"/>
          <w:szCs w:val="20"/>
        </w:rPr>
      </w:pPr>
      <w:r>
        <w:rPr>
          <w:rFonts w:ascii="Cambria" w:hAnsi="Cambria"/>
          <w:sz w:val="20"/>
          <w:szCs w:val="20"/>
        </w:rPr>
        <w:t>Used Git Hub for repository</w:t>
      </w:r>
    </w:p>
    <w:p>
      <w:pPr>
        <w:pStyle w:val="NoSpacing"/>
        <w:ind w:left="576" w:hanging="0"/>
        <w:jc w:val="both"/>
        <w:rPr>
          <w:rFonts w:ascii="Cambria" w:hAnsi="Cambria"/>
          <w:sz w:val="20"/>
          <w:szCs w:val="20"/>
        </w:rPr>
      </w:pPr>
      <w:r>
        <w:rPr>
          <w:rFonts w:ascii="Cambria" w:hAnsi="Cambria"/>
          <w:sz w:val="20"/>
          <w:szCs w:val="20"/>
        </w:rPr>
      </w:r>
    </w:p>
    <w:p>
      <w:pPr>
        <w:pStyle w:val="NoSpacing"/>
        <w:jc w:val="both"/>
        <w:rPr>
          <w:rFonts w:ascii="Cambria" w:hAnsi="Cambria"/>
          <w:b/>
          <w:sz w:val="20"/>
          <w:szCs w:val="20"/>
        </w:rPr>
      </w:pPr>
      <w:r>
        <w:rPr>
          <w:rFonts w:ascii="Cambria" w:hAnsi="Cambria"/>
          <w:b/>
          <w:sz w:val="20"/>
          <w:szCs w:val="20"/>
        </w:rPr>
        <w:t>Environment &amp; Languages</w:t>
      </w:r>
    </w:p>
    <w:p>
      <w:pPr>
        <w:pStyle w:val="Normal"/>
        <w:ind w:left="2" w:hanging="2"/>
        <w:jc w:val="both"/>
        <w:rPr>
          <w:rFonts w:eastAsia="Book Antiqua" w:cs="Book Antiqua"/>
          <w:sz w:val="20"/>
          <w:szCs w:val="20"/>
        </w:rPr>
      </w:pPr>
      <w:r>
        <w:rPr>
          <w:rFonts w:eastAsia="Book Antiqua" w:cs="Book Antiqua"/>
          <w:sz w:val="20"/>
          <w:szCs w:val="20"/>
        </w:rPr>
        <w:t>Python-Django, Pytest, Django ORM, PostgreSQL</w:t>
      </w:r>
    </w:p>
    <w:p>
      <w:pPr>
        <w:pStyle w:val="Normal"/>
        <w:ind w:left="2" w:hanging="2"/>
        <w:jc w:val="both"/>
        <w:rPr>
          <w:rFonts w:eastAsia="Book Antiqua" w:cs="Book Antiqua"/>
          <w:sz w:val="20"/>
          <w:szCs w:val="20"/>
        </w:rPr>
      </w:pPr>
      <w:r>
        <w:rPr>
          <w:rFonts w:eastAsia="Book Antiqua" w:cs="Book Antiqua"/>
          <w:sz w:val="20"/>
          <w:szCs w:val="20"/>
        </w:rPr>
      </w:r>
    </w:p>
    <w:p>
      <w:pPr>
        <w:pStyle w:val="Normal"/>
        <w:ind w:left="2" w:hanging="2"/>
        <w:jc w:val="both"/>
        <w:rPr>
          <w:rFonts w:eastAsia="Book Antiqua" w:cs="Book Antiqua"/>
          <w:sz w:val="20"/>
          <w:szCs w:val="20"/>
        </w:rPr>
      </w:pPr>
      <w:r>
        <w:rPr>
          <w:rFonts w:eastAsia="Book Antiqua" w:cs="Book Antiqua"/>
          <w:sz w:val="20"/>
          <w:szCs w:val="20"/>
        </w:rPr>
      </w:r>
    </w:p>
    <w:p>
      <w:pPr>
        <w:pStyle w:val="Normal"/>
        <w:ind w:left="2" w:hanging="2"/>
        <w:jc w:val="both"/>
        <w:rPr>
          <w:rFonts w:eastAsia="Book Antiqua" w:cs="Book Antiqua"/>
          <w:sz w:val="20"/>
          <w:szCs w:val="20"/>
        </w:rPr>
      </w:pPr>
      <w:r>
        <w:rPr>
          <w:rFonts w:eastAsia="Book Antiqua" w:cs="Book Antiqua"/>
          <w:b/>
          <w:sz w:val="20"/>
          <w:szCs w:val="20"/>
        </w:rPr>
        <w:t>Bristol West Insurance</w:t>
        <w:tab/>
        <w:tab/>
        <w:tab/>
        <w:tab/>
        <w:tab/>
        <w:tab/>
        <w:tab/>
        <w:tab/>
        <w:tab/>
        <w:tab/>
        <w:t>Dec 2017 - Aug 2018</w:t>
      </w:r>
    </w:p>
    <w:p>
      <w:pPr>
        <w:pStyle w:val="Normal"/>
        <w:ind w:left="2" w:hanging="2"/>
        <w:jc w:val="both"/>
        <w:rPr>
          <w:rFonts w:eastAsia="Book Antiqua" w:cs="Book Antiqua"/>
          <w:sz w:val="20"/>
          <w:szCs w:val="20"/>
        </w:rPr>
      </w:pPr>
      <w:r>
        <w:rPr>
          <w:rFonts w:eastAsia="Book Antiqua" w:cs="Book Antiqua"/>
          <w:b/>
          <w:sz w:val="20"/>
          <w:szCs w:val="20"/>
        </w:rPr>
        <w:tab/>
        <w:tab/>
        <w:tab/>
        <w:tab/>
        <w:tab/>
        <w:tab/>
        <w:tab/>
        <w:tab/>
        <w:tab/>
        <w:tab/>
        <w:tab/>
        <w:tab/>
        <w:tab/>
      </w:r>
      <w:r>
        <w:rPr>
          <w:rFonts w:eastAsia="Book Antiqua" w:cs="Book Antiqua"/>
          <w:b/>
          <w:sz w:val="20"/>
          <w:szCs w:val="20"/>
          <w:u w:val="single"/>
        </w:rPr>
        <w:t>Team size:</w:t>
      </w:r>
      <w:r>
        <w:rPr>
          <w:rFonts w:eastAsia="Book Antiqua" w:cs="Book Antiqua"/>
          <w:b/>
          <w:sz w:val="20"/>
          <w:szCs w:val="20"/>
        </w:rPr>
        <w:t xml:space="preserve"> 8</w:t>
      </w:r>
    </w:p>
    <w:p>
      <w:pPr>
        <w:pStyle w:val="Normal"/>
        <w:jc w:val="both"/>
        <w:rPr>
          <w:b/>
          <w:bCs/>
          <w:color w:val="000000" w:themeColor="text1"/>
          <w:sz w:val="20"/>
          <w:szCs w:val="20"/>
        </w:rPr>
      </w:pPr>
      <w:r>
        <w:rPr>
          <w:b/>
          <w:bCs/>
          <w:color w:val="000000" w:themeColor="text1"/>
          <w:sz w:val="20"/>
          <w:szCs w:val="20"/>
        </w:rPr>
      </w:r>
    </w:p>
    <w:p>
      <w:pPr>
        <w:pStyle w:val="Normal"/>
        <w:jc w:val="both"/>
        <w:rPr>
          <w:sz w:val="20"/>
          <w:szCs w:val="20"/>
        </w:rPr>
      </w:pPr>
      <w:r>
        <w:rPr>
          <w:b/>
          <w:sz w:val="20"/>
          <w:szCs w:val="20"/>
        </w:rPr>
        <w:t>Middleware Developer</w:t>
      </w:r>
    </w:p>
    <w:p>
      <w:pPr>
        <w:pStyle w:val="Normal"/>
        <w:jc w:val="both"/>
        <w:rPr>
          <w:b/>
          <w:sz w:val="20"/>
          <w:szCs w:val="20"/>
        </w:rPr>
      </w:pPr>
      <w:r>
        <w:rPr>
          <w:b/>
          <w:sz w:val="20"/>
          <w:szCs w:val="20"/>
        </w:rPr>
      </w:r>
    </w:p>
    <w:p>
      <w:pPr>
        <w:pStyle w:val="Normal"/>
        <w:ind w:left="2" w:hanging="2"/>
        <w:jc w:val="both"/>
        <w:rPr>
          <w:rFonts w:cs="Calibri" w:cstheme="minorHAnsi"/>
          <w:color w:val="000000"/>
          <w:sz w:val="21"/>
          <w:szCs w:val="21"/>
          <w:lang w:val="en-IN"/>
        </w:rPr>
      </w:pPr>
      <w:r>
        <w:rPr>
          <w:b/>
          <w:sz w:val="20"/>
          <w:szCs w:val="20"/>
        </w:rPr>
        <w:t>Description:</w:t>
      </w:r>
    </w:p>
    <w:p>
      <w:pPr>
        <w:pStyle w:val="Normal"/>
        <w:ind w:left="2" w:hanging="2"/>
        <w:jc w:val="both"/>
        <w:rPr>
          <w:rStyle w:val="Strong"/>
          <w:rFonts w:eastAsia="Book Antiqua" w:cs="Book Antiqua"/>
          <w:b w:val="false"/>
          <w:bCs w:val="false"/>
          <w:sz w:val="20"/>
          <w:szCs w:val="20"/>
          <w:u w:val="single"/>
        </w:rPr>
      </w:pPr>
      <w:r>
        <w:rPr>
          <w:rFonts w:eastAsia="Book Antiqua" w:cs="Book Antiqua"/>
          <w:sz w:val="20"/>
          <w:szCs w:val="20"/>
          <w:highlight w:val="white"/>
        </w:rPr>
        <w:t>Bristol West began as a private passenger automobile insurance carrier for Florida residents and kept expanding its reach to more customers in more states. Bristol West insurance policies are now available to customers through agents and brokers in 42 states across the country.</w:t>
      </w:r>
    </w:p>
    <w:p>
      <w:pPr>
        <w:pStyle w:val="Normal"/>
        <w:jc w:val="both"/>
        <w:rPr>
          <w:b/>
          <w:sz w:val="20"/>
          <w:szCs w:val="20"/>
        </w:rPr>
      </w:pPr>
      <w:r>
        <w:rPr>
          <w:b/>
          <w:sz w:val="20"/>
          <w:szCs w:val="20"/>
        </w:rPr>
      </w:r>
    </w:p>
    <w:p>
      <w:pPr>
        <w:pStyle w:val="NoSpacing"/>
        <w:jc w:val="both"/>
        <w:rPr>
          <w:rFonts w:ascii="Cambria" w:hAnsi="Cambria"/>
          <w:b/>
          <w:sz w:val="20"/>
          <w:szCs w:val="20"/>
        </w:rPr>
      </w:pPr>
      <w:r>
        <w:rPr>
          <w:rFonts w:ascii="Cambria" w:hAnsi="Cambria"/>
          <w:b/>
          <w:sz w:val="20"/>
          <w:szCs w:val="20"/>
        </w:rPr>
        <w:t>Responsibilities:</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Involved in developing, coding, debugging and testing.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Participating in Code reviews.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Drove the requirement gathering and brainstorming end to end sessions. </w:t>
      </w:r>
    </w:p>
    <w:p>
      <w:pPr>
        <w:pStyle w:val="NoSpacing"/>
        <w:numPr>
          <w:ilvl w:val="0"/>
          <w:numId w:val="1"/>
        </w:numPr>
        <w:ind w:left="576" w:hanging="360"/>
        <w:jc w:val="both"/>
        <w:rPr>
          <w:rFonts w:ascii="Cambria" w:hAnsi="Cambria"/>
          <w:sz w:val="20"/>
          <w:szCs w:val="20"/>
        </w:rPr>
      </w:pPr>
      <w:r>
        <w:rPr>
          <w:rFonts w:ascii="Cambria" w:hAnsi="Cambria"/>
          <w:sz w:val="20"/>
          <w:szCs w:val="20"/>
        </w:rPr>
        <w:t>Preparing Unit-Test Cases.</w:t>
      </w:r>
    </w:p>
    <w:p>
      <w:pPr>
        <w:pStyle w:val="NoSpacing"/>
        <w:numPr>
          <w:ilvl w:val="0"/>
          <w:numId w:val="1"/>
        </w:numPr>
        <w:ind w:left="576" w:hanging="360"/>
        <w:jc w:val="both"/>
        <w:rPr>
          <w:rFonts w:ascii="Cambria" w:hAnsi="Cambria"/>
          <w:sz w:val="20"/>
          <w:szCs w:val="20"/>
        </w:rPr>
      </w:pPr>
      <w:r>
        <w:rPr>
          <w:rFonts w:ascii="Cambria" w:hAnsi="Cambria"/>
          <w:sz w:val="20"/>
          <w:szCs w:val="20"/>
        </w:rPr>
        <w:t>Maintaining weekly status reports and sharing them with clients</w:t>
      </w:r>
    </w:p>
    <w:p>
      <w:pPr>
        <w:pStyle w:val="NoSpacing"/>
        <w:ind w:left="576" w:hanging="0"/>
        <w:jc w:val="both"/>
        <w:rPr>
          <w:rFonts w:ascii="Cambria" w:hAnsi="Cambria"/>
          <w:sz w:val="20"/>
          <w:szCs w:val="20"/>
        </w:rPr>
      </w:pPr>
      <w:r>
        <w:rPr>
          <w:rFonts w:ascii="Cambria" w:hAnsi="Cambria"/>
          <w:sz w:val="20"/>
          <w:szCs w:val="20"/>
        </w:rPr>
      </w:r>
    </w:p>
    <w:p>
      <w:pPr>
        <w:pStyle w:val="NoSpacing"/>
        <w:jc w:val="both"/>
        <w:rPr>
          <w:rFonts w:ascii="Cambria" w:hAnsi="Cambria"/>
          <w:b/>
          <w:sz w:val="20"/>
          <w:szCs w:val="20"/>
        </w:rPr>
      </w:pPr>
      <w:r>
        <w:rPr>
          <w:rFonts w:ascii="Cambria" w:hAnsi="Cambria"/>
          <w:b/>
          <w:sz w:val="20"/>
          <w:szCs w:val="20"/>
        </w:rPr>
        <w:t>Environment &amp; Languages</w:t>
      </w:r>
    </w:p>
    <w:p>
      <w:pPr>
        <w:pStyle w:val="Normal"/>
        <w:ind w:left="2" w:hanging="2"/>
        <w:jc w:val="both"/>
        <w:rPr>
          <w:rFonts w:eastAsia="Book Antiqua" w:cs="Book Antiqua"/>
          <w:sz w:val="20"/>
          <w:szCs w:val="20"/>
        </w:rPr>
      </w:pPr>
      <w:r>
        <w:rPr>
          <w:rFonts w:eastAsia="Book Antiqua" w:cs="Book Antiqua"/>
          <w:sz w:val="20"/>
          <w:szCs w:val="20"/>
        </w:rPr>
        <w:t>MF-Cobol, Python and PL/SQL</w:t>
      </w:r>
    </w:p>
    <w:p>
      <w:pPr>
        <w:pStyle w:val="Normal"/>
        <w:ind w:left="2" w:hanging="2"/>
        <w:jc w:val="both"/>
        <w:rPr>
          <w:rFonts w:eastAsia="Book Antiqua" w:cs="Book Antiqua"/>
          <w:sz w:val="20"/>
          <w:szCs w:val="20"/>
        </w:rPr>
      </w:pPr>
      <w:r>
        <w:rPr>
          <w:rFonts w:eastAsia="Book Antiqua" w:cs="Book Antiqua"/>
          <w:sz w:val="20"/>
          <w:szCs w:val="20"/>
        </w:rPr>
      </w:r>
    </w:p>
    <w:p>
      <w:pPr>
        <w:pStyle w:val="Normal"/>
        <w:ind w:left="2" w:hanging="2"/>
        <w:jc w:val="both"/>
        <w:rPr>
          <w:rFonts w:eastAsia="Book Antiqua" w:cs="Book Antiqua"/>
          <w:sz w:val="20"/>
          <w:szCs w:val="20"/>
        </w:rPr>
      </w:pPr>
      <w:r>
        <w:rPr>
          <w:rFonts w:eastAsia="Book Antiqua" w:cs="Book Antiqua"/>
          <w:sz w:val="20"/>
          <w:szCs w:val="20"/>
        </w:rPr>
      </w:r>
    </w:p>
    <w:p>
      <w:pPr>
        <w:pStyle w:val="Normal"/>
        <w:ind w:left="2" w:hanging="2"/>
        <w:jc w:val="both"/>
        <w:rPr>
          <w:rFonts w:eastAsia="Book Antiqua" w:cs="Book Antiqua"/>
          <w:sz w:val="20"/>
          <w:szCs w:val="20"/>
        </w:rPr>
      </w:pPr>
      <w:r>
        <w:rPr>
          <w:rFonts w:eastAsia="Book Antiqua" w:cs="Book Antiqua"/>
          <w:b/>
          <w:sz w:val="20"/>
          <w:szCs w:val="20"/>
        </w:rPr>
        <w:t>21</w:t>
      </w:r>
      <w:r>
        <w:rPr>
          <w:rFonts w:eastAsia="Book Antiqua" w:cs="Book Antiqua"/>
          <w:b/>
          <w:sz w:val="20"/>
          <w:szCs w:val="20"/>
          <w:vertAlign w:val="superscript"/>
        </w:rPr>
        <w:t>st</w:t>
      </w:r>
      <w:r>
        <w:rPr>
          <w:rFonts w:eastAsia="Book Antiqua" w:cs="Book Antiqua"/>
          <w:b/>
          <w:sz w:val="20"/>
          <w:szCs w:val="20"/>
        </w:rPr>
        <w:t xml:space="preserve"> Century Insurance</w:t>
        <w:tab/>
        <w:tab/>
        <w:tab/>
        <w:tab/>
        <w:tab/>
        <w:tab/>
        <w:tab/>
        <w:tab/>
        <w:tab/>
        <w:tab/>
        <w:t>June2010 - Dec 2017</w:t>
      </w:r>
    </w:p>
    <w:p>
      <w:pPr>
        <w:pStyle w:val="Normal"/>
        <w:ind w:left="2" w:hanging="2"/>
        <w:jc w:val="both"/>
        <w:rPr>
          <w:rFonts w:eastAsia="Book Antiqua" w:cs="Book Antiqua"/>
          <w:sz w:val="20"/>
          <w:szCs w:val="20"/>
        </w:rPr>
      </w:pPr>
      <w:r>
        <w:rPr>
          <w:rFonts w:eastAsia="Book Antiqua" w:cs="Book Antiqua"/>
          <w:b/>
          <w:sz w:val="20"/>
          <w:szCs w:val="20"/>
        </w:rPr>
        <w:tab/>
        <w:tab/>
        <w:tab/>
        <w:tab/>
        <w:tab/>
        <w:tab/>
        <w:tab/>
        <w:tab/>
        <w:tab/>
        <w:tab/>
        <w:tab/>
        <w:tab/>
        <w:tab/>
      </w:r>
      <w:r>
        <w:rPr>
          <w:rFonts w:eastAsia="Book Antiqua" w:cs="Book Antiqua"/>
          <w:b/>
          <w:sz w:val="20"/>
          <w:szCs w:val="20"/>
          <w:u w:val="single"/>
        </w:rPr>
        <w:t>Team size:</w:t>
      </w:r>
      <w:r>
        <w:rPr>
          <w:rFonts w:eastAsia="Book Antiqua" w:cs="Book Antiqua"/>
          <w:b/>
          <w:sz w:val="20"/>
          <w:szCs w:val="20"/>
        </w:rPr>
        <w:t xml:space="preserve"> 12</w:t>
      </w:r>
    </w:p>
    <w:p>
      <w:pPr>
        <w:pStyle w:val="Normal"/>
        <w:jc w:val="both"/>
        <w:rPr>
          <w:b/>
          <w:bCs/>
          <w:color w:val="000000" w:themeColor="text1"/>
          <w:sz w:val="20"/>
          <w:szCs w:val="20"/>
        </w:rPr>
      </w:pPr>
      <w:r>
        <w:rPr>
          <w:b/>
          <w:bCs/>
          <w:color w:val="000000" w:themeColor="text1"/>
          <w:sz w:val="20"/>
          <w:szCs w:val="20"/>
        </w:rPr>
      </w:r>
    </w:p>
    <w:p>
      <w:pPr>
        <w:pStyle w:val="Normal"/>
        <w:jc w:val="both"/>
        <w:rPr>
          <w:sz w:val="20"/>
          <w:szCs w:val="20"/>
        </w:rPr>
      </w:pPr>
      <w:r>
        <w:rPr>
          <w:b/>
          <w:sz w:val="20"/>
          <w:szCs w:val="20"/>
        </w:rPr>
        <w:t>Middleware Developer</w:t>
      </w:r>
    </w:p>
    <w:p>
      <w:pPr>
        <w:pStyle w:val="Normal"/>
        <w:jc w:val="both"/>
        <w:rPr>
          <w:b/>
          <w:sz w:val="20"/>
          <w:szCs w:val="20"/>
        </w:rPr>
      </w:pPr>
      <w:r>
        <w:rPr>
          <w:b/>
          <w:sz w:val="20"/>
          <w:szCs w:val="20"/>
        </w:rPr>
      </w:r>
    </w:p>
    <w:p>
      <w:pPr>
        <w:pStyle w:val="Normal"/>
        <w:ind w:left="2" w:hanging="2"/>
        <w:jc w:val="both"/>
        <w:rPr>
          <w:rFonts w:cs="Calibri" w:cstheme="minorHAnsi"/>
          <w:color w:val="000000"/>
          <w:sz w:val="21"/>
          <w:szCs w:val="21"/>
          <w:lang w:val="en-IN"/>
        </w:rPr>
      </w:pPr>
      <w:r>
        <w:rPr>
          <w:b/>
          <w:sz w:val="20"/>
          <w:szCs w:val="20"/>
        </w:rPr>
        <w:t>Description:</w:t>
      </w:r>
    </w:p>
    <w:p>
      <w:pPr>
        <w:pStyle w:val="Normal"/>
        <w:ind w:left="2" w:hanging="2"/>
        <w:jc w:val="both"/>
        <w:rPr>
          <w:rFonts w:eastAsia="Book Antiqua" w:cs="Book Antiqua"/>
          <w:sz w:val="20"/>
          <w:szCs w:val="20"/>
        </w:rPr>
      </w:pPr>
      <w:r>
        <w:rPr>
          <w:rFonts w:eastAsia="Book Antiqua" w:cs="Book Antiqua"/>
          <w:sz w:val="20"/>
          <w:szCs w:val="20"/>
        </w:rPr>
        <w:t xml:space="preserve">21st Century Insurance has been dedicated to providing customers superior coverage and service, while helping them save money on auto insurance. 21st Century Insurance is part of the Farmers Insurance Group of Companies®, a leading U.S. insurer of automobiles, homes and small businesses and also provides a wide range of other insurance and financial services products. </w:t>
      </w:r>
    </w:p>
    <w:p>
      <w:pPr>
        <w:pStyle w:val="Normal"/>
        <w:ind w:left="2" w:hanging="2"/>
        <w:jc w:val="both"/>
        <w:rPr>
          <w:b/>
          <w:sz w:val="20"/>
          <w:szCs w:val="20"/>
        </w:rPr>
      </w:pPr>
      <w:r>
        <w:rPr>
          <w:b/>
          <w:sz w:val="20"/>
          <w:szCs w:val="20"/>
        </w:rPr>
      </w:r>
    </w:p>
    <w:p>
      <w:pPr>
        <w:pStyle w:val="NoSpacing"/>
        <w:jc w:val="both"/>
        <w:rPr>
          <w:rFonts w:ascii="Cambria" w:hAnsi="Cambria"/>
          <w:b/>
          <w:sz w:val="20"/>
          <w:szCs w:val="20"/>
        </w:rPr>
      </w:pPr>
      <w:r>
        <w:rPr>
          <w:rFonts w:ascii="Cambria" w:hAnsi="Cambria"/>
          <w:b/>
          <w:sz w:val="20"/>
          <w:szCs w:val="20"/>
        </w:rPr>
        <w:t>Responsibilities:</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Involved in developing, coding, debugging and testing.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Participating in Code reviews.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Drove the requirement gathering and brainstorming end to end sessions.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Preparing Unit-Test Cases and Audits to ensure data validation.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Worked as application analyzer.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One to one client discussions for SR/PDR.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Handled On time support during production releases.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Maintaining weekly status reports and sharing them with clients.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Coordinating with interfacing application teams to ensure smooth delivery of project. </w:t>
      </w:r>
    </w:p>
    <w:p>
      <w:pPr>
        <w:pStyle w:val="NoSpacing"/>
        <w:numPr>
          <w:ilvl w:val="0"/>
          <w:numId w:val="1"/>
        </w:numPr>
        <w:ind w:left="576" w:hanging="360"/>
        <w:jc w:val="both"/>
        <w:rPr>
          <w:rFonts w:ascii="Cambria" w:hAnsi="Cambria"/>
          <w:sz w:val="20"/>
          <w:szCs w:val="20"/>
        </w:rPr>
      </w:pPr>
      <w:r>
        <w:rPr>
          <w:rFonts w:ascii="Cambria" w:hAnsi="Cambria"/>
          <w:sz w:val="20"/>
          <w:szCs w:val="20"/>
        </w:rPr>
        <w:t xml:space="preserve">Conducting KT for new team joiners onsite/offshore with technical/system knowledge and business processes. </w:t>
      </w:r>
    </w:p>
    <w:p>
      <w:pPr>
        <w:pStyle w:val="NoSpacing"/>
        <w:ind w:left="576" w:hanging="0"/>
        <w:jc w:val="both"/>
        <w:rPr>
          <w:rFonts w:ascii="Cambria" w:hAnsi="Cambria"/>
          <w:sz w:val="20"/>
          <w:szCs w:val="20"/>
        </w:rPr>
      </w:pPr>
      <w:r>
        <w:rPr>
          <w:rFonts w:ascii="Cambria" w:hAnsi="Cambria"/>
          <w:sz w:val="20"/>
          <w:szCs w:val="20"/>
        </w:rPr>
      </w:r>
    </w:p>
    <w:p>
      <w:pPr>
        <w:pStyle w:val="NoSpacing"/>
        <w:jc w:val="both"/>
        <w:rPr>
          <w:rFonts w:ascii="Cambria" w:hAnsi="Cambria"/>
          <w:b/>
          <w:sz w:val="20"/>
          <w:szCs w:val="20"/>
        </w:rPr>
      </w:pPr>
      <w:r>
        <w:rPr>
          <w:rFonts w:ascii="Cambria" w:hAnsi="Cambria"/>
          <w:b/>
          <w:sz w:val="20"/>
          <w:szCs w:val="20"/>
        </w:rPr>
        <w:t>Environment &amp; Languages</w:t>
      </w:r>
    </w:p>
    <w:p>
      <w:pPr>
        <w:pStyle w:val="Normal"/>
        <w:ind w:left="2" w:hanging="2"/>
        <w:jc w:val="both"/>
        <w:rPr>
          <w:rFonts w:eastAsia="Book Antiqua" w:cs="Book Antiqua"/>
          <w:sz w:val="20"/>
          <w:szCs w:val="20"/>
          <w:u w:val="single"/>
        </w:rPr>
      </w:pPr>
      <w:r>
        <w:rPr>
          <w:rFonts w:eastAsia="Book Antiqua" w:cs="Book Antiqua"/>
          <w:sz w:val="20"/>
          <w:szCs w:val="20"/>
        </w:rPr>
        <w:t>MF-Cobol, Shell, Perl, Python and PL/SQL</w:t>
      </w:r>
    </w:p>
    <w:p>
      <w:pPr>
        <w:pStyle w:val="Normal"/>
        <w:widowControl/>
        <w:tabs>
          <w:tab w:val="clear" w:pos="720"/>
          <w:tab w:val="left" w:pos="357" w:leader="none"/>
        </w:tabs>
        <w:ind w:left="576" w:hanging="360"/>
        <w:rPr>
          <w:sz w:val="20"/>
          <w:szCs w:val="20"/>
        </w:rPr>
      </w:pPr>
      <w:r>
        <w:rPr>
          <w:sz w:val="20"/>
          <w:szCs w:val="20"/>
        </w:rPr>
      </w:r>
    </w:p>
    <w:p>
      <w:pPr>
        <w:pStyle w:val="Normal"/>
        <w:widowControl/>
        <w:tabs>
          <w:tab w:val="clear" w:pos="720"/>
          <w:tab w:val="left" w:pos="357" w:leader="none"/>
        </w:tabs>
        <w:ind w:left="576" w:hanging="360"/>
        <w:rPr>
          <w:sz w:val="20"/>
          <w:szCs w:val="20"/>
        </w:rPr>
      </w:pPr>
      <w:r>
        <w:rPr>
          <w:sz w:val="20"/>
          <w:szCs w:val="20"/>
        </w:rPr>
      </w:r>
    </w:p>
    <w:tbl>
      <w:tblPr>
        <w:tblW w:w="10783" w:type="dxa"/>
        <w:jc w:val="left"/>
        <w:tblInd w:w="141" w:type="dxa"/>
        <w:tblLayout w:type="fixed"/>
        <w:tblCellMar>
          <w:top w:w="0" w:type="dxa"/>
          <w:left w:w="124" w:type="dxa"/>
          <w:bottom w:w="0" w:type="dxa"/>
          <w:right w:w="124" w:type="dxa"/>
        </w:tblCellMar>
        <w:tblLook w:val="04a0"/>
      </w:tblPr>
      <w:tblGrid>
        <w:gridCol w:w="10783"/>
      </w:tblGrid>
      <w:tr>
        <w:trPr/>
        <w:tc>
          <w:tcPr>
            <w:tcW w:w="10783" w:type="dxa"/>
            <w:tcBorders>
              <w:top w:val="single" w:sz="12" w:space="0" w:color="7F7F7F"/>
              <w:left w:val="single" w:sz="12" w:space="0" w:color="7F7F7F"/>
              <w:bottom w:val="single" w:sz="12" w:space="0" w:color="7F7F7F"/>
              <w:right w:val="single" w:sz="12" w:space="0" w:color="7F7F7F"/>
            </w:tcBorders>
            <w:shd w:color="auto" w:fill="auto" w:val="pct50"/>
          </w:tcPr>
          <w:p>
            <w:pPr>
              <w:pStyle w:val="Heading1"/>
              <w:keepNext w:val="true"/>
              <w:widowControl w:val="false"/>
              <w:ind w:right="-120" w:hanging="0"/>
              <w:jc w:val="both"/>
              <w:rPr>
                <w:rFonts w:ascii="Cambria" w:hAnsi="Cambria" w:cs="Calibri" w:cstheme="minorHAnsi"/>
                <w:b/>
                <w:bCs/>
                <w:i/>
                <w:i/>
                <w:iCs/>
                <w:color w:val="FFFFFF" w:themeColor="background1"/>
              </w:rPr>
            </w:pPr>
            <w:r>
              <w:rPr>
                <w:rFonts w:ascii="Cambria" w:hAnsi="Cambria"/>
                <w:b/>
                <w:iCs/>
                <w:color w:val="FFFFFF" w:themeColor="background1"/>
                <w:sz w:val="22"/>
                <w:szCs w:val="22"/>
              </w:rPr>
              <w:t>EDUCATION</w:t>
            </w:r>
          </w:p>
        </w:tc>
      </w:tr>
    </w:tbl>
    <w:p>
      <w:pPr>
        <w:pStyle w:val="Normal"/>
        <w:jc w:val="both"/>
        <w:rPr>
          <w:sz w:val="22"/>
          <w:szCs w:val="22"/>
        </w:rPr>
      </w:pPr>
      <w:r>
        <w:rPr>
          <w:sz w:val="22"/>
          <w:szCs w:val="22"/>
        </w:rPr>
      </w:r>
    </w:p>
    <w:p>
      <w:pPr>
        <w:pStyle w:val="ListParagraph"/>
        <w:widowControl/>
        <w:numPr>
          <w:ilvl w:val="0"/>
          <w:numId w:val="2"/>
        </w:numPr>
        <w:tabs>
          <w:tab w:val="clear" w:pos="720"/>
          <w:tab w:val="left" w:pos="-1530" w:leader="none"/>
        </w:tabs>
        <w:suppressAutoHyphens w:val="false"/>
        <w:ind w:left="576" w:hanging="360"/>
        <w:jc w:val="both"/>
        <w:rPr>
          <w:sz w:val="20"/>
          <w:szCs w:val="20"/>
        </w:rPr>
      </w:pPr>
      <w:r>
        <w:rPr>
          <w:rFonts w:eastAsia="Meiryo UI"/>
          <w:sz w:val="20"/>
          <w:szCs w:val="20"/>
        </w:rPr>
        <w:t>Master’s in Information Technology (2009) from Jawaharlal Technological University, Hyderabad, India.</w:t>
      </w:r>
    </w:p>
    <w:p>
      <w:pPr>
        <w:pStyle w:val="ListParagraph"/>
        <w:widowControl/>
        <w:numPr>
          <w:ilvl w:val="0"/>
          <w:numId w:val="2"/>
        </w:numPr>
        <w:tabs>
          <w:tab w:val="clear" w:pos="720"/>
          <w:tab w:val="left" w:pos="-1530" w:leader="none"/>
        </w:tabs>
        <w:suppressAutoHyphens w:val="false"/>
        <w:ind w:left="576" w:hanging="360"/>
        <w:jc w:val="both"/>
        <w:rPr>
          <w:sz w:val="20"/>
          <w:szCs w:val="20"/>
        </w:rPr>
      </w:pPr>
      <w:r>
        <w:rPr>
          <w:rFonts w:eastAsia="Meiryo UI"/>
          <w:sz w:val="20"/>
          <w:szCs w:val="20"/>
        </w:rPr>
        <w:t>Btech-IT(2007) from JNTU, Hyderabad, India.</w:t>
      </w:r>
    </w:p>
    <w:sectPr>
      <w:type w:val="nextPage"/>
      <w:pgSz w:w="12240" w:h="15840"/>
      <w:pgMar w:left="720" w:right="720" w:gutter="0" w:header="0" w:top="1276" w:footer="0" w:bottom="1416"/>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Verdana">
    <w:charset w:val="00"/>
    <w:family w:val="roman"/>
    <w:pitch w:val="variable"/>
  </w:font>
  <w:font w:name="Calibri Light">
    <w:charset w:val="00"/>
    <w:family w:val="roman"/>
    <w:pitch w:val="variable"/>
  </w:font>
  <w:font w:name="Liberation Serif">
    <w:altName w:val="Times New Roman"/>
    <w:charset w:val="00"/>
    <w:family w:val="swiss"/>
    <w:pitch w:val="variable"/>
  </w:font>
  <w:font w:name="Liberation Sans">
    <w:altName w:val="Arial"/>
    <w:charset w:val="00"/>
    <w:family w:val="roman"/>
    <w:pitch w:val="variable"/>
  </w:font>
  <w:font w:name="Arial">
    <w:charset w:val="00"/>
    <w:family w:val="roman"/>
    <w:pitch w:val="variable"/>
  </w:font>
  <w:font w:name="Garamond">
    <w:charset w:val="00"/>
    <w:family w:val="roman"/>
    <w:pitch w:val="variable"/>
  </w:font>
  <w:font w:name="Wingdings">
    <w:charset w:val="02"/>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1260" w:hanging="360"/>
      </w:pPr>
      <w:rPr>
        <w:rFonts w:ascii="Wingdings" w:hAnsi="Wingdings" w:cs="Wingdings"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Body Text 2" w:uiPriority="0"/>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61c74"/>
    <w:pPr>
      <w:widowControl w:val="false"/>
      <w:suppressAutoHyphens w:val="true"/>
      <w:bidi w:val="0"/>
      <w:spacing w:before="0" w:after="0"/>
      <w:jc w:val="left"/>
    </w:pPr>
    <w:rPr>
      <w:rFonts w:ascii="Cambria" w:hAnsi="Cambria" w:eastAsia="Cambria" w:cs="Times New Roman"/>
      <w:color w:val="auto"/>
      <w:kern w:val="0"/>
      <w:sz w:val="24"/>
      <w:szCs w:val="24"/>
      <w:lang w:val="en-US" w:eastAsia="zh-CN" w:bidi="ar-SA"/>
    </w:rPr>
  </w:style>
  <w:style w:type="paragraph" w:styleId="Heading1">
    <w:name w:val="Heading 1"/>
    <w:basedOn w:val="Normal"/>
    <w:next w:val="Normal"/>
    <w:link w:val="Heading1Char"/>
    <w:uiPriority w:val="99"/>
    <w:qFormat/>
    <w:rsid w:val="001679d0"/>
    <w:pPr>
      <w:suppressAutoHyphens w:val="false"/>
      <w:outlineLvl w:val="0"/>
    </w:pPr>
    <w:rPr>
      <w:rFonts w:ascii="Verdana" w:hAnsi="Verdana" w:eastAsia="Times New Roman" w:cs="Verdana"/>
      <w:lang w:eastAsia="en-US"/>
    </w:rPr>
  </w:style>
  <w:style w:type="paragraph" w:styleId="Heading2">
    <w:name w:val="Heading 2"/>
    <w:basedOn w:val="Normal"/>
    <w:next w:val="Normal"/>
    <w:link w:val="Heading2Char"/>
    <w:uiPriority w:val="9"/>
    <w:semiHidden/>
    <w:unhideWhenUsed/>
    <w:qFormat/>
    <w:rsid w:val="00423381"/>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Heading3Char"/>
    <w:uiPriority w:val="9"/>
    <w:semiHidden/>
    <w:unhideWhenUsed/>
    <w:qFormat/>
    <w:rsid w:val="005f4252"/>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rPr>
  </w:style>
  <w:style w:type="paragraph" w:styleId="Heading4">
    <w:name w:val="Heading 4"/>
    <w:basedOn w:val="Heading"/>
    <w:next w:val="TextBody"/>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NoSpacingChar" w:customStyle="1">
    <w:name w:val="No Spacing Char"/>
    <w:link w:val="NoSpacing"/>
    <w:uiPriority w:val="1"/>
    <w:qFormat/>
    <w:locked/>
    <w:rsid w:val="00861c74"/>
    <w:rPr>
      <w:rFonts w:ascii="Calibri" w:hAnsi="Calibri" w:eastAsia="Calibri" w:cs="Times New Roman"/>
    </w:rPr>
  </w:style>
  <w:style w:type="character" w:styleId="Normalchar" w:customStyle="1">
    <w:name w:val="normal__char"/>
    <w:qFormat/>
    <w:rsid w:val="00861c74"/>
    <w:rPr/>
  </w:style>
  <w:style w:type="character" w:styleId="ListParagraphChar" w:customStyle="1">
    <w:name w:val="List Paragraph Char"/>
    <w:link w:val="ListParagraph"/>
    <w:uiPriority w:val="34"/>
    <w:qFormat/>
    <w:locked/>
    <w:rsid w:val="00bf1281"/>
    <w:rPr>
      <w:rFonts w:ascii="Cambria" w:hAnsi="Cambria" w:eastAsia="Cambria" w:cs="Times New Roman"/>
      <w:sz w:val="24"/>
      <w:szCs w:val="24"/>
      <w:lang w:eastAsia="zh-CN"/>
    </w:rPr>
  </w:style>
  <w:style w:type="character" w:styleId="BodyText2Char" w:customStyle="1">
    <w:name w:val="Body Text 2 Char"/>
    <w:basedOn w:val="DefaultParagraphFont"/>
    <w:link w:val="BodyText2"/>
    <w:qFormat/>
    <w:rsid w:val="000476f6"/>
    <w:rPr>
      <w:rFonts w:ascii="Verdana" w:hAnsi="Verdana" w:eastAsia="Times New Roman" w:cs="Verdana"/>
      <w:sz w:val="20"/>
      <w:szCs w:val="20"/>
    </w:rPr>
  </w:style>
  <w:style w:type="character" w:styleId="Normaltextrun" w:customStyle="1">
    <w:name w:val="normaltextrun"/>
    <w:basedOn w:val="DefaultParagraphFont"/>
    <w:qFormat/>
    <w:rsid w:val="00aa1570"/>
    <w:rPr/>
  </w:style>
  <w:style w:type="character" w:styleId="Hl" w:customStyle="1">
    <w:name w:val="hl"/>
    <w:basedOn w:val="DefaultParagraphFont"/>
    <w:qFormat/>
    <w:rsid w:val="007b1d02"/>
    <w:rPr/>
  </w:style>
  <w:style w:type="character" w:styleId="WW8Num1zfalse" w:customStyle="1">
    <w:name w:val="WW8Num1zfalse"/>
    <w:qFormat/>
    <w:rsid w:val="007b1d02"/>
    <w:rPr/>
  </w:style>
  <w:style w:type="character" w:styleId="BodyTextChar" w:customStyle="1">
    <w:name w:val="Body Text Char"/>
    <w:basedOn w:val="DefaultParagraphFont"/>
    <w:uiPriority w:val="99"/>
    <w:semiHidden/>
    <w:qFormat/>
    <w:rsid w:val="007b1d02"/>
    <w:rPr>
      <w:rFonts w:ascii="Cambria" w:hAnsi="Cambria" w:eastAsia="Cambria" w:cs="Times New Roman"/>
      <w:sz w:val="24"/>
      <w:szCs w:val="24"/>
      <w:lang w:eastAsia="zh-CN"/>
    </w:rPr>
  </w:style>
  <w:style w:type="character" w:styleId="Heading1Char" w:customStyle="1">
    <w:name w:val="Heading 1 Char"/>
    <w:basedOn w:val="DefaultParagraphFont"/>
    <w:link w:val="Heading1"/>
    <w:uiPriority w:val="99"/>
    <w:qFormat/>
    <w:rsid w:val="001679d0"/>
    <w:rPr>
      <w:rFonts w:ascii="Verdana" w:hAnsi="Verdana" w:eastAsia="Times New Roman" w:cs="Verdana"/>
      <w:sz w:val="24"/>
      <w:szCs w:val="24"/>
    </w:rPr>
  </w:style>
  <w:style w:type="character" w:styleId="Strong">
    <w:name w:val="Strong"/>
    <w:qFormat/>
    <w:rPr>
      <w:b/>
      <w:bCs/>
    </w:rPr>
  </w:style>
  <w:style w:type="character" w:styleId="Heading3Char" w:customStyle="1">
    <w:name w:val="Heading 3 Char"/>
    <w:basedOn w:val="DefaultParagraphFont"/>
    <w:link w:val="Heading3"/>
    <w:uiPriority w:val="9"/>
    <w:semiHidden/>
    <w:qFormat/>
    <w:rsid w:val="005f4252"/>
    <w:rPr>
      <w:rFonts w:ascii="Calibri Light" w:hAnsi="Calibri Light" w:eastAsia="" w:cs="" w:asciiTheme="majorHAnsi" w:cstheme="majorBidi" w:eastAsiaTheme="majorEastAsia" w:hAnsiTheme="majorHAnsi"/>
      <w:color w:val="1F3763" w:themeColor="accent1" w:themeShade="7f"/>
      <w:sz w:val="24"/>
      <w:szCs w:val="24"/>
      <w:lang w:eastAsia="zh-CN"/>
    </w:rPr>
  </w:style>
  <w:style w:type="character" w:styleId="Heading2Char" w:customStyle="1">
    <w:name w:val="Heading 2 Char"/>
    <w:basedOn w:val="DefaultParagraphFont"/>
    <w:link w:val="Heading2"/>
    <w:uiPriority w:val="9"/>
    <w:semiHidden/>
    <w:qFormat/>
    <w:rsid w:val="00423381"/>
    <w:rPr>
      <w:rFonts w:ascii="Calibri Light" w:hAnsi="Calibri Light" w:eastAsia="" w:cs="" w:asciiTheme="majorHAnsi" w:cstheme="majorBidi" w:eastAsiaTheme="majorEastAsia" w:hAnsiTheme="majorHAnsi"/>
      <w:color w:val="2F5496" w:themeColor="accent1" w:themeShade="bf"/>
      <w:sz w:val="26"/>
      <w:szCs w:val="26"/>
      <w:lang w:eastAsia="zh-CN"/>
    </w:rPr>
  </w:style>
  <w:style w:type="character" w:styleId="TitleChar" w:customStyle="1">
    <w:name w:val="Title Char"/>
    <w:basedOn w:val="DefaultParagraphFont"/>
    <w:link w:val="Title"/>
    <w:uiPriority w:val="10"/>
    <w:qFormat/>
    <w:rsid w:val="00bd0afc"/>
    <w:rPr>
      <w:rFonts w:ascii="Calibri" w:hAnsi="Calibri" w:eastAsia="Calibri" w:cs="Calibri"/>
      <w:b/>
      <w:sz w:val="72"/>
      <w:szCs w:val="72"/>
      <w:vertAlign w:val="subscript"/>
      <w:lang w:eastAsia="zh-CN"/>
    </w:rPr>
  </w:style>
  <w:style w:type="paragraph" w:styleId="Heading" w:customStyle="1">
    <w:name w:val="Heading"/>
    <w:basedOn w:val="Normal"/>
    <w:next w:val="TextBody"/>
    <w:qFormat/>
    <w:rsid w:val="00602a8a"/>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semiHidden/>
    <w:unhideWhenUsed/>
    <w:rsid w:val="007b1d02"/>
    <w:pPr>
      <w:spacing w:before="0" w:after="120"/>
    </w:pPr>
    <w:rPr/>
  </w:style>
  <w:style w:type="paragraph" w:styleId="List">
    <w:name w:val="List"/>
    <w:basedOn w:val="TextBody"/>
    <w:rsid w:val="00602a8a"/>
    <w:pPr/>
    <w:rPr>
      <w:rFonts w:cs="Arial"/>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rsid w:val="00602a8a"/>
    <w:pPr>
      <w:suppressLineNumbers/>
    </w:pPr>
    <w:rPr>
      <w:rFonts w:cs="Arial"/>
    </w:rPr>
  </w:style>
  <w:style w:type="paragraph" w:styleId="Caption1">
    <w:name w:val="caption1"/>
    <w:basedOn w:val="Normal"/>
    <w:qFormat/>
    <w:rsid w:val="00602a8a"/>
    <w:pPr>
      <w:suppressLineNumbers/>
      <w:spacing w:before="120" w:after="120"/>
    </w:pPr>
    <w:rPr>
      <w:rFonts w:cs="Arial"/>
      <w:i/>
      <w:iCs/>
    </w:rPr>
  </w:style>
  <w:style w:type="paragraph" w:styleId="NoSpacing">
    <w:name w:val="No Spacing"/>
    <w:link w:val="NoSpacingChar"/>
    <w:uiPriority w:val="1"/>
    <w:qFormat/>
    <w:rsid w:val="00861c74"/>
    <w:pPr>
      <w:widowControl/>
      <w:suppressAutoHyphens w:val="true"/>
      <w:bidi w:val="0"/>
      <w:spacing w:before="0" w:after="0"/>
      <w:jc w:val="left"/>
    </w:pPr>
    <w:rPr>
      <w:rFonts w:ascii="Calibri" w:hAnsi="Calibri" w:eastAsia="Calibri" w:cs="Times New Roman" w:asciiTheme="minorHAnsi" w:eastAsiaTheme="minorHAnsi" w:hAnsiTheme="minorHAnsi"/>
      <w:color w:val="auto"/>
      <w:kern w:val="0"/>
      <w:sz w:val="22"/>
      <w:szCs w:val="22"/>
      <w:lang w:val="en-US" w:eastAsia="en-US" w:bidi="ar-SA"/>
    </w:rPr>
  </w:style>
  <w:style w:type="paragraph" w:styleId="NormalWeb">
    <w:name w:val="Normal (Web)"/>
    <w:basedOn w:val="Normal"/>
    <w:uiPriority w:val="99"/>
    <w:qFormat/>
    <w:rsid w:val="00861c74"/>
    <w:pPr>
      <w:keepLines/>
    </w:pPr>
    <w:rPr>
      <w:rFonts w:ascii="Arial" w:hAnsi="Arial" w:eastAsia="Times New Roman" w:cs="Arial"/>
      <w:sz w:val="18"/>
    </w:rPr>
  </w:style>
  <w:style w:type="paragraph" w:styleId="ListParagraph">
    <w:name w:val="List Paragraph"/>
    <w:basedOn w:val="Normal"/>
    <w:link w:val="ListParagraphChar"/>
    <w:uiPriority w:val="34"/>
    <w:qFormat/>
    <w:rsid w:val="00861c74"/>
    <w:pPr>
      <w:spacing w:before="0" w:after="0"/>
      <w:ind w:left="720" w:hanging="0"/>
      <w:contextualSpacing/>
    </w:pPr>
    <w:rPr/>
  </w:style>
  <w:style w:type="paragraph" w:styleId="BodyText2">
    <w:name w:val="Body Text 2"/>
    <w:basedOn w:val="Normal"/>
    <w:link w:val="BodyText2Char"/>
    <w:qFormat/>
    <w:rsid w:val="000476f6"/>
    <w:pPr>
      <w:widowControl/>
      <w:suppressAutoHyphens w:val="false"/>
    </w:pPr>
    <w:rPr>
      <w:rFonts w:ascii="Verdana" w:hAnsi="Verdana" w:eastAsia="Times New Roman" w:cs="Verdana"/>
      <w:sz w:val="20"/>
      <w:szCs w:val="20"/>
      <w:lang w:eastAsia="en-US"/>
    </w:rPr>
  </w:style>
  <w:style w:type="paragraph" w:styleId="Level1" w:customStyle="1">
    <w:name w:val="_level1"/>
    <w:basedOn w:val="Normal"/>
    <w:qFormat/>
    <w:rsid w:val="000476f6"/>
    <w:pPr>
      <w:widowControl/>
      <w:tabs>
        <w:tab w:val="left" w:pos="36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false"/>
      <w:ind w:left="360" w:hanging="360"/>
    </w:pPr>
    <w:rPr>
      <w:rFonts w:ascii="Times New Roman" w:hAnsi="Times New Roman" w:eastAsia="Times New Roman"/>
      <w:szCs w:val="20"/>
      <w:lang w:eastAsia="en-US"/>
    </w:rPr>
  </w:style>
  <w:style w:type="paragraph" w:styleId="Paragraph" w:customStyle="1">
    <w:name w:val="paragraph"/>
    <w:basedOn w:val="Normal"/>
    <w:qFormat/>
    <w:rsid w:val="00aa1570"/>
    <w:pPr>
      <w:widowControl/>
      <w:suppressAutoHyphens w:val="false"/>
      <w:spacing w:beforeAutospacing="1" w:afterAutospacing="1"/>
    </w:pPr>
    <w:rPr>
      <w:rFonts w:ascii="Times New Roman" w:hAnsi="Times New Roman" w:eastAsia="Times New Roman"/>
      <w:lang w:eastAsia="en-US"/>
    </w:rPr>
  </w:style>
  <w:style w:type="paragraph" w:styleId="Achievement" w:customStyle="1">
    <w:name w:val="Achievement"/>
    <w:basedOn w:val="TextBody"/>
    <w:qFormat/>
    <w:rsid w:val="007b1d02"/>
    <w:pPr>
      <w:tabs>
        <w:tab w:val="clear" w:pos="720"/>
        <w:tab w:val="left" w:pos="240" w:leader="none"/>
      </w:tabs>
      <w:spacing w:lineRule="atLeast" w:line="240" w:before="0" w:after="60"/>
      <w:ind w:left="720" w:hanging="360"/>
      <w:jc w:val="both"/>
    </w:pPr>
    <w:rPr>
      <w:rFonts w:ascii="Garamond" w:hAnsi="Garamond" w:eastAsia="Times New Roman" w:cs="Garamond"/>
      <w:sz w:val="22"/>
      <w:szCs w:val="22"/>
    </w:rPr>
  </w:style>
  <w:style w:type="paragraph" w:styleId="Normal1" w:customStyle="1">
    <w:name w:val="Normal1"/>
    <w:uiPriority w:val="99"/>
    <w:qFormat/>
    <w:rsid w:val="00061899"/>
    <w:pPr>
      <w:widowControl/>
      <w:suppressAutoHyphens w:val="true"/>
      <w:bidi w:val="0"/>
      <w:spacing w:before="0" w:after="0"/>
      <w:jc w:val="left"/>
    </w:pPr>
    <w:rPr>
      <w:rFonts w:ascii="Times New Roman" w:hAnsi="Times New Roman" w:eastAsia="Times New Roman" w:cs="Times New Roman"/>
      <w:color w:val="000000"/>
      <w:kern w:val="0"/>
      <w:sz w:val="24"/>
      <w:szCs w:val="22"/>
      <w:lang w:val="en-US" w:eastAsia="en-US" w:bidi="ar-SA"/>
    </w:rPr>
  </w:style>
  <w:style w:type="paragraph" w:styleId="Trebuchetms" w:customStyle="1">
    <w:name w:val="trebuchet ms"/>
    <w:basedOn w:val="Normal"/>
    <w:qFormat/>
    <w:rsid w:val="00ab6049"/>
    <w:pPr>
      <w:widowControl/>
      <w:spacing w:lineRule="atLeast" w:line="100" w:before="20" w:after="20"/>
      <w:jc w:val="both"/>
    </w:pPr>
    <w:rPr>
      <w:rFonts w:ascii="Verdana" w:hAnsi="Verdana" w:eastAsia="Times New Roman" w:cs="Verdana"/>
      <w:b/>
      <w:color w:val="000000"/>
      <w:kern w:val="2"/>
      <w:sz w:val="20"/>
      <w:szCs w:val="20"/>
    </w:rPr>
  </w:style>
  <w:style w:type="paragraph" w:styleId="Title">
    <w:name w:val="Title"/>
    <w:basedOn w:val="Normal"/>
    <w:next w:val="Normal"/>
    <w:link w:val="TitleChar"/>
    <w:uiPriority w:val="10"/>
    <w:qFormat/>
    <w:rsid w:val="00bd0afc"/>
    <w:pPr>
      <w:keepNext w:val="true"/>
      <w:keepLines/>
      <w:widowControl/>
      <w:suppressAutoHyphens w:val="false"/>
      <w:spacing w:lineRule="auto" w:line="276" w:before="480" w:after="120"/>
      <w:ind w:left="-1" w:hanging="1"/>
      <w:textAlignment w:val="top"/>
      <w:outlineLvl w:val="0"/>
    </w:pPr>
    <w:rPr>
      <w:rFonts w:ascii="Calibri" w:hAnsi="Calibri" w:eastAsia="Calibri" w:cs="Calibri"/>
      <w:b/>
      <w:sz w:val="72"/>
      <w:szCs w:val="72"/>
      <w:vertAlign w:val="subscript"/>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39"/>
    <w:rsid w:val="0012194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LibreOffice/7.5.5.2$Windows_X86_64 LibreOffice_project/ca8fe7424262805f223b9a2334bc7181abbcbf5e</Application>
  <AppVersion>15.0000</AppVersion>
  <Pages>7</Pages>
  <Words>1335</Words>
  <Characters>8055</Characters>
  <CharactersWithSpaces>9412</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2025-03-31T22:13:00Z</dcterms:created>
  <dc:creator>Swapna Tallam</dc:creator>
  <dc:description/>
  <dc:language>en-US</dc:language>
  <cp:lastModifiedBy/>
  <dcterms:modified xsi:type="dcterms:W3CDTF">2025-06-03T02:00:55Z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