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99AB" w14:textId="77777777" w:rsidR="00B704EE" w:rsidRPr="004C5FF1" w:rsidRDefault="00000000">
      <w:pPr>
        <w:spacing w:before="49"/>
        <w:ind w:right="160"/>
        <w:jc w:val="right"/>
        <w:rPr>
          <w:b/>
          <w:color w:val="000000" w:themeColor="text1"/>
          <w:sz w:val="18"/>
        </w:rPr>
      </w:pPr>
      <w:bookmarkStart w:id="0" w:name="Open_to_Relocation/Onsite/Hybrid/Remote_"/>
      <w:bookmarkEnd w:id="0"/>
      <w:proofErr w:type="spellStart"/>
      <w:r w:rsidRPr="004C5FF1">
        <w:rPr>
          <w:b/>
          <w:color w:val="000000" w:themeColor="text1"/>
          <w:sz w:val="18"/>
        </w:rPr>
        <w:t>Opento</w:t>
      </w:r>
      <w:proofErr w:type="spellEnd"/>
      <w:r w:rsidRPr="004C5FF1">
        <w:rPr>
          <w:b/>
          <w:color w:val="000000" w:themeColor="text1"/>
          <w:spacing w:val="2"/>
          <w:sz w:val="18"/>
        </w:rPr>
        <w:t xml:space="preserve"> </w:t>
      </w:r>
      <w:r w:rsidRPr="004C5FF1">
        <w:rPr>
          <w:b/>
          <w:color w:val="000000" w:themeColor="text1"/>
          <w:spacing w:val="-2"/>
          <w:sz w:val="18"/>
        </w:rPr>
        <w:t>Relocation/Onsite/Hybrid/Remote</w:t>
      </w:r>
    </w:p>
    <w:p w14:paraId="080C908C" w14:textId="3E5E9440" w:rsidR="00745B72" w:rsidRPr="004C5FF1" w:rsidRDefault="00000000" w:rsidP="00745B72">
      <w:pPr>
        <w:spacing w:before="72"/>
        <w:ind w:left="140"/>
        <w:rPr>
          <w:b/>
          <w:color w:val="000000" w:themeColor="text1"/>
          <w:spacing w:val="-4"/>
        </w:rPr>
      </w:pPr>
      <w:r w:rsidRPr="004C5FF1">
        <w:rPr>
          <w:b/>
          <w:color w:val="000000" w:themeColor="text1"/>
        </w:rPr>
        <w:t>Ganesh</w:t>
      </w:r>
      <w:r w:rsidRPr="004C5FF1">
        <w:rPr>
          <w:b/>
          <w:color w:val="000000" w:themeColor="text1"/>
          <w:spacing w:val="-9"/>
        </w:rPr>
        <w:t xml:space="preserve"> </w:t>
      </w:r>
      <w:r w:rsidRPr="004C5FF1">
        <w:rPr>
          <w:b/>
          <w:color w:val="000000" w:themeColor="text1"/>
        </w:rPr>
        <w:t>Putsala||</w:t>
      </w:r>
      <w:r w:rsidRPr="004C5FF1">
        <w:rPr>
          <w:b/>
          <w:color w:val="000000" w:themeColor="text1"/>
          <w:spacing w:val="-7"/>
        </w:rPr>
        <w:t xml:space="preserve"> </w:t>
      </w:r>
      <w:hyperlink r:id="rId7">
        <w:r w:rsidR="00B704EE" w:rsidRPr="004C5FF1">
          <w:rPr>
            <w:b/>
            <w:bCs/>
            <w:color w:val="000000" w:themeColor="text1"/>
            <w:u w:val="single" w:color="0000FF"/>
          </w:rPr>
          <w:t>ganesh.tech760@gmail.co</w:t>
        </w:r>
      </w:hyperlink>
      <w:r w:rsidRPr="004C5FF1">
        <w:rPr>
          <w:b/>
          <w:bCs/>
          <w:color w:val="000000" w:themeColor="text1"/>
          <w:u w:val="single" w:color="0000FF"/>
        </w:rPr>
        <w:t>m</w:t>
      </w:r>
      <w:r w:rsidRPr="004C5FF1">
        <w:rPr>
          <w:b/>
          <w:color w:val="000000" w:themeColor="text1"/>
          <w:spacing w:val="-14"/>
        </w:rPr>
        <w:t xml:space="preserve"> </w:t>
      </w:r>
      <w:r w:rsidRPr="004C5FF1">
        <w:rPr>
          <w:b/>
          <w:color w:val="000000" w:themeColor="text1"/>
        </w:rPr>
        <w:t>||</w:t>
      </w:r>
      <w:r w:rsidRPr="004C5FF1">
        <w:rPr>
          <w:b/>
          <w:color w:val="000000" w:themeColor="text1"/>
          <w:spacing w:val="-5"/>
        </w:rPr>
        <w:t xml:space="preserve"> </w:t>
      </w:r>
      <w:r w:rsidRPr="004C5FF1">
        <w:rPr>
          <w:b/>
          <w:color w:val="000000" w:themeColor="text1"/>
        </w:rPr>
        <w:t>210-549-</w:t>
      </w:r>
      <w:r w:rsidRPr="004C5FF1">
        <w:rPr>
          <w:b/>
          <w:color w:val="000000" w:themeColor="text1"/>
          <w:spacing w:val="-4"/>
        </w:rPr>
        <w:t>8831</w:t>
      </w:r>
      <w:r w:rsidR="00745B72" w:rsidRPr="004C5FF1">
        <w:rPr>
          <w:b/>
          <w:color w:val="000000" w:themeColor="text1"/>
          <w:spacing w:val="-4"/>
        </w:rPr>
        <w:t xml:space="preserve">  || </w:t>
      </w:r>
      <w:hyperlink r:id="rId8" w:history="1">
        <w:r w:rsidR="00A442DD" w:rsidRPr="004C5FF1">
          <w:rPr>
            <w:rStyle w:val="Hyperlink"/>
            <w:b/>
            <w:bCs/>
            <w:color w:val="000000" w:themeColor="text1"/>
            <w:sz w:val="21"/>
            <w:szCs w:val="21"/>
            <w:shd w:val="clear" w:color="auto" w:fill="FFFFFF"/>
          </w:rPr>
          <w:t>www.linkedin.com/in/ganesh-putsala</w:t>
        </w:r>
      </w:hyperlink>
    </w:p>
    <w:p w14:paraId="6AC63A80" w14:textId="77777777" w:rsidR="001E051F" w:rsidRDefault="001B3A5B" w:rsidP="001E051F">
      <w:pPr>
        <w:spacing w:before="1" w:line="267" w:lineRule="exact"/>
        <w:ind w:left="95"/>
        <w:rPr>
          <w:b/>
          <w:color w:val="000000" w:themeColor="text1"/>
          <w:spacing w:val="-2"/>
        </w:rPr>
      </w:pPr>
      <w:r w:rsidRPr="004C5FF1">
        <w:rPr>
          <w:b/>
          <w:color w:val="000000" w:themeColor="text1"/>
          <w:spacing w:val="-2"/>
        </w:rPr>
        <w:t xml:space="preserve">  </w:t>
      </w:r>
    </w:p>
    <w:p w14:paraId="20A21E41" w14:textId="77777777" w:rsidR="001E051F" w:rsidRDefault="001E051F" w:rsidP="001E051F">
      <w:pPr>
        <w:spacing w:before="1" w:line="267" w:lineRule="exact"/>
        <w:ind w:left="95"/>
        <w:rPr>
          <w:b/>
          <w:color w:val="000000" w:themeColor="text1"/>
          <w:spacing w:val="-2"/>
        </w:rPr>
      </w:pPr>
    </w:p>
    <w:p w14:paraId="5D04EE9D" w14:textId="355B6271" w:rsidR="004C5FF1" w:rsidRPr="001E051F" w:rsidRDefault="004C5FF1" w:rsidP="001E051F">
      <w:pPr>
        <w:spacing w:before="1" w:line="267" w:lineRule="exact"/>
        <w:ind w:left="95"/>
        <w:rPr>
          <w:b/>
          <w:color w:val="000000" w:themeColor="text1"/>
        </w:rPr>
      </w:pPr>
      <w:r w:rsidRPr="004C5FF1">
        <w:rPr>
          <w:rStyle w:val="Strong"/>
          <w:color w:val="000000" w:themeColor="text1"/>
          <w:sz w:val="32"/>
          <w:szCs w:val="32"/>
        </w:rPr>
        <w:t>AI</w:t>
      </w:r>
      <w:r w:rsidR="001E051F">
        <w:rPr>
          <w:rStyle w:val="Strong"/>
          <w:color w:val="000000" w:themeColor="text1"/>
          <w:sz w:val="32"/>
          <w:szCs w:val="32"/>
        </w:rPr>
        <w:t xml:space="preserve">/ </w:t>
      </w:r>
      <w:r w:rsidR="00995F70">
        <w:rPr>
          <w:rStyle w:val="Strong"/>
          <w:color w:val="000000" w:themeColor="text1"/>
          <w:sz w:val="32"/>
          <w:szCs w:val="32"/>
        </w:rPr>
        <w:t>ML</w:t>
      </w:r>
      <w:r w:rsidRPr="004C5FF1">
        <w:rPr>
          <w:rStyle w:val="Strong"/>
          <w:color w:val="000000" w:themeColor="text1"/>
          <w:sz w:val="32"/>
          <w:szCs w:val="32"/>
        </w:rPr>
        <w:t xml:space="preserve"> Engineer</w:t>
      </w:r>
    </w:p>
    <w:p w14:paraId="2142D2C1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  <w:sz w:val="28"/>
          <w:szCs w:val="28"/>
        </w:rPr>
      </w:pPr>
      <w:r w:rsidRPr="004C5FF1">
        <w:rPr>
          <w:rStyle w:val="Strong"/>
          <w:rFonts w:ascii="Calibri" w:hAnsi="Calibri" w:cs="Calibri"/>
          <w:color w:val="000000" w:themeColor="text1"/>
          <w:sz w:val="28"/>
          <w:szCs w:val="28"/>
        </w:rPr>
        <w:t>PROFESSIONAL SUMMARY</w:t>
      </w:r>
    </w:p>
    <w:p w14:paraId="1B9C082A" w14:textId="121FC23E" w:rsidR="004C5FF1" w:rsidRPr="004C5FF1" w:rsidRDefault="00AA1367" w:rsidP="004C5FF1">
      <w:pPr>
        <w:pStyle w:val="whitespace-normal"/>
        <w:numPr>
          <w:ilvl w:val="0"/>
          <w:numId w:val="46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9</w:t>
      </w:r>
      <w:r w:rsidR="004C5FF1" w:rsidRPr="004C5FF1">
        <w:rPr>
          <w:rFonts w:ascii="Calibri" w:hAnsi="Calibri" w:cs="Calibri"/>
          <w:color w:val="000000" w:themeColor="text1"/>
        </w:rPr>
        <w:t>+ years of AI/ML engineering experience architecting and deploying enterprise-scale generative AI and data platforms, with specialized expertise in LLM fine-tuning, agentic AI systems, and production-grade ML infrastructure at scale</w:t>
      </w:r>
    </w:p>
    <w:p w14:paraId="4BF1E2C3" w14:textId="77777777" w:rsidR="004C5FF1" w:rsidRPr="004C5FF1" w:rsidRDefault="004C5FF1" w:rsidP="004C5FF1">
      <w:pPr>
        <w:pStyle w:val="whitespace-normal"/>
        <w:numPr>
          <w:ilvl w:val="0"/>
          <w:numId w:val="46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Proficient in designing sophisticated multi-agent frameworks using LangGraph and advanced orchestration patterns that enable autonomous decision-making, cross-agent collaboration, and complex workflow automation</w:t>
      </w:r>
    </w:p>
    <w:p w14:paraId="199532D3" w14:textId="77777777" w:rsidR="004C5FF1" w:rsidRPr="004C5FF1" w:rsidRDefault="004C5FF1" w:rsidP="004C5FF1">
      <w:pPr>
        <w:pStyle w:val="whitespace-normal"/>
        <w:numPr>
          <w:ilvl w:val="0"/>
          <w:numId w:val="46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Demonstrated mastery in fine-tuning large language models (GPT, </w:t>
      </w:r>
      <w:proofErr w:type="spellStart"/>
      <w:r w:rsidRPr="004C5FF1">
        <w:rPr>
          <w:rFonts w:ascii="Calibri" w:hAnsi="Calibri" w:cs="Calibri"/>
          <w:color w:val="000000" w:themeColor="text1"/>
        </w:rPr>
        <w:t>LLaMA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Claude) using PEFT and </w:t>
      </w:r>
      <w:proofErr w:type="spellStart"/>
      <w:r w:rsidRPr="004C5FF1">
        <w:rPr>
          <w:rFonts w:ascii="Calibri" w:hAnsi="Calibri" w:cs="Calibri"/>
          <w:color w:val="000000" w:themeColor="text1"/>
        </w:rPr>
        <w:t>LoRA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techniques for domain-specific optimization; consistently achieved production-ready inference performance meeting enterprise latency and throughput requirements</w:t>
      </w:r>
    </w:p>
    <w:p w14:paraId="0BCB9648" w14:textId="77777777" w:rsidR="004C5FF1" w:rsidRPr="004C5FF1" w:rsidRDefault="004C5FF1" w:rsidP="004C5FF1">
      <w:pPr>
        <w:pStyle w:val="whitespace-normal"/>
        <w:numPr>
          <w:ilvl w:val="0"/>
          <w:numId w:val="46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Skilled in end-to-end data science workflows including strategic data curation from massive unstructured datasets, advanced feature engineering, and constructing high-quality LLM training datasets through correlation analysis and pattern extraction</w:t>
      </w:r>
    </w:p>
    <w:p w14:paraId="1C510287" w14:textId="77777777" w:rsidR="004C5FF1" w:rsidRPr="004C5FF1" w:rsidRDefault="004C5FF1" w:rsidP="004C5FF1">
      <w:pPr>
        <w:pStyle w:val="whitespace-normal"/>
        <w:numPr>
          <w:ilvl w:val="0"/>
          <w:numId w:val="46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Advanced practitioner in unsupervised learning with deep expertise across clustering methodologies (K-Means, FCM, Hierarchical, DBSCAN, Agglomerative) for customer segmentation, behavioral pattern discovery, and anomaly detection in complex data environments</w:t>
      </w:r>
    </w:p>
    <w:p w14:paraId="6ADABBA0" w14:textId="0A7688B1" w:rsidR="004C5FF1" w:rsidRPr="004C5FF1" w:rsidRDefault="004C5FF1" w:rsidP="004C5FF1">
      <w:pPr>
        <w:pStyle w:val="whitespace-normal"/>
        <w:numPr>
          <w:ilvl w:val="0"/>
          <w:numId w:val="46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Full-stack technical proficiency spanning Python ecosystem, AWS cloud platform (SageMaker, Bedrock, Lambda, S3, EC2, Glue, Athena, Redshift), containerization (Docker, Kubernetes), and modern </w:t>
      </w:r>
      <w:proofErr w:type="spellStart"/>
      <w:r w:rsidRPr="004C5FF1">
        <w:rPr>
          <w:rFonts w:ascii="Calibri" w:hAnsi="Calibri" w:cs="Calibri"/>
          <w:color w:val="000000" w:themeColor="text1"/>
        </w:rPr>
        <w:t>MLOps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practices (CI/CD, infrastructure-as-code, model registry)</w:t>
      </w:r>
    </w:p>
    <w:p w14:paraId="645CC702" w14:textId="77777777" w:rsidR="004C5FF1" w:rsidRPr="004C5FF1" w:rsidRDefault="004C5FF1" w:rsidP="004C5FF1">
      <w:pPr>
        <w:pStyle w:val="whitespace-normal"/>
        <w:numPr>
          <w:ilvl w:val="0"/>
          <w:numId w:val="46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Proven track record leading cross-functional engineering teams and translating complex business requirements into scalable, production-ready AI solutions handling millions of transactions; adept at fostering collaborative environments within Agile/Scrum frameworks</w:t>
      </w:r>
    </w:p>
    <w:p w14:paraId="75813A66" w14:textId="77777777" w:rsidR="009F4D4F" w:rsidRDefault="004C5FF1" w:rsidP="009F4D4F">
      <w:pPr>
        <w:pStyle w:val="whitespace-normal"/>
        <w:rPr>
          <w:rStyle w:val="Strong"/>
          <w:rFonts w:ascii="Calibri" w:hAnsi="Calibri" w:cs="Calibri"/>
          <w:color w:val="000000" w:themeColor="text1"/>
          <w:sz w:val="28"/>
          <w:szCs w:val="28"/>
        </w:rPr>
      </w:pPr>
      <w:r w:rsidRPr="004C5FF1">
        <w:rPr>
          <w:rStyle w:val="Strong"/>
          <w:rFonts w:ascii="Calibri" w:hAnsi="Calibri" w:cs="Calibri"/>
          <w:color w:val="000000" w:themeColor="text1"/>
          <w:sz w:val="28"/>
          <w:szCs w:val="28"/>
        </w:rPr>
        <w:t>PROFESSIONAL EXPERIENCE</w:t>
      </w:r>
    </w:p>
    <w:p w14:paraId="5704D6FA" w14:textId="7E3A1077" w:rsidR="009F4D4F" w:rsidRDefault="009F4D4F" w:rsidP="009F4D4F">
      <w:pPr>
        <w:pStyle w:val="whitespace-normal"/>
        <w:rPr>
          <w:rStyle w:val="Strong"/>
          <w:rFonts w:ascii="Calibri" w:hAnsi="Calibri" w:cs="Calibri"/>
          <w:color w:val="000000" w:themeColor="text1"/>
          <w:sz w:val="26"/>
          <w:szCs w:val="26"/>
        </w:rPr>
      </w:pPr>
      <w:r>
        <w:rPr>
          <w:rStyle w:val="Strong"/>
          <w:rFonts w:ascii="Calibri" w:hAnsi="Calibri" w:cs="Calibri"/>
          <w:color w:val="000000" w:themeColor="text1"/>
          <w:sz w:val="26"/>
          <w:szCs w:val="26"/>
        </w:rPr>
        <w:t>Senior Machine Learning Engineer – Agentic AI Inference &amp; ML</w:t>
      </w:r>
      <w:r w:rsidR="00F21A69">
        <w:rPr>
          <w:rStyle w:val="Strong"/>
          <w:rFonts w:ascii="Calibri" w:hAnsi="Calibri" w:cs="Calibri"/>
          <w:color w:val="000000" w:themeColor="text1"/>
          <w:sz w:val="26"/>
          <w:szCs w:val="26"/>
        </w:rPr>
        <w:t xml:space="preserve"> </w:t>
      </w:r>
      <w:r>
        <w:rPr>
          <w:rStyle w:val="Strong"/>
          <w:rFonts w:ascii="Calibri" w:hAnsi="Calibri" w:cs="Calibri"/>
          <w:color w:val="000000" w:themeColor="text1"/>
          <w:sz w:val="26"/>
          <w:szCs w:val="26"/>
        </w:rPr>
        <w:t xml:space="preserve">OPS </w:t>
      </w:r>
      <w:r w:rsidRPr="004C5FF1">
        <w:rPr>
          <w:rFonts w:ascii="Calibri" w:hAnsi="Calibri" w:cs="Calibri"/>
          <w:color w:val="000000" w:themeColor="text1"/>
          <w:sz w:val="26"/>
          <w:szCs w:val="26"/>
        </w:rPr>
        <w:br/>
      </w:r>
      <w:r>
        <w:rPr>
          <w:rStyle w:val="Strong"/>
          <w:rFonts w:ascii="Calibri" w:hAnsi="Calibri" w:cs="Calibri"/>
          <w:color w:val="000000" w:themeColor="text1"/>
          <w:sz w:val="26"/>
          <w:szCs w:val="26"/>
        </w:rPr>
        <w:t>Apple</w:t>
      </w: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 xml:space="preserve">, Austin, Texas | </w:t>
      </w:r>
      <w:r>
        <w:rPr>
          <w:rStyle w:val="Strong"/>
          <w:rFonts w:ascii="Calibri" w:hAnsi="Calibri" w:cs="Calibri"/>
          <w:color w:val="000000" w:themeColor="text1"/>
          <w:sz w:val="26"/>
          <w:szCs w:val="26"/>
        </w:rPr>
        <w:t>July 2025 – Present</w:t>
      </w:r>
    </w:p>
    <w:p w14:paraId="6D72EAA0" w14:textId="09E8992A" w:rsidR="00F973C9" w:rsidRPr="00E16ACF" w:rsidRDefault="00F973C9" w:rsidP="00E16ACF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Designed and deployed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production-grade agentic AI systems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to solve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Apple Pay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payment reconciliation challenges,</w:t>
      </w:r>
      <w:r w:rsidR="00E16ACF">
        <w:rPr>
          <w:rFonts w:ascii="AppleSystemUIFont" w:eastAsiaTheme="minorHAnsi" w:hAnsi="AppleSystemUIFont" w:cs="AppleSystemUIFont"/>
          <w:sz w:val="26"/>
          <w:szCs w:val="26"/>
        </w:rPr>
        <w:t xml:space="preserve"> </w:t>
      </w:r>
      <w:r w:rsidRPr="00E16ACF">
        <w:rPr>
          <w:rFonts w:ascii="AppleSystemUIFont" w:eastAsiaTheme="minorHAnsi" w:hAnsi="AppleSystemUIFont" w:cs="AppleSystemUIFont"/>
          <w:sz w:val="26"/>
          <w:szCs w:val="26"/>
        </w:rPr>
        <w:t xml:space="preserve">orchestrating multi-step reasoning workflows using </w:t>
      </w:r>
      <w:proofErr w:type="spellStart"/>
      <w:r w:rsidRPr="00E16ACF">
        <w:rPr>
          <w:rFonts w:ascii="AppleSystemUIFont" w:eastAsiaTheme="minorHAnsi" w:hAnsi="AppleSystemUIFont" w:cs="AppleSystemUIFont"/>
          <w:b/>
          <w:bCs/>
          <w:sz w:val="26"/>
          <w:szCs w:val="26"/>
        </w:rPr>
        <w:t>LangChain</w:t>
      </w:r>
      <w:proofErr w:type="spellEnd"/>
      <w:r w:rsidRPr="00E16ACF">
        <w:rPr>
          <w:rFonts w:ascii="AppleSystemUIFont" w:eastAsiaTheme="minorHAnsi" w:hAnsi="AppleSystemUIFont" w:cs="AppleSystemUIFont"/>
          <w:sz w:val="26"/>
          <w:szCs w:val="26"/>
        </w:rPr>
        <w:t xml:space="preserve"> and </w:t>
      </w:r>
      <w:proofErr w:type="spellStart"/>
      <w:r w:rsidRPr="00E16ACF">
        <w:rPr>
          <w:rFonts w:ascii="AppleSystemUIFont" w:eastAsiaTheme="minorHAnsi" w:hAnsi="AppleSystemUIFont" w:cs="AppleSystemUIFont"/>
          <w:b/>
          <w:bCs/>
          <w:sz w:val="26"/>
          <w:szCs w:val="26"/>
        </w:rPr>
        <w:t>LangGraph</w:t>
      </w:r>
      <w:proofErr w:type="spellEnd"/>
      <w:r w:rsidRPr="00E16ACF">
        <w:rPr>
          <w:rFonts w:ascii="AppleSystemUIFont" w:eastAsiaTheme="minorHAnsi" w:hAnsi="AppleSystemUIFont" w:cs="AppleSystemUIFont"/>
          <w:sz w:val="26"/>
          <w:szCs w:val="26"/>
        </w:rPr>
        <w:t xml:space="preserve">-style architectures, incorporating </w:t>
      </w:r>
      <w:r w:rsidRPr="00E16ACF">
        <w:rPr>
          <w:rFonts w:ascii="AppleSystemUIFont" w:eastAsiaTheme="minorHAnsi" w:hAnsi="AppleSystemUIFont" w:cs="AppleSystemUIFont"/>
          <w:b/>
          <w:bCs/>
          <w:sz w:val="26"/>
          <w:szCs w:val="26"/>
        </w:rPr>
        <w:t>React</w:t>
      </w:r>
      <w:r w:rsidRPr="00E16ACF">
        <w:rPr>
          <w:rFonts w:ascii="AppleSystemUIFont" w:eastAsiaTheme="minorHAnsi" w:hAnsi="AppleSystemUIFont" w:cs="AppleSystemUIFont"/>
          <w:sz w:val="26"/>
          <w:szCs w:val="26"/>
        </w:rPr>
        <w:t>-</w:t>
      </w:r>
      <w:r w:rsidRPr="00E16ACF">
        <w:rPr>
          <w:rFonts w:ascii="AppleSystemUIFont" w:eastAsiaTheme="minorHAnsi" w:hAnsi="AppleSystemUIFont" w:cs="AppleSystemUIFont"/>
          <w:b/>
          <w:bCs/>
          <w:sz w:val="26"/>
          <w:szCs w:val="26"/>
        </w:rPr>
        <w:t>based</w:t>
      </w:r>
      <w:r w:rsidR="00E16ACF">
        <w:rPr>
          <w:rFonts w:ascii="AppleSystemUIFont" w:eastAsiaTheme="minorHAnsi" w:hAnsi="AppleSystemUIFont" w:cs="AppleSystemUIFont"/>
          <w:b/>
          <w:bCs/>
          <w:sz w:val="26"/>
          <w:szCs w:val="26"/>
        </w:rPr>
        <w:t xml:space="preserve"> </w:t>
      </w:r>
      <w:r w:rsidRPr="00E16ACF">
        <w:rPr>
          <w:rFonts w:ascii="AppleSystemUIFont" w:eastAsiaTheme="minorHAnsi" w:hAnsi="AppleSystemUIFont" w:cs="AppleSystemUIFont"/>
          <w:b/>
          <w:bCs/>
          <w:sz w:val="26"/>
          <w:szCs w:val="26"/>
        </w:rPr>
        <w:t>agent patterns</w:t>
      </w:r>
      <w:r w:rsidRPr="00E16ACF">
        <w:rPr>
          <w:rFonts w:ascii="AppleSystemUIFont" w:eastAsiaTheme="minorHAnsi" w:hAnsi="AppleSystemUIFont" w:cs="AppleSystemUIFont"/>
          <w:sz w:val="26"/>
          <w:szCs w:val="26"/>
        </w:rPr>
        <w:t>, structured tool invocation, and Model Context Protocol (</w:t>
      </w:r>
      <w:r w:rsidRPr="00E16ACF">
        <w:rPr>
          <w:rFonts w:ascii="AppleSystemUIFont" w:eastAsiaTheme="minorHAnsi" w:hAnsi="AppleSystemUIFont" w:cs="AppleSystemUIFont"/>
          <w:b/>
          <w:bCs/>
          <w:sz w:val="26"/>
          <w:szCs w:val="26"/>
        </w:rPr>
        <w:t>MCP</w:t>
      </w:r>
      <w:r w:rsidRPr="00E16ACF">
        <w:rPr>
          <w:rFonts w:ascii="AppleSystemUIFont" w:eastAsiaTheme="minorHAnsi" w:hAnsi="AppleSystemUIFont" w:cs="AppleSystemUIFont"/>
          <w:sz w:val="26"/>
          <w:szCs w:val="26"/>
        </w:rPr>
        <w:t>) integrations with local enterprise databases.</w:t>
      </w:r>
    </w:p>
    <w:p w14:paraId="5101AFDD" w14:textId="0847EAAE" w:rsidR="00F973C9" w:rsidRPr="00E16ACF" w:rsidRDefault="00F973C9" w:rsidP="00E16ACF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Built scalable backend AI services using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 xml:space="preserve">Python and </w:t>
      </w:r>
      <w:proofErr w:type="spellStart"/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FastAPI</w:t>
      </w:r>
      <w:proofErr w:type="spellEnd"/>
      <w:r w:rsidRPr="00F973C9">
        <w:rPr>
          <w:rFonts w:ascii="AppleSystemUIFont" w:eastAsiaTheme="minorHAnsi" w:hAnsi="AppleSystemUIFont" w:cs="AppleSystemUIFont"/>
          <w:sz w:val="26"/>
          <w:szCs w:val="26"/>
        </w:rPr>
        <w:t>, developing RESTful APIs that integrated classical ML clustering</w:t>
      </w:r>
      <w:r w:rsidR="00E16ACF">
        <w:rPr>
          <w:rFonts w:ascii="AppleSystemUIFont" w:eastAsiaTheme="minorHAnsi" w:hAnsi="AppleSystemUIFont" w:cs="AppleSystemUIFont"/>
          <w:sz w:val="26"/>
          <w:szCs w:val="26"/>
        </w:rPr>
        <w:t xml:space="preserve"> </w:t>
      </w:r>
      <w:r w:rsidRPr="00E16ACF">
        <w:rPr>
          <w:rFonts w:ascii="AppleSystemUIFont" w:eastAsiaTheme="minorHAnsi" w:hAnsi="AppleSystemUIFont" w:cs="AppleSystemUIFont"/>
          <w:sz w:val="26"/>
          <w:szCs w:val="26"/>
        </w:rPr>
        <w:t>models and fine-tuned LLM components into existing financial and transactional ecosystems with enterprise-grade reliability.</w:t>
      </w:r>
    </w:p>
    <w:p w14:paraId="3A16B9E6" w14:textId="7EACEAA6" w:rsidR="00F973C9" w:rsidRPr="00E16ACF" w:rsidRDefault="00F973C9" w:rsidP="00E16ACF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>Drove 50%+ cost savings and met aggressive SLAs by optimizing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 xml:space="preserve"> LLM inference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on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GPUs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(A100, H100 and NVIDIA L4) using</w:t>
      </w:r>
      <w:r w:rsidR="00E16ACF">
        <w:rPr>
          <w:rFonts w:ascii="AppleSystemUIFont" w:eastAsiaTheme="minorHAnsi" w:hAnsi="AppleSystemUIFont" w:cs="AppleSystemUIFont"/>
          <w:sz w:val="26"/>
          <w:szCs w:val="26"/>
        </w:rPr>
        <w:t xml:space="preserve"> </w:t>
      </w:r>
      <w:r w:rsidRPr="00E16ACF">
        <w:rPr>
          <w:rFonts w:ascii="AppleSystemUIFont" w:eastAsiaTheme="minorHAnsi" w:hAnsi="AppleSystemUIFont" w:cs="AppleSystemUIFont"/>
          <w:sz w:val="26"/>
          <w:szCs w:val="26"/>
        </w:rPr>
        <w:t xml:space="preserve">VLLM, ONXX, </w:t>
      </w:r>
      <w:proofErr w:type="spellStart"/>
      <w:r w:rsidRPr="00E16ACF">
        <w:rPr>
          <w:rFonts w:ascii="AppleSystemUIFont" w:eastAsiaTheme="minorHAnsi" w:hAnsi="AppleSystemUIFont" w:cs="AppleSystemUIFont"/>
          <w:sz w:val="26"/>
          <w:szCs w:val="26"/>
        </w:rPr>
        <w:t>Pytorch</w:t>
      </w:r>
      <w:proofErr w:type="spellEnd"/>
      <w:r w:rsidRPr="00E16ACF">
        <w:rPr>
          <w:rFonts w:ascii="AppleSystemUIFont" w:eastAsiaTheme="minorHAnsi" w:hAnsi="AppleSystemUIFont" w:cs="AppleSystemUIFont"/>
          <w:sz w:val="26"/>
          <w:szCs w:val="26"/>
        </w:rPr>
        <w:t xml:space="preserve"> and NVIDIA Tensor-RT libraries, setting benchmarks for provision throughputs (PTUs).</w:t>
      </w:r>
    </w:p>
    <w:p w14:paraId="67604929" w14:textId="2D200529" w:rsidR="00F973C9" w:rsidRPr="00E16ACF" w:rsidRDefault="00F973C9" w:rsidP="00E16ACF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Architected and implemented advanced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RAG-based solutions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using AWS OpenSearch DB, combining contextual retrieval with</w:t>
      </w:r>
      <w:r w:rsidR="00E16ACF">
        <w:rPr>
          <w:rFonts w:ascii="AppleSystemUIFont" w:eastAsiaTheme="minorHAnsi" w:hAnsi="AppleSystemUIFont" w:cs="AppleSystemUIFont"/>
          <w:sz w:val="26"/>
          <w:szCs w:val="26"/>
        </w:rPr>
        <w:t xml:space="preserve"> </w:t>
      </w:r>
      <w:r w:rsidRPr="00E16ACF">
        <w:rPr>
          <w:rFonts w:ascii="AppleSystemUIFont" w:eastAsiaTheme="minorHAnsi" w:hAnsi="AppleSystemUIFont" w:cs="AppleSystemUIFont"/>
          <w:sz w:val="26"/>
          <w:szCs w:val="26"/>
        </w:rPr>
        <w:t>reconciliation-specific knowledge to improve decision accuracy, reduce hallucinations, and support auditable financial workflows.</w:t>
      </w:r>
    </w:p>
    <w:p w14:paraId="7B7DC6BD" w14:textId="26CE19EB" w:rsidR="00F973C9" w:rsidRPr="002E27FB" w:rsidRDefault="00F973C9" w:rsidP="002E27FB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lastRenderedPageBreak/>
        <w:t>Fine-tuned (LoRa)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large language models (LLMs) on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NVIDIA GPU infrastructure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>, optimizing distributed training pipelines and</w:t>
      </w:r>
      <w:r w:rsidR="002E27FB">
        <w:rPr>
          <w:rFonts w:ascii="AppleSystemUIFont" w:eastAsiaTheme="minorHAnsi" w:hAnsi="AppleSystemUIFont" w:cs="AppleSystemUIFont"/>
          <w:sz w:val="26"/>
          <w:szCs w:val="26"/>
        </w:rPr>
        <w:t xml:space="preserve"> </w:t>
      </w:r>
      <w:r w:rsidRPr="002E27FB">
        <w:rPr>
          <w:rFonts w:ascii="AppleSystemUIFont" w:eastAsiaTheme="minorHAnsi" w:hAnsi="AppleSystemUIFont" w:cs="AppleSystemUIFont"/>
          <w:sz w:val="26"/>
          <w:szCs w:val="26"/>
        </w:rPr>
        <w:t xml:space="preserve">implementing inference optimization strategies (quantization, batching, latency tuning) for optimal throughputs and </w:t>
      </w:r>
      <w:r w:rsidR="002E27FB" w:rsidRPr="002E27FB">
        <w:rPr>
          <w:rFonts w:ascii="AppleSystemUIFont" w:eastAsiaTheme="minorHAnsi" w:hAnsi="AppleSystemUIFont" w:cs="AppleSystemUIFont"/>
          <w:sz w:val="26"/>
          <w:szCs w:val="26"/>
        </w:rPr>
        <w:t>costs.</w:t>
      </w:r>
    </w:p>
    <w:p w14:paraId="274824A7" w14:textId="0D0FAE55" w:rsidR="00F973C9" w:rsidRPr="002E27FB" w:rsidRDefault="00F973C9" w:rsidP="002E27FB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Deployed AI services on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AWS (EC2, ECS, S3, Bedrock)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using Docker-based containerization, ensuring scalable, secure, and</w:t>
      </w:r>
      <w:r w:rsidR="002E27FB">
        <w:rPr>
          <w:rFonts w:ascii="AppleSystemUIFont" w:eastAsiaTheme="minorHAnsi" w:hAnsi="AppleSystemUIFont" w:cs="AppleSystemUIFont"/>
          <w:sz w:val="26"/>
          <w:szCs w:val="26"/>
        </w:rPr>
        <w:t xml:space="preserve"> </w:t>
      </w:r>
      <w:r w:rsidRPr="002E27FB">
        <w:rPr>
          <w:rFonts w:ascii="AppleSystemUIFont" w:eastAsiaTheme="minorHAnsi" w:hAnsi="AppleSystemUIFont" w:cs="AppleSystemUIFont"/>
          <w:sz w:val="26"/>
          <w:szCs w:val="26"/>
        </w:rPr>
        <w:t>highly available production environments aligned with enterprise compliance standards.</w:t>
      </w:r>
    </w:p>
    <w:p w14:paraId="0BBA23A7" w14:textId="62FEB8D5" w:rsidR="00F973C9" w:rsidRPr="002E27FB" w:rsidRDefault="00F973C9" w:rsidP="002E27FB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Implemented comprehensive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AIOps monitoring frameworks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leveraging CloudWatch, structured logging, and evaluation</w:t>
      </w:r>
      <w:r w:rsidR="002E27FB">
        <w:rPr>
          <w:rFonts w:ascii="AppleSystemUIFont" w:eastAsiaTheme="minorHAnsi" w:hAnsi="AppleSystemUIFont" w:cs="AppleSystemUIFont"/>
          <w:sz w:val="26"/>
          <w:szCs w:val="26"/>
        </w:rPr>
        <w:t xml:space="preserve"> </w:t>
      </w:r>
      <w:r w:rsidRPr="002E27FB">
        <w:rPr>
          <w:rFonts w:ascii="AppleSystemUIFont" w:eastAsiaTheme="minorHAnsi" w:hAnsi="AppleSystemUIFont" w:cs="AppleSystemUIFont"/>
          <w:sz w:val="26"/>
          <w:szCs w:val="26"/>
        </w:rPr>
        <w:t>pipelines to track token throughput, GPU utilization, inference latency, hallucination detection, and cost efficiency.</w:t>
      </w:r>
    </w:p>
    <w:p w14:paraId="7EF686CB" w14:textId="667E1CB8" w:rsidR="00F973C9" w:rsidRPr="00F973C9" w:rsidRDefault="00F973C9" w:rsidP="00F973C9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Engineered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transaction matching pipelines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with DBSCAN clustering and similarity-based algorithms, fixing critical production bugs while maintaining data accuracy. Implemented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 xml:space="preserve"> account onboarding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>, configuring matching rules, validating coverage metrics, and scaling reconciliation infrastructure across distributed AWS environments</w:t>
      </w:r>
    </w:p>
    <w:p w14:paraId="529E24BD" w14:textId="77777777" w:rsidR="00F973C9" w:rsidRPr="00F973C9" w:rsidRDefault="00F973C9" w:rsidP="00F973C9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Designed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monitoring frameworks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using CloudWatch for pipeline observability, tracking reconciliation accuracy, data quality, and system performance metrics in production</w:t>
      </w:r>
    </w:p>
    <w:p w14:paraId="17F43E67" w14:textId="77777777" w:rsidR="00F973C9" w:rsidRPr="00F973C9" w:rsidRDefault="00F973C9" w:rsidP="00F973C9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Led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UAT validation and debugging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efforts, analyzing coverage metrics against ground truth, investigating production discrepancies, and collaborating on scaling architecture discussions</w:t>
      </w:r>
    </w:p>
    <w:p w14:paraId="2BD30A30" w14:textId="22D9FA0B" w:rsidR="009F4D4F" w:rsidRPr="00F973C9" w:rsidRDefault="00F973C9" w:rsidP="00F973C9">
      <w:pPr>
        <w:pStyle w:val="ListParagraph"/>
        <w:widowControl/>
        <w:numPr>
          <w:ilvl w:val="0"/>
          <w:numId w:val="5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Contributed to </w:t>
      </w:r>
      <w:r w:rsidRPr="00F973C9">
        <w:rPr>
          <w:rFonts w:ascii="AppleSystemUIFont" w:eastAsiaTheme="minorHAnsi" w:hAnsi="AppleSystemUIFont" w:cs="AppleSystemUIFont"/>
          <w:b/>
          <w:bCs/>
          <w:sz w:val="26"/>
          <w:szCs w:val="26"/>
        </w:rPr>
        <w:t>CI/CD</w:t>
      </w:r>
      <w:r w:rsidRPr="00F973C9">
        <w:rPr>
          <w:rFonts w:ascii="AppleSystemUIFont" w:eastAsiaTheme="minorHAnsi" w:hAnsi="AppleSystemUIFont" w:cs="AppleSystemUIFont"/>
          <w:sz w:val="26"/>
          <w:szCs w:val="26"/>
        </w:rPr>
        <w:t xml:space="preserve"> pipelines supporting automated testing, container builds, GPU-enabled deployments, and secure configuration management to ensure production readiness and auditability.</w:t>
      </w:r>
    </w:p>
    <w:p w14:paraId="271E7896" w14:textId="77777777" w:rsidR="009F4D4F" w:rsidRDefault="009F4D4F" w:rsidP="004C5FF1">
      <w:pPr>
        <w:pStyle w:val="whitespace-normal"/>
        <w:rPr>
          <w:rStyle w:val="Strong"/>
          <w:rFonts w:ascii="Calibri" w:hAnsi="Calibri" w:cs="Calibri"/>
          <w:color w:val="000000" w:themeColor="text1"/>
          <w:sz w:val="26"/>
          <w:szCs w:val="26"/>
        </w:rPr>
      </w:pPr>
    </w:p>
    <w:p w14:paraId="2AC031C7" w14:textId="25D1F9F1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  <w:sz w:val="26"/>
          <w:szCs w:val="26"/>
        </w:rPr>
      </w:pP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Gen</w:t>
      </w:r>
      <w:r w:rsidR="00995F70">
        <w:rPr>
          <w:rStyle w:val="Strong"/>
          <w:rFonts w:ascii="Calibri" w:hAnsi="Calibri" w:cs="Calibri"/>
          <w:color w:val="000000" w:themeColor="text1"/>
          <w:sz w:val="26"/>
          <w:szCs w:val="26"/>
        </w:rPr>
        <w:t xml:space="preserve">erative </w:t>
      </w: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AI Engineer</w:t>
      </w:r>
      <w:r w:rsidRPr="004C5FF1">
        <w:rPr>
          <w:rFonts w:ascii="Calibri" w:hAnsi="Calibri" w:cs="Calibri"/>
          <w:color w:val="000000" w:themeColor="text1"/>
          <w:sz w:val="26"/>
          <w:szCs w:val="26"/>
        </w:rPr>
        <w:br/>
      </w: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 xml:space="preserve">Charter Communications, </w:t>
      </w:r>
      <w:r w:rsidR="002B5C0E">
        <w:rPr>
          <w:rStyle w:val="Strong"/>
          <w:rFonts w:ascii="Calibri" w:hAnsi="Calibri" w:cs="Calibri"/>
          <w:color w:val="000000" w:themeColor="text1"/>
          <w:sz w:val="26"/>
          <w:szCs w:val="26"/>
        </w:rPr>
        <w:t>Dallas</w:t>
      </w: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 xml:space="preserve">, Texas | August 2023 – </w:t>
      </w:r>
      <w:r w:rsidR="009F4D4F">
        <w:rPr>
          <w:rStyle w:val="Strong"/>
          <w:rFonts w:ascii="Calibri" w:hAnsi="Calibri" w:cs="Calibri"/>
          <w:color w:val="000000" w:themeColor="text1"/>
          <w:sz w:val="26"/>
          <w:szCs w:val="26"/>
        </w:rPr>
        <w:t>July 2025</w:t>
      </w:r>
    </w:p>
    <w:p w14:paraId="2A425744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Architected sophisticated multi-agent systems using </w:t>
      </w:r>
      <w:proofErr w:type="spellStart"/>
      <w:r w:rsidRPr="004C5FF1">
        <w:rPr>
          <w:rFonts w:ascii="Calibri" w:hAnsi="Calibri" w:cs="Calibri"/>
          <w:color w:val="000000" w:themeColor="text1"/>
        </w:rPr>
        <w:t>LangGraph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and </w:t>
      </w:r>
      <w:proofErr w:type="spellStart"/>
      <w:r w:rsidRPr="004C5FF1">
        <w:rPr>
          <w:rFonts w:ascii="Calibri" w:hAnsi="Calibri" w:cs="Calibri"/>
          <w:color w:val="000000" w:themeColor="text1"/>
        </w:rPr>
        <w:t>LangChain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enabling autonomous agents to execute complex workflows with self-improving decision trees and intelligent task coordination</w:t>
      </w:r>
    </w:p>
    <w:p w14:paraId="4E1A997A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Designed agent-to-agent collaboration frameworks with state management, memory persistence, and dynamic routing logic supporting distributed decision-making across multiple specialized agents</w:t>
      </w:r>
    </w:p>
    <w:p w14:paraId="6D7ECBFD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Implemented advanced agent orchestration including agent handoffs, context switching, and adaptive tool selection enabling seamless task delegation and inter-agent communication</w:t>
      </w:r>
    </w:p>
    <w:p w14:paraId="34648D9D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Built tool-based workflow integrations enabling autonomous agents to dynamically invoke enterprise APIs, databases, and external services based on context and task requirements</w:t>
      </w:r>
    </w:p>
    <w:p w14:paraId="10999EAC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Developed multi-agent evaluation frameworks measuring agent performance, behavior validation, edge case handling, and autonomous decision quality with comprehensive metrics tracking</w:t>
      </w:r>
    </w:p>
    <w:p w14:paraId="7068EFC4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Designed end-to-end RAG pipeline handling millions of customer interactions with vectorization, semantic similarity search, dynamic prompt augmentation, and LLM inference achieving sub-second latency</w:t>
      </w:r>
    </w:p>
    <w:p w14:paraId="04C336C1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Built advanced prompt engineering framework using </w:t>
      </w:r>
      <w:proofErr w:type="spellStart"/>
      <w:r w:rsidRPr="004C5FF1">
        <w:rPr>
          <w:rFonts w:ascii="Calibri" w:hAnsi="Calibri" w:cs="Calibri"/>
          <w:color w:val="000000" w:themeColor="text1"/>
        </w:rPr>
        <w:t>LangChain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for dynamic context orchestration, adapting prompts based on customer profiles, conversation history, and business rule constraints</w:t>
      </w:r>
    </w:p>
    <w:p w14:paraId="50184A07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Optimized LLM inference achieving 2-second response times under 10K+ concurrent conversations through caching strategies, model quantization, and load balancing</w:t>
      </w:r>
    </w:p>
    <w:p w14:paraId="4EDCC60F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Deployed production infrastructure using AWS SageMaker auto-scaling endpoints with Load Balancer integration, Lambda functions, and SQS/SNS for asynchronous message handling</w:t>
      </w:r>
    </w:p>
    <w:p w14:paraId="06A70D49" w14:textId="77777777" w:rsidR="004C5FF1" w:rsidRPr="004C5FF1" w:rsidRDefault="004C5FF1" w:rsidP="004C5FF1">
      <w:pPr>
        <w:pStyle w:val="whitespace-normal"/>
        <w:numPr>
          <w:ilvl w:val="0"/>
          <w:numId w:val="47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Implemented multi-layer data anonymization and PII redaction across vector database and API gateway ensuring compliance in regulated telecom environment</w:t>
      </w:r>
    </w:p>
    <w:p w14:paraId="7D9677D5" w14:textId="74CF5895" w:rsidR="009C2EEE" w:rsidRPr="009C2EEE" w:rsidRDefault="009C2EEE" w:rsidP="009C2EEE">
      <w:pPr>
        <w:pStyle w:val="ListParagraph"/>
        <w:widowControl/>
        <w:numPr>
          <w:ilvl w:val="0"/>
          <w:numId w:val="47"/>
        </w:numPr>
        <w:autoSpaceDE/>
        <w:autoSpaceDN/>
        <w:rPr>
          <w:rFonts w:eastAsia="Times New Roman"/>
          <w:sz w:val="24"/>
          <w:szCs w:val="24"/>
        </w:rPr>
      </w:pPr>
      <w:r w:rsidRPr="009C2EEE">
        <w:rPr>
          <w:rFonts w:eastAsia="Times New Roman"/>
          <w:sz w:val="24"/>
          <w:szCs w:val="24"/>
        </w:rPr>
        <w:lastRenderedPageBreak/>
        <w:t xml:space="preserve">Established comprehensive monitoring using CloudWatch for latency, throughput, data drift detection, and real-time ROUGE/BLEU score tracking achieving 99.9% uptime and reducing human agent escalations by 40% </w:t>
      </w:r>
    </w:p>
    <w:p w14:paraId="5D1BD21A" w14:textId="6271E959" w:rsidR="009C2EEE" w:rsidRPr="009C2EEE" w:rsidRDefault="009C2EEE" w:rsidP="009C2EEE">
      <w:pPr>
        <w:pStyle w:val="whitespace-normal"/>
        <w:numPr>
          <w:ilvl w:val="0"/>
          <w:numId w:val="47"/>
        </w:numPr>
        <w:rPr>
          <w:rStyle w:val="Strong"/>
          <w:rFonts w:ascii="Calibri" w:hAnsi="Calibri" w:cs="Calibri"/>
          <w:b w:val="0"/>
          <w:bCs w:val="0"/>
          <w:color w:val="000000" w:themeColor="text1"/>
          <w:sz w:val="26"/>
          <w:szCs w:val="26"/>
        </w:rPr>
      </w:pPr>
      <w:r w:rsidRPr="009C2EEE">
        <w:rPr>
          <w:rFonts w:ascii="Calibri" w:hAnsi="Calibri" w:cs="Calibri"/>
        </w:rPr>
        <w:t>Led cross-functional engineering team of 6+ members developing enterprise GenAI applications on AWS SageMaker and Bedrock, delivered 5 production-ready AI solutions under budget and ahead of schedule by 15%</w:t>
      </w:r>
    </w:p>
    <w:p w14:paraId="76F94044" w14:textId="21588CBC" w:rsidR="004C5FF1" w:rsidRPr="004C5FF1" w:rsidRDefault="004C5FF1" w:rsidP="009C2EEE">
      <w:pPr>
        <w:pStyle w:val="whitespace-normal"/>
        <w:rPr>
          <w:rFonts w:ascii="Calibri" w:hAnsi="Calibri" w:cs="Calibri"/>
          <w:color w:val="000000" w:themeColor="text1"/>
          <w:sz w:val="26"/>
          <w:szCs w:val="26"/>
        </w:rPr>
      </w:pP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Generative AI Engineer | ML Ops Engineer</w:t>
      </w:r>
      <w:r w:rsidRPr="004C5FF1">
        <w:rPr>
          <w:rFonts w:ascii="Calibri" w:hAnsi="Calibri" w:cs="Calibri"/>
          <w:color w:val="000000" w:themeColor="text1"/>
          <w:sz w:val="26"/>
          <w:szCs w:val="26"/>
        </w:rPr>
        <w:br/>
      </w: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Erie Insurance, Erie, Pennsylvania | October 2022 – August 2023</w:t>
      </w:r>
    </w:p>
    <w:p w14:paraId="20DAB350" w14:textId="3F89F2B4" w:rsidR="009C2EEE" w:rsidRPr="009C2EEE" w:rsidRDefault="004C5FF1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Developed </w:t>
      </w:r>
      <w:r w:rsidR="009C2EEE" w:rsidRPr="009C2EEE">
        <w:rPr>
          <w:rFonts w:ascii="Calibri" w:eastAsiaTheme="minorHAnsi" w:hAnsi="Calibri" w:cs="Calibri"/>
        </w:rPr>
        <w:t>supervised learning classification system processing hundreds of millions of historical health insurance claims, classifying claims as acceptable or rejected with custom cost metrics</w:t>
      </w:r>
    </w:p>
    <w:p w14:paraId="37582ED8" w14:textId="77777777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 xml:space="preserve">Performed comprehensive text analysis on large unstructured claims corpus using tokenization, entity recognition, stemming/lemmatization, and POS tagging with NLTK and </w:t>
      </w:r>
      <w:proofErr w:type="spellStart"/>
      <w:r w:rsidRPr="009C2EEE">
        <w:rPr>
          <w:rFonts w:ascii="Calibri" w:eastAsiaTheme="minorHAnsi" w:hAnsi="Calibri" w:cs="Calibri"/>
        </w:rPr>
        <w:t>SpaCy</w:t>
      </w:r>
      <w:proofErr w:type="spellEnd"/>
    </w:p>
    <w:p w14:paraId="381678C9" w14:textId="77777777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>Engineered multi-modal feature representations combining TF-IDF, Bag of Words, and semantic embeddings from transformer models with structured customer profile data</w:t>
      </w:r>
    </w:p>
    <w:p w14:paraId="15005280" w14:textId="77777777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 xml:space="preserve">Fine-tuned pre-trained LLMs (BERT, </w:t>
      </w:r>
      <w:proofErr w:type="spellStart"/>
      <w:r w:rsidRPr="009C2EEE">
        <w:rPr>
          <w:rFonts w:ascii="Calibri" w:eastAsiaTheme="minorHAnsi" w:hAnsi="Calibri" w:cs="Calibri"/>
        </w:rPr>
        <w:t>LLaMA</w:t>
      </w:r>
      <w:proofErr w:type="spellEnd"/>
      <w:r w:rsidRPr="009C2EEE">
        <w:rPr>
          <w:rFonts w:ascii="Calibri" w:eastAsiaTheme="minorHAnsi" w:hAnsi="Calibri" w:cs="Calibri"/>
        </w:rPr>
        <w:t>) using transfer learning and PEFT techniques (</w:t>
      </w:r>
      <w:proofErr w:type="spellStart"/>
      <w:r w:rsidRPr="009C2EEE">
        <w:rPr>
          <w:rFonts w:ascii="Calibri" w:eastAsiaTheme="minorHAnsi" w:hAnsi="Calibri" w:cs="Calibri"/>
        </w:rPr>
        <w:t>LoRA</w:t>
      </w:r>
      <w:proofErr w:type="spellEnd"/>
      <w:r w:rsidRPr="009C2EEE">
        <w:rPr>
          <w:rFonts w:ascii="Calibri" w:eastAsiaTheme="minorHAnsi" w:hAnsi="Calibri" w:cs="Calibri"/>
        </w:rPr>
        <w:t>) on domain-specific healthcare claims data to optimize classification performance</w:t>
      </w:r>
    </w:p>
    <w:p w14:paraId="470FF707" w14:textId="77777777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>Curated high-quality LLM training datasets through extensive data curation from unstructured claims, performing correlation analysis, pattern extraction, and feature engineering</w:t>
      </w:r>
    </w:p>
    <w:p w14:paraId="762632B6" w14:textId="77777777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 xml:space="preserve">Applied multiple clustering algorithms including K-Means for exploratory clustering, Hierarchical clustering for </w:t>
      </w:r>
      <w:proofErr w:type="spellStart"/>
      <w:r w:rsidRPr="009C2EEE">
        <w:rPr>
          <w:rFonts w:ascii="Calibri" w:eastAsiaTheme="minorHAnsi" w:hAnsi="Calibri" w:cs="Calibri"/>
        </w:rPr>
        <w:t>dendogram</w:t>
      </w:r>
      <w:proofErr w:type="spellEnd"/>
      <w:r w:rsidRPr="009C2EEE">
        <w:rPr>
          <w:rFonts w:ascii="Calibri" w:eastAsiaTheme="minorHAnsi" w:hAnsi="Calibri" w:cs="Calibri"/>
        </w:rPr>
        <w:t xml:space="preserve"> analysis, DBSCAN for density-based anomaly detection, and Fuzzy C-Means for soft assignment analysis</w:t>
      </w:r>
    </w:p>
    <w:p w14:paraId="417F1CBD" w14:textId="77777777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>Conducted Agglomerative clustering for hierarchical patient and claim segmentation, extracting actionable insights for risk profiling and claim routing strategies</w:t>
      </w:r>
    </w:p>
    <w:p w14:paraId="3518D4B6" w14:textId="77777777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>Designed multi-modal document processing pipeline extracting information from unstructured claims documents containing text, tables, and images using NLTK/</w:t>
      </w:r>
      <w:proofErr w:type="spellStart"/>
      <w:r w:rsidRPr="009C2EEE">
        <w:rPr>
          <w:rFonts w:ascii="Calibri" w:eastAsiaTheme="minorHAnsi" w:hAnsi="Calibri" w:cs="Calibri"/>
        </w:rPr>
        <w:t>SpaCy</w:t>
      </w:r>
      <w:proofErr w:type="spellEnd"/>
      <w:r w:rsidRPr="009C2EEE">
        <w:rPr>
          <w:rFonts w:ascii="Calibri" w:eastAsiaTheme="minorHAnsi" w:hAnsi="Calibri" w:cs="Calibri"/>
        </w:rPr>
        <w:t xml:space="preserve"> and OpenCV</w:t>
      </w:r>
    </w:p>
    <w:p w14:paraId="46784071" w14:textId="77777777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>Developed model experimentation pipeline comparing baseline models through ensemble methods to deep learning approaches, achieving 92% classification accuracy and reducing claim processing time by 35%</w:t>
      </w:r>
    </w:p>
    <w:p w14:paraId="510CC3C8" w14:textId="44B09CB2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 xml:space="preserve">Built model persistence, registry systems, and </w:t>
      </w:r>
      <w:proofErr w:type="spellStart"/>
      <w:r w:rsidRPr="009C2EEE">
        <w:rPr>
          <w:rFonts w:ascii="Calibri" w:eastAsiaTheme="minorHAnsi" w:hAnsi="Calibri" w:cs="Calibri"/>
        </w:rPr>
        <w:t>FastAPI</w:t>
      </w:r>
      <w:proofErr w:type="spellEnd"/>
      <w:r w:rsidRPr="009C2EEE">
        <w:rPr>
          <w:rFonts w:ascii="Calibri" w:eastAsiaTheme="minorHAnsi" w:hAnsi="Calibri" w:cs="Calibri"/>
        </w:rPr>
        <w:t>/Flask inference endpoints; containerized models using Docker and deployed on Kubernetes achieving 99.5% uptime</w:t>
      </w:r>
    </w:p>
    <w:p w14:paraId="1CB055E6" w14:textId="71BFB628" w:rsidR="009C2EEE" w:rsidRPr="009C2EEE" w:rsidRDefault="009C2EEE" w:rsidP="009C2EEE">
      <w:pPr>
        <w:pStyle w:val="whitespace-normal"/>
        <w:numPr>
          <w:ilvl w:val="0"/>
          <w:numId w:val="48"/>
        </w:numPr>
        <w:rPr>
          <w:rFonts w:ascii="Calibri" w:hAnsi="Calibri" w:cs="Calibri"/>
          <w:color w:val="000000" w:themeColor="text1"/>
        </w:rPr>
      </w:pPr>
      <w:r w:rsidRPr="009C2EEE">
        <w:rPr>
          <w:rFonts w:ascii="Calibri" w:eastAsiaTheme="minorHAnsi" w:hAnsi="Calibri" w:cs="Calibri"/>
        </w:rPr>
        <w:t>Managed cross-functional data engineering team of 5+ members in Agile/Scrum environment, delivering end-to-end ML solution that processed 10M+ claims annually and improved claim routing efficiency by 28%</w:t>
      </w:r>
    </w:p>
    <w:p w14:paraId="0347C7A3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  <w:sz w:val="26"/>
          <w:szCs w:val="26"/>
        </w:rPr>
      </w:pP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Machine Learning Engineer - Enterprise Platform</w:t>
      </w:r>
      <w:r w:rsidRPr="004C5FF1">
        <w:rPr>
          <w:rFonts w:ascii="Calibri" w:hAnsi="Calibri" w:cs="Calibri"/>
          <w:color w:val="000000" w:themeColor="text1"/>
          <w:sz w:val="26"/>
          <w:szCs w:val="26"/>
        </w:rPr>
        <w:br/>
      </w: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Barclays Finance, Houston, Texas | August 2020 – September 2022</w:t>
      </w:r>
    </w:p>
    <w:p w14:paraId="73C26000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Led technical team of 4+ engineers building enterprise ML platform for fraud detection using deep learning and LLM fine-tuning on financial domain data</w:t>
      </w:r>
    </w:p>
    <w:p w14:paraId="02E9CB27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Fine-tuned LLMs on financial transaction logs and document repositories; curated training datasets through data curation from unstructured financial data</w:t>
      </w:r>
    </w:p>
    <w:p w14:paraId="5E2357D4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Implemented comprehensive supervised and unsupervised learning models using pandas, NumPy, and scikit-learn for credit risk assessment and fraud detection</w:t>
      </w:r>
    </w:p>
    <w:p w14:paraId="0CED56DC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Applied clustering algorithms (K-Means, DBSCAN, Hierarchical) for customer segmentation and transaction pattern analysis; identified fraudulent behavioral clusters</w:t>
      </w:r>
    </w:p>
    <w:p w14:paraId="0829DD30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Performed advanced feature engineering on complex financial data; conducted correlation analysis and pattern extraction to construct meaningful features</w:t>
      </w:r>
    </w:p>
    <w:p w14:paraId="491734CE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lastRenderedPageBreak/>
        <w:t xml:space="preserve">Architected scalable ML deployment systems using Docker, Kubernetes, </w:t>
      </w:r>
      <w:proofErr w:type="spellStart"/>
      <w:r w:rsidRPr="004C5FF1">
        <w:rPr>
          <w:rFonts w:ascii="Calibri" w:hAnsi="Calibri" w:cs="Calibri"/>
          <w:color w:val="000000" w:themeColor="text1"/>
        </w:rPr>
        <w:t>FastAPI</w:t>
      </w:r>
      <w:proofErr w:type="spellEnd"/>
      <w:r w:rsidRPr="004C5FF1">
        <w:rPr>
          <w:rFonts w:ascii="Calibri" w:hAnsi="Calibri" w:cs="Calibri"/>
          <w:color w:val="000000" w:themeColor="text1"/>
        </w:rPr>
        <w:t>, and Flask for high-throughput transaction processing</w:t>
      </w:r>
    </w:p>
    <w:p w14:paraId="1A51AFC9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Implemented model optimization techniques including compression, quantization, PEFT, and </w:t>
      </w:r>
      <w:proofErr w:type="spellStart"/>
      <w:r w:rsidRPr="004C5FF1">
        <w:rPr>
          <w:rFonts w:ascii="Calibri" w:hAnsi="Calibri" w:cs="Calibri"/>
          <w:color w:val="000000" w:themeColor="text1"/>
        </w:rPr>
        <w:t>LoRA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for efficient production deployment</w:t>
      </w:r>
    </w:p>
    <w:p w14:paraId="4AD1698B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Built comprehensive REST API and </w:t>
      </w:r>
      <w:proofErr w:type="spellStart"/>
      <w:r w:rsidRPr="004C5FF1">
        <w:rPr>
          <w:rFonts w:ascii="Calibri" w:hAnsi="Calibri" w:cs="Calibri"/>
          <w:color w:val="000000" w:themeColor="text1"/>
        </w:rPr>
        <w:t>GraphQL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architectures with authentication, rate limiting, and monitoring capabilities</w:t>
      </w:r>
    </w:p>
    <w:p w14:paraId="5ECAC3D3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Engineered data pipelines integrating MongoDB, PostgreSQL, and </w:t>
      </w:r>
      <w:proofErr w:type="spellStart"/>
      <w:r w:rsidRPr="004C5FF1">
        <w:rPr>
          <w:rFonts w:ascii="Calibri" w:hAnsi="Calibri" w:cs="Calibri"/>
          <w:color w:val="000000" w:themeColor="text1"/>
        </w:rPr>
        <w:t>DocumentDB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using Apache Spark and automated ETL for large-scale financial datasets</w:t>
      </w:r>
    </w:p>
    <w:p w14:paraId="23C756B0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Implemented CI/CD pipelines and infrastructure-as-code using Terraform for automated ML model deployment and testing</w:t>
      </w:r>
    </w:p>
    <w:p w14:paraId="31555A08" w14:textId="77777777" w:rsidR="004C5FF1" w:rsidRPr="004C5FF1" w:rsidRDefault="004C5FF1" w:rsidP="004C5FF1">
      <w:pPr>
        <w:pStyle w:val="whitespace-normal"/>
        <w:numPr>
          <w:ilvl w:val="0"/>
          <w:numId w:val="49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Collaborated with business stakeholders in Agile/Scrum framework to align ML platform capabilities with fraud detection objectives and regulatory compliance</w:t>
      </w:r>
    </w:p>
    <w:p w14:paraId="326BB24F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  <w:sz w:val="26"/>
          <w:szCs w:val="26"/>
        </w:rPr>
      </w:pP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Data Scientist</w:t>
      </w:r>
      <w:r w:rsidRPr="004C5FF1">
        <w:rPr>
          <w:rFonts w:ascii="Calibri" w:hAnsi="Calibri" w:cs="Calibri"/>
          <w:color w:val="000000" w:themeColor="text1"/>
          <w:sz w:val="26"/>
          <w:szCs w:val="26"/>
        </w:rPr>
        <w:br/>
      </w: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PNC Bank, Dallas, Texas | February 2018 – August 2020</w:t>
      </w:r>
    </w:p>
    <w:p w14:paraId="68A44C86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Led data science team of 3+ members developing real-time ML systems for credit risk and fraud detection using supervised and unsupervised learning</w:t>
      </w:r>
    </w:p>
    <w:p w14:paraId="0218A9FE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Built machine learning models using scikit-learn, pandas, and NumPy for transaction risk scoring with comprehensive feature engineering and correlation analysis</w:t>
      </w:r>
    </w:p>
    <w:p w14:paraId="073E2BAD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Applied clustering algorithms (K-Means, Hierarchical clustering) for customer behavior analysis and fraud pattern identification; extracted actionable insights</w:t>
      </w:r>
    </w:p>
    <w:p w14:paraId="771E3A61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Performed extensive data curation from large banking datasets; conducted correlation analysis and feature engineering to construct predictive modeling datasets</w:t>
      </w:r>
    </w:p>
    <w:p w14:paraId="5DB2845A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Architected automated ML pipelines using Apache Kafka, </w:t>
      </w:r>
      <w:proofErr w:type="spellStart"/>
      <w:r w:rsidRPr="004C5FF1">
        <w:rPr>
          <w:rFonts w:ascii="Calibri" w:hAnsi="Calibri" w:cs="Calibri"/>
          <w:color w:val="000000" w:themeColor="text1"/>
        </w:rPr>
        <w:t>PySpark</w:t>
      </w:r>
      <w:proofErr w:type="spellEnd"/>
      <w:r w:rsidRPr="004C5FF1">
        <w:rPr>
          <w:rFonts w:ascii="Calibri" w:hAnsi="Calibri" w:cs="Calibri"/>
          <w:color w:val="000000" w:themeColor="text1"/>
        </w:rPr>
        <w:t>, Spark Streaming, and AWS services (Kinesis, EMR, Glue) for large-scale data processing and model training</w:t>
      </w:r>
    </w:p>
    <w:p w14:paraId="248C5B9F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Built ML model serving API systems using Flask and Docker; integrated with legacy banking infrastructure</w:t>
      </w:r>
    </w:p>
    <w:p w14:paraId="37A39DF5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Implemented migration from </w:t>
      </w:r>
      <w:proofErr w:type="gramStart"/>
      <w:r w:rsidRPr="004C5FF1">
        <w:rPr>
          <w:rFonts w:ascii="Calibri" w:hAnsi="Calibri" w:cs="Calibri"/>
          <w:color w:val="000000" w:themeColor="text1"/>
        </w:rPr>
        <w:t>on-premise</w:t>
      </w:r>
      <w:proofErr w:type="gramEnd"/>
      <w:r w:rsidRPr="004C5FF1">
        <w:rPr>
          <w:rFonts w:ascii="Calibri" w:hAnsi="Calibri" w:cs="Calibri"/>
          <w:color w:val="000000" w:themeColor="text1"/>
        </w:rPr>
        <w:t xml:space="preserve"> to cloud-native infrastructure using CI/CD, Kubernetes, and Terraform</w:t>
      </w:r>
    </w:p>
    <w:p w14:paraId="1AEF8684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Developed monitoring and alerting systems ensuring data quality, model performance visibility, and pipeline health</w:t>
      </w:r>
    </w:p>
    <w:p w14:paraId="72082681" w14:textId="77777777" w:rsidR="004C5FF1" w:rsidRPr="004C5FF1" w:rsidRDefault="004C5FF1" w:rsidP="004C5FF1">
      <w:pPr>
        <w:pStyle w:val="whitespace-normal"/>
        <w:numPr>
          <w:ilvl w:val="0"/>
          <w:numId w:val="50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Worked in Agile/Scrum environment collaborating with compliance teams and business stakeholders</w:t>
      </w:r>
    </w:p>
    <w:p w14:paraId="3DBA17AD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  <w:sz w:val="26"/>
          <w:szCs w:val="26"/>
        </w:rPr>
      </w:pP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Data Engineer</w:t>
      </w:r>
      <w:r w:rsidRPr="004C5FF1">
        <w:rPr>
          <w:rFonts w:ascii="Calibri" w:hAnsi="Calibri" w:cs="Calibri"/>
          <w:color w:val="000000" w:themeColor="text1"/>
          <w:sz w:val="26"/>
          <w:szCs w:val="26"/>
        </w:rPr>
        <w:br/>
      </w:r>
      <w:r w:rsidRPr="004C5FF1">
        <w:rPr>
          <w:rStyle w:val="Strong"/>
          <w:rFonts w:ascii="Calibri" w:hAnsi="Calibri" w:cs="Calibri"/>
          <w:color w:val="000000" w:themeColor="text1"/>
          <w:sz w:val="26"/>
          <w:szCs w:val="26"/>
        </w:rPr>
        <w:t>Mahindra Home Finance, Bengaluru, India | June 2015 – August 2016</w:t>
      </w:r>
    </w:p>
    <w:p w14:paraId="272B2895" w14:textId="77777777" w:rsidR="004C5FF1" w:rsidRPr="004C5FF1" w:rsidRDefault="004C5FF1" w:rsidP="004C5FF1">
      <w:pPr>
        <w:pStyle w:val="whitespace-normal"/>
        <w:numPr>
          <w:ilvl w:val="0"/>
          <w:numId w:val="51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Built and managed scalable data pipelines using Hive, MapReduce, and PIG scripts to process large volumes of financial data for ML model training</w:t>
      </w:r>
    </w:p>
    <w:p w14:paraId="3DC0A2B6" w14:textId="77777777" w:rsidR="004C5FF1" w:rsidRPr="004C5FF1" w:rsidRDefault="004C5FF1" w:rsidP="004C5FF1">
      <w:pPr>
        <w:pStyle w:val="whitespace-normal"/>
        <w:numPr>
          <w:ilvl w:val="0"/>
          <w:numId w:val="51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>Developed MongoDB data storage systems supporting dynamic applications and deployed Java-based microservices on Pivotal Cloud Foundry</w:t>
      </w:r>
    </w:p>
    <w:p w14:paraId="222EFE01" w14:textId="77777777" w:rsidR="004C5FF1" w:rsidRPr="004C5FF1" w:rsidRDefault="004C5FF1" w:rsidP="004C5FF1">
      <w:pPr>
        <w:pStyle w:val="whitespace-normal"/>
        <w:numPr>
          <w:ilvl w:val="0"/>
          <w:numId w:val="51"/>
        </w:numPr>
        <w:rPr>
          <w:rFonts w:ascii="Calibri" w:hAnsi="Calibri" w:cs="Calibri"/>
          <w:color w:val="000000" w:themeColor="text1"/>
        </w:rPr>
      </w:pPr>
      <w:r w:rsidRPr="004C5FF1">
        <w:rPr>
          <w:rFonts w:ascii="Calibri" w:hAnsi="Calibri" w:cs="Calibri"/>
          <w:color w:val="000000" w:themeColor="text1"/>
        </w:rPr>
        <w:t xml:space="preserve">Implemented full-text search capabilities using Apache </w:t>
      </w:r>
      <w:proofErr w:type="spellStart"/>
      <w:r w:rsidRPr="004C5FF1">
        <w:rPr>
          <w:rFonts w:ascii="Calibri" w:hAnsi="Calibri" w:cs="Calibri"/>
          <w:color w:val="000000" w:themeColor="text1"/>
        </w:rPr>
        <w:t>Solr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 for advanced information retrieval, enhancing data preparation workflows for generative models</w:t>
      </w:r>
    </w:p>
    <w:p w14:paraId="4053E909" w14:textId="77777777" w:rsidR="004C5FF1" w:rsidRDefault="004C5FF1" w:rsidP="004C5FF1">
      <w:pPr>
        <w:pStyle w:val="whitespace-normal"/>
        <w:rPr>
          <w:rStyle w:val="Strong"/>
          <w:rFonts w:ascii="Calibri" w:hAnsi="Calibri" w:cs="Calibri"/>
          <w:color w:val="000000" w:themeColor="text1"/>
        </w:rPr>
      </w:pPr>
    </w:p>
    <w:p w14:paraId="568FFD65" w14:textId="77777777" w:rsidR="004C5FF1" w:rsidRDefault="004C5FF1" w:rsidP="004C5FF1">
      <w:pPr>
        <w:pStyle w:val="whitespace-normal"/>
        <w:rPr>
          <w:rStyle w:val="Strong"/>
          <w:rFonts w:ascii="Calibri" w:hAnsi="Calibri" w:cs="Calibri"/>
          <w:color w:val="000000" w:themeColor="text1"/>
        </w:rPr>
      </w:pPr>
    </w:p>
    <w:p w14:paraId="32C2F89B" w14:textId="77777777" w:rsidR="002E27FB" w:rsidRDefault="002E27FB" w:rsidP="004C5FF1">
      <w:pPr>
        <w:pStyle w:val="whitespace-normal"/>
        <w:rPr>
          <w:rStyle w:val="Strong"/>
          <w:rFonts w:ascii="Calibri" w:hAnsi="Calibri" w:cs="Calibri"/>
          <w:color w:val="000000" w:themeColor="text1"/>
          <w:sz w:val="28"/>
          <w:szCs w:val="28"/>
        </w:rPr>
      </w:pPr>
    </w:p>
    <w:p w14:paraId="7D72D44A" w14:textId="77777777" w:rsidR="007E6D35" w:rsidRDefault="007E6D35" w:rsidP="004C5FF1">
      <w:pPr>
        <w:pStyle w:val="whitespace-normal"/>
        <w:rPr>
          <w:rStyle w:val="Strong"/>
          <w:rFonts w:ascii="Calibri" w:hAnsi="Calibri" w:cs="Calibri"/>
          <w:color w:val="000000" w:themeColor="text1"/>
          <w:sz w:val="28"/>
          <w:szCs w:val="28"/>
        </w:rPr>
      </w:pPr>
    </w:p>
    <w:p w14:paraId="7FD336B0" w14:textId="0066A920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  <w:sz w:val="28"/>
          <w:szCs w:val="28"/>
        </w:rPr>
      </w:pPr>
      <w:r w:rsidRPr="004C5FF1">
        <w:rPr>
          <w:rStyle w:val="Strong"/>
          <w:rFonts w:ascii="Calibri" w:hAnsi="Calibri" w:cs="Calibri"/>
          <w:color w:val="000000" w:themeColor="text1"/>
          <w:sz w:val="28"/>
          <w:szCs w:val="28"/>
        </w:rPr>
        <w:lastRenderedPageBreak/>
        <w:t>TECHNICAL SKILLS</w:t>
      </w:r>
    </w:p>
    <w:p w14:paraId="64E60555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GenAI &amp; LLM Expertise:</w:t>
      </w:r>
      <w:r w:rsidRPr="004C5FF1">
        <w:rPr>
          <w:rFonts w:ascii="Calibri" w:hAnsi="Calibri" w:cs="Calibri"/>
          <w:color w:val="000000" w:themeColor="text1"/>
        </w:rPr>
        <w:t xml:space="preserve"> LLM Fine-Tuning, PEFT, </w:t>
      </w:r>
      <w:proofErr w:type="spellStart"/>
      <w:r w:rsidRPr="004C5FF1">
        <w:rPr>
          <w:rFonts w:ascii="Calibri" w:hAnsi="Calibri" w:cs="Calibri"/>
          <w:color w:val="000000" w:themeColor="text1"/>
        </w:rPr>
        <w:t>LoRA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Prompt Engineering, Transfer Learning, RAG Pipelines, </w:t>
      </w:r>
      <w:proofErr w:type="spellStart"/>
      <w:r w:rsidRPr="004C5FF1">
        <w:rPr>
          <w:rFonts w:ascii="Calibri" w:hAnsi="Calibri" w:cs="Calibri"/>
          <w:color w:val="000000" w:themeColor="text1"/>
        </w:rPr>
        <w:t>LangChain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C5FF1">
        <w:rPr>
          <w:rFonts w:ascii="Calibri" w:hAnsi="Calibri" w:cs="Calibri"/>
          <w:color w:val="000000" w:themeColor="text1"/>
        </w:rPr>
        <w:t>LangGraph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C5FF1">
        <w:rPr>
          <w:rFonts w:ascii="Calibri" w:hAnsi="Calibri" w:cs="Calibri"/>
          <w:color w:val="000000" w:themeColor="text1"/>
        </w:rPr>
        <w:t>AutoGen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Model Context Protocol (MCP), GPT, </w:t>
      </w:r>
      <w:proofErr w:type="spellStart"/>
      <w:r w:rsidRPr="004C5FF1">
        <w:rPr>
          <w:rFonts w:ascii="Calibri" w:hAnsi="Calibri" w:cs="Calibri"/>
          <w:color w:val="000000" w:themeColor="text1"/>
        </w:rPr>
        <w:t>LLaMA</w:t>
      </w:r>
      <w:proofErr w:type="spellEnd"/>
      <w:r w:rsidRPr="004C5FF1">
        <w:rPr>
          <w:rFonts w:ascii="Calibri" w:hAnsi="Calibri" w:cs="Calibri"/>
          <w:color w:val="000000" w:themeColor="text1"/>
        </w:rPr>
        <w:t>, Claude, Hugging Face Transformers, Model Compression, Quantization</w:t>
      </w:r>
    </w:p>
    <w:p w14:paraId="67677068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Agentic AI &amp; Multi-Agent Systems:</w:t>
      </w:r>
      <w:r w:rsidRPr="004C5FF1">
        <w:rPr>
          <w:rFonts w:ascii="Calibri" w:hAnsi="Calibri" w:cs="Calibri"/>
          <w:color w:val="000000" w:themeColor="text1"/>
        </w:rPr>
        <w:t xml:space="preserve"> Agent Orchestration, Multi-Agent Frameworks, Agent-to-Agent Communication, State Management, Memory Persistence, Tool Integration, Dynamic Routing, Autonomous Decision-Making</w:t>
      </w:r>
    </w:p>
    <w:p w14:paraId="06504085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Machine Learning &amp; Data Science:</w:t>
      </w:r>
      <w:r w:rsidRPr="004C5FF1">
        <w:rPr>
          <w:rFonts w:ascii="Calibri" w:hAnsi="Calibri" w:cs="Calibri"/>
          <w:color w:val="000000" w:themeColor="text1"/>
        </w:rPr>
        <w:t xml:space="preserve"> Supervised Learning, Unsupervised Learning, Deep Learning, NLP, Clustering (K-Means, FCM, Hierarchical, DBSCAN, Agglomerative), Pattern Recognition, Algorithm Collation, Anomaly Detection, Feature Engineering, Data Curation from Unstructured Data</w:t>
      </w:r>
    </w:p>
    <w:p w14:paraId="4FC7CFA9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Programming Languages:</w:t>
      </w:r>
      <w:r w:rsidRPr="004C5FF1">
        <w:rPr>
          <w:rFonts w:ascii="Calibri" w:hAnsi="Calibri" w:cs="Calibri"/>
          <w:color w:val="000000" w:themeColor="text1"/>
        </w:rPr>
        <w:t xml:space="preserve"> Python, JavaScript, Scala, SQL, C++, Shell Scripting</w:t>
      </w:r>
    </w:p>
    <w:p w14:paraId="3F7659B7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ML Libraries &amp; Frameworks:</w:t>
      </w:r>
      <w:r w:rsidRPr="004C5FF1">
        <w:rPr>
          <w:rFonts w:ascii="Calibri" w:hAnsi="Calibri" w:cs="Calibri"/>
          <w:color w:val="000000" w:themeColor="text1"/>
        </w:rPr>
        <w:t xml:space="preserve"> TensorFlow, </w:t>
      </w:r>
      <w:proofErr w:type="spellStart"/>
      <w:r w:rsidRPr="004C5FF1">
        <w:rPr>
          <w:rFonts w:ascii="Calibri" w:hAnsi="Calibri" w:cs="Calibri"/>
          <w:color w:val="000000" w:themeColor="text1"/>
        </w:rPr>
        <w:t>PyTorch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scikit-learn, </w:t>
      </w:r>
      <w:proofErr w:type="spellStart"/>
      <w:r w:rsidRPr="004C5FF1">
        <w:rPr>
          <w:rFonts w:ascii="Calibri" w:hAnsi="Calibri" w:cs="Calibri"/>
          <w:color w:val="000000" w:themeColor="text1"/>
        </w:rPr>
        <w:t>Keras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C5FF1">
        <w:rPr>
          <w:rFonts w:ascii="Calibri" w:hAnsi="Calibri" w:cs="Calibri"/>
          <w:color w:val="000000" w:themeColor="text1"/>
        </w:rPr>
        <w:t>XGBoost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pandas, NumPy, OpenAI API, </w:t>
      </w:r>
      <w:proofErr w:type="spellStart"/>
      <w:r w:rsidRPr="004C5FF1">
        <w:rPr>
          <w:rFonts w:ascii="Calibri" w:hAnsi="Calibri" w:cs="Calibri"/>
          <w:color w:val="000000" w:themeColor="text1"/>
        </w:rPr>
        <w:t>bitsandbytes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C5FF1">
        <w:rPr>
          <w:rFonts w:ascii="Calibri" w:hAnsi="Calibri" w:cs="Calibri"/>
          <w:color w:val="000000" w:themeColor="text1"/>
        </w:rPr>
        <w:t>FastAPI</w:t>
      </w:r>
      <w:proofErr w:type="spellEnd"/>
      <w:r w:rsidRPr="004C5FF1">
        <w:rPr>
          <w:rFonts w:ascii="Calibri" w:hAnsi="Calibri" w:cs="Calibri"/>
          <w:color w:val="000000" w:themeColor="text1"/>
        </w:rPr>
        <w:t>, Flask</w:t>
      </w:r>
    </w:p>
    <w:p w14:paraId="3A5C9AB9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 xml:space="preserve">Cloud Platforms &amp; </w:t>
      </w:r>
      <w:proofErr w:type="spellStart"/>
      <w:r w:rsidRPr="004C5FF1">
        <w:rPr>
          <w:rStyle w:val="Strong"/>
          <w:rFonts w:ascii="Calibri" w:hAnsi="Calibri" w:cs="Calibri"/>
          <w:color w:val="000000" w:themeColor="text1"/>
        </w:rPr>
        <w:t>MLOps</w:t>
      </w:r>
      <w:proofErr w:type="spellEnd"/>
      <w:r w:rsidRPr="004C5FF1">
        <w:rPr>
          <w:rStyle w:val="Strong"/>
          <w:rFonts w:ascii="Calibri" w:hAnsi="Calibri" w:cs="Calibri"/>
          <w:color w:val="000000" w:themeColor="text1"/>
        </w:rPr>
        <w:t>:</w:t>
      </w:r>
      <w:r w:rsidRPr="004C5FF1">
        <w:rPr>
          <w:rFonts w:ascii="Calibri" w:hAnsi="Calibri" w:cs="Calibri"/>
          <w:color w:val="000000" w:themeColor="text1"/>
        </w:rPr>
        <w:t xml:space="preserve"> AWS (SageMaker, Bedrock, Lambda, EC2, S3, SQS, SNS, ECR, ECS, EKS, Kinesis, EMR, Glue, Athena, Redshift, CloudWatch), Docker, Kubernetes, Terraform, GitLab CI/CD, Jenkins, CloudFormation, Model Registry</w:t>
      </w:r>
    </w:p>
    <w:p w14:paraId="0DA86B80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Data Engineering &amp; ETL:</w:t>
      </w:r>
      <w:r w:rsidRPr="004C5FF1">
        <w:rPr>
          <w:rFonts w:ascii="Calibri" w:hAnsi="Calibri" w:cs="Calibri"/>
          <w:color w:val="000000" w:themeColor="text1"/>
        </w:rPr>
        <w:t xml:space="preserve"> Apache Spark, </w:t>
      </w:r>
      <w:proofErr w:type="spellStart"/>
      <w:r w:rsidRPr="004C5FF1">
        <w:rPr>
          <w:rFonts w:ascii="Calibri" w:hAnsi="Calibri" w:cs="Calibri"/>
          <w:color w:val="000000" w:themeColor="text1"/>
        </w:rPr>
        <w:t>PySpark</w:t>
      </w:r>
      <w:proofErr w:type="spellEnd"/>
      <w:r w:rsidRPr="004C5FF1">
        <w:rPr>
          <w:rFonts w:ascii="Calibri" w:hAnsi="Calibri" w:cs="Calibri"/>
          <w:color w:val="000000" w:themeColor="text1"/>
        </w:rPr>
        <w:t>, Kafka, Hive, Hadoop, Airflow, CRON Scheduling, AWS Glue, AWS Data Pipeline, AWS EMR, AWS Kinesis, AWS Step Functions</w:t>
      </w:r>
    </w:p>
    <w:p w14:paraId="1130BB22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Databases:</w:t>
      </w:r>
      <w:r w:rsidRPr="004C5FF1">
        <w:rPr>
          <w:rFonts w:ascii="Calibri" w:hAnsi="Calibri" w:cs="Calibri"/>
          <w:color w:val="000000" w:themeColor="text1"/>
        </w:rPr>
        <w:t xml:space="preserve"> PostgreSQL, MongoDB, MySQL, Cassandra, AWS DynamoDB, AWS RDS, AWS Redshift, AWS </w:t>
      </w:r>
      <w:proofErr w:type="spellStart"/>
      <w:r w:rsidRPr="004C5FF1">
        <w:rPr>
          <w:rFonts w:ascii="Calibri" w:hAnsi="Calibri" w:cs="Calibri"/>
          <w:color w:val="000000" w:themeColor="text1"/>
        </w:rPr>
        <w:t>DocumentDB</w:t>
      </w:r>
      <w:proofErr w:type="spellEnd"/>
      <w:r w:rsidRPr="004C5FF1">
        <w:rPr>
          <w:rFonts w:ascii="Calibri" w:hAnsi="Calibri" w:cs="Calibri"/>
          <w:color w:val="000000" w:themeColor="text1"/>
        </w:rPr>
        <w:t>, SQL Server, Aurora</w:t>
      </w:r>
    </w:p>
    <w:p w14:paraId="1587D295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Data Analytics &amp; Visualization:</w:t>
      </w:r>
      <w:r w:rsidRPr="004C5FF1">
        <w:rPr>
          <w:rFonts w:ascii="Calibri" w:hAnsi="Calibri" w:cs="Calibri"/>
          <w:color w:val="000000" w:themeColor="text1"/>
        </w:rPr>
        <w:t xml:space="preserve"> Pandas, NumPy, Matplotlib, Seaborn, Tableau, Power BI, Grafana</w:t>
      </w:r>
    </w:p>
    <w:p w14:paraId="16A65FB2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Web &amp; API Development:</w:t>
      </w:r>
      <w:r w:rsidRPr="004C5FF1">
        <w:rPr>
          <w:rFonts w:ascii="Calibri" w:hAnsi="Calibri" w:cs="Calibri"/>
          <w:color w:val="000000" w:themeColor="text1"/>
        </w:rPr>
        <w:t xml:space="preserve"> REST APIs, </w:t>
      </w:r>
      <w:proofErr w:type="spellStart"/>
      <w:r w:rsidRPr="004C5FF1">
        <w:rPr>
          <w:rFonts w:ascii="Calibri" w:hAnsi="Calibri" w:cs="Calibri"/>
          <w:color w:val="000000" w:themeColor="text1"/>
        </w:rPr>
        <w:t>GraphQL</w:t>
      </w:r>
      <w:proofErr w:type="spellEnd"/>
      <w:r w:rsidRPr="004C5FF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C5FF1">
        <w:rPr>
          <w:rFonts w:ascii="Calibri" w:hAnsi="Calibri" w:cs="Calibri"/>
          <w:color w:val="000000" w:themeColor="text1"/>
        </w:rPr>
        <w:t>FastAPI</w:t>
      </w:r>
      <w:proofErr w:type="spellEnd"/>
      <w:r w:rsidRPr="004C5FF1">
        <w:rPr>
          <w:rFonts w:ascii="Calibri" w:hAnsi="Calibri" w:cs="Calibri"/>
          <w:color w:val="000000" w:themeColor="text1"/>
        </w:rPr>
        <w:t>, Flask, JSON, Swagger/</w:t>
      </w:r>
      <w:proofErr w:type="spellStart"/>
      <w:r w:rsidRPr="004C5FF1">
        <w:rPr>
          <w:rFonts w:ascii="Calibri" w:hAnsi="Calibri" w:cs="Calibri"/>
          <w:color w:val="000000" w:themeColor="text1"/>
        </w:rPr>
        <w:t>OpenAPI</w:t>
      </w:r>
      <w:proofErr w:type="spellEnd"/>
    </w:p>
    <w:p w14:paraId="07B1E0AC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r w:rsidRPr="004C5FF1">
        <w:rPr>
          <w:rStyle w:val="Strong"/>
          <w:rFonts w:ascii="Calibri" w:hAnsi="Calibri" w:cs="Calibri"/>
          <w:color w:val="000000" w:themeColor="text1"/>
        </w:rPr>
        <w:t>Methodologies:</w:t>
      </w:r>
      <w:r w:rsidRPr="004C5FF1">
        <w:rPr>
          <w:rFonts w:ascii="Calibri" w:hAnsi="Calibri" w:cs="Calibri"/>
          <w:color w:val="000000" w:themeColor="text1"/>
        </w:rPr>
        <w:t xml:space="preserve"> Agile/Scrum, Version Control (Git, GitHub, GitLab, Bitbucket), Jira, Confluence</w:t>
      </w:r>
    </w:p>
    <w:p w14:paraId="252291B7" w14:textId="77777777" w:rsidR="004C5FF1" w:rsidRDefault="004C5FF1" w:rsidP="004C5FF1">
      <w:pPr>
        <w:pStyle w:val="whitespace-normal"/>
        <w:rPr>
          <w:rStyle w:val="Strong"/>
          <w:rFonts w:ascii="Calibri" w:hAnsi="Calibri" w:cs="Calibri"/>
          <w:color w:val="000000" w:themeColor="text1"/>
        </w:rPr>
      </w:pPr>
    </w:p>
    <w:p w14:paraId="4E04D204" w14:textId="6CF8F02B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  <w:sz w:val="28"/>
          <w:szCs w:val="28"/>
        </w:rPr>
      </w:pPr>
      <w:r w:rsidRPr="004C5FF1">
        <w:rPr>
          <w:rStyle w:val="Strong"/>
          <w:rFonts w:ascii="Calibri" w:hAnsi="Calibri" w:cs="Calibri"/>
          <w:color w:val="000000" w:themeColor="text1"/>
          <w:sz w:val="28"/>
          <w:szCs w:val="28"/>
        </w:rPr>
        <w:t>Education</w:t>
      </w:r>
    </w:p>
    <w:p w14:paraId="29F9D1C0" w14:textId="77777777" w:rsidR="004C5FF1" w:rsidRPr="004C5FF1" w:rsidRDefault="004C5FF1" w:rsidP="004C5FF1">
      <w:pPr>
        <w:pStyle w:val="whitespace-normal"/>
        <w:rPr>
          <w:rFonts w:ascii="Calibri" w:hAnsi="Calibri" w:cs="Calibri"/>
          <w:color w:val="000000" w:themeColor="text1"/>
        </w:rPr>
      </w:pPr>
      <w:proofErr w:type="gramStart"/>
      <w:r w:rsidRPr="004C5FF1">
        <w:rPr>
          <w:rFonts w:ascii="Calibri" w:hAnsi="Calibri" w:cs="Calibri"/>
          <w:color w:val="000000" w:themeColor="text1"/>
        </w:rPr>
        <w:t>Master's degree in Computer Science</w:t>
      </w:r>
      <w:proofErr w:type="gramEnd"/>
      <w:r w:rsidRPr="004C5FF1">
        <w:rPr>
          <w:rFonts w:ascii="Calibri" w:hAnsi="Calibri" w:cs="Calibri"/>
          <w:color w:val="000000" w:themeColor="text1"/>
        </w:rPr>
        <w:t xml:space="preserve"> - 2017 - Texas State University</w:t>
      </w:r>
      <w:r w:rsidRPr="004C5FF1">
        <w:rPr>
          <w:rFonts w:ascii="Calibri" w:hAnsi="Calibri" w:cs="Calibri"/>
          <w:color w:val="000000" w:themeColor="text1"/>
        </w:rPr>
        <w:br/>
      </w:r>
      <w:proofErr w:type="gramStart"/>
      <w:r w:rsidRPr="004C5FF1">
        <w:rPr>
          <w:rFonts w:ascii="Calibri" w:hAnsi="Calibri" w:cs="Calibri"/>
          <w:color w:val="000000" w:themeColor="text1"/>
        </w:rPr>
        <w:t>Bachelor's degree in Computer Science</w:t>
      </w:r>
      <w:proofErr w:type="gramEnd"/>
      <w:r w:rsidRPr="004C5FF1">
        <w:rPr>
          <w:rFonts w:ascii="Calibri" w:hAnsi="Calibri" w:cs="Calibri"/>
          <w:color w:val="000000" w:themeColor="text1"/>
        </w:rPr>
        <w:t xml:space="preserve"> - 2015 - Lovely Professional University</w:t>
      </w:r>
    </w:p>
    <w:p w14:paraId="04E8441D" w14:textId="67C37218" w:rsidR="00B704EE" w:rsidRPr="004C5FF1" w:rsidRDefault="00B704EE" w:rsidP="008408ED">
      <w:pPr>
        <w:pStyle w:val="BodyText"/>
        <w:tabs>
          <w:tab w:val="left" w:pos="3356"/>
        </w:tabs>
        <w:spacing w:before="0"/>
        <w:ind w:left="0" w:right="762" w:firstLine="0"/>
        <w:rPr>
          <w:color w:val="000000" w:themeColor="text1"/>
        </w:rPr>
      </w:pPr>
    </w:p>
    <w:sectPr w:rsidR="00B704EE" w:rsidRPr="004C5FF1">
      <w:pgSz w:w="12240" w:h="15840"/>
      <w:pgMar w:top="68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EE65" w14:textId="77777777" w:rsidR="00CB0960" w:rsidRDefault="00CB0960" w:rsidP="00E16ACF">
      <w:r>
        <w:separator/>
      </w:r>
    </w:p>
  </w:endnote>
  <w:endnote w:type="continuationSeparator" w:id="0">
    <w:p w14:paraId="51A223BF" w14:textId="77777777" w:rsidR="00CB0960" w:rsidRDefault="00CB0960" w:rsidP="00E1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F25FD" w14:textId="77777777" w:rsidR="00CB0960" w:rsidRDefault="00CB0960" w:rsidP="00E16ACF">
      <w:r>
        <w:separator/>
      </w:r>
    </w:p>
  </w:footnote>
  <w:footnote w:type="continuationSeparator" w:id="0">
    <w:p w14:paraId="53EC215B" w14:textId="77777777" w:rsidR="00CB0960" w:rsidRDefault="00CB0960" w:rsidP="00E16A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AC7"/>
    <w:multiLevelType w:val="hybridMultilevel"/>
    <w:tmpl w:val="10DAE340"/>
    <w:lvl w:ilvl="0" w:tplc="9F96CD74">
      <w:numFmt w:val="bullet"/>
      <w:lvlText w:val=""/>
      <w:lvlJc w:val="left"/>
      <w:pPr>
        <w:ind w:left="475" w:hanging="3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E06BDE">
      <w:numFmt w:val="bullet"/>
      <w:lvlText w:val="•"/>
      <w:lvlJc w:val="left"/>
      <w:pPr>
        <w:ind w:left="1548" w:hanging="320"/>
      </w:pPr>
      <w:rPr>
        <w:rFonts w:hint="default"/>
        <w:lang w:val="en-US" w:eastAsia="en-US" w:bidi="ar-SA"/>
      </w:rPr>
    </w:lvl>
    <w:lvl w:ilvl="2" w:tplc="C2D62E96">
      <w:numFmt w:val="bullet"/>
      <w:lvlText w:val="•"/>
      <w:lvlJc w:val="left"/>
      <w:pPr>
        <w:ind w:left="2616" w:hanging="320"/>
      </w:pPr>
      <w:rPr>
        <w:rFonts w:hint="default"/>
        <w:lang w:val="en-US" w:eastAsia="en-US" w:bidi="ar-SA"/>
      </w:rPr>
    </w:lvl>
    <w:lvl w:ilvl="3" w:tplc="8778AF56">
      <w:numFmt w:val="bullet"/>
      <w:lvlText w:val="•"/>
      <w:lvlJc w:val="left"/>
      <w:pPr>
        <w:ind w:left="3684" w:hanging="320"/>
      </w:pPr>
      <w:rPr>
        <w:rFonts w:hint="default"/>
        <w:lang w:val="en-US" w:eastAsia="en-US" w:bidi="ar-SA"/>
      </w:rPr>
    </w:lvl>
    <w:lvl w:ilvl="4" w:tplc="195400C2">
      <w:numFmt w:val="bullet"/>
      <w:lvlText w:val="•"/>
      <w:lvlJc w:val="left"/>
      <w:pPr>
        <w:ind w:left="4752" w:hanging="320"/>
      </w:pPr>
      <w:rPr>
        <w:rFonts w:hint="default"/>
        <w:lang w:val="en-US" w:eastAsia="en-US" w:bidi="ar-SA"/>
      </w:rPr>
    </w:lvl>
    <w:lvl w:ilvl="5" w:tplc="6776B796">
      <w:numFmt w:val="bullet"/>
      <w:lvlText w:val="•"/>
      <w:lvlJc w:val="left"/>
      <w:pPr>
        <w:ind w:left="5820" w:hanging="320"/>
      </w:pPr>
      <w:rPr>
        <w:rFonts w:hint="default"/>
        <w:lang w:val="en-US" w:eastAsia="en-US" w:bidi="ar-SA"/>
      </w:rPr>
    </w:lvl>
    <w:lvl w:ilvl="6" w:tplc="8F1E1F3C">
      <w:numFmt w:val="bullet"/>
      <w:lvlText w:val="•"/>
      <w:lvlJc w:val="left"/>
      <w:pPr>
        <w:ind w:left="6888" w:hanging="320"/>
      </w:pPr>
      <w:rPr>
        <w:rFonts w:hint="default"/>
        <w:lang w:val="en-US" w:eastAsia="en-US" w:bidi="ar-SA"/>
      </w:rPr>
    </w:lvl>
    <w:lvl w:ilvl="7" w:tplc="CB60BD62">
      <w:numFmt w:val="bullet"/>
      <w:lvlText w:val="•"/>
      <w:lvlJc w:val="left"/>
      <w:pPr>
        <w:ind w:left="7956" w:hanging="320"/>
      </w:pPr>
      <w:rPr>
        <w:rFonts w:hint="default"/>
        <w:lang w:val="en-US" w:eastAsia="en-US" w:bidi="ar-SA"/>
      </w:rPr>
    </w:lvl>
    <w:lvl w:ilvl="8" w:tplc="03423694">
      <w:numFmt w:val="bullet"/>
      <w:lvlText w:val="•"/>
      <w:lvlJc w:val="left"/>
      <w:pPr>
        <w:ind w:left="9024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04E16188"/>
    <w:multiLevelType w:val="multilevel"/>
    <w:tmpl w:val="D82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7AEB"/>
    <w:multiLevelType w:val="hybridMultilevel"/>
    <w:tmpl w:val="CD085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732CC"/>
    <w:multiLevelType w:val="multilevel"/>
    <w:tmpl w:val="05A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66B0B"/>
    <w:multiLevelType w:val="multilevel"/>
    <w:tmpl w:val="ACF8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852E2"/>
    <w:multiLevelType w:val="multilevel"/>
    <w:tmpl w:val="01A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A1C7F"/>
    <w:multiLevelType w:val="multilevel"/>
    <w:tmpl w:val="F86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D2D8D"/>
    <w:multiLevelType w:val="multilevel"/>
    <w:tmpl w:val="75D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915A0"/>
    <w:multiLevelType w:val="multilevel"/>
    <w:tmpl w:val="84A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A1F61"/>
    <w:multiLevelType w:val="multilevel"/>
    <w:tmpl w:val="13B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70413"/>
    <w:multiLevelType w:val="multilevel"/>
    <w:tmpl w:val="128A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4631C"/>
    <w:multiLevelType w:val="multilevel"/>
    <w:tmpl w:val="D0C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91D79"/>
    <w:multiLevelType w:val="multilevel"/>
    <w:tmpl w:val="E1F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A37F8"/>
    <w:multiLevelType w:val="multilevel"/>
    <w:tmpl w:val="D12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5779A"/>
    <w:multiLevelType w:val="multilevel"/>
    <w:tmpl w:val="342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E76B0"/>
    <w:multiLevelType w:val="multilevel"/>
    <w:tmpl w:val="2CD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852C3"/>
    <w:multiLevelType w:val="multilevel"/>
    <w:tmpl w:val="741C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633BE"/>
    <w:multiLevelType w:val="multilevel"/>
    <w:tmpl w:val="8EF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55DB0"/>
    <w:multiLevelType w:val="multilevel"/>
    <w:tmpl w:val="065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D172F"/>
    <w:multiLevelType w:val="multilevel"/>
    <w:tmpl w:val="163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91E0C"/>
    <w:multiLevelType w:val="multilevel"/>
    <w:tmpl w:val="E5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84083"/>
    <w:multiLevelType w:val="multilevel"/>
    <w:tmpl w:val="5EC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D726B"/>
    <w:multiLevelType w:val="multilevel"/>
    <w:tmpl w:val="6DF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9205C"/>
    <w:multiLevelType w:val="multilevel"/>
    <w:tmpl w:val="46E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E26EB"/>
    <w:multiLevelType w:val="multilevel"/>
    <w:tmpl w:val="5BC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C3991"/>
    <w:multiLevelType w:val="multilevel"/>
    <w:tmpl w:val="420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15CB6"/>
    <w:multiLevelType w:val="multilevel"/>
    <w:tmpl w:val="E74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84223"/>
    <w:multiLevelType w:val="multilevel"/>
    <w:tmpl w:val="D2A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416C8"/>
    <w:multiLevelType w:val="multilevel"/>
    <w:tmpl w:val="7B9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37D9A"/>
    <w:multiLevelType w:val="multilevel"/>
    <w:tmpl w:val="A84E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B3588"/>
    <w:multiLevelType w:val="multilevel"/>
    <w:tmpl w:val="D440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B59DF"/>
    <w:multiLevelType w:val="multilevel"/>
    <w:tmpl w:val="1F5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5642F"/>
    <w:multiLevelType w:val="hybridMultilevel"/>
    <w:tmpl w:val="30744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0D0B85"/>
    <w:multiLevelType w:val="multilevel"/>
    <w:tmpl w:val="580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45856"/>
    <w:multiLevelType w:val="multilevel"/>
    <w:tmpl w:val="289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128EF"/>
    <w:multiLevelType w:val="multilevel"/>
    <w:tmpl w:val="2B9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12694"/>
    <w:multiLevelType w:val="multilevel"/>
    <w:tmpl w:val="6B8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6A5061"/>
    <w:multiLevelType w:val="multilevel"/>
    <w:tmpl w:val="CE2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25DFA"/>
    <w:multiLevelType w:val="multilevel"/>
    <w:tmpl w:val="27A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33187"/>
    <w:multiLevelType w:val="multilevel"/>
    <w:tmpl w:val="A86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34FAE"/>
    <w:multiLevelType w:val="hybridMultilevel"/>
    <w:tmpl w:val="23FE3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DF7AB5"/>
    <w:multiLevelType w:val="multilevel"/>
    <w:tmpl w:val="6F5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91BE0"/>
    <w:multiLevelType w:val="multilevel"/>
    <w:tmpl w:val="19E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9A1515"/>
    <w:multiLevelType w:val="multilevel"/>
    <w:tmpl w:val="F2E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90BE0"/>
    <w:multiLevelType w:val="multilevel"/>
    <w:tmpl w:val="6DB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269BC"/>
    <w:multiLevelType w:val="multilevel"/>
    <w:tmpl w:val="5AF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E69BA"/>
    <w:multiLevelType w:val="multilevel"/>
    <w:tmpl w:val="944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661F5"/>
    <w:multiLevelType w:val="multilevel"/>
    <w:tmpl w:val="933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BA6663"/>
    <w:multiLevelType w:val="multilevel"/>
    <w:tmpl w:val="576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8D7AD1"/>
    <w:multiLevelType w:val="multilevel"/>
    <w:tmpl w:val="E7F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277A28"/>
    <w:multiLevelType w:val="multilevel"/>
    <w:tmpl w:val="2DC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1C1960"/>
    <w:multiLevelType w:val="multilevel"/>
    <w:tmpl w:val="525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422DF"/>
    <w:multiLevelType w:val="multilevel"/>
    <w:tmpl w:val="FDF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898357">
    <w:abstractNumId w:val="0"/>
  </w:num>
  <w:num w:numId="2" w16cid:durableId="1392659267">
    <w:abstractNumId w:val="2"/>
  </w:num>
  <w:num w:numId="3" w16cid:durableId="770781024">
    <w:abstractNumId w:val="23"/>
  </w:num>
  <w:num w:numId="4" w16cid:durableId="2058312572">
    <w:abstractNumId w:val="17"/>
  </w:num>
  <w:num w:numId="5" w16cid:durableId="1804152296">
    <w:abstractNumId w:val="48"/>
  </w:num>
  <w:num w:numId="6" w16cid:durableId="110591643">
    <w:abstractNumId w:val="42"/>
  </w:num>
  <w:num w:numId="7" w16cid:durableId="2033723362">
    <w:abstractNumId w:val="36"/>
  </w:num>
  <w:num w:numId="8" w16cid:durableId="1729451557">
    <w:abstractNumId w:val="37"/>
  </w:num>
  <w:num w:numId="9" w16cid:durableId="320932283">
    <w:abstractNumId w:val="13"/>
  </w:num>
  <w:num w:numId="10" w16cid:durableId="1355569160">
    <w:abstractNumId w:val="3"/>
  </w:num>
  <w:num w:numId="11" w16cid:durableId="930310011">
    <w:abstractNumId w:val="46"/>
  </w:num>
  <w:num w:numId="12" w16cid:durableId="105348571">
    <w:abstractNumId w:val="19"/>
  </w:num>
  <w:num w:numId="13" w16cid:durableId="707146380">
    <w:abstractNumId w:val="4"/>
  </w:num>
  <w:num w:numId="14" w16cid:durableId="1420100574">
    <w:abstractNumId w:val="39"/>
  </w:num>
  <w:num w:numId="15" w16cid:durableId="729689806">
    <w:abstractNumId w:val="49"/>
  </w:num>
  <w:num w:numId="16" w16cid:durableId="617641088">
    <w:abstractNumId w:val="14"/>
  </w:num>
  <w:num w:numId="17" w16cid:durableId="988903713">
    <w:abstractNumId w:val="24"/>
  </w:num>
  <w:num w:numId="18" w16cid:durableId="738940181">
    <w:abstractNumId w:val="27"/>
  </w:num>
  <w:num w:numId="19" w16cid:durableId="218060358">
    <w:abstractNumId w:val="30"/>
  </w:num>
  <w:num w:numId="20" w16cid:durableId="209263927">
    <w:abstractNumId w:val="6"/>
  </w:num>
  <w:num w:numId="21" w16cid:durableId="936325025">
    <w:abstractNumId w:val="43"/>
  </w:num>
  <w:num w:numId="22" w16cid:durableId="33384113">
    <w:abstractNumId w:val="34"/>
  </w:num>
  <w:num w:numId="23" w16cid:durableId="930548936">
    <w:abstractNumId w:val="38"/>
  </w:num>
  <w:num w:numId="24" w16cid:durableId="459301378">
    <w:abstractNumId w:val="11"/>
  </w:num>
  <w:num w:numId="25" w16cid:durableId="1167209232">
    <w:abstractNumId w:val="26"/>
  </w:num>
  <w:num w:numId="26" w16cid:durableId="2129007460">
    <w:abstractNumId w:val="22"/>
  </w:num>
  <w:num w:numId="27" w16cid:durableId="80685768">
    <w:abstractNumId w:val="18"/>
  </w:num>
  <w:num w:numId="28" w16cid:durableId="339744358">
    <w:abstractNumId w:val="52"/>
  </w:num>
  <w:num w:numId="29" w16cid:durableId="635070675">
    <w:abstractNumId w:val="8"/>
  </w:num>
  <w:num w:numId="30" w16cid:durableId="1489664458">
    <w:abstractNumId w:val="21"/>
  </w:num>
  <w:num w:numId="31" w16cid:durableId="1889220363">
    <w:abstractNumId w:val="12"/>
  </w:num>
  <w:num w:numId="32" w16cid:durableId="881940613">
    <w:abstractNumId w:val="45"/>
  </w:num>
  <w:num w:numId="33" w16cid:durableId="1710955057">
    <w:abstractNumId w:val="10"/>
  </w:num>
  <w:num w:numId="34" w16cid:durableId="204954061">
    <w:abstractNumId w:val="50"/>
  </w:num>
  <w:num w:numId="35" w16cid:durableId="290479061">
    <w:abstractNumId w:val="44"/>
  </w:num>
  <w:num w:numId="36" w16cid:durableId="383795439">
    <w:abstractNumId w:val="28"/>
  </w:num>
  <w:num w:numId="37" w16cid:durableId="1707098581">
    <w:abstractNumId w:val="35"/>
  </w:num>
  <w:num w:numId="38" w16cid:durableId="2049915198">
    <w:abstractNumId w:val="41"/>
  </w:num>
  <w:num w:numId="39" w16cid:durableId="457457502">
    <w:abstractNumId w:val="31"/>
  </w:num>
  <w:num w:numId="40" w16cid:durableId="1306737447">
    <w:abstractNumId w:val="25"/>
  </w:num>
  <w:num w:numId="41" w16cid:durableId="502939238">
    <w:abstractNumId w:val="51"/>
  </w:num>
  <w:num w:numId="42" w16cid:durableId="85032827">
    <w:abstractNumId w:val="15"/>
  </w:num>
  <w:num w:numId="43" w16cid:durableId="1877114152">
    <w:abstractNumId w:val="47"/>
  </w:num>
  <w:num w:numId="44" w16cid:durableId="1804957348">
    <w:abstractNumId w:val="20"/>
  </w:num>
  <w:num w:numId="45" w16cid:durableId="1837453015">
    <w:abstractNumId w:val="7"/>
  </w:num>
  <w:num w:numId="46" w16cid:durableId="86583795">
    <w:abstractNumId w:val="9"/>
  </w:num>
  <w:num w:numId="47" w16cid:durableId="1202087682">
    <w:abstractNumId w:val="1"/>
  </w:num>
  <w:num w:numId="48" w16cid:durableId="1283540354">
    <w:abstractNumId w:val="5"/>
  </w:num>
  <w:num w:numId="49" w16cid:durableId="346056205">
    <w:abstractNumId w:val="33"/>
  </w:num>
  <w:num w:numId="50" w16cid:durableId="1925606621">
    <w:abstractNumId w:val="29"/>
  </w:num>
  <w:num w:numId="51" w16cid:durableId="1102652202">
    <w:abstractNumId w:val="16"/>
  </w:num>
  <w:num w:numId="52" w16cid:durableId="803080750">
    <w:abstractNumId w:val="32"/>
  </w:num>
  <w:num w:numId="53" w16cid:durableId="164307797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EE"/>
    <w:rsid w:val="00042D09"/>
    <w:rsid w:val="00126FB6"/>
    <w:rsid w:val="0012794D"/>
    <w:rsid w:val="001751BA"/>
    <w:rsid w:val="001B3A5B"/>
    <w:rsid w:val="001B5A49"/>
    <w:rsid w:val="001E051F"/>
    <w:rsid w:val="00241C36"/>
    <w:rsid w:val="002B5C0E"/>
    <w:rsid w:val="002E27FB"/>
    <w:rsid w:val="00347AA6"/>
    <w:rsid w:val="0035346D"/>
    <w:rsid w:val="00454519"/>
    <w:rsid w:val="004B1713"/>
    <w:rsid w:val="004C5FF1"/>
    <w:rsid w:val="00527B06"/>
    <w:rsid w:val="00554F98"/>
    <w:rsid w:val="005766BE"/>
    <w:rsid w:val="00576E9D"/>
    <w:rsid w:val="00580BA5"/>
    <w:rsid w:val="005904E9"/>
    <w:rsid w:val="00630099"/>
    <w:rsid w:val="0065418E"/>
    <w:rsid w:val="00691B4A"/>
    <w:rsid w:val="006A23D2"/>
    <w:rsid w:val="006B49E0"/>
    <w:rsid w:val="006D26CB"/>
    <w:rsid w:val="006F61A4"/>
    <w:rsid w:val="00745B72"/>
    <w:rsid w:val="0074715F"/>
    <w:rsid w:val="007E6D35"/>
    <w:rsid w:val="0081560F"/>
    <w:rsid w:val="008408ED"/>
    <w:rsid w:val="00897D89"/>
    <w:rsid w:val="00927DD4"/>
    <w:rsid w:val="00976B00"/>
    <w:rsid w:val="0099247F"/>
    <w:rsid w:val="00995F70"/>
    <w:rsid w:val="009C22F2"/>
    <w:rsid w:val="009C2EEE"/>
    <w:rsid w:val="009F4D4F"/>
    <w:rsid w:val="00A16BAD"/>
    <w:rsid w:val="00A3434E"/>
    <w:rsid w:val="00A35AFF"/>
    <w:rsid w:val="00A442DD"/>
    <w:rsid w:val="00A82D01"/>
    <w:rsid w:val="00AA1367"/>
    <w:rsid w:val="00AF686C"/>
    <w:rsid w:val="00B05A30"/>
    <w:rsid w:val="00B40C09"/>
    <w:rsid w:val="00B66EDA"/>
    <w:rsid w:val="00B704EE"/>
    <w:rsid w:val="00C47484"/>
    <w:rsid w:val="00C52D2A"/>
    <w:rsid w:val="00CA2DE2"/>
    <w:rsid w:val="00CB0960"/>
    <w:rsid w:val="00CB5B08"/>
    <w:rsid w:val="00CB6C71"/>
    <w:rsid w:val="00D01876"/>
    <w:rsid w:val="00D17D21"/>
    <w:rsid w:val="00D313D7"/>
    <w:rsid w:val="00E16ACF"/>
    <w:rsid w:val="00E23CA7"/>
    <w:rsid w:val="00E50373"/>
    <w:rsid w:val="00EC03DD"/>
    <w:rsid w:val="00F11A77"/>
    <w:rsid w:val="00F21A69"/>
    <w:rsid w:val="00F36E62"/>
    <w:rsid w:val="00F466B7"/>
    <w:rsid w:val="00F9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F725"/>
  <w15:docId w15:val="{C09B7DE2-EF28-B04A-9761-AC1B6392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7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"/>
      <w:ind w:left="475" w:right="64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45B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B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B72"/>
    <w:rPr>
      <w:color w:val="800080" w:themeColor="followedHyperlink"/>
      <w:u w:val="single"/>
    </w:rPr>
  </w:style>
  <w:style w:type="paragraph" w:customStyle="1" w:styleId="p1">
    <w:name w:val="p1"/>
    <w:basedOn w:val="Normal"/>
    <w:rsid w:val="005904E9"/>
    <w:pPr>
      <w:widowControl/>
      <w:autoSpaceDE/>
      <w:autoSpaceDN/>
    </w:pPr>
    <w:rPr>
      <w:rFonts w:ascii="Helvetica" w:eastAsia="Times New Roman" w:hAnsi="Helvetica" w:cs="Times New Roman"/>
      <w:color w:val="000000"/>
      <w:sz w:val="14"/>
      <w:szCs w:val="14"/>
    </w:rPr>
  </w:style>
  <w:style w:type="character" w:styleId="Strong">
    <w:name w:val="Strong"/>
    <w:basedOn w:val="DefaultParagraphFont"/>
    <w:uiPriority w:val="22"/>
    <w:qFormat/>
    <w:rsid w:val="00F36E62"/>
    <w:rPr>
      <w:b/>
      <w:bCs/>
    </w:rPr>
  </w:style>
  <w:style w:type="paragraph" w:customStyle="1" w:styleId="whitespace-normal">
    <w:name w:val="whitespace-normal"/>
    <w:basedOn w:val="Normal"/>
    <w:rsid w:val="008408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343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3434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selected">
    <w:name w:val="selected"/>
    <w:basedOn w:val="DefaultParagraphFont"/>
    <w:rsid w:val="00D17D21"/>
  </w:style>
  <w:style w:type="paragraph" w:styleId="Header">
    <w:name w:val="header"/>
    <w:basedOn w:val="Normal"/>
    <w:link w:val="HeaderChar"/>
    <w:uiPriority w:val="99"/>
    <w:unhideWhenUsed/>
    <w:rsid w:val="00E16A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AC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16A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AC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7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anesh-putsal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anesh.tech76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1751</Words>
  <Characters>12873</Characters>
  <Application>Microsoft Office Word</Application>
  <DocSecurity>0</DocSecurity>
  <Lines>201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Putsala, Sai Sri Ganesh</cp:lastModifiedBy>
  <cp:revision>34</cp:revision>
  <dcterms:created xsi:type="dcterms:W3CDTF">2025-07-28T20:11:00Z</dcterms:created>
  <dcterms:modified xsi:type="dcterms:W3CDTF">2026-03-05T16:29:00Z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LastSaved">
    <vt:filetime>2025-07-02T00:00:00Z</vt:filetime>
  </property>
  <property fmtid="{D5CDD505-2E9C-101B-9397-08002B2CF9AE}" pid="4" name="Producer">
    <vt:lpwstr>iLovePDF</vt:lpwstr>
  </property>
</Properties>
</file>