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BFDA" w14:textId="77777777" w:rsidR="003E27DC" w:rsidRPr="00CA2F36" w:rsidRDefault="003E27DC" w:rsidP="00CA2F36">
      <w:pPr>
        <w:spacing w:after="0" w:line="240" w:lineRule="auto"/>
        <w:ind w:left="0" w:right="0" w:firstLine="720"/>
        <w:jc w:val="center"/>
        <w:rPr>
          <w:rFonts w:eastAsia="Calibri"/>
          <w:b/>
          <w:sz w:val="28"/>
          <w:szCs w:val="28"/>
        </w:rPr>
      </w:pPr>
      <w:r w:rsidRPr="00CA2F36">
        <w:rPr>
          <w:rFonts w:eastAsia="Calibri"/>
          <w:b/>
          <w:sz w:val="28"/>
          <w:szCs w:val="28"/>
        </w:rPr>
        <w:t>MEHJABEEN SULTANA</w:t>
      </w:r>
    </w:p>
    <w:p w14:paraId="2C6CEE1B" w14:textId="72807001" w:rsidR="003E27DC" w:rsidRPr="00CA2F36" w:rsidRDefault="00CA2F36" w:rsidP="00CA2F36">
      <w:pPr>
        <w:spacing w:after="0" w:line="240" w:lineRule="auto"/>
        <w:ind w:left="0" w:right="0" w:firstLine="0"/>
        <w:jc w:val="center"/>
        <w:rPr>
          <w:rFonts w:eastAsia="Calibri"/>
          <w:b/>
          <w:sz w:val="28"/>
          <w:szCs w:val="28"/>
        </w:rPr>
      </w:pPr>
      <w:r w:rsidRPr="00CA2F36">
        <w:rPr>
          <w:rFonts w:eastAsia="Calibri"/>
          <w:b/>
          <w:sz w:val="28"/>
          <w:szCs w:val="28"/>
        </w:rPr>
        <w:t xml:space="preserve">             </w:t>
      </w:r>
      <w:r w:rsidR="003E27DC" w:rsidRPr="00CA2F36">
        <w:rPr>
          <w:rFonts w:eastAsia="Calibri"/>
          <w:b/>
          <w:sz w:val="28"/>
          <w:szCs w:val="28"/>
        </w:rPr>
        <w:t xml:space="preserve">Senior </w:t>
      </w:r>
      <w:r w:rsidR="00C875C6">
        <w:rPr>
          <w:rFonts w:eastAsia="Calibri"/>
          <w:b/>
          <w:sz w:val="28"/>
          <w:szCs w:val="28"/>
        </w:rPr>
        <w:t xml:space="preserve">Python </w:t>
      </w:r>
      <w:r w:rsidR="003E27DC" w:rsidRPr="00CA2F36">
        <w:rPr>
          <w:rFonts w:eastAsia="Calibri"/>
          <w:b/>
          <w:sz w:val="28"/>
          <w:szCs w:val="28"/>
        </w:rPr>
        <w:t xml:space="preserve">Generative AI </w:t>
      </w:r>
      <w:r w:rsidRPr="00CA2F36">
        <w:rPr>
          <w:rFonts w:eastAsia="Calibri"/>
          <w:b/>
          <w:sz w:val="28"/>
          <w:szCs w:val="28"/>
        </w:rPr>
        <w:t>Engineer</w:t>
      </w:r>
    </w:p>
    <w:p w14:paraId="69F74877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Cs/>
        </w:rPr>
      </w:pPr>
      <w:r w:rsidRPr="0034202B">
        <w:rPr>
          <w:rFonts w:eastAsia="Calibri"/>
          <w:b/>
        </w:rPr>
        <w:t>E-Mail</w:t>
      </w:r>
      <w:r w:rsidRPr="0034202B">
        <w:rPr>
          <w:rFonts w:eastAsia="Calibri"/>
          <w:bCs/>
        </w:rPr>
        <w:t xml:space="preserve">: </w:t>
      </w:r>
      <w:r w:rsidRPr="00477927">
        <w:rPr>
          <w:rFonts w:eastAsia="Calibri"/>
          <w:b/>
          <w:color w:val="004E9A"/>
          <w:u w:val="single"/>
        </w:rPr>
        <w:t>mehjabeensultana733@gmail.com</w:t>
      </w:r>
    </w:p>
    <w:p w14:paraId="4EA3E215" w14:textId="77777777" w:rsidR="003E27DC" w:rsidRPr="00477927" w:rsidRDefault="003E27DC" w:rsidP="003E27DC">
      <w:pPr>
        <w:spacing w:after="0" w:line="240" w:lineRule="auto"/>
        <w:ind w:left="0" w:right="0" w:firstLine="0"/>
        <w:rPr>
          <w:rFonts w:eastAsia="Calibri"/>
          <w:b/>
        </w:rPr>
      </w:pPr>
      <w:r w:rsidRPr="0034202B">
        <w:rPr>
          <w:rFonts w:eastAsia="Calibri"/>
          <w:b/>
        </w:rPr>
        <w:t>Phone:</w:t>
      </w:r>
      <w:r w:rsidRPr="0034202B">
        <w:rPr>
          <w:rFonts w:eastAsia="Calibri"/>
          <w:bCs/>
        </w:rPr>
        <w:t xml:space="preserve">  </w:t>
      </w:r>
      <w:r w:rsidRPr="00477927">
        <w:rPr>
          <w:rFonts w:eastAsia="Calibri"/>
          <w:b/>
        </w:rPr>
        <w:t xml:space="preserve">+1 </w:t>
      </w:r>
      <w:r w:rsidRPr="00477927">
        <w:rPr>
          <w:b/>
        </w:rPr>
        <w:t>(201) 844 - 8234</w:t>
      </w:r>
    </w:p>
    <w:p w14:paraId="00252C34" w14:textId="77777777" w:rsidR="003E27DC" w:rsidRPr="0034202B" w:rsidRDefault="003E27DC" w:rsidP="003E27DC">
      <w:pPr>
        <w:spacing w:after="0" w:line="240" w:lineRule="auto"/>
        <w:ind w:left="0" w:right="0" w:firstLine="0"/>
        <w:rPr>
          <w:bCs/>
        </w:rPr>
      </w:pPr>
    </w:p>
    <w:p w14:paraId="2D1D81F0" w14:textId="77777777" w:rsidR="003E27DC" w:rsidRPr="0034202B" w:rsidRDefault="003E27DC" w:rsidP="003E27DC">
      <w:pPr>
        <w:pBdr>
          <w:bottom w:val="single" w:sz="4" w:space="1" w:color="auto"/>
        </w:pBdr>
        <w:spacing w:after="0" w:line="240" w:lineRule="auto"/>
        <w:rPr>
          <w:b/>
          <w:lang w:val="en-US" w:eastAsia="en-US"/>
        </w:rPr>
      </w:pPr>
      <w:bookmarkStart w:id="0" w:name="_nukfooozsx10" w:colFirst="0" w:colLast="0"/>
      <w:bookmarkEnd w:id="0"/>
      <w:r w:rsidRPr="0034202B">
        <w:rPr>
          <w:rFonts w:eastAsia="Calibri"/>
          <w:b/>
        </w:rPr>
        <w:t>PROFESSIONAL SUMMARY:</w:t>
      </w:r>
    </w:p>
    <w:p w14:paraId="1C0C71CA" w14:textId="23D0EBE8" w:rsidR="00A6235F" w:rsidRPr="00A6235F" w:rsidRDefault="00A6235F" w:rsidP="00A6235F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A6235F">
        <w:rPr>
          <w:rFonts w:eastAsia="Calibri"/>
          <w:lang w:val="en-US"/>
        </w:rPr>
        <w:t>Senior Generative AI / Python Engineer with 11+ years of experience building and deploying LLM-powered, production-grade AI solutions across regulated enterprise environments (finance, healthcare, telecom, retail).</w:t>
      </w:r>
    </w:p>
    <w:p w14:paraId="24761F7C" w14:textId="77777777" w:rsidR="00A6235F" w:rsidRPr="00A6235F" w:rsidRDefault="00A6235F" w:rsidP="00A6235F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A6235F">
        <w:rPr>
          <w:rFonts w:eastAsia="Calibri"/>
          <w:lang w:val="en-US"/>
        </w:rPr>
        <w:t xml:space="preserve">Strong hands-on expertise in Python engineering, designing scalable backend services and AI microservices using </w:t>
      </w:r>
      <w:proofErr w:type="spellStart"/>
      <w:r w:rsidRPr="00A6235F">
        <w:rPr>
          <w:rFonts w:eastAsia="Calibri"/>
          <w:lang w:val="en-US"/>
        </w:rPr>
        <w:t>FastAPI</w:t>
      </w:r>
      <w:proofErr w:type="spellEnd"/>
      <w:r w:rsidRPr="00A6235F">
        <w:rPr>
          <w:rFonts w:eastAsia="Calibri"/>
          <w:lang w:val="en-US"/>
        </w:rPr>
        <w:t>/Flask, REST APIs, Docker, and CI/CD best practices.</w:t>
      </w:r>
    </w:p>
    <w:p w14:paraId="62A2AE5D" w14:textId="77777777" w:rsidR="00A6235F" w:rsidRPr="00A6235F" w:rsidRDefault="00A6235F" w:rsidP="00A6235F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A6235F">
        <w:rPr>
          <w:rFonts w:eastAsia="Calibri"/>
          <w:lang w:val="en-US"/>
        </w:rPr>
        <w:t>Proven delivery of GenAI + RAG architectures (chunking, embeddings, hybrid retrieval, vector search) to ground responses with enterprise knowledge and improve accuracy and trust.</w:t>
      </w:r>
    </w:p>
    <w:p w14:paraId="16080938" w14:textId="77777777" w:rsidR="00A6235F" w:rsidRPr="00A6235F" w:rsidRDefault="00A6235F" w:rsidP="00A6235F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A6235F">
        <w:rPr>
          <w:rFonts w:eastAsia="Calibri"/>
          <w:lang w:val="en-US"/>
        </w:rPr>
        <w:t>Experienced in agentic AI orchestration (multi-step workflows, tool/function calling, memory-aware agents) with strong focus on reliability, governance, and enterprise adoption.</w:t>
      </w:r>
    </w:p>
    <w:p w14:paraId="4D565E3E" w14:textId="77777777" w:rsidR="00A6235F" w:rsidRPr="00A6235F" w:rsidRDefault="00A6235F" w:rsidP="00A6235F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A6235F">
        <w:rPr>
          <w:rFonts w:eastAsia="Calibri"/>
          <w:lang w:val="en-US"/>
        </w:rPr>
        <w:t>Deep cloud experience with AWS (Bedrock, SageMaker, Lambda, S3, Glue, API Gateway, CloudWatch) plus Azure/GCP exposure for multi-cloud deployments.</w:t>
      </w:r>
    </w:p>
    <w:p w14:paraId="056A5382" w14:textId="77777777" w:rsidR="00A6235F" w:rsidRPr="00A6235F" w:rsidRDefault="00A6235F" w:rsidP="00A6235F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A6235F">
        <w:rPr>
          <w:rFonts w:eastAsia="Calibri"/>
          <w:lang w:val="en-US"/>
        </w:rPr>
        <w:t>Built LLM evaluation and quality frameworks (golden datasets, hallucination checks, regression testing, bias checks) to improve safety, consistency, and monitoring.</w:t>
      </w:r>
    </w:p>
    <w:p w14:paraId="70A4710D" w14:textId="27E53EFE" w:rsidR="00B224D3" w:rsidRPr="00A6235F" w:rsidRDefault="00A6235F" w:rsidP="00A6235F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A6235F">
        <w:rPr>
          <w:rFonts w:eastAsia="Calibri"/>
          <w:lang w:val="en-US"/>
        </w:rPr>
        <w:t>Strong stakeholder partnership skills—translate business needs into end-to-end AI systems from discovery and PoC to production deployment and continuous optimization.</w:t>
      </w:r>
    </w:p>
    <w:p w14:paraId="279CFCFC" w14:textId="77777777" w:rsidR="00B224D3" w:rsidRDefault="002F4185" w:rsidP="002F4185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A6235F">
        <w:rPr>
          <w:rFonts w:eastAsia="Calibri"/>
          <w:lang w:val="en-US"/>
        </w:rPr>
        <w:t>Strong expertise in AI and LLM architecture, agent orchestration</w:t>
      </w:r>
      <w:r w:rsidRPr="002F4185">
        <w:rPr>
          <w:rFonts w:eastAsia="Calibri"/>
          <w:lang w:val="en-US"/>
        </w:rPr>
        <w:t>, retrieval-augmented generation, prompt engineering, evaluation frameworks, and AI guardrails for secure and scalable deployments.</w:t>
      </w:r>
    </w:p>
    <w:p w14:paraId="76779E8C" w14:textId="77777777" w:rsidR="00B224D3" w:rsidRDefault="002F4185" w:rsidP="002F4185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2F4185">
        <w:rPr>
          <w:rFonts w:eastAsia="Calibri"/>
          <w:lang w:val="en-US"/>
        </w:rPr>
        <w:t>Proven ability to translate business and operational requirements into AI-driven automation, intelligent recommendations, summarization, classification, and decision-support solutions.</w:t>
      </w:r>
    </w:p>
    <w:p w14:paraId="144C6FDC" w14:textId="7195D159" w:rsidR="008C6352" w:rsidRPr="00690124" w:rsidRDefault="002F4185" w:rsidP="00690124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2F4185">
        <w:rPr>
          <w:rFonts w:eastAsia="Calibri"/>
          <w:lang w:val="en-US"/>
        </w:rPr>
        <w:t>Extensive experience working in client-facing roles, partnering with business stakeholders, product teams, and platform engineers to deliver enterprise AI solutions in regulated environments.</w:t>
      </w:r>
    </w:p>
    <w:p w14:paraId="3CEB6179" w14:textId="77777777" w:rsidR="008C6352" w:rsidRPr="008C6352" w:rsidRDefault="008C6352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8C6352">
        <w:rPr>
          <w:rFonts w:eastAsia="Calibri"/>
        </w:rPr>
        <w:t>Hands-on experience delivering Google Cloud / Vertex AI–aligned GenAI solutions, including Vertex AI Agent Builder, Vertex AI Agent Engine, and agent orchestration patterns for multi-step workflows.</w:t>
      </w:r>
    </w:p>
    <w:p w14:paraId="0D0A5860" w14:textId="77777777" w:rsidR="008C6352" w:rsidRPr="008C6352" w:rsidRDefault="008C6352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8C6352">
        <w:rPr>
          <w:rFonts w:eastAsia="Calibri"/>
        </w:rPr>
        <w:t>Built Vertex AI RAG Engine–style retrieval pipelines (embeddings, chunking, hybrid retrieval, vector search) to ground LLM responses with enterprise knowledge sources.</w:t>
      </w:r>
    </w:p>
    <w:p w14:paraId="6849F9D5" w14:textId="77777777" w:rsidR="00B8399B" w:rsidRPr="00B8399B" w:rsidRDefault="008C6352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8C6352">
        <w:rPr>
          <w:rFonts w:eastAsia="Calibri"/>
        </w:rPr>
        <w:t>Designed memory-aware agent workflows aligned with Google Memory Bank concepts to enable context retention, personalization, and multi-turn task completion.</w:t>
      </w:r>
      <w:r w:rsidR="00B8399B" w:rsidRPr="00B8399B">
        <w:t xml:space="preserve"> </w:t>
      </w:r>
    </w:p>
    <w:p w14:paraId="45386C4A" w14:textId="79025052" w:rsidR="008C6352" w:rsidRPr="008C6352" w:rsidRDefault="00B8399B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B8399B">
        <w:rPr>
          <w:rFonts w:eastAsia="Calibri"/>
        </w:rPr>
        <w:t>Implemented Model Context Protocol (MCP)–style architectures to standardize context exchange across LLMs, tools, APIs, and RAG pipelines, enabling scalable and production-ready Agentic AI solutions.</w:t>
      </w:r>
    </w:p>
    <w:p w14:paraId="1116FC2E" w14:textId="77777777" w:rsidR="008C6352" w:rsidRPr="008C6352" w:rsidRDefault="008C6352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8C6352">
        <w:rPr>
          <w:rFonts w:eastAsia="Calibri"/>
        </w:rPr>
        <w:t>Implemented LLM evaluation frameworks and golden dataset creation, including automated quality scoring, hallucination checks, bias checks, and regression testing for reliability.</w:t>
      </w:r>
    </w:p>
    <w:p w14:paraId="0B250ACB" w14:textId="77777777" w:rsidR="008C6352" w:rsidRPr="008C6352" w:rsidRDefault="008C6352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8C6352">
        <w:rPr>
          <w:rFonts w:eastAsia="Calibri"/>
        </w:rPr>
        <w:t>Applied Model Armor / Guardrails–style safety controls, including policy-based prompting, output filtering, PII redaction, and Responsible AI governance for secure enterprise adoption.</w:t>
      </w:r>
    </w:p>
    <w:p w14:paraId="00D17C89" w14:textId="73D345AE" w:rsidR="008C6352" w:rsidRPr="008C6352" w:rsidRDefault="008C6352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8C6352">
        <w:rPr>
          <w:rFonts w:eastAsia="Calibri"/>
        </w:rPr>
        <w:t>Proven collaborator, translating business needs into end-to-end Agentic AI systems—design, development, deployment, monitoring, and optimization—across regulated industries (finance, healthcare, telecom).</w:t>
      </w:r>
    </w:p>
    <w:p w14:paraId="7FA33F00" w14:textId="74ECB538" w:rsidR="008C6352" w:rsidRPr="008C6352" w:rsidRDefault="008C6352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8C6352">
        <w:rPr>
          <w:rFonts w:eastAsia="Calibri"/>
          <w:lang w:val="en-US"/>
        </w:rPr>
        <w:t>Hands-on experience with Google Cloud–based GenAI solutions, including Vertex AI-hosted LLMs, agent orchestration patterns, RAG pipelines, and memory-aware AI workflows, aligned with Google Agentic AI and Vertex AI Agent Builder concepts.</w:t>
      </w:r>
    </w:p>
    <w:p w14:paraId="34B4DBC9" w14:textId="387C8624" w:rsidR="008C6352" w:rsidRPr="008C6352" w:rsidRDefault="008C6352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8C6352">
        <w:rPr>
          <w:rFonts w:eastAsia="Calibri"/>
          <w:lang w:val="en-US"/>
        </w:rPr>
        <w:t>Proven expertise building RAG systems using embeddings, vector databases, and enterprise data sources, enabling grounded, explainable, and secure LLM responses for high-impact business workflows.</w:t>
      </w:r>
    </w:p>
    <w:p w14:paraId="19608BE8" w14:textId="6A3613D7" w:rsidR="008C6352" w:rsidRPr="008C6352" w:rsidRDefault="008C6352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8C6352">
        <w:rPr>
          <w:rFonts w:eastAsia="Calibri"/>
          <w:lang w:val="en-US"/>
        </w:rPr>
        <w:t>Strong experience implementing LLM evaluation frameworks, including golden dataset creation, response quality scoring, hallucination detection, bias checks, and continuous evaluation to improve Agentic AI reliability and performance.</w:t>
      </w:r>
    </w:p>
    <w:p w14:paraId="27E40D9D" w14:textId="2C9A1F29" w:rsidR="008C6352" w:rsidRPr="008C6352" w:rsidRDefault="008C6352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proofErr w:type="gramStart"/>
      <w:r w:rsidRPr="008C6352">
        <w:rPr>
          <w:rFonts w:eastAsia="Calibri"/>
          <w:lang w:val="en-US"/>
        </w:rPr>
        <w:t>Skilled</w:t>
      </w:r>
      <w:proofErr w:type="gramEnd"/>
      <w:r w:rsidRPr="008C6352">
        <w:rPr>
          <w:rFonts w:eastAsia="Calibri"/>
          <w:lang w:val="en-US"/>
        </w:rPr>
        <w:t xml:space="preserve"> in designing AI guardrails, safety controls, and governance frameworks, aligning GenAI systems with responsible-AI principles, security requirements, and compliance standards using model protection and control patterns.</w:t>
      </w:r>
    </w:p>
    <w:p w14:paraId="7F57F2D6" w14:textId="5381C28D" w:rsidR="008C6352" w:rsidRPr="008C6352" w:rsidRDefault="008C6352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8C6352">
        <w:rPr>
          <w:rFonts w:eastAsia="Calibri"/>
          <w:lang w:val="en-US"/>
        </w:rPr>
        <w:t>Demonstrated ability to translate complex business problems into scalable Agentic AI solutions, collaborating with cross-functional teams to deliver end-to-end GenAI systems—from design and development to deployment, monitoring, and optimization.</w:t>
      </w:r>
    </w:p>
    <w:p w14:paraId="22E163D5" w14:textId="77777777" w:rsidR="008C6352" w:rsidRPr="008C6352" w:rsidRDefault="008C6352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8C6352">
        <w:rPr>
          <w:rFonts w:eastAsia="Calibri"/>
          <w:lang w:val="en-US"/>
        </w:rPr>
        <w:t>Strong experience implementing LLM evaluation frameworks, including quality checks, hallucination detection, and golden dataset creation to benchmark, monitor, and continuously improve GenAI system reliability.</w:t>
      </w:r>
    </w:p>
    <w:p w14:paraId="3BBFACEF" w14:textId="77777777" w:rsidR="008C6352" w:rsidRPr="008C6352" w:rsidRDefault="008C6352" w:rsidP="008C6352">
      <w:pPr>
        <w:pStyle w:val="ListParagraph"/>
        <w:numPr>
          <w:ilvl w:val="0"/>
          <w:numId w:val="8"/>
        </w:numPr>
        <w:spacing w:after="0"/>
        <w:rPr>
          <w:rFonts w:eastAsia="Calibri"/>
          <w:lang w:val="en-US"/>
        </w:rPr>
      </w:pPr>
      <w:r w:rsidRPr="008C6352">
        <w:rPr>
          <w:rFonts w:eastAsia="Calibri"/>
          <w:lang w:val="en-US"/>
        </w:rPr>
        <w:t>Proven ability to integrate Generative AI and Agentic AI solutions into secure, scalable applications with full lifecycle ownership—design, development, deployment, monitoring, governance, and responsible-AI guardrails.</w:t>
      </w:r>
    </w:p>
    <w:p w14:paraId="217A9208" w14:textId="77777777" w:rsidR="003E27DC" w:rsidRPr="0034202B" w:rsidRDefault="003E27DC" w:rsidP="003E27DC">
      <w:pPr>
        <w:pStyle w:val="ListParagraph"/>
        <w:numPr>
          <w:ilvl w:val="0"/>
          <w:numId w:val="8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lastRenderedPageBreak/>
        <w:t>Expert in NLP tasks including Transformers (BERT, GPT, T5), LSTM/GRU models, sentiment analysis, summarization, NER, text classification, and document intelligence.</w:t>
      </w:r>
    </w:p>
    <w:p w14:paraId="397A0030" w14:textId="77777777" w:rsidR="003E27DC" w:rsidRPr="0034202B" w:rsidRDefault="003E27DC" w:rsidP="003E27DC">
      <w:pPr>
        <w:pStyle w:val="ListParagraph"/>
        <w:numPr>
          <w:ilvl w:val="0"/>
          <w:numId w:val="8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Mentored junior data scientists, promoted best coding practices, led model reviews, and contributed to building a strong data science culture across teams.</w:t>
      </w:r>
    </w:p>
    <w:p w14:paraId="1865F819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Cs/>
        </w:rPr>
      </w:pPr>
    </w:p>
    <w:p w14:paraId="1AEB9593" w14:textId="77777777" w:rsidR="003E27DC" w:rsidRPr="0034202B" w:rsidRDefault="003E27DC" w:rsidP="003E27DC">
      <w:pPr>
        <w:pBdr>
          <w:bottom w:val="single" w:sz="4" w:space="1" w:color="auto"/>
        </w:pBdr>
        <w:spacing w:after="0" w:line="240" w:lineRule="auto"/>
        <w:ind w:right="0"/>
        <w:rPr>
          <w:rFonts w:eastAsia="Calibri"/>
          <w:b/>
        </w:rPr>
      </w:pPr>
      <w:r w:rsidRPr="0034202B">
        <w:rPr>
          <w:rFonts w:eastAsia="Calibri"/>
          <w:b/>
        </w:rPr>
        <w:t>TECHNICAL SKILLS:</w:t>
      </w:r>
    </w:p>
    <w:p w14:paraId="5AD5EE9C" w14:textId="77777777" w:rsidR="003E27DC" w:rsidRPr="0034202B" w:rsidRDefault="003E27DC" w:rsidP="003E27DC">
      <w:pPr>
        <w:spacing w:after="0" w:line="240" w:lineRule="auto"/>
        <w:ind w:right="0"/>
        <w:rPr>
          <w:rFonts w:eastAsia="Calibri"/>
          <w:bCs/>
        </w:rPr>
      </w:pPr>
    </w:p>
    <w:tbl>
      <w:tblPr>
        <w:tblW w:w="10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7650"/>
      </w:tblGrid>
      <w:tr w:rsidR="003E27DC" w:rsidRPr="0034202B" w14:paraId="2F1BA1B0" w14:textId="77777777" w:rsidTr="00A060F2">
        <w:trPr>
          <w:jc w:val="center"/>
        </w:trPr>
        <w:tc>
          <w:tcPr>
            <w:tcW w:w="2695" w:type="dxa"/>
          </w:tcPr>
          <w:p w14:paraId="5C2FB814" w14:textId="77777777" w:rsidR="003E27DC" w:rsidRPr="0034202B" w:rsidRDefault="003E27DC" w:rsidP="00A060F2">
            <w:pPr>
              <w:spacing w:after="0" w:line="240" w:lineRule="auto"/>
              <w:ind w:left="0" w:right="0" w:firstLine="0"/>
              <w:jc w:val="center"/>
              <w:rPr>
                <w:rFonts w:eastAsia="Calibri"/>
                <w:b/>
              </w:rPr>
            </w:pPr>
            <w:r w:rsidRPr="0034202B">
              <w:rPr>
                <w:rFonts w:eastAsia="Calibri"/>
                <w:b/>
              </w:rPr>
              <w:t>Category</w:t>
            </w:r>
          </w:p>
        </w:tc>
        <w:tc>
          <w:tcPr>
            <w:tcW w:w="7650" w:type="dxa"/>
          </w:tcPr>
          <w:p w14:paraId="2DB5B634" w14:textId="77777777" w:rsidR="003E27DC" w:rsidRPr="0034202B" w:rsidRDefault="003E27DC" w:rsidP="00A060F2">
            <w:pPr>
              <w:spacing w:after="0" w:line="240" w:lineRule="auto"/>
              <w:ind w:left="0" w:right="0" w:firstLine="0"/>
              <w:jc w:val="center"/>
              <w:rPr>
                <w:rFonts w:eastAsia="Calibri"/>
                <w:b/>
              </w:rPr>
            </w:pPr>
            <w:r w:rsidRPr="0034202B">
              <w:rPr>
                <w:rFonts w:eastAsia="Calibri"/>
                <w:b/>
              </w:rPr>
              <w:t>Skills / Tools / Technologies</w:t>
            </w:r>
          </w:p>
        </w:tc>
      </w:tr>
      <w:tr w:rsidR="003E27DC" w:rsidRPr="0034202B" w14:paraId="0784F7D6" w14:textId="77777777" w:rsidTr="00A060F2">
        <w:trPr>
          <w:jc w:val="center"/>
        </w:trPr>
        <w:tc>
          <w:tcPr>
            <w:tcW w:w="2695" w:type="dxa"/>
          </w:tcPr>
          <w:p w14:paraId="5216AAA3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Languages</w:t>
            </w:r>
          </w:p>
        </w:tc>
        <w:tc>
          <w:tcPr>
            <w:tcW w:w="7650" w:type="dxa"/>
          </w:tcPr>
          <w:p w14:paraId="4A9D16EA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SQL, Python, JAVA, JavaScript, jQuery, ReactJS, Next.js, HTML, CSS, C, C++, Angular, R, Impala, Hive</w:t>
            </w:r>
          </w:p>
        </w:tc>
      </w:tr>
      <w:tr w:rsidR="003E27DC" w:rsidRPr="0034202B" w14:paraId="7C28F863" w14:textId="77777777" w:rsidTr="00A060F2">
        <w:trPr>
          <w:jc w:val="center"/>
        </w:trPr>
        <w:tc>
          <w:tcPr>
            <w:tcW w:w="2695" w:type="dxa"/>
          </w:tcPr>
          <w:p w14:paraId="132484A4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  <w:color w:val="000000"/>
              </w:rPr>
              <w:t>Statistical Methods</w:t>
            </w:r>
          </w:p>
        </w:tc>
        <w:tc>
          <w:tcPr>
            <w:tcW w:w="7650" w:type="dxa"/>
          </w:tcPr>
          <w:p w14:paraId="7B014E62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 xml:space="preserve">Statistical Inference, Hypothesis Testing, Confidence Intervals, p-values, Statistical Significance, Probability Distributions, Descriptive Statistics, Correlation and Covariance, Sampling Techniques, ANOVA, Chi-Square Tests, Bayes' Theorem, Cross-Validation, Time Series Analysis, </w:t>
            </w:r>
            <w:proofErr w:type="gramStart"/>
            <w:r w:rsidRPr="0034202B">
              <w:rPr>
                <w:rFonts w:eastAsia="Calibri"/>
                <w:bCs/>
              </w:rPr>
              <w:t>Auto-correlation</w:t>
            </w:r>
            <w:proofErr w:type="gramEnd"/>
            <w:r w:rsidRPr="0034202B">
              <w:rPr>
                <w:rFonts w:eastAsia="Calibri"/>
                <w:bCs/>
              </w:rPr>
              <w:t xml:space="preserve">, Statistical </w:t>
            </w:r>
            <w:proofErr w:type="spellStart"/>
            <w:r w:rsidRPr="0034202B">
              <w:rPr>
                <w:rFonts w:eastAsia="Calibri"/>
                <w:bCs/>
              </w:rPr>
              <w:t>Modeling</w:t>
            </w:r>
            <w:proofErr w:type="spellEnd"/>
            <w:r w:rsidRPr="0034202B">
              <w:rPr>
                <w:rFonts w:eastAsia="Calibri"/>
                <w:bCs/>
              </w:rPr>
              <w:t>, Experimental Design, Central Limit Theorem, Law of Large Numbers, Residual Analysis, Multivariate Analysis</w:t>
            </w:r>
          </w:p>
        </w:tc>
      </w:tr>
      <w:tr w:rsidR="003E27DC" w:rsidRPr="0034202B" w14:paraId="71F41432" w14:textId="77777777" w:rsidTr="00A060F2">
        <w:trPr>
          <w:jc w:val="center"/>
        </w:trPr>
        <w:tc>
          <w:tcPr>
            <w:tcW w:w="2695" w:type="dxa"/>
          </w:tcPr>
          <w:p w14:paraId="4ACDF8A8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Artificial Intelligence/ Machine Learning</w:t>
            </w:r>
          </w:p>
        </w:tc>
        <w:tc>
          <w:tcPr>
            <w:tcW w:w="7650" w:type="dxa"/>
          </w:tcPr>
          <w:p w14:paraId="5AC92743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Supervised Learning, Unsupervised Learning, Model Evaluation Metrics, Cross-Validation, Feature Engineering, Hyperparameter Tuning, Overfitting &amp; Regularization (L1, L2), Ensemble Methods, Decision Trees, Random Forest, Gradient Boosting (</w:t>
            </w:r>
            <w:proofErr w:type="spellStart"/>
            <w:r w:rsidRPr="0034202B">
              <w:rPr>
                <w:rFonts w:eastAsia="Calibri"/>
                <w:bCs/>
                <w:color w:val="000000"/>
              </w:rPr>
              <w:t>XGBoost</w:t>
            </w:r>
            <w:proofErr w:type="spellEnd"/>
            <w:r w:rsidRPr="0034202B">
              <w:rPr>
                <w:rFonts w:eastAsia="Calibri"/>
                <w:bCs/>
                <w:color w:val="000000"/>
              </w:rPr>
              <w:t xml:space="preserve">, </w:t>
            </w:r>
            <w:proofErr w:type="spellStart"/>
            <w:r w:rsidRPr="0034202B">
              <w:rPr>
                <w:rFonts w:eastAsia="Calibri"/>
                <w:bCs/>
                <w:color w:val="000000"/>
              </w:rPr>
              <w:t>LightGBM</w:t>
            </w:r>
            <w:proofErr w:type="spellEnd"/>
            <w:r w:rsidRPr="0034202B">
              <w:rPr>
                <w:rFonts w:eastAsia="Calibri"/>
                <w:bCs/>
                <w:color w:val="000000"/>
              </w:rPr>
              <w:t>), Support Vector Machines (SVM), K-Nearest Neighbours (KNN), Naive Bayes, Regression (Linear, Logistic), Classification Algorithms, Clustering (K-Means, Hierarchical), Dimensionality Reduction (PCA, t-SNE), Time Series Forecasting, ARIMA, SARIMA, Holt-Winters Exponential Smoothing, Prophet, LSTM for Time Series, Model Interpretability (SHAP, LIME), Recommendation Systems, Scikit-learn</w:t>
            </w:r>
          </w:p>
        </w:tc>
      </w:tr>
      <w:tr w:rsidR="003E27DC" w:rsidRPr="0034202B" w14:paraId="43B354F4" w14:textId="77777777" w:rsidTr="00A060F2">
        <w:trPr>
          <w:jc w:val="center"/>
        </w:trPr>
        <w:tc>
          <w:tcPr>
            <w:tcW w:w="2695" w:type="dxa"/>
          </w:tcPr>
          <w:p w14:paraId="3BB7C0B8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R Package</w:t>
            </w:r>
          </w:p>
        </w:tc>
        <w:tc>
          <w:tcPr>
            <w:tcW w:w="7650" w:type="dxa"/>
          </w:tcPr>
          <w:p w14:paraId="136924BE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proofErr w:type="spellStart"/>
            <w:r w:rsidRPr="0034202B">
              <w:rPr>
                <w:rFonts w:eastAsia="Calibri"/>
                <w:bCs/>
                <w:color w:val="000000"/>
              </w:rPr>
              <w:t>dplyr</w:t>
            </w:r>
            <w:proofErr w:type="spellEnd"/>
            <w:r w:rsidRPr="0034202B">
              <w:rPr>
                <w:rFonts w:eastAsia="Calibri"/>
                <w:bCs/>
                <w:color w:val="000000"/>
              </w:rPr>
              <w:t xml:space="preserve">, </w:t>
            </w:r>
            <w:proofErr w:type="spellStart"/>
            <w:r w:rsidRPr="0034202B">
              <w:rPr>
                <w:rFonts w:eastAsia="Calibri"/>
                <w:bCs/>
                <w:color w:val="000000"/>
              </w:rPr>
              <w:t>sqldf</w:t>
            </w:r>
            <w:proofErr w:type="spellEnd"/>
            <w:r w:rsidRPr="0034202B">
              <w:rPr>
                <w:rFonts w:eastAsia="Calibri"/>
                <w:bCs/>
                <w:color w:val="000000"/>
              </w:rPr>
              <w:t xml:space="preserve">, data table, Random Forest, </w:t>
            </w:r>
            <w:proofErr w:type="spellStart"/>
            <w:r w:rsidRPr="0034202B">
              <w:rPr>
                <w:rFonts w:eastAsia="Calibri"/>
                <w:bCs/>
                <w:color w:val="000000"/>
              </w:rPr>
              <w:t>gbm</w:t>
            </w:r>
            <w:proofErr w:type="spellEnd"/>
            <w:r w:rsidRPr="0034202B">
              <w:rPr>
                <w:rFonts w:eastAsia="Calibri"/>
                <w:bCs/>
                <w:color w:val="000000"/>
              </w:rPr>
              <w:t>, caret</w:t>
            </w:r>
          </w:p>
        </w:tc>
      </w:tr>
      <w:tr w:rsidR="003E27DC" w:rsidRPr="0034202B" w14:paraId="60F30574" w14:textId="77777777" w:rsidTr="00A060F2">
        <w:trPr>
          <w:trHeight w:val="90"/>
          <w:jc w:val="center"/>
        </w:trPr>
        <w:tc>
          <w:tcPr>
            <w:tcW w:w="2695" w:type="dxa"/>
          </w:tcPr>
          <w:p w14:paraId="51CEFCDD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Natural Language Processing (NLP)</w:t>
            </w:r>
          </w:p>
        </w:tc>
        <w:tc>
          <w:tcPr>
            <w:tcW w:w="7650" w:type="dxa"/>
          </w:tcPr>
          <w:p w14:paraId="0CC79D87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Text Preprocessing (Tokenization, Lemmatization, Stemming), Bag of Words (</w:t>
            </w:r>
            <w:proofErr w:type="spellStart"/>
            <w:r w:rsidRPr="0034202B">
              <w:rPr>
                <w:rFonts w:eastAsia="Calibri"/>
                <w:bCs/>
                <w:color w:val="000000"/>
              </w:rPr>
              <w:t>BoW</w:t>
            </w:r>
            <w:proofErr w:type="spellEnd"/>
            <w:r w:rsidRPr="0034202B">
              <w:rPr>
                <w:rFonts w:eastAsia="Calibri"/>
                <w:bCs/>
                <w:color w:val="000000"/>
              </w:rPr>
              <w:t xml:space="preserve">), TF-IDF, Word Embeddings (Word2Vec, </w:t>
            </w:r>
            <w:proofErr w:type="spellStart"/>
            <w:r w:rsidRPr="0034202B">
              <w:rPr>
                <w:rFonts w:eastAsia="Calibri"/>
                <w:bCs/>
                <w:color w:val="000000"/>
              </w:rPr>
              <w:t>GloVe</w:t>
            </w:r>
            <w:proofErr w:type="spellEnd"/>
            <w:r w:rsidRPr="0034202B">
              <w:rPr>
                <w:rFonts w:eastAsia="Calibri"/>
                <w:bCs/>
                <w:color w:val="000000"/>
              </w:rPr>
              <w:t xml:space="preserve">, </w:t>
            </w:r>
            <w:proofErr w:type="spellStart"/>
            <w:r w:rsidRPr="0034202B">
              <w:rPr>
                <w:rFonts w:eastAsia="Calibri"/>
                <w:bCs/>
                <w:color w:val="000000"/>
              </w:rPr>
              <w:t>FastText</w:t>
            </w:r>
            <w:proofErr w:type="spellEnd"/>
            <w:r w:rsidRPr="0034202B">
              <w:rPr>
                <w:rFonts w:eastAsia="Calibri"/>
                <w:bCs/>
                <w:color w:val="000000"/>
              </w:rPr>
              <w:t xml:space="preserve">), Sequence-to-Sequence Models, Recurrent Neural Networks (RNN), Long Short-Term Memory (LSTM), Bidirectional LSTM (Bi-LSTM), Attention Mechanism, Encoder-Decoder Models, Gated Recurrent Units (GRU), Transformer Models (BERT, GPT, T5), Named Entity Recognition (NER), Part-of-Speech Tagging, Sentiment Analysis, Text Classification, Machine Translation, Text Summarization, Question Answering Systems, Language </w:t>
            </w:r>
            <w:proofErr w:type="spellStart"/>
            <w:r w:rsidRPr="0034202B">
              <w:rPr>
                <w:rFonts w:eastAsia="Calibri"/>
                <w:bCs/>
                <w:color w:val="000000"/>
              </w:rPr>
              <w:t>Modeling</w:t>
            </w:r>
            <w:proofErr w:type="spellEnd"/>
            <w:r w:rsidRPr="0034202B">
              <w:rPr>
                <w:rFonts w:eastAsia="Calibri"/>
                <w:bCs/>
                <w:color w:val="000000"/>
              </w:rPr>
              <w:t xml:space="preserve">, Word and Sentence Similarity, POS Tagging, Dependency Parsing, Text Generation, Sequence </w:t>
            </w:r>
            <w:proofErr w:type="spellStart"/>
            <w:r w:rsidRPr="0034202B">
              <w:rPr>
                <w:rFonts w:eastAsia="Calibri"/>
                <w:bCs/>
                <w:color w:val="000000"/>
              </w:rPr>
              <w:t>Labeling</w:t>
            </w:r>
            <w:proofErr w:type="spellEnd"/>
            <w:r w:rsidRPr="0034202B">
              <w:rPr>
                <w:rFonts w:eastAsia="Calibri"/>
                <w:bCs/>
                <w:color w:val="000000"/>
              </w:rPr>
              <w:t xml:space="preserve">, Topic </w:t>
            </w:r>
            <w:proofErr w:type="spellStart"/>
            <w:r w:rsidRPr="0034202B">
              <w:rPr>
                <w:rFonts w:eastAsia="Calibri"/>
                <w:bCs/>
                <w:color w:val="000000"/>
              </w:rPr>
              <w:t>Modeling</w:t>
            </w:r>
            <w:proofErr w:type="spellEnd"/>
            <w:r w:rsidRPr="0034202B">
              <w:rPr>
                <w:rFonts w:eastAsia="Calibri"/>
                <w:bCs/>
                <w:color w:val="000000"/>
              </w:rPr>
              <w:t xml:space="preserve"> (LDA), </w:t>
            </w:r>
            <w:proofErr w:type="spellStart"/>
            <w:r w:rsidRPr="0034202B">
              <w:rPr>
                <w:rFonts w:eastAsia="Calibri"/>
                <w:bCs/>
                <w:color w:val="000000"/>
              </w:rPr>
              <w:t>SpaCy</w:t>
            </w:r>
            <w:proofErr w:type="spellEnd"/>
            <w:r w:rsidRPr="0034202B">
              <w:rPr>
                <w:rFonts w:eastAsia="Calibri"/>
                <w:bCs/>
                <w:color w:val="000000"/>
              </w:rPr>
              <w:t>, NLTK, Hugging Face</w:t>
            </w:r>
          </w:p>
        </w:tc>
      </w:tr>
      <w:tr w:rsidR="003E27DC" w:rsidRPr="0034202B" w14:paraId="305D3EEA" w14:textId="77777777" w:rsidTr="00A060F2">
        <w:trPr>
          <w:jc w:val="center"/>
        </w:trPr>
        <w:tc>
          <w:tcPr>
            <w:tcW w:w="2695" w:type="dxa"/>
          </w:tcPr>
          <w:p w14:paraId="662522EE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Big Data</w:t>
            </w:r>
          </w:p>
        </w:tc>
        <w:tc>
          <w:tcPr>
            <w:tcW w:w="7650" w:type="dxa"/>
          </w:tcPr>
          <w:p w14:paraId="39BA04F7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Hadoop, Hive, HBase, Apache Spark, Scala, Kinesis, Pig, Sqoop.</w:t>
            </w:r>
          </w:p>
        </w:tc>
      </w:tr>
      <w:tr w:rsidR="003E27DC" w:rsidRPr="0034202B" w14:paraId="0DD5E0F7" w14:textId="77777777" w:rsidTr="00A060F2">
        <w:trPr>
          <w:jc w:val="center"/>
        </w:trPr>
        <w:tc>
          <w:tcPr>
            <w:tcW w:w="2695" w:type="dxa"/>
          </w:tcPr>
          <w:p w14:paraId="04435FEB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Python Packages</w:t>
            </w:r>
          </w:p>
        </w:tc>
        <w:tc>
          <w:tcPr>
            <w:tcW w:w="7650" w:type="dxa"/>
          </w:tcPr>
          <w:p w14:paraId="27C363BC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 xml:space="preserve">NumPy, SciPy, Pandas, Matplotlib, Seaborn, scikit-learn, Requests, urllib3, NLTK, Pillow, </w:t>
            </w:r>
            <w:proofErr w:type="spellStart"/>
            <w:r w:rsidRPr="0034202B">
              <w:rPr>
                <w:rFonts w:eastAsia="Calibri"/>
                <w:bCs/>
                <w:color w:val="000000"/>
              </w:rPr>
              <w:t>Pytest</w:t>
            </w:r>
            <w:proofErr w:type="spellEnd"/>
          </w:p>
        </w:tc>
      </w:tr>
      <w:tr w:rsidR="003E27DC" w:rsidRPr="0034202B" w14:paraId="38E1B90B" w14:textId="77777777" w:rsidTr="00A060F2">
        <w:trPr>
          <w:jc w:val="center"/>
        </w:trPr>
        <w:tc>
          <w:tcPr>
            <w:tcW w:w="2695" w:type="dxa"/>
          </w:tcPr>
          <w:p w14:paraId="61242A03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Deep Learning</w:t>
            </w:r>
          </w:p>
        </w:tc>
        <w:tc>
          <w:tcPr>
            <w:tcW w:w="7650" w:type="dxa"/>
          </w:tcPr>
          <w:p w14:paraId="436C9D77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</w:rPr>
              <w:t xml:space="preserve">Artificial Neural Networks (ANN), Convolutional Neural Networks (CNN), Autoencoders, Transfer Learning(VGG, </w:t>
            </w:r>
            <w:proofErr w:type="spellStart"/>
            <w:r w:rsidRPr="0034202B">
              <w:rPr>
                <w:rFonts w:eastAsia="Calibri"/>
                <w:bCs/>
              </w:rPr>
              <w:t>ResNet</w:t>
            </w:r>
            <w:proofErr w:type="spellEnd"/>
            <w:r w:rsidRPr="0034202B">
              <w:rPr>
                <w:rFonts w:eastAsia="Calibri"/>
                <w:bCs/>
              </w:rPr>
              <w:t xml:space="preserve">, </w:t>
            </w:r>
            <w:proofErr w:type="spellStart"/>
            <w:r w:rsidRPr="0034202B">
              <w:rPr>
                <w:rFonts w:eastAsia="Calibri"/>
                <w:bCs/>
              </w:rPr>
              <w:t>InceptionNet</w:t>
            </w:r>
            <w:proofErr w:type="spellEnd"/>
            <w:r w:rsidRPr="0034202B">
              <w:rPr>
                <w:rFonts w:eastAsia="Calibri"/>
                <w:bCs/>
              </w:rPr>
              <w:t xml:space="preserve">, </w:t>
            </w:r>
            <w:proofErr w:type="spellStart"/>
            <w:r w:rsidRPr="0034202B">
              <w:rPr>
                <w:rFonts w:eastAsia="Calibri"/>
                <w:bCs/>
              </w:rPr>
              <w:t>MobileNet</w:t>
            </w:r>
            <w:proofErr w:type="spellEnd"/>
            <w:r w:rsidRPr="0034202B">
              <w:rPr>
                <w:rFonts w:eastAsia="Calibri"/>
                <w:bCs/>
              </w:rPr>
              <w:t>), Attention Mechanism, Object Detection (YOLO, Faster R-CNN), OCR, Image Segmentation (U-Net, Mask R-CNN), Activation Functions (</w:t>
            </w:r>
            <w:proofErr w:type="spellStart"/>
            <w:r w:rsidRPr="0034202B">
              <w:rPr>
                <w:rFonts w:eastAsia="Calibri"/>
                <w:bCs/>
              </w:rPr>
              <w:t>ReLU</w:t>
            </w:r>
            <w:proofErr w:type="spellEnd"/>
            <w:r w:rsidRPr="0034202B">
              <w:rPr>
                <w:rFonts w:eastAsia="Calibri"/>
                <w:bCs/>
              </w:rPr>
              <w:t xml:space="preserve">, Sigmoid, Tanh, </w:t>
            </w:r>
            <w:proofErr w:type="spellStart"/>
            <w:r w:rsidRPr="0034202B">
              <w:rPr>
                <w:rFonts w:eastAsia="Calibri"/>
                <w:bCs/>
              </w:rPr>
              <w:t>Softmax</w:t>
            </w:r>
            <w:proofErr w:type="spellEnd"/>
            <w:r w:rsidRPr="0034202B">
              <w:rPr>
                <w:rFonts w:eastAsia="Calibri"/>
                <w:bCs/>
              </w:rPr>
              <w:t xml:space="preserve">), Optimization Algorithms (SGD, Adam, RMSprop), Loss Functions (Cross-Entropy, MSE), Regularization (Dropout, Batch Normalization), Model Deployment, TensorFlow, </w:t>
            </w:r>
            <w:proofErr w:type="spellStart"/>
            <w:r w:rsidRPr="0034202B">
              <w:rPr>
                <w:rFonts w:eastAsia="Calibri"/>
                <w:bCs/>
              </w:rPr>
              <w:t>Keras</w:t>
            </w:r>
            <w:proofErr w:type="spellEnd"/>
            <w:r w:rsidRPr="0034202B">
              <w:rPr>
                <w:rFonts w:eastAsia="Calibri"/>
                <w:bCs/>
              </w:rPr>
              <w:t xml:space="preserve">, </w:t>
            </w:r>
            <w:proofErr w:type="spellStart"/>
            <w:r w:rsidRPr="0034202B">
              <w:rPr>
                <w:rFonts w:eastAsia="Calibri"/>
                <w:bCs/>
              </w:rPr>
              <w:t>PyTorch</w:t>
            </w:r>
            <w:proofErr w:type="spellEnd"/>
          </w:p>
        </w:tc>
      </w:tr>
      <w:tr w:rsidR="003E27DC" w:rsidRPr="0034202B" w14:paraId="0419F697" w14:textId="77777777" w:rsidTr="00A060F2">
        <w:trPr>
          <w:jc w:val="center"/>
        </w:trPr>
        <w:tc>
          <w:tcPr>
            <w:tcW w:w="2695" w:type="dxa"/>
          </w:tcPr>
          <w:p w14:paraId="4684BA88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Generative AI</w:t>
            </w:r>
          </w:p>
        </w:tc>
        <w:tc>
          <w:tcPr>
            <w:tcW w:w="7650" w:type="dxa"/>
          </w:tcPr>
          <w:p w14:paraId="6CF4BD95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 xml:space="preserve">LLM’s, Ollama, </w:t>
            </w:r>
            <w:proofErr w:type="spellStart"/>
            <w:r w:rsidRPr="0034202B">
              <w:rPr>
                <w:rFonts w:eastAsia="Calibri"/>
                <w:bCs/>
              </w:rPr>
              <w:t>Langchain</w:t>
            </w:r>
            <w:proofErr w:type="spellEnd"/>
            <w:r w:rsidRPr="0034202B">
              <w:rPr>
                <w:rFonts w:eastAsia="Calibri"/>
                <w:bCs/>
              </w:rPr>
              <w:t xml:space="preserve">, </w:t>
            </w:r>
            <w:proofErr w:type="spellStart"/>
            <w:r w:rsidRPr="0034202B">
              <w:rPr>
                <w:rFonts w:eastAsia="Calibri"/>
                <w:bCs/>
              </w:rPr>
              <w:t>Langsmith</w:t>
            </w:r>
            <w:proofErr w:type="spellEnd"/>
            <w:r w:rsidRPr="0034202B">
              <w:rPr>
                <w:rFonts w:eastAsia="Calibri"/>
                <w:bCs/>
              </w:rPr>
              <w:t>, Agentic AI, Fine-tuning Techniques (</w:t>
            </w:r>
            <w:proofErr w:type="spellStart"/>
            <w:r w:rsidRPr="0034202B">
              <w:rPr>
                <w:rFonts w:eastAsia="Calibri"/>
                <w:bCs/>
              </w:rPr>
              <w:t>LoRA</w:t>
            </w:r>
            <w:proofErr w:type="spellEnd"/>
            <w:r w:rsidRPr="0034202B">
              <w:rPr>
                <w:rFonts w:eastAsia="Calibri"/>
                <w:bCs/>
              </w:rPr>
              <w:t xml:space="preserve">, </w:t>
            </w:r>
            <w:proofErr w:type="spellStart"/>
            <w:r w:rsidRPr="0034202B">
              <w:rPr>
                <w:rFonts w:eastAsia="Calibri"/>
                <w:bCs/>
              </w:rPr>
              <w:t>QLoRA</w:t>
            </w:r>
            <w:proofErr w:type="spellEnd"/>
            <w:r w:rsidRPr="0034202B">
              <w:rPr>
                <w:rFonts w:eastAsia="Calibri"/>
                <w:bCs/>
              </w:rPr>
              <w:t>), Local LLMs (Mistral, Llama, Gemma, etc.), Inference APIs (</w:t>
            </w:r>
            <w:proofErr w:type="spellStart"/>
            <w:r w:rsidRPr="0034202B">
              <w:rPr>
                <w:rFonts w:eastAsia="Calibri"/>
                <w:bCs/>
              </w:rPr>
              <w:t>Groq</w:t>
            </w:r>
            <w:proofErr w:type="spellEnd"/>
            <w:r w:rsidRPr="0034202B">
              <w:rPr>
                <w:rFonts w:eastAsia="Calibri"/>
                <w:bCs/>
              </w:rPr>
              <w:t>, Nvidia NIM, etc.), Retrieval-Augmented Generation (RAG), Graph Databases(Neo4j), Vector Databases (</w:t>
            </w:r>
            <w:proofErr w:type="spellStart"/>
            <w:r w:rsidRPr="0034202B">
              <w:rPr>
                <w:rFonts w:eastAsia="Calibri"/>
                <w:bCs/>
              </w:rPr>
              <w:t>Faiss</w:t>
            </w:r>
            <w:proofErr w:type="spellEnd"/>
            <w:r w:rsidRPr="0034202B">
              <w:rPr>
                <w:rFonts w:eastAsia="Calibri"/>
                <w:bCs/>
              </w:rPr>
              <w:t xml:space="preserve">, Chroma, Pinecone), Embedding Models(Mistral, </w:t>
            </w:r>
            <w:proofErr w:type="spellStart"/>
            <w:r w:rsidRPr="0034202B">
              <w:rPr>
                <w:rFonts w:eastAsia="Calibri"/>
                <w:bCs/>
              </w:rPr>
              <w:t>GoogleAI</w:t>
            </w:r>
            <w:proofErr w:type="spellEnd"/>
            <w:r w:rsidRPr="0034202B">
              <w:rPr>
                <w:rFonts w:eastAsia="Calibri"/>
                <w:bCs/>
              </w:rPr>
              <w:t xml:space="preserve"> Embedding Models), Prompt Engineering, Prompt Templates, Prompt Versioning, Document Chunking &amp; Indexing, Generative Adversarial Networks (GANs), Variational Autoencoders (VAEs), Conditional GANs, </w:t>
            </w:r>
            <w:proofErr w:type="spellStart"/>
            <w:r w:rsidRPr="0034202B">
              <w:rPr>
                <w:rFonts w:eastAsia="Calibri"/>
                <w:bCs/>
              </w:rPr>
              <w:t>CycleGAN</w:t>
            </w:r>
            <w:proofErr w:type="spellEnd"/>
            <w:r w:rsidRPr="0034202B">
              <w:rPr>
                <w:rFonts w:eastAsia="Calibri"/>
                <w:bCs/>
              </w:rPr>
              <w:t>, StyleGAN, Deep Convolutional GANs (DCGAN), Transformer-based Generative Models (GPT, T5), Text-to-Image Generation (DALL-E, CLIP), Image-to-Image Translation, Neural Style Transfer, Chatbots, AI Search Engines, Semi-Supervised Learning, Data Augmentation, Zero-Shot Learning, Self-Supervised Learning, Reinforcement Learning for Generation, Diffusion Models, Latent Space Exploration</w:t>
            </w:r>
          </w:p>
        </w:tc>
      </w:tr>
      <w:tr w:rsidR="003E27DC" w:rsidRPr="0034202B" w14:paraId="471ACDE7" w14:textId="77777777" w:rsidTr="00A060F2">
        <w:trPr>
          <w:jc w:val="center"/>
        </w:trPr>
        <w:tc>
          <w:tcPr>
            <w:tcW w:w="2695" w:type="dxa"/>
          </w:tcPr>
          <w:p w14:paraId="7315C343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proofErr w:type="spellStart"/>
            <w:r w:rsidRPr="0034202B">
              <w:rPr>
                <w:rFonts w:eastAsia="Calibri"/>
                <w:bCs/>
                <w:color w:val="000000"/>
              </w:rPr>
              <w:t>MLOps</w:t>
            </w:r>
            <w:proofErr w:type="spellEnd"/>
            <w:r w:rsidRPr="0034202B">
              <w:rPr>
                <w:rFonts w:eastAsia="Calibri"/>
                <w:bCs/>
                <w:color w:val="000000"/>
              </w:rPr>
              <w:t xml:space="preserve"> &amp; </w:t>
            </w:r>
            <w:proofErr w:type="spellStart"/>
            <w:r w:rsidRPr="0034202B">
              <w:rPr>
                <w:rFonts w:eastAsia="Calibri"/>
                <w:bCs/>
                <w:color w:val="000000"/>
              </w:rPr>
              <w:t>LLMOps</w:t>
            </w:r>
            <w:proofErr w:type="spellEnd"/>
          </w:p>
        </w:tc>
        <w:tc>
          <w:tcPr>
            <w:tcW w:w="7650" w:type="dxa"/>
          </w:tcPr>
          <w:p w14:paraId="24F0DB53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CI/CD for ML, Model Deployment (REST API, Batch), Model Monitoring, Model Versioning, Model Retraining Pipelines, ML Pipelines (</w:t>
            </w:r>
            <w:proofErr w:type="spellStart"/>
            <w:r w:rsidRPr="0034202B">
              <w:rPr>
                <w:rFonts w:eastAsia="Calibri"/>
                <w:bCs/>
              </w:rPr>
              <w:t>MLflow</w:t>
            </w:r>
            <w:proofErr w:type="spellEnd"/>
            <w:r w:rsidRPr="0034202B">
              <w:rPr>
                <w:rFonts w:eastAsia="Calibri"/>
                <w:bCs/>
              </w:rPr>
              <w:t>, Airflow, Kubeflow), Experiment Tracking (</w:t>
            </w:r>
            <w:proofErr w:type="spellStart"/>
            <w:r w:rsidRPr="0034202B">
              <w:rPr>
                <w:rFonts w:eastAsia="Calibri"/>
                <w:bCs/>
              </w:rPr>
              <w:t>MLflow</w:t>
            </w:r>
            <w:proofErr w:type="spellEnd"/>
            <w:r w:rsidRPr="0034202B">
              <w:rPr>
                <w:rFonts w:eastAsia="Calibri"/>
                <w:bCs/>
              </w:rPr>
              <w:t xml:space="preserve">, Weights &amp; Biases), Data Versioning (DVC), Logging and Alerting (Prometheus, Grafana), Containerization (Docker), Orchestration (Kubernetes), Feature Stores (Feast), Cloud ML Platforms (AWS SageMaker, AWS </w:t>
            </w:r>
            <w:proofErr w:type="spellStart"/>
            <w:r w:rsidRPr="0034202B">
              <w:rPr>
                <w:rFonts w:eastAsia="Calibri"/>
                <w:bCs/>
              </w:rPr>
              <w:t>BedRock</w:t>
            </w:r>
            <w:proofErr w:type="spellEnd"/>
            <w:r w:rsidRPr="0034202B">
              <w:rPr>
                <w:rFonts w:eastAsia="Calibri"/>
                <w:bCs/>
              </w:rPr>
              <w:t>, GCP AI Platform, Google Vertex AI, Azure AI) LLM Response Evaluation (</w:t>
            </w:r>
            <w:proofErr w:type="spellStart"/>
            <w:r w:rsidRPr="0034202B">
              <w:rPr>
                <w:rFonts w:eastAsia="Calibri"/>
                <w:bCs/>
              </w:rPr>
              <w:t>TruLens</w:t>
            </w:r>
            <w:proofErr w:type="spellEnd"/>
            <w:r w:rsidRPr="0034202B">
              <w:rPr>
                <w:rFonts w:eastAsia="Calibri"/>
                <w:bCs/>
              </w:rPr>
              <w:t xml:space="preserve">, </w:t>
            </w:r>
            <w:proofErr w:type="spellStart"/>
            <w:r w:rsidRPr="0034202B">
              <w:rPr>
                <w:rFonts w:eastAsia="Calibri"/>
                <w:bCs/>
              </w:rPr>
              <w:t>PromptLayer</w:t>
            </w:r>
            <w:proofErr w:type="spellEnd"/>
            <w:r w:rsidRPr="0034202B">
              <w:rPr>
                <w:rFonts w:eastAsia="Calibri"/>
                <w:bCs/>
              </w:rPr>
              <w:t xml:space="preserve">), Model Registry, Token Usage Tracking, Scalable LLM Deployment (TGI, </w:t>
            </w:r>
            <w:proofErr w:type="spellStart"/>
            <w:r w:rsidRPr="0034202B">
              <w:rPr>
                <w:rFonts w:eastAsia="Calibri"/>
                <w:bCs/>
              </w:rPr>
              <w:t>vLLM</w:t>
            </w:r>
            <w:proofErr w:type="spellEnd"/>
            <w:r w:rsidRPr="0034202B">
              <w:rPr>
                <w:rFonts w:eastAsia="Calibri"/>
                <w:bCs/>
              </w:rPr>
              <w:t>)</w:t>
            </w:r>
          </w:p>
        </w:tc>
      </w:tr>
      <w:tr w:rsidR="003E27DC" w:rsidRPr="0034202B" w14:paraId="0C758A8E" w14:textId="77777777" w:rsidTr="00A060F2">
        <w:trPr>
          <w:jc w:val="center"/>
        </w:trPr>
        <w:tc>
          <w:tcPr>
            <w:tcW w:w="2695" w:type="dxa"/>
          </w:tcPr>
          <w:p w14:paraId="6A59ED15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lastRenderedPageBreak/>
              <w:t>Python Framework</w:t>
            </w:r>
          </w:p>
        </w:tc>
        <w:tc>
          <w:tcPr>
            <w:tcW w:w="7650" w:type="dxa"/>
          </w:tcPr>
          <w:p w14:paraId="16E93A7D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Django, Flask</w:t>
            </w:r>
          </w:p>
        </w:tc>
      </w:tr>
      <w:tr w:rsidR="003E27DC" w:rsidRPr="0034202B" w14:paraId="69B78230" w14:textId="77777777" w:rsidTr="00A060F2">
        <w:trPr>
          <w:jc w:val="center"/>
        </w:trPr>
        <w:tc>
          <w:tcPr>
            <w:tcW w:w="2695" w:type="dxa"/>
          </w:tcPr>
          <w:p w14:paraId="14512575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Methodologies</w:t>
            </w:r>
          </w:p>
        </w:tc>
        <w:tc>
          <w:tcPr>
            <w:tcW w:w="7650" w:type="dxa"/>
          </w:tcPr>
          <w:p w14:paraId="0816B201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SDLC – Agile/ Scrum, TDD, BDD</w:t>
            </w:r>
          </w:p>
        </w:tc>
      </w:tr>
      <w:tr w:rsidR="003E27DC" w:rsidRPr="0034202B" w14:paraId="3B68E257" w14:textId="77777777" w:rsidTr="00A060F2">
        <w:trPr>
          <w:jc w:val="center"/>
        </w:trPr>
        <w:tc>
          <w:tcPr>
            <w:tcW w:w="2695" w:type="dxa"/>
          </w:tcPr>
          <w:p w14:paraId="400A639F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Databases</w:t>
            </w:r>
          </w:p>
        </w:tc>
        <w:tc>
          <w:tcPr>
            <w:tcW w:w="7650" w:type="dxa"/>
          </w:tcPr>
          <w:p w14:paraId="699CB216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 xml:space="preserve">MySQL, </w:t>
            </w:r>
            <w:proofErr w:type="gramStart"/>
            <w:r w:rsidRPr="0034202B">
              <w:rPr>
                <w:rFonts w:eastAsia="Calibri"/>
                <w:bCs/>
              </w:rPr>
              <w:t>Mongo  Microsoft</w:t>
            </w:r>
            <w:proofErr w:type="gramEnd"/>
            <w:r w:rsidRPr="0034202B">
              <w:rPr>
                <w:rFonts w:eastAsia="Calibri"/>
                <w:bCs/>
              </w:rPr>
              <w:t xml:space="preserve"> SQL server, SQLite, Red Shift, RDS, PostgreSQL, SQL Alchemy, Mongo DB, Teradata</w:t>
            </w:r>
          </w:p>
        </w:tc>
      </w:tr>
      <w:tr w:rsidR="003E27DC" w:rsidRPr="0034202B" w14:paraId="58C814D8" w14:textId="77777777" w:rsidTr="00A060F2">
        <w:trPr>
          <w:jc w:val="center"/>
        </w:trPr>
        <w:tc>
          <w:tcPr>
            <w:tcW w:w="2695" w:type="dxa"/>
          </w:tcPr>
          <w:p w14:paraId="41BFF01C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Cloud</w:t>
            </w:r>
          </w:p>
        </w:tc>
        <w:tc>
          <w:tcPr>
            <w:tcW w:w="7650" w:type="dxa"/>
          </w:tcPr>
          <w:p w14:paraId="7B6B271A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AWS SageMaker, AWS Bedrock, Google Cloud AI Platform, Google Vertex AI</w:t>
            </w:r>
          </w:p>
        </w:tc>
      </w:tr>
      <w:tr w:rsidR="003E27DC" w:rsidRPr="0034202B" w14:paraId="06E13417" w14:textId="77777777" w:rsidTr="00A060F2">
        <w:trPr>
          <w:jc w:val="center"/>
        </w:trPr>
        <w:tc>
          <w:tcPr>
            <w:tcW w:w="2695" w:type="dxa"/>
          </w:tcPr>
          <w:p w14:paraId="0ED47AD0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Amazon Web Services: </w:t>
            </w:r>
          </w:p>
        </w:tc>
        <w:tc>
          <w:tcPr>
            <w:tcW w:w="7650" w:type="dxa"/>
          </w:tcPr>
          <w:p w14:paraId="087836F6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 xml:space="preserve">EC2, Lambda, Sage Maker, </w:t>
            </w:r>
            <w:proofErr w:type="gramStart"/>
            <w:r w:rsidRPr="0034202B">
              <w:rPr>
                <w:rFonts w:eastAsia="Calibri"/>
                <w:bCs/>
              </w:rPr>
              <w:t>Bedrock,  EMR</w:t>
            </w:r>
            <w:proofErr w:type="gramEnd"/>
            <w:r w:rsidRPr="0034202B">
              <w:rPr>
                <w:rFonts w:eastAsia="Calibri"/>
                <w:bCs/>
              </w:rPr>
              <w:t>, S3, Glue, MKS, Kinesis, Quick Sight, API Gateway, Athena, Lex, Recognition, CI/CD, Code Commit, DynamoDB, transcribe, Cloud Formation, Cloud Watch, Glacier, IAM</w:t>
            </w:r>
          </w:p>
        </w:tc>
      </w:tr>
      <w:tr w:rsidR="003E27DC" w:rsidRPr="0034202B" w14:paraId="0811D404" w14:textId="77777777" w:rsidTr="00A060F2">
        <w:trPr>
          <w:jc w:val="center"/>
        </w:trPr>
        <w:tc>
          <w:tcPr>
            <w:tcW w:w="2695" w:type="dxa"/>
          </w:tcPr>
          <w:p w14:paraId="08981D17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BI/ Analysis Tools</w:t>
            </w:r>
          </w:p>
        </w:tc>
        <w:tc>
          <w:tcPr>
            <w:tcW w:w="7650" w:type="dxa"/>
          </w:tcPr>
          <w:p w14:paraId="4EA0C0D0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SAS, Stata, Tableau, Power BI, Docker, Git, SAP, MS Office Suite, Anaconda, SSIS</w:t>
            </w:r>
          </w:p>
        </w:tc>
      </w:tr>
      <w:tr w:rsidR="003E27DC" w:rsidRPr="0034202B" w14:paraId="6BC4A626" w14:textId="77777777" w:rsidTr="00A060F2">
        <w:trPr>
          <w:jc w:val="center"/>
        </w:trPr>
        <w:tc>
          <w:tcPr>
            <w:tcW w:w="2695" w:type="dxa"/>
          </w:tcPr>
          <w:p w14:paraId="2EFF58DF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Data Modelling</w:t>
            </w:r>
          </w:p>
        </w:tc>
        <w:tc>
          <w:tcPr>
            <w:tcW w:w="7650" w:type="dxa"/>
          </w:tcPr>
          <w:p w14:paraId="15013E6D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Snowflake, Star Schema</w:t>
            </w:r>
          </w:p>
        </w:tc>
      </w:tr>
      <w:tr w:rsidR="003E27DC" w:rsidRPr="0034202B" w14:paraId="494A1D3D" w14:textId="77777777" w:rsidTr="00A060F2">
        <w:trPr>
          <w:jc w:val="center"/>
        </w:trPr>
        <w:tc>
          <w:tcPr>
            <w:tcW w:w="2695" w:type="dxa"/>
          </w:tcPr>
          <w:p w14:paraId="7226F5BD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Vector Search Engines</w:t>
            </w:r>
          </w:p>
        </w:tc>
        <w:tc>
          <w:tcPr>
            <w:tcW w:w="7650" w:type="dxa"/>
          </w:tcPr>
          <w:p w14:paraId="5BAE5044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FAISS, Pinecone, Google Vector Search</w:t>
            </w:r>
          </w:p>
        </w:tc>
      </w:tr>
      <w:tr w:rsidR="003E27DC" w:rsidRPr="0034202B" w14:paraId="04A89F9E" w14:textId="77777777" w:rsidTr="00A060F2">
        <w:trPr>
          <w:jc w:val="center"/>
        </w:trPr>
        <w:tc>
          <w:tcPr>
            <w:tcW w:w="2695" w:type="dxa"/>
          </w:tcPr>
          <w:p w14:paraId="3B509383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  <w:color w:val="000000"/>
              </w:rPr>
              <w:t>Reporting Tools</w:t>
            </w:r>
          </w:p>
        </w:tc>
        <w:tc>
          <w:tcPr>
            <w:tcW w:w="7650" w:type="dxa"/>
          </w:tcPr>
          <w:p w14:paraId="1D37E714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Tableau, Power BI</w:t>
            </w:r>
          </w:p>
        </w:tc>
      </w:tr>
      <w:tr w:rsidR="003E27DC" w:rsidRPr="0034202B" w14:paraId="66C29561" w14:textId="77777777" w:rsidTr="00A060F2">
        <w:trPr>
          <w:jc w:val="center"/>
        </w:trPr>
        <w:tc>
          <w:tcPr>
            <w:tcW w:w="2695" w:type="dxa"/>
          </w:tcPr>
          <w:p w14:paraId="54003076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Operating Systems</w:t>
            </w:r>
          </w:p>
        </w:tc>
        <w:tc>
          <w:tcPr>
            <w:tcW w:w="7650" w:type="dxa"/>
          </w:tcPr>
          <w:p w14:paraId="26500452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>Windows, Linux, Mac OS</w:t>
            </w:r>
          </w:p>
        </w:tc>
      </w:tr>
      <w:tr w:rsidR="003E27DC" w:rsidRPr="0034202B" w14:paraId="013193AA" w14:textId="77777777" w:rsidTr="00A060F2">
        <w:trPr>
          <w:jc w:val="center"/>
        </w:trPr>
        <w:tc>
          <w:tcPr>
            <w:tcW w:w="2695" w:type="dxa"/>
          </w:tcPr>
          <w:p w14:paraId="51E9910A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  <w:color w:val="000000"/>
              </w:rPr>
            </w:pPr>
            <w:r w:rsidRPr="0034202B">
              <w:rPr>
                <w:rFonts w:eastAsia="Calibri"/>
                <w:bCs/>
                <w:color w:val="000000"/>
              </w:rPr>
              <w:t>Other Tools &amp; Technologies:</w:t>
            </w:r>
          </w:p>
        </w:tc>
        <w:tc>
          <w:tcPr>
            <w:tcW w:w="7650" w:type="dxa"/>
          </w:tcPr>
          <w:p w14:paraId="086E0E91" w14:textId="77777777" w:rsidR="003E27DC" w:rsidRPr="0034202B" w:rsidRDefault="003E27DC" w:rsidP="00A060F2">
            <w:pPr>
              <w:spacing w:after="0" w:line="240" w:lineRule="auto"/>
              <w:ind w:left="0" w:right="0" w:firstLine="0"/>
              <w:rPr>
                <w:rFonts w:eastAsia="Calibri"/>
                <w:bCs/>
              </w:rPr>
            </w:pPr>
            <w:r w:rsidRPr="0034202B">
              <w:rPr>
                <w:rFonts w:eastAsia="Calibri"/>
                <w:bCs/>
              </w:rPr>
              <w:t xml:space="preserve">Git, GitHub, GitLab, Docker, Docker Compose, Kubernetes, VS Code, </w:t>
            </w:r>
            <w:proofErr w:type="spellStart"/>
            <w:r w:rsidRPr="0034202B">
              <w:rPr>
                <w:rFonts w:eastAsia="Calibri"/>
                <w:bCs/>
              </w:rPr>
              <w:t>Jupyter</w:t>
            </w:r>
            <w:proofErr w:type="spellEnd"/>
            <w:r w:rsidRPr="0034202B">
              <w:rPr>
                <w:rFonts w:eastAsia="Calibri"/>
                <w:bCs/>
              </w:rPr>
              <w:t xml:space="preserve"> Notebook, Google </w:t>
            </w:r>
            <w:proofErr w:type="spellStart"/>
            <w:r w:rsidRPr="0034202B">
              <w:rPr>
                <w:rFonts w:eastAsia="Calibri"/>
                <w:bCs/>
              </w:rPr>
              <w:t>Colab</w:t>
            </w:r>
            <w:proofErr w:type="spellEnd"/>
            <w:r w:rsidRPr="0034202B">
              <w:rPr>
                <w:rFonts w:eastAsia="Calibri"/>
                <w:bCs/>
              </w:rPr>
              <w:t xml:space="preserve">, CUDA Toolkit, Postman, Swagger, REST APIs, Linux/Unix Command Line, Bash Scripting, Conda, </w:t>
            </w:r>
            <w:proofErr w:type="spellStart"/>
            <w:r w:rsidRPr="0034202B">
              <w:rPr>
                <w:rFonts w:eastAsia="Calibri"/>
                <w:bCs/>
              </w:rPr>
              <w:t>Virtualenv</w:t>
            </w:r>
            <w:proofErr w:type="spellEnd"/>
            <w:r w:rsidRPr="0034202B">
              <w:rPr>
                <w:rFonts w:eastAsia="Calibri"/>
                <w:bCs/>
              </w:rPr>
              <w:t xml:space="preserve">, </w:t>
            </w:r>
            <w:proofErr w:type="spellStart"/>
            <w:r w:rsidRPr="0034202B">
              <w:rPr>
                <w:rFonts w:eastAsia="Calibri"/>
                <w:bCs/>
              </w:rPr>
              <w:t>Makefile</w:t>
            </w:r>
            <w:proofErr w:type="spellEnd"/>
            <w:r w:rsidRPr="0034202B">
              <w:rPr>
                <w:rFonts w:eastAsia="Calibri"/>
                <w:bCs/>
              </w:rPr>
              <w:t>, YAML, JSON, Terraform, Nginx, Redis, Jenkins, Power BI, Tableau, Excel, Google Sheets, Notion, Trello, Slack, Figma</w:t>
            </w:r>
          </w:p>
        </w:tc>
      </w:tr>
    </w:tbl>
    <w:p w14:paraId="65FAA311" w14:textId="77777777" w:rsidR="003E27DC" w:rsidRPr="0034202B" w:rsidRDefault="003E27DC" w:rsidP="003E27DC">
      <w:pPr>
        <w:spacing w:after="0" w:line="240" w:lineRule="auto"/>
        <w:ind w:right="0"/>
        <w:rPr>
          <w:rFonts w:eastAsia="Calibri"/>
          <w:bCs/>
        </w:rPr>
      </w:pPr>
    </w:p>
    <w:p w14:paraId="5B4EB9DD" w14:textId="77777777" w:rsidR="003E27DC" w:rsidRPr="0034202B" w:rsidRDefault="003E27DC" w:rsidP="003E27DC">
      <w:pPr>
        <w:spacing w:after="0" w:line="240" w:lineRule="auto"/>
        <w:ind w:right="0"/>
        <w:rPr>
          <w:rFonts w:eastAsia="Calibri"/>
          <w:b/>
        </w:rPr>
      </w:pPr>
      <w:r w:rsidRPr="0034202B">
        <w:rPr>
          <w:rFonts w:eastAsia="Calibri"/>
          <w:b/>
          <w:u w:val="single"/>
        </w:rPr>
        <w:t>EDUCATION</w:t>
      </w:r>
      <w:r w:rsidRPr="0034202B">
        <w:rPr>
          <w:rFonts w:eastAsia="Calibri"/>
          <w:b/>
        </w:rPr>
        <w:t>:</w:t>
      </w:r>
    </w:p>
    <w:p w14:paraId="763D2DCC" w14:textId="7C890C21" w:rsidR="003E27DC" w:rsidRPr="0034202B" w:rsidRDefault="003E27DC" w:rsidP="003E27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rPr>
          <w:bCs/>
          <w:color w:val="000000"/>
        </w:rPr>
      </w:pPr>
      <w:r w:rsidRPr="0034202B">
        <w:rPr>
          <w:rFonts w:eastAsia="Calibri"/>
          <w:bCs/>
        </w:rPr>
        <w:t>Completed Bachelor of Computer Science in 2013 from JNTU</w:t>
      </w:r>
      <w:r w:rsidR="00BD4EC2">
        <w:rPr>
          <w:rFonts w:eastAsia="Calibri"/>
          <w:bCs/>
        </w:rPr>
        <w:t>K</w:t>
      </w:r>
      <w:r w:rsidRPr="0034202B">
        <w:rPr>
          <w:rFonts w:eastAsia="Calibri"/>
          <w:bCs/>
        </w:rPr>
        <w:t>, India.</w:t>
      </w:r>
    </w:p>
    <w:p w14:paraId="2412D523" w14:textId="77777777" w:rsidR="003E27DC" w:rsidRPr="0034202B" w:rsidRDefault="003E27DC" w:rsidP="003E27DC">
      <w:pPr>
        <w:spacing w:after="0" w:line="240" w:lineRule="auto"/>
        <w:ind w:right="0"/>
        <w:rPr>
          <w:rFonts w:eastAsia="Calibri"/>
          <w:bCs/>
        </w:rPr>
      </w:pPr>
    </w:p>
    <w:p w14:paraId="01875418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  <w:u w:val="single"/>
        </w:rPr>
      </w:pPr>
      <w:r w:rsidRPr="0034202B">
        <w:rPr>
          <w:rFonts w:eastAsia="Calibri"/>
          <w:b/>
          <w:u w:val="single"/>
        </w:rPr>
        <w:t xml:space="preserve">PROFESSIONAL EXPERIENCE: </w:t>
      </w:r>
    </w:p>
    <w:p w14:paraId="3FB1CEEC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  <w:lang w:val="en-US"/>
        </w:rPr>
      </w:pPr>
      <w:r w:rsidRPr="0034202B">
        <w:rPr>
          <w:rFonts w:eastAsia="Calibri"/>
          <w:b/>
        </w:rPr>
        <w:t xml:space="preserve">Client: </w:t>
      </w:r>
      <w:r w:rsidRPr="0034202B">
        <w:rPr>
          <w:rFonts w:eastAsia="Calibri"/>
          <w:b/>
          <w:lang w:val="en-US"/>
        </w:rPr>
        <w:t>Mastercard, O’Fallon, Missouri                                                                                                            Aug 2024 – Present</w:t>
      </w:r>
    </w:p>
    <w:p w14:paraId="235C020A" w14:textId="5C8E7D06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  <w:lang w:val="en-US"/>
        </w:rPr>
      </w:pPr>
      <w:r w:rsidRPr="0034202B">
        <w:rPr>
          <w:rFonts w:eastAsia="Calibri"/>
          <w:b/>
          <w:lang w:val="en-US"/>
        </w:rPr>
        <w:t xml:space="preserve">Role: </w:t>
      </w:r>
      <w:r w:rsidRPr="003E27DC">
        <w:rPr>
          <w:rFonts w:eastAsia="Calibri"/>
          <w:b/>
          <w:lang w:val="en-US"/>
        </w:rPr>
        <w:t xml:space="preserve">Senior </w:t>
      </w:r>
      <w:r w:rsidR="00350017">
        <w:rPr>
          <w:rFonts w:eastAsia="Calibri"/>
          <w:b/>
          <w:lang w:val="en-US"/>
        </w:rPr>
        <w:t xml:space="preserve">Python </w:t>
      </w:r>
      <w:r w:rsidR="00135674">
        <w:rPr>
          <w:rFonts w:eastAsia="Calibri"/>
          <w:b/>
          <w:lang w:val="en-US"/>
        </w:rPr>
        <w:t>GenAI Engineer</w:t>
      </w:r>
      <w:r w:rsidRPr="003E27DC">
        <w:rPr>
          <w:rFonts w:eastAsia="Calibri"/>
          <w:b/>
          <w:lang w:val="en-US"/>
        </w:rPr>
        <w:t>.</w:t>
      </w:r>
    </w:p>
    <w:p w14:paraId="598E0EF1" w14:textId="1CF2A0AC" w:rsidR="00513984" w:rsidRPr="00A0247C" w:rsidRDefault="00513984" w:rsidP="00513984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A0247C">
        <w:rPr>
          <w:bCs/>
          <w:lang w:val="en-US"/>
        </w:rPr>
        <w:t>Partnered with fraud/risk stakeholders to convert business problems into LLM + ML solutions, aligning with governance, audit, and Responsible AI standards.</w:t>
      </w:r>
    </w:p>
    <w:p w14:paraId="39E00872" w14:textId="1E3C644B" w:rsidR="00513984" w:rsidRPr="00513984" w:rsidRDefault="00513984" w:rsidP="00513984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513984">
        <w:rPr>
          <w:bCs/>
          <w:lang w:val="en-US"/>
        </w:rPr>
        <w:t xml:space="preserve">Built Python-based GenAI services and </w:t>
      </w:r>
      <w:proofErr w:type="spellStart"/>
      <w:r w:rsidRPr="00513984">
        <w:rPr>
          <w:bCs/>
          <w:lang w:val="en-US"/>
        </w:rPr>
        <w:t>PoCs</w:t>
      </w:r>
      <w:proofErr w:type="spellEnd"/>
      <w:r w:rsidRPr="00513984">
        <w:rPr>
          <w:bCs/>
          <w:lang w:val="en-US"/>
        </w:rPr>
        <w:t xml:space="preserve"> (</w:t>
      </w:r>
      <w:proofErr w:type="spellStart"/>
      <w:r w:rsidRPr="00513984">
        <w:rPr>
          <w:bCs/>
          <w:lang w:val="en-US"/>
        </w:rPr>
        <w:t>Streamlit</w:t>
      </w:r>
      <w:proofErr w:type="spellEnd"/>
      <w:r w:rsidRPr="00513984">
        <w:rPr>
          <w:bCs/>
          <w:lang w:val="en-US"/>
        </w:rPr>
        <w:t>/</w:t>
      </w:r>
      <w:proofErr w:type="spellStart"/>
      <w:r w:rsidRPr="00513984">
        <w:rPr>
          <w:bCs/>
          <w:lang w:val="en-US"/>
        </w:rPr>
        <w:t>FastAPI</w:t>
      </w:r>
      <w:proofErr w:type="spellEnd"/>
      <w:r w:rsidRPr="00513984">
        <w:rPr>
          <w:bCs/>
          <w:lang w:val="en-US"/>
        </w:rPr>
        <w:t>) to validate workflows quickly, gather feedback, and accelerate production readiness.</w:t>
      </w:r>
    </w:p>
    <w:p w14:paraId="62B0CF89" w14:textId="446DAE68" w:rsidR="00513984" w:rsidRPr="00513984" w:rsidRDefault="00513984" w:rsidP="00513984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513984">
        <w:rPr>
          <w:bCs/>
          <w:lang w:val="en-US"/>
        </w:rPr>
        <w:t>Designed and implemented RAG pipelines using embeddings + vector databases to deliver grounded answers from enterprise knowledge sources, improving response relevance and explainability.</w:t>
      </w:r>
    </w:p>
    <w:p w14:paraId="3416979B" w14:textId="097C02FA" w:rsidR="00513984" w:rsidRPr="00513984" w:rsidRDefault="00513984" w:rsidP="00513984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513984">
        <w:rPr>
          <w:bCs/>
          <w:lang w:val="en-US"/>
        </w:rPr>
        <w:t>Developed agentic AI workflows for multi-step automation (retrieve → validate → analyze → summarize → recommend), enabling faster decision support and reduced manual effort.</w:t>
      </w:r>
    </w:p>
    <w:p w14:paraId="61C2F12B" w14:textId="1AE669D2" w:rsidR="00513984" w:rsidRPr="00513984" w:rsidRDefault="00513984" w:rsidP="00513984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513984">
        <w:rPr>
          <w:bCs/>
          <w:lang w:val="en-US"/>
        </w:rPr>
        <w:t>Implemented LLM evaluation (quality scoring, relevance checks, hallucination detection) and curated golden datasets to benchmark agent performance and prevent regressions.</w:t>
      </w:r>
    </w:p>
    <w:p w14:paraId="0EAAF2FD" w14:textId="484D8576" w:rsidR="00513984" w:rsidRPr="00513984" w:rsidRDefault="00513984" w:rsidP="00513984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513984">
        <w:rPr>
          <w:bCs/>
          <w:lang w:val="en-US"/>
        </w:rPr>
        <w:t>Integrated GenAI outputs into enterprise workflows via secure APIs with role-based controls; collaborated with platform teams for deployment, monitoring, and operational stability.</w:t>
      </w:r>
    </w:p>
    <w:p w14:paraId="7C1BB6A6" w14:textId="77777777" w:rsidR="003A3D82" w:rsidRDefault="00513984" w:rsidP="003A3D82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513984">
        <w:rPr>
          <w:bCs/>
          <w:lang w:val="en-US"/>
        </w:rPr>
        <w:t>Delivered ML solutions for fraud/risk analytics (feature engineering, modeling, monitoring), improving detection accuracy and reducing false positives through iterative tuning.</w:t>
      </w:r>
      <w:r w:rsidR="003A3D82" w:rsidRPr="003A3D82">
        <w:rPr>
          <w:rFonts w:hAnsi="Symbol"/>
          <w:sz w:val="24"/>
          <w:szCs w:val="24"/>
          <w:lang w:val="en-US" w:eastAsia="en-US"/>
        </w:rPr>
        <w:t xml:space="preserve"> </w:t>
      </w:r>
    </w:p>
    <w:p w14:paraId="4D3D5182" w14:textId="4721F0B2" w:rsidR="003A3D82" w:rsidRPr="003A3D82" w:rsidRDefault="003A3D82" w:rsidP="003A3D82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3A3D82">
        <w:rPr>
          <w:bCs/>
          <w:lang w:val="en-US"/>
        </w:rPr>
        <w:t>Built GenAI services on AWS Bedrock using managed foundation models (e.g., Claude/Llama via Bedrock), implementing prompt templates, function calling, and response validation.</w:t>
      </w:r>
    </w:p>
    <w:p w14:paraId="446CCA4F" w14:textId="68383486" w:rsidR="003A3D82" w:rsidRPr="003A3D82" w:rsidRDefault="003A3D82" w:rsidP="003A3D82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3A3D82">
        <w:rPr>
          <w:bCs/>
          <w:lang w:val="en-US"/>
        </w:rPr>
        <w:t>Implemented RAG on AWS using Bedrock embeddings + vector store (OpenSearch/</w:t>
      </w:r>
      <w:proofErr w:type="spellStart"/>
      <w:r w:rsidRPr="003A3D82">
        <w:rPr>
          <w:bCs/>
          <w:lang w:val="en-US"/>
        </w:rPr>
        <w:t>pgvector</w:t>
      </w:r>
      <w:proofErr w:type="spellEnd"/>
      <w:r w:rsidRPr="003A3D82">
        <w:rPr>
          <w:bCs/>
          <w:lang w:val="en-US"/>
        </w:rPr>
        <w:t>/Pinecone) with chunking, metadata filters, and hybrid retrieval.</w:t>
      </w:r>
    </w:p>
    <w:p w14:paraId="1C9A09A0" w14:textId="61FF2B27" w:rsidR="003A3D82" w:rsidRPr="003A3D82" w:rsidRDefault="003A3D82" w:rsidP="003A3D82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3A3D82">
        <w:rPr>
          <w:bCs/>
          <w:lang w:val="en-US"/>
        </w:rPr>
        <w:t>Productionized Bedrock workflows with Lambda/API Gateway, CloudWatch logging/alarms, IAM least privilege, and secure secrets management.</w:t>
      </w:r>
    </w:p>
    <w:p w14:paraId="4F388AC2" w14:textId="7E5A23EC" w:rsidR="00513984" w:rsidRPr="003A3D82" w:rsidRDefault="003A3D82" w:rsidP="003A3D82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3A3D82">
        <w:rPr>
          <w:bCs/>
          <w:lang w:val="en-US"/>
        </w:rPr>
        <w:t>Designed evaluation + safety checks (hallucination detection, PII redaction) and automated regression testing for Bedrock-based responses.</w:t>
      </w:r>
    </w:p>
    <w:p w14:paraId="63B2A8B4" w14:textId="47300CD1" w:rsidR="00135674" w:rsidRPr="00135674" w:rsidRDefault="00135674" w:rsidP="00513984">
      <w:pPr>
        <w:pStyle w:val="ListParagraph"/>
        <w:numPr>
          <w:ilvl w:val="0"/>
          <w:numId w:val="4"/>
        </w:numPr>
        <w:spacing w:after="0"/>
        <w:rPr>
          <w:lang w:val="en-US" w:eastAsia="en-US"/>
        </w:rPr>
      </w:pPr>
      <w:r w:rsidRPr="00135674">
        <w:rPr>
          <w:lang w:val="en-US" w:eastAsia="en-US"/>
        </w:rPr>
        <w:t>Designed and deployed LLM-powered agents to automate enterprise workflows, including document summarization, classification, anomaly detection, and decision support aligned with business and compliance requirements.</w:t>
      </w:r>
    </w:p>
    <w:p w14:paraId="6D79C70A" w14:textId="77777777" w:rsidR="00135674" w:rsidRPr="00135674" w:rsidRDefault="00135674" w:rsidP="0013567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lang w:val="en-US" w:eastAsia="en-US"/>
        </w:rPr>
      </w:pPr>
      <w:r w:rsidRPr="00135674">
        <w:rPr>
          <w:lang w:val="en-US" w:eastAsia="en-US"/>
        </w:rPr>
        <w:t>Built retrieval-augmented generation pipelines using embeddings and vector databases to deliver grounded, explainable, and reliable AI responses across large-scale enterprise data sources.</w:t>
      </w:r>
    </w:p>
    <w:p w14:paraId="7C65434D" w14:textId="77777777" w:rsidR="00135674" w:rsidRPr="00135674" w:rsidRDefault="00135674" w:rsidP="0013567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lang w:val="en-US" w:eastAsia="en-US"/>
        </w:rPr>
      </w:pPr>
      <w:r w:rsidRPr="00135674">
        <w:rPr>
          <w:lang w:val="en-US" w:eastAsia="en-US"/>
        </w:rPr>
        <w:t>Developed autonomous and semi-autonomous AI workflows for multi-step processes such as data retrieval, validation, analysis, and approval automation, incorporating guardrails and evaluation metrics.</w:t>
      </w:r>
    </w:p>
    <w:p w14:paraId="1BE046DA" w14:textId="77777777" w:rsidR="00135674" w:rsidRPr="00135674" w:rsidRDefault="00135674" w:rsidP="0013567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lang w:val="en-US" w:eastAsia="en-US"/>
        </w:rPr>
      </w:pPr>
      <w:r w:rsidRPr="00135674">
        <w:rPr>
          <w:lang w:val="en-US" w:eastAsia="en-US"/>
        </w:rPr>
        <w:t>Collaborated directly with business, product, and technology stakeholders to identify AI opportunities, conduct requirements sessions, and translate operational needs into scalable AI solutions.</w:t>
      </w:r>
    </w:p>
    <w:p w14:paraId="1B4EB46C" w14:textId="4C6D659E" w:rsidR="00135674" w:rsidRPr="00135674" w:rsidRDefault="00135674" w:rsidP="0013567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lang w:val="en-US" w:eastAsia="en-US"/>
        </w:rPr>
      </w:pPr>
      <w:r w:rsidRPr="00135674">
        <w:rPr>
          <w:lang w:val="en-US" w:eastAsia="en-US"/>
        </w:rPr>
        <w:t>Partnered with platform and integration teams to deploy AI solutions through secure APIs and enterprise systems, ensuring alignment with governance, audit, and responsible-AI standards.</w:t>
      </w:r>
    </w:p>
    <w:p w14:paraId="3C27DFB7" w14:textId="77777777" w:rsidR="00A84934" w:rsidRDefault="00AE719B" w:rsidP="00AE719B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135674">
        <w:rPr>
          <w:bCs/>
          <w:lang w:val="en-US"/>
        </w:rPr>
        <w:t>Deployed and orchestrated ML and GenAI models using Azure ML pipelines and</w:t>
      </w:r>
      <w:r w:rsidRPr="002F1F94">
        <w:rPr>
          <w:bCs/>
          <w:lang w:val="en-US"/>
        </w:rPr>
        <w:t xml:space="preserve"> endpoints, leveraging Docker, CI/CD, and monitoring for secure, scalable, production-grade inference.</w:t>
      </w:r>
    </w:p>
    <w:p w14:paraId="2AA8B387" w14:textId="77777777" w:rsidR="00A84934" w:rsidRPr="00A84934" w:rsidRDefault="00A84934" w:rsidP="00AE719B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A84934">
        <w:rPr>
          <w:bCs/>
        </w:rPr>
        <w:lastRenderedPageBreak/>
        <w:t>Built agent workflows aligned to procurement-style operating models, including intake, classification, summarization, insights generation, and approval automation to reduce cycle time and improve decision quality.</w:t>
      </w:r>
    </w:p>
    <w:p w14:paraId="5CF4F800" w14:textId="3A109ECB" w:rsidR="00AE719B" w:rsidRPr="002F1F94" w:rsidRDefault="00A84934" w:rsidP="00AE719B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A84934">
        <w:rPr>
          <w:bCs/>
        </w:rPr>
        <w:t>Integrated LLM outputs into enterprise workflows through secure APIs and role-based controls, enabling audit-ready automation and governance across business processes.</w:t>
      </w:r>
    </w:p>
    <w:p w14:paraId="2F11B4FF" w14:textId="033CEC7C" w:rsidR="008D5B59" w:rsidRPr="002F1F94" w:rsidRDefault="00AE719B" w:rsidP="00AE719B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2F1F94">
        <w:rPr>
          <w:bCs/>
          <w:lang w:val="en-US"/>
        </w:rPr>
        <w:t>Collaborated closely with frontend engineers and UX teams to integrate backend APIs with React + TypeScript interfaces, ensuring seamless user experience, performance optimization, and secure application architecture.</w:t>
      </w:r>
    </w:p>
    <w:p w14:paraId="55595E4C" w14:textId="77777777" w:rsidR="008D5B59" w:rsidRPr="002F1F94" w:rsidRDefault="008D5B59" w:rsidP="008D5B59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2F1F94">
        <w:rPr>
          <w:bCs/>
          <w:lang w:val="en-US"/>
        </w:rPr>
        <w:t>Built RAG and graph-enabled retrieval pipelines using embeddings, vector databases, and enterprise data sources to ground LLM responses with accurate, explainable, and secure knowledge.</w:t>
      </w:r>
    </w:p>
    <w:p w14:paraId="0B899323" w14:textId="23B28ECA" w:rsidR="008C6352" w:rsidRPr="008D5B59" w:rsidRDefault="008D5B59" w:rsidP="008D5B59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8D5B59">
        <w:rPr>
          <w:bCs/>
          <w:lang w:val="en-US"/>
        </w:rPr>
        <w:t>Integrated LLM-powered agents with enterprise systems and APIs, implementing guardrails, evaluation frameworks, and monitoring to ensure reliability, compliance, and production readiness.</w:t>
      </w:r>
    </w:p>
    <w:p w14:paraId="5E276F07" w14:textId="11231FD9" w:rsidR="008C6352" w:rsidRPr="008C6352" w:rsidRDefault="008C6352" w:rsidP="008C6352">
      <w:pPr>
        <w:pStyle w:val="ListParagraph"/>
        <w:numPr>
          <w:ilvl w:val="0"/>
          <w:numId w:val="4"/>
        </w:numPr>
        <w:spacing w:after="0" w:line="240" w:lineRule="auto"/>
        <w:ind w:right="0"/>
        <w:rPr>
          <w:bCs/>
          <w:lang w:val="en-US"/>
        </w:rPr>
      </w:pPr>
      <w:r w:rsidRPr="008C6352">
        <w:rPr>
          <w:bCs/>
          <w:lang w:val="en-US"/>
        </w:rPr>
        <w:t>Designed and developed Agentic AI workflows using Python, LLMs, and RAG architectures, enabling intelligent decisioning and task orchestration across enterprise fraud and risk systems.</w:t>
      </w:r>
    </w:p>
    <w:p w14:paraId="29DB406D" w14:textId="671AFC9F" w:rsidR="008C6352" w:rsidRPr="008C6352" w:rsidRDefault="008C6352" w:rsidP="008C6352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8C6352">
        <w:rPr>
          <w:bCs/>
          <w:lang w:val="en-US"/>
        </w:rPr>
        <w:t>Built RAG pipelines using embeddings and vector databases to ground LLM responses with enterprise data, improving accuracy, explainability, and trust in AI-driven workflows.</w:t>
      </w:r>
    </w:p>
    <w:p w14:paraId="5B436A1E" w14:textId="44CEC7DC" w:rsidR="008C6352" w:rsidRPr="008C6352" w:rsidRDefault="008C6352" w:rsidP="008C6352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8C6352">
        <w:rPr>
          <w:bCs/>
          <w:lang w:val="en-US"/>
        </w:rPr>
        <w:t>Implemented LLM evaluation frameworks (quality, relevance, hallucination checks) and curated golden datasets to benchmark agent performance and continuously improve response reliability.</w:t>
      </w:r>
    </w:p>
    <w:p w14:paraId="444AD68B" w14:textId="6BEFF73E" w:rsidR="008C6352" w:rsidRPr="008C6352" w:rsidRDefault="008C6352" w:rsidP="008C6352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8C6352">
        <w:rPr>
          <w:bCs/>
          <w:lang w:val="en-US"/>
        </w:rPr>
        <w:t>Integrated Generative AI capabilities into production systems through secure APIs and scalable architectures, ensuring compliance with governance, audit, and responsible-AI standards.</w:t>
      </w:r>
    </w:p>
    <w:p w14:paraId="1BC6F175" w14:textId="71068362" w:rsidR="003E27DC" w:rsidRPr="008C6352" w:rsidRDefault="008C6352" w:rsidP="008C6352">
      <w:pPr>
        <w:pStyle w:val="ListParagraph"/>
        <w:numPr>
          <w:ilvl w:val="0"/>
          <w:numId w:val="4"/>
        </w:numPr>
        <w:spacing w:after="0"/>
        <w:rPr>
          <w:bCs/>
          <w:lang w:val="en-US"/>
        </w:rPr>
      </w:pPr>
      <w:r w:rsidRPr="008C6352">
        <w:rPr>
          <w:bCs/>
          <w:lang w:val="en-US"/>
        </w:rPr>
        <w:t>Collaborated with platform and engineering teams to operationalize Agentic AI solutions with monitoring, guardrails, and lifecycle management, supporting enterprise-scale deployment and stability.</w:t>
      </w:r>
    </w:p>
    <w:p w14:paraId="7C22A418" w14:textId="77777777" w:rsidR="001019EC" w:rsidRPr="001019EC" w:rsidRDefault="003E27DC" w:rsidP="003E27DC">
      <w:pPr>
        <w:pStyle w:val="ListParagraph"/>
        <w:numPr>
          <w:ilvl w:val="0"/>
          <w:numId w:val="4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8C6352">
        <w:rPr>
          <w:rFonts w:eastAsia="Calibri"/>
          <w:bCs/>
        </w:rPr>
        <w:t>Developed document integrity and tampering-detection ML workflows using CNN/Transformer-based models, OCR preprocessing, and embedding similarity techniques</w:t>
      </w:r>
      <w:r w:rsidR="001019EC">
        <w:rPr>
          <w:rFonts w:eastAsia="Calibri"/>
          <w:bCs/>
        </w:rPr>
        <w:t>.</w:t>
      </w:r>
      <w:r w:rsidR="001019EC" w:rsidRPr="001019EC">
        <w:t xml:space="preserve"> </w:t>
      </w:r>
    </w:p>
    <w:p w14:paraId="3A29D558" w14:textId="21635E3A" w:rsidR="003E27DC" w:rsidRPr="008C6352" w:rsidRDefault="001019EC" w:rsidP="003E27DC">
      <w:pPr>
        <w:pStyle w:val="ListParagraph"/>
        <w:numPr>
          <w:ilvl w:val="0"/>
          <w:numId w:val="4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1019EC">
        <w:rPr>
          <w:rFonts w:eastAsia="Calibri"/>
          <w:bCs/>
        </w:rPr>
        <w:t>Partnered closely with product managers, platform engineers, and UX teams to translate fraud and risk requirements into scalable, production-ready Agentic AI and Generative AI solutions.</w:t>
      </w:r>
    </w:p>
    <w:p w14:paraId="47ABE8E8" w14:textId="77777777" w:rsidR="003E27DC" w:rsidRPr="0034202B" w:rsidRDefault="003E27DC" w:rsidP="003E27DC">
      <w:pPr>
        <w:pStyle w:val="ListParagraph"/>
        <w:numPr>
          <w:ilvl w:val="0"/>
          <w:numId w:val="4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Designed, developed, and maintained fraud detection, risk scoring, and transaction-monitoring ML models, improving model precision/recall by 18–25% and reducing false positives significantly.</w:t>
      </w:r>
    </w:p>
    <w:p w14:paraId="2912F21C" w14:textId="77777777" w:rsidR="003E27DC" w:rsidRPr="0034202B" w:rsidRDefault="003E27DC" w:rsidP="003E27DC">
      <w:pPr>
        <w:pStyle w:val="ListParagraph"/>
        <w:numPr>
          <w:ilvl w:val="0"/>
          <w:numId w:val="4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Performed extensive data preparation, cleansing, transformation, and feature engineering to ensure high-quality modeling inputs, reducing data noise and preprocessing time by 40–60% through automation.</w:t>
      </w:r>
    </w:p>
    <w:p w14:paraId="5568ECBF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Cs/>
          <w:lang w:val="en-US"/>
        </w:rPr>
      </w:pPr>
      <w:r w:rsidRPr="0034202B">
        <w:rPr>
          <w:rFonts w:eastAsia="Calibri"/>
          <w:b/>
          <w:lang w:val="en-US"/>
        </w:rPr>
        <w:t>Environment:</w:t>
      </w:r>
      <w:r w:rsidRPr="0034202B">
        <w:rPr>
          <w:rFonts w:eastAsia="Calibri"/>
          <w:bCs/>
          <w:lang w:val="en-US"/>
        </w:rPr>
        <w:t xml:space="preserve"> </w:t>
      </w:r>
      <w:r w:rsidRPr="0034202B">
        <w:rPr>
          <w:rFonts w:eastAsia="Calibri"/>
          <w:bCs/>
        </w:rPr>
        <w:t xml:space="preserve">Python, SQL, Pandas, NumPy, Scikit-learn, </w:t>
      </w:r>
      <w:proofErr w:type="spellStart"/>
      <w:r w:rsidRPr="0034202B">
        <w:rPr>
          <w:rFonts w:eastAsia="Calibri"/>
          <w:bCs/>
        </w:rPr>
        <w:t>PySpark</w:t>
      </w:r>
      <w:proofErr w:type="spellEnd"/>
      <w:r w:rsidRPr="0034202B">
        <w:rPr>
          <w:rFonts w:eastAsia="Calibri"/>
          <w:bCs/>
        </w:rPr>
        <w:t xml:space="preserve">, TensorFlow, </w:t>
      </w:r>
      <w:proofErr w:type="spellStart"/>
      <w:r w:rsidRPr="0034202B">
        <w:rPr>
          <w:rFonts w:eastAsia="Calibri"/>
          <w:bCs/>
        </w:rPr>
        <w:t>PyTorch</w:t>
      </w:r>
      <w:proofErr w:type="spellEnd"/>
      <w:r w:rsidRPr="0034202B">
        <w:rPr>
          <w:rFonts w:eastAsia="Calibri"/>
          <w:bCs/>
        </w:rPr>
        <w:t xml:space="preserve">, </w:t>
      </w:r>
      <w:proofErr w:type="spellStart"/>
      <w:r w:rsidRPr="0034202B">
        <w:rPr>
          <w:rFonts w:eastAsia="Calibri"/>
          <w:bCs/>
        </w:rPr>
        <w:t>Jupyter</w:t>
      </w:r>
      <w:proofErr w:type="spellEnd"/>
      <w:r w:rsidRPr="0034202B">
        <w:rPr>
          <w:rFonts w:eastAsia="Calibri"/>
          <w:bCs/>
        </w:rPr>
        <w:t xml:space="preserve">, Git, Airflow, Snowflake, Databricks, AWS (S3, Lambda, SageMaker), Azure ML, GCP </w:t>
      </w:r>
      <w:proofErr w:type="spellStart"/>
      <w:r w:rsidRPr="0034202B">
        <w:rPr>
          <w:rFonts w:eastAsia="Calibri"/>
          <w:bCs/>
        </w:rPr>
        <w:t>BigQuery</w:t>
      </w:r>
      <w:proofErr w:type="spellEnd"/>
      <w:r w:rsidRPr="0034202B">
        <w:rPr>
          <w:rFonts w:eastAsia="Calibri"/>
          <w:bCs/>
        </w:rPr>
        <w:t xml:space="preserve">, </w:t>
      </w:r>
      <w:proofErr w:type="spellStart"/>
      <w:r w:rsidRPr="0034202B">
        <w:rPr>
          <w:rFonts w:eastAsia="Calibri"/>
          <w:bCs/>
        </w:rPr>
        <w:t>MLflow</w:t>
      </w:r>
      <w:proofErr w:type="spellEnd"/>
      <w:r w:rsidRPr="0034202B">
        <w:rPr>
          <w:rFonts w:eastAsia="Calibri"/>
          <w:bCs/>
        </w:rPr>
        <w:t>, Docker, Kubernetes, REST APIs, Tableau, Power BI, Model Governance Tools, CI/CD Pipelines, Linux, Agile/Scrum.</w:t>
      </w:r>
    </w:p>
    <w:p w14:paraId="354F2D96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Cs/>
        </w:rPr>
      </w:pPr>
    </w:p>
    <w:p w14:paraId="399490EF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</w:rPr>
      </w:pPr>
      <w:r w:rsidRPr="0034202B">
        <w:rPr>
          <w:rFonts w:eastAsia="Calibri"/>
          <w:b/>
          <w:lang w:val="en-US"/>
        </w:rPr>
        <w:t xml:space="preserve">Client: UnitedHealthcare, Minneapolis, MN                                                                                                      </w:t>
      </w:r>
      <w:r w:rsidRPr="0034202B">
        <w:rPr>
          <w:rFonts w:eastAsia="Calibri"/>
          <w:b/>
        </w:rPr>
        <w:t>Jun 2022-Jul 2024</w:t>
      </w:r>
    </w:p>
    <w:p w14:paraId="1388F891" w14:textId="0EEE205D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  <w:lang w:val="en-US"/>
        </w:rPr>
      </w:pPr>
      <w:r w:rsidRPr="0034202B">
        <w:rPr>
          <w:rFonts w:eastAsia="Calibri"/>
          <w:b/>
          <w:lang w:val="en-US"/>
        </w:rPr>
        <w:t xml:space="preserve">Role: </w:t>
      </w:r>
      <w:r w:rsidRPr="003E27DC">
        <w:rPr>
          <w:rFonts w:eastAsia="Calibri"/>
          <w:b/>
          <w:lang w:val="en-US"/>
        </w:rPr>
        <w:t>Senior</w:t>
      </w:r>
      <w:r w:rsidR="00350017">
        <w:rPr>
          <w:rFonts w:eastAsia="Calibri"/>
          <w:b/>
          <w:lang w:val="en-US"/>
        </w:rPr>
        <w:t xml:space="preserve"> Python</w:t>
      </w:r>
      <w:r w:rsidRPr="003E27DC">
        <w:rPr>
          <w:rFonts w:eastAsia="Calibri"/>
          <w:b/>
          <w:lang w:val="en-US"/>
        </w:rPr>
        <w:t xml:space="preserve"> </w:t>
      </w:r>
      <w:r w:rsidR="00BB5DFE">
        <w:rPr>
          <w:rFonts w:eastAsia="Calibri"/>
          <w:b/>
          <w:lang w:val="en-US"/>
        </w:rPr>
        <w:t>Gen</w:t>
      </w:r>
      <w:r w:rsidRPr="003E27DC">
        <w:rPr>
          <w:rFonts w:eastAsia="Calibri"/>
          <w:b/>
          <w:lang w:val="en-US"/>
        </w:rPr>
        <w:t>AI</w:t>
      </w:r>
      <w:r w:rsidR="00BB5DFE">
        <w:rPr>
          <w:rFonts w:eastAsia="Calibri"/>
          <w:b/>
          <w:lang w:val="en-US"/>
        </w:rPr>
        <w:t xml:space="preserve"> Engineer.</w:t>
      </w:r>
    </w:p>
    <w:p w14:paraId="2EA63FFF" w14:textId="3DEF3F07" w:rsidR="00A0247C" w:rsidRPr="00A0247C" w:rsidRDefault="00A0247C" w:rsidP="00A0247C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A0247C">
        <w:rPr>
          <w:lang w:val="en-US" w:eastAsia="en-US"/>
        </w:rPr>
        <w:t>Built LLM-driven agents for healthcare document intelligence (summarization, classification, insights generation) over structured + unstructured enterprise data.</w:t>
      </w:r>
    </w:p>
    <w:p w14:paraId="3AF1F3C7" w14:textId="16056A08" w:rsidR="00A0247C" w:rsidRPr="00A0247C" w:rsidRDefault="00A0247C" w:rsidP="00A0247C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A0247C">
        <w:rPr>
          <w:lang w:val="en-US" w:eastAsia="en-US"/>
        </w:rPr>
        <w:t>Developed Python + API services to operationalize NLP/GenAI capabilities in production workflows, ensuring secure access patterns and consistent performance.</w:t>
      </w:r>
    </w:p>
    <w:p w14:paraId="6F21E079" w14:textId="584FF0C9" w:rsidR="00A0247C" w:rsidRPr="00A0247C" w:rsidRDefault="00A0247C" w:rsidP="00A0247C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A0247C">
        <w:rPr>
          <w:lang w:val="en-US" w:eastAsia="en-US"/>
        </w:rPr>
        <w:t>Designed RAG and semantic search solutions to improve answer quality across claims/clinical documents while maintaining HIPAA-aligned privacy and compliance requirements.</w:t>
      </w:r>
    </w:p>
    <w:p w14:paraId="01AD713B" w14:textId="04EC2168" w:rsidR="00A0247C" w:rsidRPr="00A0247C" w:rsidRDefault="00A0247C" w:rsidP="00A0247C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A0247C">
        <w:rPr>
          <w:lang w:val="en-US" w:eastAsia="en-US"/>
        </w:rPr>
        <w:t>Established evaluation frameworks (golden datasets, response scoring, hallucination checks) to improve reliability, safety, and auditability of GenAI outputs.</w:t>
      </w:r>
    </w:p>
    <w:p w14:paraId="75DD8DDE" w14:textId="5A107EC9" w:rsidR="00A0247C" w:rsidRPr="00A0247C" w:rsidRDefault="00A0247C" w:rsidP="00A0247C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A0247C">
        <w:rPr>
          <w:lang w:val="en-US" w:eastAsia="en-US"/>
        </w:rPr>
        <w:t xml:space="preserve">Built and deployed ML models using Scikit-learn/TensorFlow, supported by </w:t>
      </w:r>
      <w:proofErr w:type="spellStart"/>
      <w:r w:rsidRPr="00A0247C">
        <w:rPr>
          <w:lang w:val="en-US" w:eastAsia="en-US"/>
        </w:rPr>
        <w:t>MLflow</w:t>
      </w:r>
      <w:proofErr w:type="spellEnd"/>
      <w:r w:rsidRPr="00A0247C">
        <w:rPr>
          <w:lang w:val="en-US" w:eastAsia="en-US"/>
        </w:rPr>
        <w:t xml:space="preserve"> for reproducibility, tracking, and monitoring, and collaborated closely with data/IT teams.</w:t>
      </w:r>
    </w:p>
    <w:p w14:paraId="4F9868A6" w14:textId="3DB28DCC" w:rsidR="00A0247C" w:rsidRPr="00A0247C" w:rsidRDefault="00A0247C" w:rsidP="00A0247C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A0247C">
        <w:rPr>
          <w:lang w:val="en-US" w:eastAsia="en-US"/>
        </w:rPr>
        <w:t>Worked cross-functionally with product, engineering, and clinical stakeholders to translate requirements into deployable AI solutions with measurable operational impact.</w:t>
      </w:r>
    </w:p>
    <w:p w14:paraId="5E3B375C" w14:textId="4381061B" w:rsidR="00BB5DFE" w:rsidRPr="00A0247C" w:rsidRDefault="00A0247C" w:rsidP="00A0247C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A0247C">
        <w:rPr>
          <w:lang w:val="en-US" w:eastAsia="en-US"/>
        </w:rPr>
        <w:t>Improved analytics pipelines and reporting through optimized SQL/ETL and automated workflows, reducing manual effort and enabling faster decisions.</w:t>
      </w:r>
    </w:p>
    <w:p w14:paraId="3E58A290" w14:textId="77777777" w:rsidR="00BB5DFE" w:rsidRPr="00BB5DFE" w:rsidRDefault="00BB5DFE" w:rsidP="00D44E49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BB5DFE">
        <w:rPr>
          <w:lang w:eastAsia="en-US"/>
        </w:rPr>
        <w:t>Built and maintained evaluation frameworks including golden datasets, response quality scoring, and hallucination detection to ensure safe, reliable, and compliant AI outcomes.</w:t>
      </w:r>
    </w:p>
    <w:p w14:paraId="00A3DAAA" w14:textId="77777777" w:rsidR="00BB5DFE" w:rsidRPr="00BB5DFE" w:rsidRDefault="00BB5DFE" w:rsidP="00D44E49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BB5DFE">
        <w:rPr>
          <w:lang w:eastAsia="en-US"/>
        </w:rPr>
        <w:t>Worked closely with business, data, and IT stakeholders to translate requirements into end-to-end AI solutions integrated with enterprise workflows and systems.</w:t>
      </w:r>
    </w:p>
    <w:p w14:paraId="6B6732D5" w14:textId="2E7604D3" w:rsidR="00D44E49" w:rsidRPr="00BB5DFE" w:rsidRDefault="00BB5DFE" w:rsidP="00D44E49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BB5DFE">
        <w:rPr>
          <w:lang w:eastAsia="en-US"/>
        </w:rPr>
        <w:t>Ensured AI solutions met security, privacy, and compliance standards through the implementation of guardrails, monitoring, and governance controls.</w:t>
      </w:r>
    </w:p>
    <w:p w14:paraId="1BE74FF7" w14:textId="289B5DB8" w:rsidR="00D44E49" w:rsidRPr="00BB5DFE" w:rsidRDefault="006F38DD" w:rsidP="00D44E49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BB5DFE">
        <w:rPr>
          <w:lang w:val="en-US" w:eastAsia="en-US"/>
        </w:rPr>
        <w:t>Developed GenAI-powered agents and RAG solutions in Python to automate healthcare analytics, document intelligence, and decision-support workflows using structured and unstructured enterprise data.</w:t>
      </w:r>
      <w:r w:rsidR="00D44E49" w:rsidRPr="00BB5DFE">
        <w:rPr>
          <w:lang w:val="en-US" w:eastAsia="en-US"/>
        </w:rPr>
        <w:t xml:space="preserve"> </w:t>
      </w:r>
    </w:p>
    <w:p w14:paraId="2EB98839" w14:textId="0D87557D" w:rsidR="00D44E49" w:rsidRPr="00D44E49" w:rsidRDefault="00D44E49" w:rsidP="00D44E49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BB5DFE">
        <w:rPr>
          <w:lang w:val="en-US" w:eastAsia="en-US"/>
        </w:rPr>
        <w:t>Developed Python- and Node.js-based backend APIs to operationalize</w:t>
      </w:r>
      <w:r w:rsidRPr="00D44E49">
        <w:rPr>
          <w:lang w:val="en-US" w:eastAsia="en-US"/>
        </w:rPr>
        <w:t xml:space="preserve"> NLP, ML, and GenAI models for healthcare analytics, document intelligence, and decision-support workflows.</w:t>
      </w:r>
    </w:p>
    <w:p w14:paraId="1EABCA73" w14:textId="77777777" w:rsidR="00D44E49" w:rsidRPr="00D44E49" w:rsidRDefault="00D44E49" w:rsidP="00D44E49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D44E49">
        <w:rPr>
          <w:lang w:val="en-US" w:eastAsia="en-US"/>
        </w:rPr>
        <w:lastRenderedPageBreak/>
        <w:t>Built and deployed machine learning models using Scikit-learn and TensorFlow, orchestrated through Azure ML pipelines, enabling reproducible training, versioning, and scalable inference.</w:t>
      </w:r>
    </w:p>
    <w:p w14:paraId="3F826C27" w14:textId="77777777" w:rsidR="00D44E49" w:rsidRPr="00D44E49" w:rsidRDefault="00D44E49" w:rsidP="00D44E49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D44E49">
        <w:rPr>
          <w:lang w:val="en-US" w:eastAsia="en-US"/>
        </w:rPr>
        <w:t xml:space="preserve">Integrated </w:t>
      </w:r>
      <w:proofErr w:type="spellStart"/>
      <w:r w:rsidRPr="00D44E49">
        <w:rPr>
          <w:lang w:val="en-US" w:eastAsia="en-US"/>
        </w:rPr>
        <w:t>LangChain</w:t>
      </w:r>
      <w:proofErr w:type="spellEnd"/>
      <w:r w:rsidRPr="00D44E49">
        <w:rPr>
          <w:lang w:val="en-US" w:eastAsia="en-US"/>
        </w:rPr>
        <w:t>-based LLM workflows and RAG pipelines into web applications, enabling semantic search, summarization, and intelligent insights over claims and clinical documents.</w:t>
      </w:r>
    </w:p>
    <w:p w14:paraId="097BEDDC" w14:textId="77777777" w:rsidR="00D44E49" w:rsidRPr="00D44E49" w:rsidRDefault="00D44E49" w:rsidP="00D44E49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D44E49">
        <w:rPr>
          <w:lang w:val="en-US" w:eastAsia="en-US"/>
        </w:rPr>
        <w:t>Partnered with frontend (React + TypeScript) and UX teams to deliver AI-driven application features, supporting complex workflows with responsive, user-friendly interfaces.</w:t>
      </w:r>
    </w:p>
    <w:p w14:paraId="2AC5585A" w14:textId="1DA0459D" w:rsidR="006F38DD" w:rsidRPr="00D44E49" w:rsidRDefault="00D44E49" w:rsidP="00D44E49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D44E49">
        <w:rPr>
          <w:lang w:val="en-US" w:eastAsia="en-US"/>
        </w:rPr>
        <w:t>Ensured secure, compliant, and high-performance application architecture, applying best practices for API security, data governance (HIPAA), and production monitoring.</w:t>
      </w:r>
    </w:p>
    <w:p w14:paraId="6FDB4C22" w14:textId="77777777" w:rsidR="006F38DD" w:rsidRPr="006F38DD" w:rsidRDefault="006F38DD" w:rsidP="006F38DD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6F38DD">
        <w:rPr>
          <w:lang w:val="en-US" w:eastAsia="en-US"/>
        </w:rPr>
        <w:t xml:space="preserve">Designed semantic search, Knowledge Graph–driven retrieval, and </w:t>
      </w:r>
      <w:proofErr w:type="spellStart"/>
      <w:r w:rsidRPr="006F38DD">
        <w:rPr>
          <w:lang w:val="en-US" w:eastAsia="en-US"/>
        </w:rPr>
        <w:t>GraphRAG</w:t>
      </w:r>
      <w:proofErr w:type="spellEnd"/>
      <w:r w:rsidRPr="006F38DD">
        <w:rPr>
          <w:lang w:val="en-US" w:eastAsia="en-US"/>
        </w:rPr>
        <w:t>-style pipelines to improve contextual accuracy of LLM responses while ensuring HIPAA compliance and data governance.</w:t>
      </w:r>
    </w:p>
    <w:p w14:paraId="6EB72FEE" w14:textId="294CE616" w:rsidR="008C6352" w:rsidRPr="006F38DD" w:rsidRDefault="006F38DD" w:rsidP="006F38DD">
      <w:pPr>
        <w:pStyle w:val="ListParagraph"/>
        <w:numPr>
          <w:ilvl w:val="0"/>
          <w:numId w:val="5"/>
        </w:numPr>
        <w:spacing w:after="0"/>
        <w:rPr>
          <w:lang w:val="en-US" w:eastAsia="en-US"/>
        </w:rPr>
      </w:pPr>
      <w:r w:rsidRPr="006F38DD">
        <w:rPr>
          <w:lang w:val="en-US" w:eastAsia="en-US"/>
        </w:rPr>
        <w:t>Integrated LLMs with enterprise healthcare systems, implementing evaluation frameworks, quality checks, and responsible-AI guardrails to deliver secure, scalable, production-grade GenAI solutions</w:t>
      </w:r>
      <w:r>
        <w:rPr>
          <w:lang w:val="en-US" w:eastAsia="en-US"/>
        </w:rPr>
        <w:t>.</w:t>
      </w:r>
    </w:p>
    <w:p w14:paraId="008F3C31" w14:textId="250C94DA" w:rsidR="008C6352" w:rsidRPr="008C6352" w:rsidRDefault="008C6352" w:rsidP="008C6352">
      <w:pPr>
        <w:pStyle w:val="ListParagraph"/>
        <w:numPr>
          <w:ilvl w:val="0"/>
          <w:numId w:val="5"/>
        </w:numPr>
        <w:spacing w:after="0"/>
        <w:rPr>
          <w:rFonts w:eastAsia="Calibri"/>
          <w:bCs/>
          <w:lang w:val="en-US"/>
        </w:rPr>
      </w:pPr>
      <w:r w:rsidRPr="008C6352">
        <w:rPr>
          <w:rFonts w:eastAsia="Calibri"/>
          <w:bCs/>
          <w:lang w:val="en-US"/>
        </w:rPr>
        <w:t>Developed Agentic AI and Generative AI solutions using LLMs and RAG patterns to automate healthcare analytics, patient-risk insights, and document intelligence workflows.</w:t>
      </w:r>
    </w:p>
    <w:p w14:paraId="1204E298" w14:textId="77777777" w:rsidR="008C6352" w:rsidRPr="008C6352" w:rsidRDefault="008C6352" w:rsidP="008C6352">
      <w:pPr>
        <w:pStyle w:val="ListParagraph"/>
        <w:numPr>
          <w:ilvl w:val="0"/>
          <w:numId w:val="5"/>
        </w:numPr>
        <w:spacing w:after="0"/>
        <w:rPr>
          <w:rFonts w:eastAsia="Calibri"/>
          <w:bCs/>
          <w:lang w:val="en-US"/>
        </w:rPr>
      </w:pPr>
      <w:r w:rsidRPr="008C6352">
        <w:rPr>
          <w:rFonts w:eastAsia="Calibri"/>
          <w:bCs/>
          <w:lang w:val="en-US"/>
        </w:rPr>
        <w:t>Designed semantic search and RAG pipelines over structured and unstructured clinical data, improving contextual accuracy of LLM responses while maintaining HIPAA compliance.</w:t>
      </w:r>
    </w:p>
    <w:p w14:paraId="60759CF0" w14:textId="77777777" w:rsidR="008C6352" w:rsidRPr="008C6352" w:rsidRDefault="008C6352" w:rsidP="008C6352">
      <w:pPr>
        <w:pStyle w:val="ListParagraph"/>
        <w:numPr>
          <w:ilvl w:val="0"/>
          <w:numId w:val="5"/>
        </w:numPr>
        <w:spacing w:after="0"/>
        <w:rPr>
          <w:rFonts w:eastAsia="Calibri"/>
          <w:bCs/>
          <w:lang w:val="en-US"/>
        </w:rPr>
      </w:pPr>
      <w:r w:rsidRPr="008C6352">
        <w:rPr>
          <w:rFonts w:eastAsia="Calibri"/>
          <w:bCs/>
          <w:lang w:val="en-US"/>
        </w:rPr>
        <w:t>Created LLM evaluation and validation frameworks, including test datasets and golden benchmarks, to assess model quality, bias, and reliability in regulated healthcare environments.</w:t>
      </w:r>
    </w:p>
    <w:p w14:paraId="1B127F9D" w14:textId="77777777" w:rsidR="008C6352" w:rsidRPr="008C6352" w:rsidRDefault="008C6352" w:rsidP="008C6352">
      <w:pPr>
        <w:pStyle w:val="ListParagraph"/>
        <w:numPr>
          <w:ilvl w:val="0"/>
          <w:numId w:val="5"/>
        </w:numPr>
        <w:spacing w:after="0"/>
        <w:rPr>
          <w:rFonts w:eastAsia="Calibri"/>
          <w:bCs/>
          <w:lang w:val="en-US"/>
        </w:rPr>
      </w:pPr>
      <w:r w:rsidRPr="008C6352">
        <w:rPr>
          <w:rFonts w:eastAsia="Calibri"/>
          <w:bCs/>
          <w:lang w:val="en-US"/>
        </w:rPr>
        <w:t>Implemented AI governance, guardrails, and responsible-AI practices, ensuring transparency, explainability, and compliance across all GenAI and Agentic AI workflows.</w:t>
      </w:r>
    </w:p>
    <w:p w14:paraId="08B4A10E" w14:textId="6CAA2D3F" w:rsidR="003E27DC" w:rsidRPr="008C6352" w:rsidRDefault="008C6352" w:rsidP="008C6352">
      <w:pPr>
        <w:pStyle w:val="ListParagraph"/>
        <w:numPr>
          <w:ilvl w:val="0"/>
          <w:numId w:val="5"/>
        </w:numPr>
        <w:spacing w:after="0"/>
        <w:rPr>
          <w:rFonts w:eastAsia="Calibri"/>
          <w:bCs/>
          <w:lang w:val="en-US"/>
        </w:rPr>
      </w:pPr>
      <w:r w:rsidRPr="008C6352">
        <w:rPr>
          <w:rFonts w:eastAsia="Calibri"/>
          <w:bCs/>
          <w:lang w:val="en-US"/>
        </w:rPr>
        <w:t>Worked closely with data scientists, engineers, and business stakeholders to translate healthcare requirements into production-ready Agentic AI systems using Python and scalable ML pipelines.</w:t>
      </w:r>
    </w:p>
    <w:p w14:paraId="1493496A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Built scalable fraud detection pipelines to minimize claim leakage and financial risk, contributing to a 12–20% reduction in suspicious claim activity.</w:t>
      </w:r>
    </w:p>
    <w:p w14:paraId="71742B3E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Performed extensive feature engineering, data preprocessing, and transformation on structured claims, medical codes, and unstructured EHR datasets to enhance modeling effectiveness.</w:t>
      </w:r>
    </w:p>
    <w:p w14:paraId="10ABCB29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Applied NLP techniques (Spacy, NLTK, transformers) to extract insights from clinical notes, healthcare documents, and patient feedback, improving text-analysis efficiency.</w:t>
      </w:r>
    </w:p>
    <w:p w14:paraId="299D8B15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 xml:space="preserve">Automated claims review, risk scoring, and reporting workflows using Python and </w:t>
      </w:r>
      <w:proofErr w:type="spellStart"/>
      <w:r w:rsidRPr="0034202B">
        <w:rPr>
          <w:rFonts w:eastAsia="Calibri"/>
          <w:bCs/>
          <w:lang w:val="en-US"/>
        </w:rPr>
        <w:t>PySpark</w:t>
      </w:r>
      <w:proofErr w:type="spellEnd"/>
      <w:r w:rsidRPr="0034202B">
        <w:rPr>
          <w:rFonts w:eastAsia="Calibri"/>
          <w:bCs/>
          <w:lang w:val="en-US"/>
        </w:rPr>
        <w:t>, reducing manual workload by 40%.</w:t>
      </w:r>
    </w:p>
    <w:p w14:paraId="1BED7E65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Developed interactive dashboards visualizing KPIs, patient risk scores, and operational metrics, enabling faster clinical and operational decision-making.</w:t>
      </w:r>
    </w:p>
    <w:p w14:paraId="0116B366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Applied time-series forecasting to predict healthcare costs, admissions, utilization, and patient load for proactive resource allocation.</w:t>
      </w:r>
    </w:p>
    <w:p w14:paraId="5EED0733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Optimized Snowflake queries and ETL workflows for scalable, high-performance healthcare analytics across enterprise datasets.</w:t>
      </w:r>
    </w:p>
    <w:p w14:paraId="463A23BE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Built explainable AI models using SHAP and LIME to support regulatory compliance, transparency, and clinician trust in model outcomes.</w:t>
      </w:r>
    </w:p>
    <w:p w14:paraId="3F7A0AC3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 xml:space="preserve">Deployed ML models using </w:t>
      </w:r>
      <w:proofErr w:type="spellStart"/>
      <w:r w:rsidRPr="0034202B">
        <w:rPr>
          <w:rFonts w:eastAsia="Calibri"/>
          <w:bCs/>
          <w:lang w:val="en-US"/>
        </w:rPr>
        <w:t>MLflow</w:t>
      </w:r>
      <w:proofErr w:type="spellEnd"/>
      <w:r w:rsidRPr="0034202B">
        <w:rPr>
          <w:rFonts w:eastAsia="Calibri"/>
          <w:bCs/>
          <w:lang w:val="en-US"/>
        </w:rPr>
        <w:t>, implementing reproducibility, versioning, tracking, and monitoring best practices.</w:t>
      </w:r>
    </w:p>
    <w:p w14:paraId="47FBB368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Collaborated with clinicians, business analysts, actuaries, and engineering teams to align predictive models with clinical and financial objectives.</w:t>
      </w:r>
    </w:p>
    <w:p w14:paraId="1E1E6B15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Monitored model drift, data shifts, and performance degradation, retraining models to maintain stability and accuracy.</w:t>
      </w:r>
    </w:p>
    <w:p w14:paraId="0FFED75A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Conducted cohort analysis, patient segmentation, and health-outcome analytics to identify population trends and optimize care-delivery strategies.</w:t>
      </w:r>
    </w:p>
    <w:p w14:paraId="3E985F8D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Applied ensemble methods, hyperparameter tuning, classification, regression, and clustering techniques to increase model reliability.</w:t>
      </w:r>
    </w:p>
    <w:p w14:paraId="7696857A" w14:textId="77777777" w:rsidR="003E27DC" w:rsidRPr="0034202B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Delivered actionable insights that influenced clinical workflows, operational planning, cost savings, and executive decision-making.</w:t>
      </w:r>
    </w:p>
    <w:p w14:paraId="078B90AF" w14:textId="77777777" w:rsidR="003E27DC" w:rsidRPr="00561826" w:rsidRDefault="003E27DC" w:rsidP="003E27DC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Ensured strict adherence to HIPAA compliance, data governance, and security policies across all analytics and ML workflows.</w:t>
      </w:r>
    </w:p>
    <w:p w14:paraId="103A4AB1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Cs/>
          <w:lang w:val="en-US"/>
        </w:rPr>
      </w:pPr>
      <w:r w:rsidRPr="0034202B">
        <w:rPr>
          <w:rFonts w:eastAsia="Calibri"/>
          <w:b/>
          <w:lang w:val="en-US"/>
        </w:rPr>
        <w:t>Environment:</w:t>
      </w:r>
      <w:r w:rsidRPr="0034202B">
        <w:rPr>
          <w:rFonts w:eastAsia="Calibri"/>
          <w:bCs/>
          <w:lang w:val="en-US"/>
        </w:rPr>
        <w:t xml:space="preserve"> </w:t>
      </w:r>
      <w:r w:rsidRPr="0034202B">
        <w:rPr>
          <w:rFonts w:eastAsia="Calibri"/>
          <w:bCs/>
        </w:rPr>
        <w:t xml:space="preserve">Python, </w:t>
      </w:r>
      <w:proofErr w:type="spellStart"/>
      <w:r w:rsidRPr="0034202B">
        <w:rPr>
          <w:rFonts w:eastAsia="Calibri"/>
          <w:bCs/>
        </w:rPr>
        <w:t>PySpark</w:t>
      </w:r>
      <w:proofErr w:type="spellEnd"/>
      <w:r w:rsidRPr="0034202B">
        <w:rPr>
          <w:rFonts w:eastAsia="Calibri"/>
          <w:bCs/>
        </w:rPr>
        <w:t xml:space="preserve">, SQL, Snowflake, </w:t>
      </w:r>
      <w:proofErr w:type="spellStart"/>
      <w:r w:rsidRPr="0034202B">
        <w:rPr>
          <w:rFonts w:eastAsia="Calibri"/>
          <w:bCs/>
        </w:rPr>
        <w:t>MLflow</w:t>
      </w:r>
      <w:proofErr w:type="spellEnd"/>
      <w:r w:rsidRPr="0034202B">
        <w:rPr>
          <w:rFonts w:eastAsia="Calibri"/>
          <w:bCs/>
        </w:rPr>
        <w:t xml:space="preserve">, Scikit-learn, TensorFlow, NLP (Spacy, NLTK), </w:t>
      </w:r>
      <w:proofErr w:type="spellStart"/>
      <w:r w:rsidRPr="0034202B">
        <w:rPr>
          <w:rFonts w:eastAsia="Calibri"/>
          <w:bCs/>
        </w:rPr>
        <w:t>Jupyter</w:t>
      </w:r>
      <w:proofErr w:type="spellEnd"/>
      <w:r w:rsidRPr="0034202B">
        <w:rPr>
          <w:rFonts w:eastAsia="Calibri"/>
          <w:bCs/>
        </w:rPr>
        <w:t xml:space="preserve">, Power BI, Tableau, AWS, CI/CD, Feature Engineering, Time-Series </w:t>
      </w:r>
      <w:proofErr w:type="spellStart"/>
      <w:r w:rsidRPr="0034202B">
        <w:rPr>
          <w:rFonts w:eastAsia="Calibri"/>
          <w:bCs/>
        </w:rPr>
        <w:t>Modeling</w:t>
      </w:r>
      <w:proofErr w:type="spellEnd"/>
      <w:r w:rsidRPr="0034202B">
        <w:rPr>
          <w:rFonts w:eastAsia="Calibri"/>
          <w:bCs/>
        </w:rPr>
        <w:t>, Classification, Regression, Clustering, Ensemble Methods, HIPAA Compliance, Healthcare Analytics.</w:t>
      </w:r>
    </w:p>
    <w:p w14:paraId="275015DC" w14:textId="77777777" w:rsidR="003E27DC" w:rsidRPr="0034202B" w:rsidRDefault="003E27DC" w:rsidP="003E27DC">
      <w:pPr>
        <w:spacing w:after="0" w:line="240" w:lineRule="auto"/>
        <w:ind w:left="0" w:right="0" w:firstLine="0"/>
        <w:rPr>
          <w:b/>
          <w:lang w:val="en-US" w:eastAsia="en-US"/>
        </w:rPr>
      </w:pPr>
    </w:p>
    <w:p w14:paraId="46635D2E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  <w:lang w:val="en-US"/>
        </w:rPr>
      </w:pPr>
      <w:r w:rsidRPr="0034202B">
        <w:rPr>
          <w:b/>
          <w:lang w:val="en-US" w:eastAsia="en-US"/>
        </w:rPr>
        <w:t xml:space="preserve">Client: </w:t>
      </w:r>
      <w:r w:rsidRPr="0034202B">
        <w:rPr>
          <w:rFonts w:eastAsia="Calibri"/>
          <w:b/>
          <w:lang w:val="en-US"/>
        </w:rPr>
        <w:t xml:space="preserve">T-Mobile, Bellevue, WA                                                                                                                        </w:t>
      </w:r>
      <w:r w:rsidRPr="0034202B">
        <w:rPr>
          <w:rFonts w:eastAsia="Calibri"/>
          <w:b/>
        </w:rPr>
        <w:t>Apr 2020 – Jun 2022</w:t>
      </w:r>
    </w:p>
    <w:p w14:paraId="6CFA99C1" w14:textId="6D284F76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  <w:lang w:val="en-US"/>
        </w:rPr>
      </w:pPr>
      <w:r w:rsidRPr="0034202B">
        <w:rPr>
          <w:rFonts w:eastAsia="Calibri"/>
          <w:b/>
          <w:lang w:val="en-US"/>
        </w:rPr>
        <w:t>Role: Data Scientist</w:t>
      </w:r>
    </w:p>
    <w:p w14:paraId="64E97E77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Built advanced customer churn prediction models using large-scale telecom datasets, improving retention strategy accuracy by 20–28% and reducing churn risk across key customer segments.</w:t>
      </w:r>
    </w:p>
    <w:p w14:paraId="6CA59716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lastRenderedPageBreak/>
        <w:t>Developed recommendation engines for personalized plans, device upgrades, and promotional offers, increasing customer engagement and upsell conversions by 15%+.</w:t>
      </w:r>
    </w:p>
    <w:p w14:paraId="27A20A80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Applied NLP techniques (Spacy, NLTK, embeddings) to analyze customer feedback, call transcripts, and chatbot interactions, improving sentiment classification and root-cause detection.</w:t>
      </w:r>
    </w:p>
    <w:p w14:paraId="0E798C5F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 xml:space="preserve">Designed and optimized ETL pipelines using Python and </w:t>
      </w:r>
      <w:proofErr w:type="spellStart"/>
      <w:r w:rsidRPr="0034202B">
        <w:rPr>
          <w:rFonts w:eastAsia="Calibri"/>
          <w:bCs/>
          <w:lang w:val="en-US"/>
        </w:rPr>
        <w:t>PySpark</w:t>
      </w:r>
      <w:proofErr w:type="spellEnd"/>
      <w:r w:rsidRPr="0034202B">
        <w:rPr>
          <w:rFonts w:eastAsia="Calibri"/>
          <w:bCs/>
          <w:lang w:val="en-US"/>
        </w:rPr>
        <w:t xml:space="preserve"> to process billions of telecom events, usage logs, and network records efficiently.</w:t>
      </w:r>
    </w:p>
    <w:p w14:paraId="680AD101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Implemented real-time ML scoring pipelines using Kafka + Spark Streaming, enabling instant decisioning for churn scoring, promotions, and fraud alerts.</w:t>
      </w:r>
    </w:p>
    <w:p w14:paraId="020111EC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Deployed production ML models using Docker and Kubernetes, ensuring high availability, scalability, and fault tolerance across T-Mobile’s infrastructure.</w:t>
      </w:r>
    </w:p>
    <w:p w14:paraId="7E193630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Built CI/CD pipelines for automated model deployment, versioning, testing, and monitoring, reducing deployment cycles by 35%.</w:t>
      </w:r>
    </w:p>
    <w:p w14:paraId="2840DD22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Conducted A/B testing to measure the impact of predictive models and recommendation strategies, guiding marketing and customer-experience improvements.</w:t>
      </w:r>
    </w:p>
    <w:p w14:paraId="5B7017F9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Developed network optimization models to predict traffic surges, detect anomalies, and prevent outages, improving network stability and customer experience.</w:t>
      </w:r>
    </w:p>
    <w:p w14:paraId="76549541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Built fraud and anomaly detection systems to identify irregular device activity, account misuse, and suspicious transactions across T-Mobile’s ecosystem.</w:t>
      </w:r>
    </w:p>
    <w:p w14:paraId="25EECABD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Performed hyperparameter tuning, ensemble modeling, and performance optimization to improve model accuracy, recall, and stability.</w:t>
      </w:r>
    </w:p>
    <w:p w14:paraId="54E46C55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Mentored junior data scientists and ML engineers on model development, deployment workflows, and best coding practices.</w:t>
      </w:r>
    </w:p>
    <w:p w14:paraId="5A1CD125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Built and deployed REST APIs to integrate ML models into T-Mobile’s operational systems and digital platforms.</w:t>
      </w:r>
    </w:p>
    <w:p w14:paraId="1E90513C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Used advanced embedding methods to improve customer-behavior understanding, enabling more precise personalization and segmentation.</w:t>
      </w:r>
    </w:p>
    <w:p w14:paraId="218927A4" w14:textId="77777777" w:rsidR="003E27DC" w:rsidRPr="0034202B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Monitored model drift, retrained models, and improved performance metrics to maintain accuracy over evolving digital and network behavior.</w:t>
      </w:r>
    </w:p>
    <w:p w14:paraId="25C284F0" w14:textId="77777777" w:rsidR="003E27DC" w:rsidRPr="00561826" w:rsidRDefault="003E27DC" w:rsidP="003E27DC">
      <w:pPr>
        <w:pStyle w:val="ListParagraph"/>
        <w:numPr>
          <w:ilvl w:val="0"/>
          <w:numId w:val="6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Delivered actionable insights for marketing, network operations, customer experience, and product teams, influencing key strategic decisions.</w:t>
      </w:r>
    </w:p>
    <w:p w14:paraId="3272B42B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Cs/>
          <w:lang w:val="en-US"/>
        </w:rPr>
      </w:pPr>
      <w:r w:rsidRPr="0034202B">
        <w:rPr>
          <w:rFonts w:eastAsia="Calibri"/>
          <w:b/>
          <w:lang w:val="en-US"/>
        </w:rPr>
        <w:t>Environment:</w:t>
      </w:r>
      <w:r w:rsidRPr="0034202B">
        <w:rPr>
          <w:rFonts w:eastAsia="Calibri"/>
          <w:bCs/>
          <w:lang w:val="en-US"/>
        </w:rPr>
        <w:t xml:space="preserve"> </w:t>
      </w:r>
      <w:r w:rsidRPr="0034202B">
        <w:rPr>
          <w:bCs/>
        </w:rPr>
        <w:t xml:space="preserve">Python, </w:t>
      </w:r>
      <w:proofErr w:type="spellStart"/>
      <w:r w:rsidRPr="0034202B">
        <w:rPr>
          <w:bCs/>
        </w:rPr>
        <w:t>PySpark</w:t>
      </w:r>
      <w:proofErr w:type="spellEnd"/>
      <w:r w:rsidRPr="0034202B">
        <w:rPr>
          <w:bCs/>
        </w:rPr>
        <w:t xml:space="preserve">, Snowflake, SQL, Kafka, Spark Streaming, Docker, Kubernetes, AWS, </w:t>
      </w:r>
      <w:proofErr w:type="spellStart"/>
      <w:r w:rsidRPr="0034202B">
        <w:rPr>
          <w:bCs/>
        </w:rPr>
        <w:t>MLflow</w:t>
      </w:r>
      <w:proofErr w:type="spellEnd"/>
      <w:r w:rsidRPr="0034202B">
        <w:rPr>
          <w:bCs/>
        </w:rPr>
        <w:t xml:space="preserve">, Scikit-learn, TensorFlow, NLP (Spacy, NLTK), </w:t>
      </w:r>
      <w:proofErr w:type="spellStart"/>
      <w:r w:rsidRPr="0034202B">
        <w:rPr>
          <w:bCs/>
        </w:rPr>
        <w:t>Jupyter</w:t>
      </w:r>
      <w:proofErr w:type="spellEnd"/>
      <w:r w:rsidRPr="0034202B">
        <w:rPr>
          <w:bCs/>
        </w:rPr>
        <w:t xml:space="preserve">, CI/CD, Git, REST APIs, Time-Series </w:t>
      </w:r>
      <w:proofErr w:type="spellStart"/>
      <w:r w:rsidRPr="0034202B">
        <w:rPr>
          <w:bCs/>
        </w:rPr>
        <w:t>Modeling</w:t>
      </w:r>
      <w:proofErr w:type="spellEnd"/>
      <w:r w:rsidRPr="0034202B">
        <w:rPr>
          <w:bCs/>
        </w:rPr>
        <w:t>, Recommendation Systems, Churn Analytics, Ensemble Learning, Telecom Analytics, Linux, Agile/Scrum.</w:t>
      </w:r>
    </w:p>
    <w:p w14:paraId="7576AC4F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Cs/>
        </w:rPr>
      </w:pPr>
    </w:p>
    <w:p w14:paraId="64BD58F8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  <w:lang w:val="en-US"/>
        </w:rPr>
      </w:pPr>
      <w:r w:rsidRPr="0034202B">
        <w:rPr>
          <w:b/>
          <w:lang w:val="en-US" w:eastAsia="en-US"/>
        </w:rPr>
        <w:t xml:space="preserve">Client: </w:t>
      </w:r>
      <w:r w:rsidRPr="0034202B">
        <w:rPr>
          <w:rFonts w:eastAsia="Calibri"/>
          <w:b/>
          <w:lang w:val="en-US"/>
        </w:rPr>
        <w:t xml:space="preserve">Nike, INC, Beaverton, Oregon                                                                                                            </w:t>
      </w:r>
      <w:r w:rsidRPr="0034202B">
        <w:rPr>
          <w:rFonts w:eastAsia="Calibri"/>
          <w:b/>
        </w:rPr>
        <w:t xml:space="preserve">Mar 2018 – Mar 2020 </w:t>
      </w:r>
    </w:p>
    <w:p w14:paraId="4F0B0F1D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  <w:lang w:val="en-US"/>
        </w:rPr>
      </w:pPr>
      <w:r w:rsidRPr="0034202B">
        <w:rPr>
          <w:rFonts w:eastAsia="Calibri"/>
          <w:b/>
          <w:lang w:val="en-US"/>
        </w:rPr>
        <w:t>Role: Data Scientist.</w:t>
      </w:r>
    </w:p>
    <w:p w14:paraId="764FB063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Developed predictive models for sales forecasting and inventory optimization across global retail and e-commerce channels, improving demand accuracy by 15–22%.</w:t>
      </w:r>
    </w:p>
    <w:p w14:paraId="6A2EB289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Built recommendation systems that delivered personalized product suggestions, increasing customer engagement and conversion rates by 10–18%.</w:t>
      </w:r>
    </w:p>
    <w:p w14:paraId="1C841341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Performed customer segmentation and behavioral analysis to identify high-value, emerging, and at-risk customer groups for targeted marketing and retention strategies.</w:t>
      </w:r>
    </w:p>
    <w:p w14:paraId="11E36428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Applied NLP techniques (Spacy, NLTK, text mining) to analyze customer reviews, social media content, and feedback, improving sentiment insights and product-quality tracking.</w:t>
      </w:r>
    </w:p>
    <w:p w14:paraId="5B860734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Designed, developed, and maintained ETL pipelines to process large-scale retail and online transaction datasets, enhancing data processing efficiency.</w:t>
      </w:r>
    </w:p>
    <w:p w14:paraId="3FCF4A54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Built Tableau and Power BI dashboards to visualize KPIs, sales trends, campaign performance, and inventory metrics for business and marketing stakeholders.</w:t>
      </w:r>
    </w:p>
    <w:p w14:paraId="0E635CB3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Developed regression, classification, clustering, and forecasting models to support demand planning, recommendation engines, supply chain, and marketing analytics.</w:t>
      </w:r>
    </w:p>
    <w:p w14:paraId="14E7ECE3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Conducted A/B testing to measure the effectiveness of marketing campaigns, promotions, and personalization strategies.</w:t>
      </w:r>
    </w:p>
    <w:p w14:paraId="20777A3D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Performed feature engineering, selection, and model optimization to enhance accuracy, interpretability, and business impact.</w:t>
      </w:r>
    </w:p>
    <w:p w14:paraId="22992B5D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Automated reporting workflows using Python and Excel, reducing manual reporting time by 40%.</w:t>
      </w:r>
    </w:p>
    <w:p w14:paraId="692140E9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Collaborated with cross-functional teams including marketing, product, merchandising, and engineering to ensure analytics solutions aligned with business goals.</w:t>
      </w:r>
    </w:p>
    <w:p w14:paraId="3BC41857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Built time-series forecasting models to predict demand spikes, seasonality patterns, and promotional lift for inventory planning.</w:t>
      </w:r>
    </w:p>
    <w:p w14:paraId="6CE69872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Applied sentiment analysis, social listening, and text analytics to uncover product preferences, emerging trends, and customer experience issues.</w:t>
      </w:r>
    </w:p>
    <w:p w14:paraId="65733B42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Delivered actionable insights that improved inventory health, marketing ROI, customer personalization, and operational efficiency.</w:t>
      </w:r>
    </w:p>
    <w:p w14:paraId="10B537E8" w14:textId="77777777" w:rsidR="003E27DC" w:rsidRPr="0034202B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lastRenderedPageBreak/>
        <w:t>Developed scalable and reusable ML components and frameworks to accelerate future analytics initiatives across Nike Digital and Global Retail.</w:t>
      </w:r>
    </w:p>
    <w:p w14:paraId="132E8C76" w14:textId="77777777" w:rsidR="003E27DC" w:rsidRPr="00561826" w:rsidRDefault="003E27DC" w:rsidP="003E27DC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Ensured strong data quality, governance, and security throughout all data processing and modeling workflows.</w:t>
      </w:r>
    </w:p>
    <w:p w14:paraId="7BCF41C9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Cs/>
          <w:lang w:val="en-US"/>
        </w:rPr>
      </w:pPr>
      <w:r w:rsidRPr="0034202B">
        <w:rPr>
          <w:rFonts w:eastAsia="Calibri"/>
          <w:b/>
          <w:lang w:val="en-US"/>
        </w:rPr>
        <w:t>Environment:</w:t>
      </w:r>
      <w:r w:rsidRPr="0034202B">
        <w:rPr>
          <w:rFonts w:eastAsia="Calibri"/>
          <w:bCs/>
          <w:lang w:val="en-US"/>
        </w:rPr>
        <w:t xml:space="preserve"> </w:t>
      </w:r>
      <w:r w:rsidRPr="0034202B">
        <w:rPr>
          <w:rFonts w:eastAsia="Calibri"/>
          <w:bCs/>
        </w:rPr>
        <w:t xml:space="preserve">Python, </w:t>
      </w:r>
      <w:proofErr w:type="spellStart"/>
      <w:r w:rsidRPr="0034202B">
        <w:rPr>
          <w:rFonts w:eastAsia="Calibri"/>
          <w:bCs/>
        </w:rPr>
        <w:t>PySpark</w:t>
      </w:r>
      <w:proofErr w:type="spellEnd"/>
      <w:r w:rsidRPr="0034202B">
        <w:rPr>
          <w:rFonts w:eastAsia="Calibri"/>
          <w:bCs/>
        </w:rPr>
        <w:t xml:space="preserve">, Snowflake, SQL, Tableau, Power BI, </w:t>
      </w:r>
      <w:proofErr w:type="spellStart"/>
      <w:r w:rsidRPr="0034202B">
        <w:rPr>
          <w:rFonts w:eastAsia="Calibri"/>
          <w:bCs/>
        </w:rPr>
        <w:t>MLflow</w:t>
      </w:r>
      <w:proofErr w:type="spellEnd"/>
      <w:r w:rsidRPr="0034202B">
        <w:rPr>
          <w:rFonts w:eastAsia="Calibri"/>
          <w:bCs/>
        </w:rPr>
        <w:t xml:space="preserve">, Scikit-learn, TensorFlow, NLP (Spacy, NLTK), </w:t>
      </w:r>
      <w:proofErr w:type="spellStart"/>
      <w:r w:rsidRPr="0034202B">
        <w:rPr>
          <w:rFonts w:eastAsia="Calibri"/>
          <w:bCs/>
        </w:rPr>
        <w:t>Jupyter</w:t>
      </w:r>
      <w:proofErr w:type="spellEnd"/>
      <w:r w:rsidRPr="0034202B">
        <w:rPr>
          <w:rFonts w:eastAsia="Calibri"/>
          <w:bCs/>
        </w:rPr>
        <w:t>, Excel Automation, Regression, Classification, Clustering, Time-Series Forecasting, ETL Pipelines, Retail Analytics, E-commerce Analytics, Agile/Scrum, Data Governance &amp; Quality.</w:t>
      </w:r>
    </w:p>
    <w:p w14:paraId="591BC1B1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  <w:lang w:val="en-US"/>
        </w:rPr>
      </w:pPr>
    </w:p>
    <w:p w14:paraId="18E27EF1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  <w:lang w:val="en-US"/>
        </w:rPr>
      </w:pPr>
      <w:r w:rsidRPr="0034202B">
        <w:rPr>
          <w:rFonts w:eastAsia="Calibri"/>
          <w:b/>
          <w:lang w:val="en-US"/>
        </w:rPr>
        <w:t>Client:</w:t>
      </w:r>
      <w:r w:rsidRPr="0034202B">
        <w:rPr>
          <w:b/>
          <w:lang w:val="en-US" w:eastAsia="en-US"/>
        </w:rPr>
        <w:t xml:space="preserve"> </w:t>
      </w:r>
      <w:r w:rsidRPr="0034202B">
        <w:rPr>
          <w:rFonts w:eastAsia="Calibri"/>
          <w:b/>
          <w:lang w:val="en-US"/>
        </w:rPr>
        <w:t xml:space="preserve">LTI (Larsen &amp; Toubro Infotech), Hyd, India                                                                                      </w:t>
      </w:r>
      <w:r w:rsidRPr="0034202B">
        <w:rPr>
          <w:rFonts w:eastAsia="Calibri"/>
          <w:b/>
        </w:rPr>
        <w:t xml:space="preserve">Apr 2015-Sep 2017 </w:t>
      </w:r>
    </w:p>
    <w:p w14:paraId="442C9CA5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  <w:lang w:val="en-US"/>
        </w:rPr>
      </w:pPr>
      <w:r w:rsidRPr="0034202B">
        <w:rPr>
          <w:rFonts w:eastAsia="Calibri"/>
          <w:b/>
          <w:lang w:val="en-US"/>
        </w:rPr>
        <w:t>Role: Data Analyst</w:t>
      </w:r>
    </w:p>
    <w:p w14:paraId="7E824F83" w14:textId="77777777" w:rsidR="003E27DC" w:rsidRPr="0034202B" w:rsidRDefault="003E27DC" w:rsidP="003E27DC">
      <w:pPr>
        <w:pStyle w:val="ListParagraph"/>
        <w:numPr>
          <w:ilvl w:val="0"/>
          <w:numId w:val="2"/>
        </w:numPr>
        <w:spacing w:after="0" w:line="240" w:lineRule="auto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Designed and implemented end-</w:t>
      </w:r>
      <w:proofErr w:type="gramStart"/>
      <w:r w:rsidRPr="0034202B">
        <w:rPr>
          <w:rFonts w:eastAsia="Calibri"/>
          <w:bCs/>
          <w:lang w:val="en-US"/>
        </w:rPr>
        <w:t>to</w:t>
      </w:r>
      <w:proofErr w:type="gramEnd"/>
      <w:r w:rsidRPr="0034202B">
        <w:rPr>
          <w:rFonts w:eastAsia="Calibri"/>
          <w:bCs/>
          <w:lang w:val="en-US"/>
        </w:rPr>
        <w:t>-end data pipelines to deliver accurate and timely analytics for enterprise clients.</w:t>
      </w:r>
    </w:p>
    <w:p w14:paraId="6831522B" w14:textId="77777777" w:rsidR="003E27DC" w:rsidRPr="0034202B" w:rsidRDefault="003E27DC" w:rsidP="003E27DC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Developed ETL processes to consolidate data from multiple sources for reporting and decision-making.</w:t>
      </w:r>
    </w:p>
    <w:p w14:paraId="472A25F2" w14:textId="77777777" w:rsidR="003E27DC" w:rsidRPr="0034202B" w:rsidRDefault="003E27DC" w:rsidP="003E27DC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Built dashboards and visualizations using Tableau to present actionable insights to stakeholders.</w:t>
      </w:r>
    </w:p>
    <w:p w14:paraId="36FE8517" w14:textId="77777777" w:rsidR="003E27DC" w:rsidRPr="0034202B" w:rsidRDefault="003E27DC" w:rsidP="003E27DC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Performed data validation, cleansing, and quality assurance to ensure reliable reporting.</w:t>
      </w:r>
    </w:p>
    <w:p w14:paraId="5D448477" w14:textId="77777777" w:rsidR="003E27DC" w:rsidRPr="0034202B" w:rsidRDefault="003E27DC" w:rsidP="003E27DC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Conducted statistical analysis and trend forecasting to support business strategy and operations.</w:t>
      </w:r>
    </w:p>
    <w:p w14:paraId="289AC384" w14:textId="77777777" w:rsidR="003E27DC" w:rsidRPr="0034202B" w:rsidRDefault="003E27DC" w:rsidP="003E27DC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Automated reporting workflows using Python and Excel to improve efficiency.</w:t>
      </w:r>
    </w:p>
    <w:p w14:paraId="544B6336" w14:textId="77777777" w:rsidR="003E27DC" w:rsidRPr="0034202B" w:rsidRDefault="003E27DC" w:rsidP="003E27DC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Collaborated with business analysts and clients to understand requirements and deliver tailored analytics solutions.</w:t>
      </w:r>
    </w:p>
    <w:p w14:paraId="6B29FAA9" w14:textId="77777777" w:rsidR="003E27DC" w:rsidRPr="0034202B" w:rsidRDefault="003E27DC" w:rsidP="003E27DC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Developed reusable templates and scripts for standardized reporting across multiple projects.</w:t>
      </w:r>
    </w:p>
    <w:p w14:paraId="448222C0" w14:textId="77777777" w:rsidR="003E27DC" w:rsidRPr="0034202B" w:rsidRDefault="003E27DC" w:rsidP="003E27DC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Assisted in data migration and integration projects, ensuring smooth system transitions.</w:t>
      </w:r>
    </w:p>
    <w:p w14:paraId="4F7BF53E" w14:textId="77777777" w:rsidR="003E27DC" w:rsidRPr="00561826" w:rsidRDefault="003E27DC" w:rsidP="003E27DC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Applied root cause analysis to resolve data discrepancies and improve operational accuracy.</w:t>
      </w:r>
    </w:p>
    <w:p w14:paraId="617C2F07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Cs/>
          <w:lang w:val="en-US"/>
        </w:rPr>
      </w:pPr>
      <w:r w:rsidRPr="0034202B">
        <w:rPr>
          <w:rFonts w:eastAsia="Calibri"/>
          <w:b/>
          <w:lang w:val="en-US"/>
        </w:rPr>
        <w:t>Environment:</w:t>
      </w:r>
      <w:r w:rsidRPr="0034202B">
        <w:rPr>
          <w:rFonts w:eastAsia="Calibri"/>
          <w:bCs/>
          <w:lang w:val="en-US"/>
        </w:rPr>
        <w:t xml:space="preserve"> </w:t>
      </w:r>
      <w:r w:rsidRPr="0034202B">
        <w:rPr>
          <w:rFonts w:eastAsia="Calibri"/>
          <w:bCs/>
        </w:rPr>
        <w:t>Worked with Python, SQL, PL/SQL, Excel, Tableau, and ETL pipelines to deliver data integration, analytics, dashboards, and automated reporting, ensuring data quality and actionable insights.</w:t>
      </w:r>
    </w:p>
    <w:p w14:paraId="742501C5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Cs/>
          <w:lang w:val="en-US"/>
        </w:rPr>
      </w:pPr>
    </w:p>
    <w:p w14:paraId="4AC1E7CA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  <w:lang w:val="en-US"/>
        </w:rPr>
      </w:pPr>
      <w:r w:rsidRPr="0034202B">
        <w:rPr>
          <w:rFonts w:eastAsia="Calibri"/>
          <w:b/>
          <w:lang w:val="en-US"/>
        </w:rPr>
        <w:t xml:space="preserve">Client: Kotak Mahindra Bank – Hyd, India                                                                                                   </w:t>
      </w:r>
      <w:r w:rsidRPr="0034202B">
        <w:rPr>
          <w:rFonts w:eastAsia="Calibri"/>
          <w:b/>
        </w:rPr>
        <w:t xml:space="preserve">Aug 2013 – Mar 2015 </w:t>
      </w:r>
    </w:p>
    <w:p w14:paraId="0BE608BA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/>
          <w:lang w:val="en-US"/>
        </w:rPr>
      </w:pPr>
      <w:r w:rsidRPr="0034202B">
        <w:rPr>
          <w:rFonts w:eastAsia="Calibri"/>
          <w:b/>
          <w:lang w:val="en-US"/>
        </w:rPr>
        <w:t>Role: Python Developer</w:t>
      </w:r>
    </w:p>
    <w:p w14:paraId="12E980F8" w14:textId="77777777" w:rsidR="003E27DC" w:rsidRPr="0034202B" w:rsidRDefault="003E27DC" w:rsidP="003E27DC">
      <w:pPr>
        <w:numPr>
          <w:ilvl w:val="0"/>
          <w:numId w:val="3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Developed Python scripts to automate daily banking operations and reporting tasks.</w:t>
      </w:r>
    </w:p>
    <w:p w14:paraId="230562D1" w14:textId="77777777" w:rsidR="003E27DC" w:rsidRPr="0034202B" w:rsidRDefault="003E27DC" w:rsidP="003E27DC">
      <w:pPr>
        <w:numPr>
          <w:ilvl w:val="0"/>
          <w:numId w:val="3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Wrote complex SQL queries to extract, transform, and analyze transactional and account data.</w:t>
      </w:r>
    </w:p>
    <w:p w14:paraId="20ACB2A9" w14:textId="77777777" w:rsidR="003E27DC" w:rsidRPr="0034202B" w:rsidRDefault="003E27DC" w:rsidP="003E27DC">
      <w:pPr>
        <w:numPr>
          <w:ilvl w:val="0"/>
          <w:numId w:val="3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Built dashboards to monitor branch performance, KPIs, and financial metrics.</w:t>
      </w:r>
    </w:p>
    <w:p w14:paraId="1C4EC2DB" w14:textId="77777777" w:rsidR="003E27DC" w:rsidRPr="0034202B" w:rsidRDefault="003E27DC" w:rsidP="003E27DC">
      <w:pPr>
        <w:numPr>
          <w:ilvl w:val="0"/>
          <w:numId w:val="3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Assisted in fraud detection and risk assessment by identifying anomalous transactions.</w:t>
      </w:r>
    </w:p>
    <w:p w14:paraId="14960DA6" w14:textId="77777777" w:rsidR="003E27DC" w:rsidRPr="0034202B" w:rsidRDefault="003E27DC" w:rsidP="003E27DC">
      <w:pPr>
        <w:numPr>
          <w:ilvl w:val="0"/>
          <w:numId w:val="3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Conducted data validation, cleansing, and reconciliation to ensure accurate reports.</w:t>
      </w:r>
    </w:p>
    <w:p w14:paraId="5B9654B9" w14:textId="77777777" w:rsidR="003E27DC" w:rsidRPr="0034202B" w:rsidRDefault="003E27DC" w:rsidP="003E27DC">
      <w:pPr>
        <w:numPr>
          <w:ilvl w:val="0"/>
          <w:numId w:val="3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Developed automated workflows and batch processes for routine banking tasks.</w:t>
      </w:r>
    </w:p>
    <w:p w14:paraId="313D189F" w14:textId="77777777" w:rsidR="003E27DC" w:rsidRPr="0034202B" w:rsidRDefault="003E27DC" w:rsidP="003E27DC">
      <w:pPr>
        <w:numPr>
          <w:ilvl w:val="0"/>
          <w:numId w:val="3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Collaborated with operations and IT teams to streamline reporting and analytics.</w:t>
      </w:r>
    </w:p>
    <w:p w14:paraId="0FE65652" w14:textId="77777777" w:rsidR="003E27DC" w:rsidRPr="0034202B" w:rsidRDefault="003E27DC" w:rsidP="003E27DC">
      <w:pPr>
        <w:numPr>
          <w:ilvl w:val="0"/>
          <w:numId w:val="3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Applied trend analysis and forecasting for cash management and product performance.</w:t>
      </w:r>
    </w:p>
    <w:p w14:paraId="128A3101" w14:textId="77777777" w:rsidR="003E27DC" w:rsidRPr="0034202B" w:rsidRDefault="003E27DC" w:rsidP="003E27DC">
      <w:pPr>
        <w:numPr>
          <w:ilvl w:val="0"/>
          <w:numId w:val="3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Assisted in regulatory and audit reporting to ensure compliance and governance.</w:t>
      </w:r>
    </w:p>
    <w:p w14:paraId="5A86A317" w14:textId="77777777" w:rsidR="003E27DC" w:rsidRPr="00561826" w:rsidRDefault="003E27DC" w:rsidP="003E27DC">
      <w:pPr>
        <w:numPr>
          <w:ilvl w:val="0"/>
          <w:numId w:val="3"/>
        </w:numPr>
        <w:spacing w:after="0" w:line="240" w:lineRule="auto"/>
        <w:ind w:right="0"/>
        <w:rPr>
          <w:rFonts w:eastAsia="Calibri"/>
          <w:bCs/>
          <w:lang w:val="en-US"/>
        </w:rPr>
      </w:pPr>
      <w:r w:rsidRPr="0034202B">
        <w:rPr>
          <w:rFonts w:eastAsia="Calibri"/>
          <w:bCs/>
          <w:lang w:val="en-US"/>
        </w:rPr>
        <w:t>Built reusable Python and SQL scripts for scalable, repeatable analytics processes.</w:t>
      </w:r>
    </w:p>
    <w:p w14:paraId="7A2B9E3E" w14:textId="77777777" w:rsidR="003E27DC" w:rsidRPr="0034202B" w:rsidRDefault="003E27DC" w:rsidP="003E27DC">
      <w:pPr>
        <w:spacing w:after="0" w:line="240" w:lineRule="auto"/>
        <w:ind w:left="0" w:right="0" w:firstLine="0"/>
        <w:rPr>
          <w:rFonts w:eastAsia="Calibri"/>
          <w:bCs/>
          <w:lang w:val="en-US"/>
        </w:rPr>
      </w:pPr>
      <w:r w:rsidRPr="0034202B">
        <w:rPr>
          <w:rFonts w:eastAsia="Calibri"/>
          <w:b/>
          <w:lang w:val="en-US"/>
        </w:rPr>
        <w:t>Environment:</w:t>
      </w:r>
      <w:r w:rsidRPr="0034202B">
        <w:rPr>
          <w:rFonts w:eastAsia="Calibri"/>
          <w:bCs/>
          <w:lang w:val="en-US"/>
        </w:rPr>
        <w:t xml:space="preserve"> </w:t>
      </w:r>
      <w:r w:rsidRPr="0034202B">
        <w:rPr>
          <w:rFonts w:eastAsia="Calibri"/>
          <w:bCs/>
        </w:rPr>
        <w:t>Used Python, SQL, PL/SQL, Excel for data extraction, transformation, reporting, dashboards, and automation, applying trend analysis, forecasting, and risk assessment while ensuring data validation and compliance.</w:t>
      </w:r>
    </w:p>
    <w:p w14:paraId="55B49AB2" w14:textId="77777777" w:rsidR="00E53BD2" w:rsidRDefault="00E53BD2" w:rsidP="003E27DC">
      <w:pPr>
        <w:spacing w:before="120" w:after="100" w:afterAutospacing="1"/>
        <w:ind w:left="19"/>
      </w:pPr>
    </w:p>
    <w:sectPr w:rsidR="00E53BD2" w:rsidSect="003E27DC">
      <w:pgSz w:w="12240" w:h="15840"/>
      <w:pgMar w:top="720" w:right="864" w:bottom="720" w:left="86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04BD9" w14:textId="77777777" w:rsidR="00B83E8F" w:rsidRDefault="00B83E8F" w:rsidP="00BA1C0D">
      <w:pPr>
        <w:spacing w:after="0" w:line="240" w:lineRule="auto"/>
      </w:pPr>
      <w:r>
        <w:separator/>
      </w:r>
    </w:p>
  </w:endnote>
  <w:endnote w:type="continuationSeparator" w:id="0">
    <w:p w14:paraId="1C4792BB" w14:textId="77777777" w:rsidR="00B83E8F" w:rsidRDefault="00B83E8F" w:rsidP="00BA1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A008A" w14:textId="77777777" w:rsidR="00B83E8F" w:rsidRDefault="00B83E8F" w:rsidP="00BA1C0D">
      <w:pPr>
        <w:spacing w:after="0" w:line="240" w:lineRule="auto"/>
      </w:pPr>
      <w:r>
        <w:separator/>
      </w:r>
    </w:p>
  </w:footnote>
  <w:footnote w:type="continuationSeparator" w:id="0">
    <w:p w14:paraId="66F6D716" w14:textId="77777777" w:rsidR="00B83E8F" w:rsidRDefault="00B83E8F" w:rsidP="00BA1C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804"/>
    <w:multiLevelType w:val="multilevel"/>
    <w:tmpl w:val="28FA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3838"/>
    <w:multiLevelType w:val="hybridMultilevel"/>
    <w:tmpl w:val="D30E3E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8E4683"/>
    <w:multiLevelType w:val="multilevel"/>
    <w:tmpl w:val="942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46779"/>
    <w:multiLevelType w:val="hybridMultilevel"/>
    <w:tmpl w:val="3A4C01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D259AB"/>
    <w:multiLevelType w:val="hybridMultilevel"/>
    <w:tmpl w:val="7C7C20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EF10B9"/>
    <w:multiLevelType w:val="hybridMultilevel"/>
    <w:tmpl w:val="6CF2D8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7676FE"/>
    <w:multiLevelType w:val="multilevel"/>
    <w:tmpl w:val="044C4A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D850254"/>
    <w:multiLevelType w:val="multilevel"/>
    <w:tmpl w:val="0D60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818D2"/>
    <w:multiLevelType w:val="multilevel"/>
    <w:tmpl w:val="BD1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62C48"/>
    <w:multiLevelType w:val="multilevel"/>
    <w:tmpl w:val="0AC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02822"/>
    <w:multiLevelType w:val="multilevel"/>
    <w:tmpl w:val="BC161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22334"/>
    <w:multiLevelType w:val="multilevel"/>
    <w:tmpl w:val="6AC2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D41D0"/>
    <w:multiLevelType w:val="multilevel"/>
    <w:tmpl w:val="21D2EE3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3681D6A"/>
    <w:multiLevelType w:val="multilevel"/>
    <w:tmpl w:val="48B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96A0A"/>
    <w:multiLevelType w:val="hybridMultilevel"/>
    <w:tmpl w:val="B47A6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27144299">
    <w:abstractNumId w:val="12"/>
  </w:num>
  <w:num w:numId="2" w16cid:durableId="1763867399">
    <w:abstractNumId w:val="10"/>
  </w:num>
  <w:num w:numId="3" w16cid:durableId="831070566">
    <w:abstractNumId w:val="6"/>
  </w:num>
  <w:num w:numId="4" w16cid:durableId="2111050379">
    <w:abstractNumId w:val="5"/>
  </w:num>
  <w:num w:numId="5" w16cid:durableId="2095394838">
    <w:abstractNumId w:val="14"/>
  </w:num>
  <w:num w:numId="6" w16cid:durableId="131756216">
    <w:abstractNumId w:val="1"/>
  </w:num>
  <w:num w:numId="7" w16cid:durableId="1320422827">
    <w:abstractNumId w:val="3"/>
  </w:num>
  <w:num w:numId="8" w16cid:durableId="1630162122">
    <w:abstractNumId w:val="4"/>
  </w:num>
  <w:num w:numId="9" w16cid:durableId="1815483742">
    <w:abstractNumId w:val="8"/>
  </w:num>
  <w:num w:numId="10" w16cid:durableId="570894549">
    <w:abstractNumId w:val="0"/>
  </w:num>
  <w:num w:numId="11" w16cid:durableId="1478572715">
    <w:abstractNumId w:val="13"/>
  </w:num>
  <w:num w:numId="12" w16cid:durableId="1528836504">
    <w:abstractNumId w:val="7"/>
  </w:num>
  <w:num w:numId="13" w16cid:durableId="237905031">
    <w:abstractNumId w:val="11"/>
  </w:num>
  <w:num w:numId="14" w16cid:durableId="705523962">
    <w:abstractNumId w:val="2"/>
  </w:num>
  <w:num w:numId="15" w16cid:durableId="908002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DC"/>
    <w:rsid w:val="000D2EAB"/>
    <w:rsid w:val="000E79E6"/>
    <w:rsid w:val="001019EC"/>
    <w:rsid w:val="00135674"/>
    <w:rsid w:val="001707FB"/>
    <w:rsid w:val="001B1D02"/>
    <w:rsid w:val="002E04CC"/>
    <w:rsid w:val="002F1F94"/>
    <w:rsid w:val="002F4185"/>
    <w:rsid w:val="00350017"/>
    <w:rsid w:val="00385397"/>
    <w:rsid w:val="003A3D82"/>
    <w:rsid w:val="003C7F28"/>
    <w:rsid w:val="003E27DC"/>
    <w:rsid w:val="00477927"/>
    <w:rsid w:val="00490213"/>
    <w:rsid w:val="004B1DC4"/>
    <w:rsid w:val="004C1F86"/>
    <w:rsid w:val="00513984"/>
    <w:rsid w:val="005E7EFE"/>
    <w:rsid w:val="00690124"/>
    <w:rsid w:val="006F38DD"/>
    <w:rsid w:val="007034D9"/>
    <w:rsid w:val="00864418"/>
    <w:rsid w:val="008C6352"/>
    <w:rsid w:val="008D5B59"/>
    <w:rsid w:val="00982F99"/>
    <w:rsid w:val="009E25C5"/>
    <w:rsid w:val="00A0247C"/>
    <w:rsid w:val="00A202A3"/>
    <w:rsid w:val="00A6235F"/>
    <w:rsid w:val="00A8175E"/>
    <w:rsid w:val="00A84934"/>
    <w:rsid w:val="00AE719B"/>
    <w:rsid w:val="00B224D3"/>
    <w:rsid w:val="00B26FC6"/>
    <w:rsid w:val="00B8399B"/>
    <w:rsid w:val="00B83E8F"/>
    <w:rsid w:val="00BA1C0D"/>
    <w:rsid w:val="00BB525D"/>
    <w:rsid w:val="00BB5DFE"/>
    <w:rsid w:val="00BD4EC2"/>
    <w:rsid w:val="00C875C6"/>
    <w:rsid w:val="00CA2F36"/>
    <w:rsid w:val="00D44230"/>
    <w:rsid w:val="00D44E49"/>
    <w:rsid w:val="00E53BD2"/>
    <w:rsid w:val="00FC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C29E"/>
  <w15:chartTrackingRefBased/>
  <w15:docId w15:val="{C95FD5D3-3C49-44F5-BCA2-2151C105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7DC"/>
    <w:pPr>
      <w:spacing w:after="36" w:line="251" w:lineRule="auto"/>
      <w:ind w:left="10" w:right="14" w:hanging="5"/>
    </w:pPr>
    <w:rPr>
      <w:rFonts w:ascii="Times New Roman" w:eastAsia="Times New Roman" w:hAnsi="Times New Roman" w:cs="Times New Roman"/>
      <w:kern w:val="0"/>
      <w:sz w:val="20"/>
      <w:szCs w:val="20"/>
      <w:lang w:val="en-I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7DC"/>
    <w:pPr>
      <w:numPr>
        <w:ilvl w:val="1"/>
      </w:numPr>
      <w:ind w:left="10" w:hanging="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7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6352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A1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C0D"/>
    <w:rPr>
      <w:rFonts w:ascii="Times New Roman" w:eastAsia="Times New Roman" w:hAnsi="Times New Roman" w:cs="Times New Roman"/>
      <w:kern w:val="0"/>
      <w:sz w:val="20"/>
      <w:szCs w:val="20"/>
      <w:lang w:val="en-IN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1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C0D"/>
    <w:rPr>
      <w:rFonts w:ascii="Times New Roman" w:eastAsia="Times New Roman" w:hAnsi="Times New Roman" w:cs="Times New Roman"/>
      <w:kern w:val="0"/>
      <w:sz w:val="20"/>
      <w:szCs w:val="2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4704</Words>
  <Characters>26817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mehjabeen sultana</dc:creator>
  <cp:keywords/>
  <dc:description/>
  <cp:lastModifiedBy>mehjabeen sultana</cp:lastModifiedBy>
  <cp:revision>11</cp:revision>
  <dcterms:created xsi:type="dcterms:W3CDTF">2026-01-29T04:50:00Z</dcterms:created>
  <dcterms:modified xsi:type="dcterms:W3CDTF">2026-02-12T17:46:00Z</dcterms:modified>
</cp:coreProperties>
</file>