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F488" w14:textId="77777777" w:rsidR="008E07F2" w:rsidRDefault="00000000">
      <w:pPr>
        <w:spacing w:after="0" w:line="259" w:lineRule="auto"/>
        <w:ind w:left="11" w:firstLine="0"/>
        <w:jc w:val="center"/>
      </w:pPr>
      <w:r>
        <w:rPr>
          <w:b/>
          <w:sz w:val="43"/>
        </w:rPr>
        <w:t>Jaspreet Singh</w:t>
      </w:r>
      <w:r>
        <w:rPr>
          <w:sz w:val="21"/>
        </w:rPr>
        <w:t xml:space="preserve"> </w:t>
      </w:r>
    </w:p>
    <w:p w14:paraId="0E35BBE2" w14:textId="77777777" w:rsidR="008E07F2" w:rsidRDefault="00000000">
      <w:pPr>
        <w:spacing w:after="0" w:line="259" w:lineRule="auto"/>
        <w:ind w:left="23" w:firstLine="0"/>
        <w:jc w:val="center"/>
      </w:pPr>
      <w:r>
        <w:rPr>
          <w:sz w:val="36"/>
        </w:rPr>
        <w:t>Senior Software Quality Engineer</w:t>
      </w:r>
      <w:r>
        <w:rPr>
          <w:sz w:val="40"/>
        </w:rPr>
        <w:t xml:space="preserve"> </w:t>
      </w:r>
    </w:p>
    <w:p w14:paraId="3E75829A" w14:textId="795B5C87" w:rsidR="008E07F2" w:rsidRDefault="00010691">
      <w:pPr>
        <w:spacing w:after="70" w:line="253" w:lineRule="auto"/>
        <w:ind w:left="3467" w:hanging="2281"/>
      </w:pPr>
      <w:r>
        <w:rPr>
          <w:color w:val="70AD47"/>
          <w:sz w:val="21"/>
        </w:rPr>
        <w:t xml:space="preserve">         </w:t>
      </w:r>
      <w:r w:rsidR="00000000">
        <w:rPr>
          <w:color w:val="70AD47"/>
          <w:sz w:val="21"/>
        </w:rPr>
        <w:t>+1</w:t>
      </w:r>
      <w:r w:rsidR="00DD79C6">
        <w:rPr>
          <w:color w:val="70AD47"/>
          <w:sz w:val="21"/>
        </w:rPr>
        <w:t>7323699190</w:t>
      </w:r>
      <w:r w:rsidR="00000000">
        <w:rPr>
          <w:color w:val="70AD47"/>
          <w:sz w:val="21"/>
        </w:rPr>
        <w:t xml:space="preserve"> </w:t>
      </w:r>
      <w:r w:rsidR="00000000">
        <w:rPr>
          <w:rFonts w:ascii="Cambria Math" w:eastAsia="Cambria Math" w:hAnsi="Cambria Math" w:cs="Cambria Math"/>
          <w:color w:val="70AD47"/>
          <w:sz w:val="21"/>
        </w:rPr>
        <w:t>◇</w:t>
      </w:r>
      <w:r w:rsidR="00000000">
        <w:rPr>
          <w:color w:val="70AD47"/>
          <w:sz w:val="21"/>
        </w:rPr>
        <w:t xml:space="preserve"> </w:t>
      </w:r>
      <w:r w:rsidR="00DD79C6">
        <w:rPr>
          <w:color w:val="70AD47"/>
          <w:sz w:val="21"/>
        </w:rPr>
        <w:t>varun@technumen.com</w:t>
      </w:r>
      <w:r w:rsidR="00000000">
        <w:rPr>
          <w:color w:val="70AD47"/>
          <w:sz w:val="21"/>
        </w:rPr>
        <w:t xml:space="preserve"> </w:t>
      </w:r>
      <w:r w:rsidR="00000000">
        <w:rPr>
          <w:rFonts w:ascii="Cambria Math" w:eastAsia="Cambria Math" w:hAnsi="Cambria Math" w:cs="Cambria Math"/>
          <w:color w:val="70AD47"/>
          <w:sz w:val="21"/>
        </w:rPr>
        <w:t>◇</w:t>
      </w:r>
      <w:r w:rsidR="00000000">
        <w:rPr>
          <w:color w:val="70AD47"/>
          <w:sz w:val="21"/>
        </w:rPr>
        <w:t xml:space="preserve"> Discovery Bay, California, United States </w:t>
      </w:r>
      <w:r w:rsidR="00000000">
        <w:rPr>
          <w:rFonts w:ascii="Cambria Math" w:eastAsia="Cambria Math" w:hAnsi="Cambria Math" w:cs="Cambria Math"/>
          <w:color w:val="70AD47"/>
          <w:sz w:val="21"/>
        </w:rPr>
        <w:t>◇</w:t>
      </w:r>
      <w:r w:rsidR="00000000">
        <w:rPr>
          <w:color w:val="70AD47"/>
          <w:sz w:val="21"/>
        </w:rPr>
        <w:t xml:space="preserve"> </w:t>
      </w:r>
    </w:p>
    <w:p w14:paraId="3D201BF2" w14:textId="77777777" w:rsidR="008E07F2" w:rsidRDefault="00000000">
      <w:pPr>
        <w:spacing w:after="5" w:line="259" w:lineRule="auto"/>
        <w:ind w:left="5"/>
      </w:pPr>
      <w:r>
        <w:rPr>
          <w:b/>
        </w:rPr>
        <w:t xml:space="preserve">SUMMARY </w:t>
      </w:r>
    </w:p>
    <w:p w14:paraId="13DCF021" w14:textId="43172776" w:rsidR="008E07F2" w:rsidRDefault="00000000">
      <w:pPr>
        <w:spacing w:after="247"/>
        <w:ind w:right="2"/>
      </w:pPr>
      <w:r>
        <w:t>Results-oriented Software Quality Assurance (QA) Engineer with over 1</w:t>
      </w:r>
      <w:r w:rsidR="00E76C81">
        <w:t>4</w:t>
      </w:r>
      <w:r>
        <w:t xml:space="preserve"> years of experience delivering high-quality, bug-free applications in finance, banking, investments, education, and wireless domains. Expert in manual and automated testing across client-server, web, and desktop platforms, specializing in Agile, Scrum, and Waterfall methodologies. Proficient in test strategy, test execution, reporting, automation, defect management, and software engineering practices focused on scalability, infrastructure, and quality engineering. </w:t>
      </w:r>
    </w:p>
    <w:p w14:paraId="1DF4D3F8" w14:textId="77777777" w:rsidR="008E07F2" w:rsidRDefault="00000000">
      <w:pPr>
        <w:spacing w:after="5" w:line="259" w:lineRule="auto"/>
        <w:ind w:left="5"/>
      </w:pPr>
      <w:r>
        <w:rPr>
          <w:b/>
        </w:rPr>
        <w:t xml:space="preserve">Key Achievements </w:t>
      </w:r>
    </w:p>
    <w:p w14:paraId="54748A7D" w14:textId="77777777" w:rsidR="008E07F2" w:rsidRDefault="00000000">
      <w:pPr>
        <w:numPr>
          <w:ilvl w:val="0"/>
          <w:numId w:val="1"/>
        </w:numPr>
        <w:ind w:right="2" w:hanging="361"/>
      </w:pPr>
      <w:r>
        <w:t>Reduced post-release defects through early defect detection, enhancing reliability and maintainability for banking and investment platforms.</w:t>
      </w:r>
      <w:r>
        <w:rPr>
          <w:color w:val="70AD47"/>
        </w:rPr>
        <w:t xml:space="preserve"> </w:t>
      </w:r>
    </w:p>
    <w:p w14:paraId="15F1BC7F" w14:textId="77777777" w:rsidR="008E07F2" w:rsidRDefault="00000000">
      <w:pPr>
        <w:numPr>
          <w:ilvl w:val="0"/>
          <w:numId w:val="1"/>
        </w:numPr>
        <w:ind w:right="2" w:hanging="361"/>
      </w:pPr>
      <w:r>
        <w:t>Automated regression and smoke test suites with AccelQ and Azure DevOps, cutting manual testing effort by 40% and improving developer productivity.</w:t>
      </w:r>
      <w:r>
        <w:rPr>
          <w:color w:val="70AD47"/>
        </w:rPr>
        <w:t xml:space="preserve"> </w:t>
      </w:r>
    </w:p>
    <w:p w14:paraId="75D91ADE" w14:textId="77777777" w:rsidR="008E07F2" w:rsidRDefault="00000000">
      <w:pPr>
        <w:numPr>
          <w:ilvl w:val="0"/>
          <w:numId w:val="1"/>
        </w:numPr>
        <w:ind w:right="2" w:hanging="361"/>
      </w:pPr>
      <w:r>
        <w:t>Achieved 100% audit traceability for AML/BSA compliance in customer onboarding systems, demonstrating a strong track record of quality assurance.</w:t>
      </w:r>
      <w:r>
        <w:rPr>
          <w:color w:val="70AD47"/>
        </w:rPr>
        <w:t xml:space="preserve"> </w:t>
      </w:r>
    </w:p>
    <w:p w14:paraId="24E8A279" w14:textId="77777777" w:rsidR="008E07F2" w:rsidRDefault="00000000">
      <w:pPr>
        <w:numPr>
          <w:ilvl w:val="0"/>
          <w:numId w:val="1"/>
        </w:numPr>
        <w:ind w:right="2" w:hanging="361"/>
      </w:pPr>
      <w:r>
        <w:t>Led Azure Cloud migration testing, ensuring seamless transitions for financial databases and services while balancing speed and long-term maintainability.</w:t>
      </w:r>
      <w:r>
        <w:rPr>
          <w:color w:val="70AD47"/>
        </w:rPr>
        <w:t xml:space="preserve"> </w:t>
      </w:r>
    </w:p>
    <w:p w14:paraId="0BADBE1F" w14:textId="77777777" w:rsidR="008E07F2" w:rsidRDefault="00000000">
      <w:pPr>
        <w:numPr>
          <w:ilvl w:val="0"/>
          <w:numId w:val="1"/>
        </w:numPr>
        <w:ind w:right="2" w:hanging="361"/>
      </w:pPr>
      <w:r>
        <w:t>Mentored UAT teams with data prep in each release, reducing deployment issues by 25% across pre- and post-production phases and improving workflows.</w:t>
      </w:r>
      <w:r>
        <w:rPr>
          <w:color w:val="70AD47"/>
        </w:rPr>
        <w:t xml:space="preserve"> </w:t>
      </w:r>
    </w:p>
    <w:p w14:paraId="23636DA6" w14:textId="77777777" w:rsidR="008E07F2" w:rsidRDefault="00000000">
      <w:pPr>
        <w:numPr>
          <w:ilvl w:val="0"/>
          <w:numId w:val="1"/>
        </w:numPr>
        <w:ind w:right="2" w:hanging="361"/>
      </w:pPr>
      <w:r>
        <w:t>Improved system interoperability by validating data exchange for renewable energy and trading platforms, optimizing performance and reliability.</w:t>
      </w:r>
      <w:r>
        <w:rPr>
          <w:color w:val="70AD47"/>
        </w:rPr>
        <w:t xml:space="preserve"> </w:t>
      </w:r>
    </w:p>
    <w:p w14:paraId="38725099" w14:textId="77777777" w:rsidR="008E07F2" w:rsidRDefault="00000000">
      <w:pPr>
        <w:numPr>
          <w:ilvl w:val="0"/>
          <w:numId w:val="1"/>
        </w:numPr>
        <w:ind w:right="2" w:hanging="361"/>
      </w:pPr>
      <w:r>
        <w:t>Accelerated defect resolution using detailed bug reports in HP ALM, Confluence and JIRA, while enhancing test coverage by 15% with scenario-driven BAU test data aligned with business rules.</w:t>
      </w:r>
      <w:r>
        <w:rPr>
          <w:color w:val="70AD47"/>
        </w:rPr>
        <w:t xml:space="preserve"> </w:t>
      </w:r>
    </w:p>
    <w:p w14:paraId="148AC883" w14:textId="77777777" w:rsidR="008E07F2" w:rsidRDefault="00000000">
      <w:pPr>
        <w:numPr>
          <w:ilvl w:val="0"/>
          <w:numId w:val="1"/>
        </w:numPr>
        <w:ind w:right="2" w:hanging="361"/>
      </w:pPr>
      <w:r>
        <w:t>Streamlined sprint delivery through active participation in Agile ceremonies, meeting project timelines and strengthening release engineering practices.</w:t>
      </w:r>
      <w:r>
        <w:rPr>
          <w:color w:val="70AD47"/>
        </w:rPr>
        <w:t xml:space="preserve"> </w:t>
      </w:r>
    </w:p>
    <w:p w14:paraId="2B3B15A5" w14:textId="77777777" w:rsidR="008E07F2" w:rsidRDefault="00000000">
      <w:pPr>
        <w:numPr>
          <w:ilvl w:val="0"/>
          <w:numId w:val="1"/>
        </w:numPr>
        <w:ind w:right="2" w:hanging="361"/>
      </w:pPr>
      <w:r>
        <w:t>Reduced regression testing time by 35% by integrating automated scripts into CI/CD pipelines, supporting continuous integration and scalable pipelines.</w:t>
      </w:r>
      <w:r>
        <w:rPr>
          <w:color w:val="70AD47"/>
        </w:rPr>
        <w:t xml:space="preserve"> </w:t>
      </w:r>
    </w:p>
    <w:p w14:paraId="14BA1C6F" w14:textId="77777777" w:rsidR="008E07F2" w:rsidRDefault="00000000">
      <w:pPr>
        <w:numPr>
          <w:ilvl w:val="0"/>
          <w:numId w:val="1"/>
        </w:numPr>
        <w:spacing w:after="117"/>
        <w:ind w:right="2" w:hanging="361"/>
      </w:pPr>
      <w:r>
        <w:t>Developed training materials for PMO, improving user adoption of financial systems and connecting cross-functional teams through structured workflows.</w:t>
      </w:r>
      <w:r>
        <w:rPr>
          <w:color w:val="70AD47"/>
        </w:rPr>
        <w:t xml:space="preserve"> </w:t>
      </w:r>
    </w:p>
    <w:p w14:paraId="42E1785C" w14:textId="77777777" w:rsidR="008E07F2" w:rsidRDefault="00000000">
      <w:pPr>
        <w:spacing w:after="27" w:line="259" w:lineRule="auto"/>
        <w:ind w:left="5"/>
      </w:pPr>
      <w:r>
        <w:rPr>
          <w:b/>
        </w:rPr>
        <w:t xml:space="preserve">WORK EXPERIENCE </w:t>
      </w:r>
    </w:p>
    <w:p w14:paraId="5ED33770" w14:textId="79605EFB" w:rsidR="008E07F2" w:rsidRDefault="00000000">
      <w:pPr>
        <w:tabs>
          <w:tab w:val="center" w:pos="3617"/>
          <w:tab w:val="center" w:pos="4337"/>
          <w:tab w:val="center" w:pos="5058"/>
          <w:tab w:val="center" w:pos="5778"/>
          <w:tab w:val="center" w:pos="6498"/>
          <w:tab w:val="center" w:pos="7218"/>
          <w:tab w:val="center" w:pos="7938"/>
          <w:tab w:val="center" w:pos="9417"/>
        </w:tabs>
        <w:spacing w:after="5" w:line="259" w:lineRule="auto"/>
        <w:ind w:left="-5" w:firstLine="0"/>
      </w:pPr>
      <w:r>
        <w:rPr>
          <w:b/>
        </w:rPr>
        <w:t xml:space="preserve">Senior Software Quality </w:t>
      </w:r>
      <w:r w:rsidR="00E640FF">
        <w:rPr>
          <w:b/>
        </w:rPr>
        <w:t>Engineer</w:t>
      </w:r>
      <w:r w:rsidR="00E640FF">
        <w:rPr>
          <w:b/>
          <w:sz w:val="21"/>
        </w:rPr>
        <w:t xml:space="preserve"> </w:t>
      </w:r>
      <w:r w:rsidR="00E640FF">
        <w:rPr>
          <w:b/>
          <w:sz w:val="21"/>
        </w:rPr>
        <w:tab/>
      </w:r>
      <w:r>
        <w:rPr>
          <w:b/>
          <w:sz w:val="21"/>
        </w:rPr>
        <w:t xml:space="preserve"> </w:t>
      </w:r>
      <w:r w:rsidR="00E640FF">
        <w:rPr>
          <w:b/>
          <w:sz w:val="21"/>
        </w:rPr>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r>
      <w:r>
        <w:rPr>
          <w:b/>
        </w:rPr>
        <w:t xml:space="preserve">  Oct '23 — </w:t>
      </w:r>
      <w:r w:rsidR="00E76C81">
        <w:rPr>
          <w:b/>
        </w:rPr>
        <w:t>Till Date</w:t>
      </w:r>
      <w:r>
        <w:rPr>
          <w:b/>
        </w:rPr>
        <w:t xml:space="preserve"> </w:t>
      </w:r>
    </w:p>
    <w:p w14:paraId="6802B19B" w14:textId="77777777" w:rsidR="008E07F2" w:rsidRDefault="00000000">
      <w:pPr>
        <w:spacing w:after="5" w:line="259" w:lineRule="auto"/>
        <w:ind w:left="5"/>
      </w:pPr>
      <w:r>
        <w:rPr>
          <w:b/>
        </w:rPr>
        <w:t xml:space="preserve">Wells Fargo &amp; Co. (Full-Time) Concord, CA </w:t>
      </w:r>
    </w:p>
    <w:p w14:paraId="4A64730E" w14:textId="77777777" w:rsidR="008E07F2" w:rsidRDefault="00000000">
      <w:pPr>
        <w:numPr>
          <w:ilvl w:val="0"/>
          <w:numId w:val="1"/>
        </w:numPr>
        <w:ind w:right="2" w:hanging="361"/>
      </w:pPr>
      <w:r>
        <w:t>Support the Customer Onboard Due Diligence application for Anti-Money Laundry and Bank Secrecy Act.</w:t>
      </w:r>
      <w:r>
        <w:rPr>
          <w:color w:val="70AD47"/>
        </w:rPr>
        <w:t xml:space="preserve"> </w:t>
      </w:r>
    </w:p>
    <w:p w14:paraId="0A9EC192" w14:textId="77777777" w:rsidR="008E07F2" w:rsidRDefault="00000000">
      <w:pPr>
        <w:numPr>
          <w:ilvl w:val="0"/>
          <w:numId w:val="1"/>
        </w:numPr>
        <w:ind w:right="2" w:hanging="361"/>
      </w:pPr>
      <w:r>
        <w:t>Managed test cycles using HP ALM and Micro Focus Octane, maintaining audit traceability and supporting continuous integration workflows.</w:t>
      </w:r>
      <w:r>
        <w:rPr>
          <w:color w:val="70AD47"/>
        </w:rPr>
        <w:t xml:space="preserve"> </w:t>
      </w:r>
    </w:p>
    <w:p w14:paraId="0774BD95" w14:textId="77777777" w:rsidR="008E07F2" w:rsidRDefault="00000000">
      <w:pPr>
        <w:numPr>
          <w:ilvl w:val="0"/>
          <w:numId w:val="1"/>
        </w:numPr>
        <w:ind w:right="2" w:hanging="361"/>
      </w:pPr>
      <w:r>
        <w:t>Utilized AccelQ AI-based automation tool daily to create, update, and execute automation scripts during sprints, improving testing efficiency by 25% and supporting software quality engineering.</w:t>
      </w:r>
      <w:r>
        <w:rPr>
          <w:color w:val="70AD47"/>
        </w:rPr>
        <w:t xml:space="preserve"> </w:t>
      </w:r>
    </w:p>
    <w:p w14:paraId="2499B1CE" w14:textId="77777777" w:rsidR="008E07F2" w:rsidRDefault="00000000">
      <w:pPr>
        <w:numPr>
          <w:ilvl w:val="0"/>
          <w:numId w:val="1"/>
        </w:numPr>
        <w:ind w:right="2" w:hanging="361"/>
      </w:pPr>
      <w:r>
        <w:t>Supported UAT by preparing test data and guiding business users, reducing deployment issues by 15%.</w:t>
      </w:r>
      <w:r>
        <w:rPr>
          <w:color w:val="70AD47"/>
        </w:rPr>
        <w:t xml:space="preserve"> </w:t>
      </w:r>
    </w:p>
    <w:p w14:paraId="3746F9E9" w14:textId="77777777" w:rsidR="008E07F2" w:rsidRDefault="00000000">
      <w:pPr>
        <w:numPr>
          <w:ilvl w:val="0"/>
          <w:numId w:val="1"/>
        </w:numPr>
        <w:ind w:right="2" w:hanging="361"/>
      </w:pPr>
      <w:r>
        <w:t>Defined QA scope for risk scoring and onboarding workflows, ensuring compliance with regulations.</w:t>
      </w:r>
      <w:r>
        <w:rPr>
          <w:color w:val="70AD47"/>
        </w:rPr>
        <w:t xml:space="preserve"> </w:t>
      </w:r>
    </w:p>
    <w:p w14:paraId="38EE43D3" w14:textId="77777777" w:rsidR="008E07F2" w:rsidRDefault="00000000">
      <w:pPr>
        <w:numPr>
          <w:ilvl w:val="0"/>
          <w:numId w:val="1"/>
        </w:numPr>
        <w:ind w:right="2" w:hanging="361"/>
      </w:pPr>
      <w:r>
        <w:t xml:space="preserve">Designed test cases for functional, regression, and integration testing, ensuring system reliability and maintainability. </w:t>
      </w:r>
      <w:r>
        <w:rPr>
          <w:color w:val="70AD47"/>
        </w:rPr>
        <w:t xml:space="preserve"> </w:t>
      </w:r>
    </w:p>
    <w:p w14:paraId="27ACC9E0" w14:textId="77777777" w:rsidR="008E07F2" w:rsidRDefault="00000000">
      <w:pPr>
        <w:numPr>
          <w:ilvl w:val="0"/>
          <w:numId w:val="1"/>
        </w:numPr>
        <w:ind w:right="2" w:hanging="361"/>
      </w:pPr>
      <w:r>
        <w:t>Automated regression and smoke tests with Azure CI/CD pipelines post-deployment using DevOps, improving defect detection by 20% and enhancing release engineering practices.</w:t>
      </w:r>
      <w:r>
        <w:rPr>
          <w:color w:val="70AD47"/>
        </w:rPr>
        <w:t xml:space="preserve"> </w:t>
      </w:r>
    </w:p>
    <w:p w14:paraId="2AC95025" w14:textId="77777777" w:rsidR="008E07F2" w:rsidRDefault="00000000">
      <w:pPr>
        <w:numPr>
          <w:ilvl w:val="0"/>
          <w:numId w:val="1"/>
        </w:numPr>
        <w:ind w:right="2" w:hanging="361"/>
      </w:pPr>
      <w:r>
        <w:t>Conducted testing workshops to align QA with development and business teams, connecting cross-functional stakeholders.</w:t>
      </w:r>
      <w:r>
        <w:rPr>
          <w:color w:val="70AD47"/>
        </w:rPr>
        <w:t xml:space="preserve"> </w:t>
      </w:r>
    </w:p>
    <w:p w14:paraId="08147702" w14:textId="77777777" w:rsidR="008E07F2" w:rsidRDefault="00000000">
      <w:pPr>
        <w:numPr>
          <w:ilvl w:val="0"/>
          <w:numId w:val="1"/>
        </w:numPr>
        <w:ind w:right="2" w:hanging="361"/>
      </w:pPr>
      <w:r>
        <w:t>Mentored junior QA analysts and cross-system analysts, improving team productivity by 10%.</w:t>
      </w:r>
      <w:r>
        <w:rPr>
          <w:color w:val="70AD47"/>
        </w:rPr>
        <w:t xml:space="preserve"> </w:t>
      </w:r>
    </w:p>
    <w:p w14:paraId="142639DB" w14:textId="77777777" w:rsidR="008E07F2" w:rsidRDefault="00000000">
      <w:pPr>
        <w:numPr>
          <w:ilvl w:val="0"/>
          <w:numId w:val="1"/>
        </w:numPr>
        <w:spacing w:after="62"/>
        <w:ind w:right="2" w:hanging="361"/>
      </w:pPr>
      <w:r>
        <w:t>Achieved 100% audit traceability for AML/BSA in Customer Onboarding Due Diligence systems.</w:t>
      </w:r>
      <w:r>
        <w:rPr>
          <w:color w:val="70AD47"/>
        </w:rPr>
        <w:t xml:space="preserve"> </w:t>
      </w:r>
    </w:p>
    <w:p w14:paraId="19864DE5" w14:textId="77777777" w:rsidR="008E07F2" w:rsidRDefault="00000000">
      <w:pPr>
        <w:tabs>
          <w:tab w:val="center" w:pos="2897"/>
          <w:tab w:val="center" w:pos="3617"/>
          <w:tab w:val="center" w:pos="4337"/>
          <w:tab w:val="center" w:pos="5058"/>
          <w:tab w:val="center" w:pos="5778"/>
          <w:tab w:val="center" w:pos="6498"/>
          <w:tab w:val="center" w:pos="7938"/>
          <w:tab w:val="center" w:pos="9387"/>
        </w:tabs>
        <w:spacing w:after="5" w:line="259" w:lineRule="auto"/>
        <w:ind w:left="-5" w:firstLine="0"/>
      </w:pPr>
      <w:r>
        <w:rPr>
          <w:b/>
        </w:rPr>
        <w:t>Senior Software Quality Analyst</w:t>
      </w:r>
      <w:r>
        <w:rPr>
          <w:b/>
          <w:sz w:val="21"/>
        </w:rPr>
        <w:t xml:space="preserve"> </w:t>
      </w:r>
      <w:r>
        <w:rPr>
          <w:b/>
          <w:sz w:val="21"/>
        </w:rPr>
        <w:tab/>
        <w:t xml:space="preserve"> </w:t>
      </w:r>
      <w:r>
        <w:rPr>
          <w:b/>
          <w:sz w:val="21"/>
        </w:rPr>
        <w:tab/>
        <w:t xml:space="preserve"> </w:t>
      </w:r>
      <w:r>
        <w:rPr>
          <w:b/>
          <w:sz w:val="21"/>
        </w:rPr>
        <w:tab/>
        <w:t xml:space="preserve"> </w:t>
      </w:r>
      <w:r>
        <w:rPr>
          <w:b/>
          <w:sz w:val="21"/>
        </w:rPr>
        <w:tab/>
      </w:r>
      <w:r>
        <w:rPr>
          <w:b/>
        </w:rPr>
        <w:t xml:space="preserve">      </w:t>
      </w:r>
      <w:r>
        <w:rPr>
          <w:b/>
          <w:sz w:val="21"/>
        </w:rPr>
        <w:t xml:space="preserve"> </w:t>
      </w:r>
      <w:r>
        <w:rPr>
          <w:b/>
          <w:sz w:val="21"/>
        </w:rPr>
        <w:tab/>
        <w:t xml:space="preserve"> </w:t>
      </w:r>
      <w:r>
        <w:rPr>
          <w:b/>
          <w:sz w:val="21"/>
        </w:rPr>
        <w:tab/>
      </w:r>
      <w:r>
        <w:rPr>
          <w:b/>
        </w:rPr>
        <w:t xml:space="preserve">            </w:t>
      </w:r>
      <w:r>
        <w:rPr>
          <w:b/>
          <w:sz w:val="21"/>
        </w:rPr>
        <w:t xml:space="preserve">  </w:t>
      </w:r>
      <w:r>
        <w:rPr>
          <w:b/>
          <w:sz w:val="21"/>
        </w:rPr>
        <w:tab/>
        <w:t xml:space="preserve"> </w:t>
      </w:r>
      <w:r>
        <w:rPr>
          <w:b/>
          <w:sz w:val="21"/>
        </w:rPr>
        <w:tab/>
      </w:r>
      <w:r>
        <w:rPr>
          <w:b/>
        </w:rPr>
        <w:t xml:space="preserve">Dec '12 — Oct '23 </w:t>
      </w:r>
    </w:p>
    <w:p w14:paraId="5066FAAB" w14:textId="77777777" w:rsidR="008E07F2" w:rsidRDefault="00000000">
      <w:pPr>
        <w:spacing w:after="5" w:line="259" w:lineRule="auto"/>
        <w:ind w:left="5"/>
      </w:pPr>
      <w:r>
        <w:rPr>
          <w:b/>
        </w:rPr>
        <w:t xml:space="preserve">Wells Fargo &amp; Co. (Contractor/Full-Time) San Francisco, CA </w:t>
      </w:r>
    </w:p>
    <w:p w14:paraId="19AB5FF8" w14:textId="77777777" w:rsidR="008E07F2" w:rsidRDefault="00000000">
      <w:pPr>
        <w:numPr>
          <w:ilvl w:val="0"/>
          <w:numId w:val="1"/>
        </w:numPr>
        <w:ind w:right="2" w:hanging="361"/>
      </w:pPr>
      <w:r>
        <w:t>Support Renewable Energy &amp; Environmental Finance and Accounting System.</w:t>
      </w:r>
      <w:r>
        <w:rPr>
          <w:color w:val="70AD47"/>
        </w:rPr>
        <w:t xml:space="preserve"> </w:t>
      </w:r>
    </w:p>
    <w:p w14:paraId="5E8D6B82" w14:textId="77777777" w:rsidR="008E07F2" w:rsidRDefault="00000000">
      <w:pPr>
        <w:numPr>
          <w:ilvl w:val="0"/>
          <w:numId w:val="1"/>
        </w:numPr>
        <w:ind w:right="2" w:hanging="361"/>
      </w:pPr>
      <w:r>
        <w:t>Enhanced test coverage by 15% with scenario-driven BAU test data aligned with business rules, supporting scalable testing pipelines.</w:t>
      </w:r>
      <w:r>
        <w:rPr>
          <w:color w:val="70AD47"/>
        </w:rPr>
        <w:t xml:space="preserve"> </w:t>
      </w:r>
    </w:p>
    <w:p w14:paraId="72623FD4" w14:textId="77777777" w:rsidR="008E07F2" w:rsidRDefault="00000000">
      <w:pPr>
        <w:numPr>
          <w:ilvl w:val="0"/>
          <w:numId w:val="1"/>
        </w:numPr>
        <w:ind w:right="2" w:hanging="361"/>
      </w:pPr>
      <w:r>
        <w:t>Accelerated defect resolution by 20% using detailed bug reports in HP ALM and JIRA. Streamlined sprint delivery through active participation in Agile ceremonies, meeting project timelines and improving productivity.</w:t>
      </w:r>
      <w:r>
        <w:rPr>
          <w:color w:val="70AD47"/>
        </w:rPr>
        <w:t xml:space="preserve"> </w:t>
      </w:r>
    </w:p>
    <w:p w14:paraId="3E378D8B" w14:textId="77777777" w:rsidR="008E07F2" w:rsidRDefault="00000000">
      <w:pPr>
        <w:numPr>
          <w:ilvl w:val="0"/>
          <w:numId w:val="1"/>
        </w:numPr>
        <w:ind w:right="2" w:hanging="361"/>
      </w:pPr>
      <w:r>
        <w:t>Developed and maintained a comprehensive test script inventory, enhancing test case management and execution tracking to improve software quality and productivity, resulting in a 30% increase in testing efficiency.</w:t>
      </w:r>
      <w:r>
        <w:rPr>
          <w:color w:val="70AD47"/>
        </w:rPr>
        <w:t xml:space="preserve"> </w:t>
      </w:r>
    </w:p>
    <w:p w14:paraId="743DEC21" w14:textId="77777777" w:rsidR="008E07F2" w:rsidRDefault="00000000">
      <w:pPr>
        <w:numPr>
          <w:ilvl w:val="0"/>
          <w:numId w:val="1"/>
        </w:numPr>
        <w:ind w:right="2" w:hanging="361"/>
      </w:pPr>
      <w:r>
        <w:lastRenderedPageBreak/>
        <w:t>Migrated regression automation from QTP (VBScript) to Selenium (JavaScript/Eclipse), reducing test execution time by 40% and optimizing infrastructure for maintainability.</w:t>
      </w:r>
      <w:r>
        <w:rPr>
          <w:color w:val="70AD47"/>
        </w:rPr>
        <w:t xml:space="preserve"> </w:t>
      </w:r>
    </w:p>
    <w:p w14:paraId="069897A4" w14:textId="77777777" w:rsidR="008E07F2" w:rsidRDefault="00000000">
      <w:pPr>
        <w:numPr>
          <w:ilvl w:val="0"/>
          <w:numId w:val="1"/>
        </w:numPr>
        <w:ind w:right="2" w:hanging="361"/>
      </w:pPr>
      <w:r>
        <w:t xml:space="preserve">Utilized JIRA, Confluence, TFS, </w:t>
      </w:r>
      <w:proofErr w:type="spellStart"/>
      <w:r>
        <w:t>ThreadFix</w:t>
      </w:r>
      <w:proofErr w:type="spellEnd"/>
      <w:r>
        <w:t xml:space="preserve">, and SonarQube for defect tracking, code quality, and </w:t>
      </w:r>
      <w:proofErr w:type="spellStart"/>
      <w:r>
        <w:t>DevSecOps</w:t>
      </w:r>
      <w:proofErr w:type="spellEnd"/>
      <w:r>
        <w:t xml:space="preserve"> compliance. · Collaborated with developers to expedite unit testing with C#, Java, and Python, improving workflows and supporting quality engineering practices.</w:t>
      </w:r>
      <w:r>
        <w:rPr>
          <w:color w:val="70AD47"/>
        </w:rPr>
        <w:t xml:space="preserve"> </w:t>
      </w:r>
    </w:p>
    <w:p w14:paraId="26FE268D" w14:textId="77777777" w:rsidR="008E07F2" w:rsidRDefault="00000000">
      <w:pPr>
        <w:numPr>
          <w:ilvl w:val="0"/>
          <w:numId w:val="1"/>
        </w:numPr>
        <w:ind w:right="2" w:hanging="361"/>
      </w:pPr>
      <w:r>
        <w:t>Developed QA strategies for asset class portfolios, ensuring accurate Renewable Energy EBITDA for Finance and HLBV calculations for accounting.</w:t>
      </w:r>
      <w:r>
        <w:rPr>
          <w:color w:val="70AD47"/>
        </w:rPr>
        <w:t xml:space="preserve"> </w:t>
      </w:r>
    </w:p>
    <w:p w14:paraId="7F19BCFF" w14:textId="77777777" w:rsidR="008E07F2" w:rsidRDefault="00000000">
      <w:pPr>
        <w:numPr>
          <w:ilvl w:val="0"/>
          <w:numId w:val="1"/>
        </w:numPr>
        <w:ind w:right="2" w:hanging="361"/>
      </w:pPr>
      <w:r>
        <w:t>Mentored junior and offshore QA teams, improving test coverage and regression execution by 20% at scale.</w:t>
      </w:r>
      <w:r>
        <w:rPr>
          <w:color w:val="70AD47"/>
        </w:rPr>
        <w:t xml:space="preserve"> </w:t>
      </w:r>
    </w:p>
    <w:p w14:paraId="1974714F" w14:textId="77777777" w:rsidR="008E07F2" w:rsidRDefault="00000000">
      <w:pPr>
        <w:numPr>
          <w:ilvl w:val="0"/>
          <w:numId w:val="1"/>
        </w:numPr>
        <w:ind w:right="2" w:hanging="361"/>
      </w:pPr>
      <w:r>
        <w:t>Executed functional, integration, and regression testing, validating data integrity and compliance while ensuring maintainability.</w:t>
      </w:r>
      <w:r>
        <w:rPr>
          <w:color w:val="70AD47"/>
        </w:rPr>
        <w:t xml:space="preserve"> </w:t>
      </w:r>
    </w:p>
    <w:p w14:paraId="232BA21E" w14:textId="77777777" w:rsidR="008E07F2" w:rsidRDefault="00000000">
      <w:pPr>
        <w:numPr>
          <w:ilvl w:val="0"/>
          <w:numId w:val="1"/>
        </w:numPr>
        <w:ind w:right="2" w:hanging="361"/>
      </w:pPr>
      <w:r>
        <w:t>Supported cross-functional teams, clarifying requirements to enhance test accuracy, connect stakeholders, and reduce rework.</w:t>
      </w:r>
      <w:r>
        <w:rPr>
          <w:color w:val="70AD47"/>
        </w:rPr>
        <w:t xml:space="preserve"> </w:t>
      </w:r>
    </w:p>
    <w:p w14:paraId="5BF71823" w14:textId="77777777" w:rsidR="008E07F2" w:rsidRDefault="00000000">
      <w:pPr>
        <w:numPr>
          <w:ilvl w:val="0"/>
          <w:numId w:val="1"/>
        </w:numPr>
        <w:spacing w:after="72"/>
        <w:ind w:right="2" w:hanging="361"/>
      </w:pPr>
      <w:r>
        <w:t>Provided quality metrics reports, aligning QA outcomes with business objectives using HP ALM, JIRA, and Confluence.</w:t>
      </w:r>
      <w:r>
        <w:rPr>
          <w:color w:val="70AD47"/>
        </w:rPr>
        <w:t xml:space="preserve"> </w:t>
      </w:r>
    </w:p>
    <w:p w14:paraId="3165DC3E" w14:textId="77777777" w:rsidR="008E07F2" w:rsidRDefault="00000000">
      <w:pPr>
        <w:tabs>
          <w:tab w:val="center" w:pos="3617"/>
          <w:tab w:val="center" w:pos="4337"/>
          <w:tab w:val="center" w:pos="5058"/>
          <w:tab w:val="center" w:pos="5778"/>
          <w:tab w:val="center" w:pos="6498"/>
          <w:tab w:val="center" w:pos="7218"/>
          <w:tab w:val="center" w:pos="7938"/>
          <w:tab w:val="right" w:pos="10842"/>
        </w:tabs>
        <w:spacing w:after="5" w:line="259" w:lineRule="auto"/>
        <w:ind w:left="-5" w:firstLine="0"/>
      </w:pPr>
      <w:r>
        <w:rPr>
          <w:b/>
        </w:rPr>
        <w:t>System Quality Analyst (Contractor)</w:t>
      </w:r>
      <w:r>
        <w:rPr>
          <w:sz w:val="21"/>
        </w:rPr>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r>
      <w:r>
        <w:rPr>
          <w:b/>
        </w:rPr>
        <w:t>Dec '11 — Oct '12</w:t>
      </w:r>
      <w:r>
        <w:t xml:space="preserve"> </w:t>
      </w:r>
      <w:r>
        <w:rPr>
          <w:b/>
        </w:rPr>
        <w:t xml:space="preserve">Franklin </w:t>
      </w:r>
    </w:p>
    <w:p w14:paraId="2BBF1516" w14:textId="77777777" w:rsidR="008E07F2" w:rsidRDefault="00000000">
      <w:pPr>
        <w:spacing w:after="5" w:line="259" w:lineRule="auto"/>
        <w:ind w:left="5"/>
      </w:pPr>
      <w:r>
        <w:rPr>
          <w:b/>
        </w:rPr>
        <w:t xml:space="preserve">Templeton Investments, Rancho Cordova, CA </w:t>
      </w:r>
    </w:p>
    <w:p w14:paraId="5C98A94F" w14:textId="77777777" w:rsidR="008E07F2" w:rsidRDefault="00000000">
      <w:pPr>
        <w:numPr>
          <w:ilvl w:val="0"/>
          <w:numId w:val="1"/>
        </w:numPr>
        <w:ind w:right="2" w:hanging="361"/>
      </w:pPr>
      <w:r>
        <w:t>Supported portfolio management for Trading System.</w:t>
      </w:r>
      <w:r>
        <w:rPr>
          <w:color w:val="70AD47"/>
        </w:rPr>
        <w:t xml:space="preserve"> </w:t>
      </w:r>
    </w:p>
    <w:p w14:paraId="67A41E01" w14:textId="77777777" w:rsidR="008E07F2" w:rsidRDefault="00000000">
      <w:pPr>
        <w:numPr>
          <w:ilvl w:val="0"/>
          <w:numId w:val="1"/>
        </w:numPr>
        <w:ind w:right="2" w:hanging="361"/>
      </w:pPr>
      <w:r>
        <w:t>Planned and reviewed test cases for functionality, performance, database, and UAT, ensuring compliance with portfolio management standards and supporting early development testing workflows.</w:t>
      </w:r>
      <w:r>
        <w:rPr>
          <w:color w:val="70AD47"/>
        </w:rPr>
        <w:t xml:space="preserve"> </w:t>
      </w:r>
    </w:p>
    <w:p w14:paraId="1E1FF231" w14:textId="77777777" w:rsidR="008E07F2" w:rsidRDefault="00000000">
      <w:pPr>
        <w:numPr>
          <w:ilvl w:val="0"/>
          <w:numId w:val="1"/>
        </w:numPr>
        <w:ind w:right="2" w:hanging="361"/>
      </w:pPr>
      <w:r>
        <w:t xml:space="preserve">Conducted API testing to validate data transit between </w:t>
      </w:r>
      <w:proofErr w:type="spellStart"/>
      <w:r>
        <w:t>OneTIS</w:t>
      </w:r>
      <w:proofErr w:type="spellEnd"/>
      <w:r>
        <w:t xml:space="preserve"> and GMAX, ensuring seamless integration. </w:t>
      </w:r>
      <w:r>
        <w:rPr>
          <w:color w:val="70AD47"/>
        </w:rPr>
        <w:t xml:space="preserve"> </w:t>
      </w:r>
    </w:p>
    <w:p w14:paraId="4A9B15DF" w14:textId="77777777" w:rsidR="008E07F2" w:rsidRDefault="00000000">
      <w:pPr>
        <w:numPr>
          <w:ilvl w:val="0"/>
          <w:numId w:val="1"/>
        </w:numPr>
        <w:ind w:right="2" w:hanging="361"/>
      </w:pPr>
      <w:r>
        <w:t>Created test plans, scripts, and data sets from requirements, achieving 100% coverage for trade settlement and securities valuation.</w:t>
      </w:r>
      <w:r>
        <w:rPr>
          <w:color w:val="70AD47"/>
        </w:rPr>
        <w:t xml:space="preserve"> </w:t>
      </w:r>
    </w:p>
    <w:p w14:paraId="3AA2DE35" w14:textId="77777777" w:rsidR="008E07F2" w:rsidRDefault="00000000">
      <w:pPr>
        <w:numPr>
          <w:ilvl w:val="0"/>
          <w:numId w:val="1"/>
        </w:numPr>
        <w:ind w:right="2" w:hanging="361"/>
      </w:pPr>
      <w:r>
        <w:t xml:space="preserve">Verified report data against Oracle databases using SQL queries, logging defects in Quality </w:t>
      </w:r>
      <w:proofErr w:type="spellStart"/>
      <w:r>
        <w:t>Center</w:t>
      </w:r>
      <w:proofErr w:type="spellEnd"/>
      <w:r>
        <w:t xml:space="preserve"> 9. </w:t>
      </w:r>
      <w:r>
        <w:rPr>
          <w:color w:val="70AD47"/>
        </w:rPr>
        <w:t xml:space="preserve"> </w:t>
      </w:r>
    </w:p>
    <w:p w14:paraId="15337B10" w14:textId="77777777" w:rsidR="008E07F2" w:rsidRDefault="00000000">
      <w:pPr>
        <w:numPr>
          <w:ilvl w:val="0"/>
          <w:numId w:val="1"/>
        </w:numPr>
        <w:ind w:right="2" w:hanging="361"/>
      </w:pPr>
      <w:r>
        <w:t>Assisted PMO in creating training materials using Camtasia Studio and Oracle UPK, enhancing user adoption by 20%. Participated in Agile reviews, aligning test plans with trade execution and portfolio accounting requirements while balancing speed and maintainability.</w:t>
      </w:r>
      <w:r>
        <w:rPr>
          <w:color w:val="70AD47"/>
        </w:rPr>
        <w:t xml:space="preserve"> </w:t>
      </w:r>
    </w:p>
    <w:p w14:paraId="7304C630" w14:textId="77777777" w:rsidR="008E07F2" w:rsidRDefault="00000000">
      <w:pPr>
        <w:spacing w:after="5" w:line="259" w:lineRule="auto"/>
        <w:ind w:left="5"/>
      </w:pPr>
      <w:r>
        <w:rPr>
          <w:b/>
        </w:rPr>
        <w:t xml:space="preserve">Business System Analyst (Contractor)                                                                                                                           Feb '11 — Dec '11 </w:t>
      </w:r>
    </w:p>
    <w:p w14:paraId="1934142E" w14:textId="77777777" w:rsidR="008E07F2" w:rsidRDefault="00000000">
      <w:pPr>
        <w:spacing w:after="5" w:line="259" w:lineRule="auto"/>
        <w:ind w:left="5"/>
      </w:pPr>
      <w:r>
        <w:rPr>
          <w:b/>
        </w:rPr>
        <w:t xml:space="preserve">T-Mobile, Bothell, WA </w:t>
      </w:r>
    </w:p>
    <w:p w14:paraId="7DF6DC2F" w14:textId="77777777" w:rsidR="008E07F2" w:rsidRDefault="00000000">
      <w:pPr>
        <w:numPr>
          <w:ilvl w:val="0"/>
          <w:numId w:val="1"/>
        </w:numPr>
        <w:ind w:right="2" w:hanging="361"/>
      </w:pPr>
      <w:r>
        <w:t xml:space="preserve">Supported the Speech Interactive Voice Response (SIVR) system, introducing voicemail-to-text functionality to reduce call </w:t>
      </w:r>
      <w:proofErr w:type="spellStart"/>
      <w:r>
        <w:t>center</w:t>
      </w:r>
      <w:proofErr w:type="spellEnd"/>
      <w:r>
        <w:t xml:space="preserve"> costs by 65%.</w:t>
      </w:r>
      <w:r>
        <w:rPr>
          <w:color w:val="70AD47"/>
        </w:rPr>
        <w:t xml:space="preserve"> </w:t>
      </w:r>
    </w:p>
    <w:p w14:paraId="0269EF1D" w14:textId="77777777" w:rsidR="008E07F2" w:rsidRDefault="00000000">
      <w:pPr>
        <w:numPr>
          <w:ilvl w:val="0"/>
          <w:numId w:val="1"/>
        </w:numPr>
        <w:ind w:right="2" w:hanging="361"/>
      </w:pPr>
      <w:r>
        <w:t>Documented requirements and call flow diagrams for voicemail opt-in, reducing rework by 20% and connecting workflows across systems.</w:t>
      </w:r>
      <w:r>
        <w:rPr>
          <w:color w:val="70AD47"/>
        </w:rPr>
        <w:t xml:space="preserve"> </w:t>
      </w:r>
    </w:p>
    <w:p w14:paraId="3506DEB6" w14:textId="77777777" w:rsidR="008E07F2" w:rsidRDefault="00000000">
      <w:pPr>
        <w:numPr>
          <w:ilvl w:val="0"/>
          <w:numId w:val="1"/>
        </w:numPr>
        <w:ind w:right="2" w:hanging="361"/>
      </w:pPr>
      <w:r>
        <w:t>Designed integrated UAT interface with creative call routing, real-time DB access, audio recorder, tracking results, and reporting, supporting scalable infrastructure.</w:t>
      </w:r>
      <w:r>
        <w:rPr>
          <w:color w:val="70AD47"/>
        </w:rPr>
        <w:t xml:space="preserve"> </w:t>
      </w:r>
    </w:p>
    <w:p w14:paraId="639AC848" w14:textId="77777777" w:rsidR="008E07F2" w:rsidRDefault="00000000">
      <w:pPr>
        <w:numPr>
          <w:ilvl w:val="0"/>
          <w:numId w:val="1"/>
        </w:numPr>
        <w:ind w:right="2" w:hanging="361"/>
      </w:pPr>
      <w:r>
        <w:t>Assist developers with ongoing IVR platform conversion from Legacy to Standard Exchange Format (SEF).</w:t>
      </w:r>
      <w:r>
        <w:rPr>
          <w:color w:val="70AD47"/>
        </w:rPr>
        <w:t xml:space="preserve"> </w:t>
      </w:r>
    </w:p>
    <w:p w14:paraId="44024CAB" w14:textId="77777777" w:rsidR="008E07F2" w:rsidRDefault="00000000">
      <w:pPr>
        <w:numPr>
          <w:ilvl w:val="0"/>
          <w:numId w:val="1"/>
        </w:numPr>
        <w:ind w:right="2" w:hanging="361"/>
      </w:pPr>
      <w:r>
        <w:t>Created use cases for voice/keypad interactions, reducing ambiguities by 15%.</w:t>
      </w:r>
      <w:r>
        <w:rPr>
          <w:color w:val="70AD47"/>
        </w:rPr>
        <w:t xml:space="preserve"> </w:t>
      </w:r>
    </w:p>
    <w:p w14:paraId="27442625" w14:textId="77777777" w:rsidR="008E07F2" w:rsidRDefault="00000000">
      <w:pPr>
        <w:numPr>
          <w:ilvl w:val="0"/>
          <w:numId w:val="1"/>
        </w:numPr>
        <w:ind w:right="2" w:hanging="361"/>
      </w:pPr>
      <w:r>
        <w:t>Validated IVR platform conversion from Legacy to Standard Exchange Format.</w:t>
      </w:r>
      <w:r>
        <w:rPr>
          <w:color w:val="70AD47"/>
        </w:rPr>
        <w:t xml:space="preserve"> </w:t>
      </w:r>
    </w:p>
    <w:p w14:paraId="7C78341A" w14:textId="77777777" w:rsidR="008E07F2" w:rsidRDefault="00000000">
      <w:pPr>
        <w:numPr>
          <w:ilvl w:val="0"/>
          <w:numId w:val="1"/>
        </w:numPr>
        <w:ind w:right="2" w:hanging="361"/>
      </w:pPr>
      <w:r>
        <w:t>Coordinated release management, mitigating production risks.</w:t>
      </w:r>
      <w:r>
        <w:rPr>
          <w:color w:val="70AD47"/>
        </w:rPr>
        <w:t xml:space="preserve"> </w:t>
      </w:r>
    </w:p>
    <w:p w14:paraId="2A73C168" w14:textId="77777777" w:rsidR="008E07F2" w:rsidRDefault="00000000">
      <w:pPr>
        <w:tabs>
          <w:tab w:val="center" w:pos="3617"/>
          <w:tab w:val="center" w:pos="4337"/>
          <w:tab w:val="center" w:pos="5058"/>
          <w:tab w:val="center" w:pos="5778"/>
          <w:tab w:val="center" w:pos="6498"/>
          <w:tab w:val="center" w:pos="7218"/>
          <w:tab w:val="center" w:pos="7938"/>
          <w:tab w:val="center" w:pos="9367"/>
        </w:tabs>
        <w:spacing w:after="5" w:line="259" w:lineRule="auto"/>
        <w:ind w:left="-5" w:firstLine="0"/>
      </w:pPr>
      <w:r>
        <w:rPr>
          <w:b/>
        </w:rPr>
        <w:t>Quality Assurance Analyst (Contractor)</w:t>
      </w:r>
      <w:r>
        <w:rPr>
          <w:sz w:val="21"/>
        </w:rPr>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r>
      <w:r>
        <w:rPr>
          <w:b/>
        </w:rPr>
        <w:t>Oct '10 — Jan '11</w:t>
      </w:r>
      <w:r>
        <w:t xml:space="preserve"> </w:t>
      </w:r>
    </w:p>
    <w:p w14:paraId="35CF8547" w14:textId="77777777" w:rsidR="008E07F2" w:rsidRDefault="00000000">
      <w:pPr>
        <w:spacing w:after="5" w:line="259" w:lineRule="auto"/>
        <w:ind w:left="5"/>
      </w:pPr>
      <w:r>
        <w:rPr>
          <w:b/>
        </w:rPr>
        <w:t xml:space="preserve">Gwinnett County Public Schools, Suwanee, GA </w:t>
      </w:r>
    </w:p>
    <w:p w14:paraId="7538CE1B" w14:textId="77777777" w:rsidR="008E07F2" w:rsidRDefault="00000000">
      <w:pPr>
        <w:numPr>
          <w:ilvl w:val="0"/>
          <w:numId w:val="1"/>
        </w:numPr>
        <w:ind w:right="2" w:hanging="361"/>
      </w:pPr>
      <w:r>
        <w:t>Performed QA on Academic Knowledge and Skills web application for lesson plan and course management.</w:t>
      </w:r>
      <w:r>
        <w:rPr>
          <w:color w:val="70AD47"/>
        </w:rPr>
        <w:t xml:space="preserve"> </w:t>
      </w:r>
    </w:p>
    <w:p w14:paraId="1F47CF6E" w14:textId="77777777" w:rsidR="008E07F2" w:rsidRDefault="00000000">
      <w:pPr>
        <w:numPr>
          <w:ilvl w:val="0"/>
          <w:numId w:val="1"/>
        </w:numPr>
        <w:ind w:right="2" w:hanging="361"/>
      </w:pPr>
      <w:r>
        <w:t>Configured test environments (web servers, browsers, databases), ensuring accurate results.</w:t>
      </w:r>
      <w:r>
        <w:rPr>
          <w:color w:val="70AD47"/>
        </w:rPr>
        <w:t xml:space="preserve"> </w:t>
      </w:r>
    </w:p>
    <w:p w14:paraId="20ED7EE9" w14:textId="77777777" w:rsidR="008E07F2" w:rsidRDefault="00000000">
      <w:pPr>
        <w:numPr>
          <w:ilvl w:val="0"/>
          <w:numId w:val="1"/>
        </w:numPr>
        <w:ind w:right="2" w:hanging="361"/>
      </w:pPr>
      <w:r>
        <w:t>Reviewed BRDs and FRDs, ensuring testability, alignment, and optimization of workflows.</w:t>
      </w:r>
      <w:r>
        <w:rPr>
          <w:color w:val="70AD47"/>
        </w:rPr>
        <w:t xml:space="preserve"> </w:t>
      </w:r>
    </w:p>
    <w:p w14:paraId="522A8337" w14:textId="77777777" w:rsidR="008E07F2" w:rsidRDefault="00000000">
      <w:pPr>
        <w:numPr>
          <w:ilvl w:val="0"/>
          <w:numId w:val="1"/>
        </w:numPr>
        <w:ind w:right="2" w:hanging="361"/>
      </w:pPr>
      <w:r>
        <w:t xml:space="preserve">Supported developers in resolving UI defects, improving stability and software quality. </w:t>
      </w:r>
      <w:r>
        <w:rPr>
          <w:color w:val="70AD47"/>
        </w:rPr>
        <w:t xml:space="preserve"> </w:t>
      </w:r>
    </w:p>
    <w:p w14:paraId="43F8B543" w14:textId="77777777" w:rsidR="008E07F2" w:rsidRDefault="00000000">
      <w:pPr>
        <w:numPr>
          <w:ilvl w:val="0"/>
          <w:numId w:val="1"/>
        </w:numPr>
        <w:ind w:right="2" w:hanging="361"/>
      </w:pPr>
      <w:r>
        <w:t xml:space="preserve">Reviewed BRDs and FRDs, ensuring testability, alignment, and optimization of workflows. </w:t>
      </w:r>
      <w:r>
        <w:rPr>
          <w:color w:val="70AD47"/>
        </w:rPr>
        <w:t xml:space="preserve"> </w:t>
      </w:r>
    </w:p>
    <w:p w14:paraId="374EB4D7" w14:textId="77777777" w:rsidR="008E07F2" w:rsidRDefault="00000000">
      <w:pPr>
        <w:numPr>
          <w:ilvl w:val="0"/>
          <w:numId w:val="1"/>
        </w:numPr>
        <w:ind w:right="2" w:hanging="361"/>
      </w:pPr>
      <w:r>
        <w:t>Conducted cross-browser testing across Internet Explorer, Firefox, and Netscape, focusing on quality engineering and maintainability.</w:t>
      </w:r>
      <w:r>
        <w:rPr>
          <w:color w:val="70AD47"/>
        </w:rPr>
        <w:t xml:space="preserve"> </w:t>
      </w:r>
    </w:p>
    <w:p w14:paraId="617C6C5A" w14:textId="77777777" w:rsidR="008E07F2" w:rsidRDefault="00000000">
      <w:pPr>
        <w:spacing w:after="5" w:line="259" w:lineRule="auto"/>
        <w:ind w:left="5"/>
      </w:pPr>
      <w:r>
        <w:rPr>
          <w:b/>
        </w:rPr>
        <w:t xml:space="preserve">EDUCATION </w:t>
      </w:r>
    </w:p>
    <w:p w14:paraId="7D55A723" w14:textId="77777777" w:rsidR="008E07F2" w:rsidRDefault="00000000">
      <w:pPr>
        <w:spacing w:after="0" w:line="329" w:lineRule="auto"/>
        <w:ind w:right="2580"/>
      </w:pPr>
      <w:r>
        <w:t xml:space="preserve">Bachelor of Science in Information Technology Management (ITM), CSU Easy Bay, Hayward, CA  </w:t>
      </w:r>
      <w:r>
        <w:rPr>
          <w:b/>
        </w:rPr>
        <w:t xml:space="preserve">SKILLS </w:t>
      </w:r>
    </w:p>
    <w:p w14:paraId="59F9DFE0" w14:textId="77777777" w:rsidR="008E07F2" w:rsidRDefault="00000000">
      <w:pPr>
        <w:ind w:right="2"/>
      </w:pPr>
      <w:r>
        <w:rPr>
          <w:b/>
        </w:rPr>
        <w:t xml:space="preserve">Relevant Skills: </w:t>
      </w:r>
      <w:r>
        <w:t xml:space="preserve">Infrastructure, Software Quality, Workflows, Productivity, Pipelines </w:t>
      </w:r>
    </w:p>
    <w:p w14:paraId="620E7F72" w14:textId="77777777" w:rsidR="008E07F2" w:rsidRDefault="00000000">
      <w:pPr>
        <w:ind w:right="2"/>
      </w:pPr>
      <w:r>
        <w:rPr>
          <w:b/>
        </w:rPr>
        <w:t>Testing:</w:t>
      </w:r>
      <w:r>
        <w:rPr>
          <w:sz w:val="21"/>
        </w:rPr>
        <w:t xml:space="preserve"> </w:t>
      </w:r>
      <w:r>
        <w:t xml:space="preserve">End to end testing (E2E), Manual Testing, Test Automation, API Testing, Performance Testing, Functional Testing, Regression Testing, Integration Testing, GUI Testing, Client-Server, Web, Desktop Applications, Cloud Migration Testing, Speech IVR Systems </w:t>
      </w:r>
    </w:p>
    <w:p w14:paraId="613C27E8" w14:textId="77777777" w:rsidR="008E07F2" w:rsidRDefault="00000000">
      <w:pPr>
        <w:ind w:right="2"/>
      </w:pPr>
      <w:r>
        <w:rPr>
          <w:b/>
        </w:rPr>
        <w:t xml:space="preserve">Tools: </w:t>
      </w:r>
      <w:proofErr w:type="spellStart"/>
      <w:r>
        <w:t>AccelQ</w:t>
      </w:r>
      <w:proofErr w:type="spellEnd"/>
      <w:r>
        <w:t xml:space="preserve">, HP ALM/Quality </w:t>
      </w:r>
      <w:proofErr w:type="spellStart"/>
      <w:r>
        <w:t>Center</w:t>
      </w:r>
      <w:proofErr w:type="spellEnd"/>
      <w:r>
        <w:t xml:space="preserve">, Micro Focus Octane, </w:t>
      </w:r>
      <w:proofErr w:type="spellStart"/>
      <w:r>
        <w:t>QuickTest</w:t>
      </w:r>
      <w:proofErr w:type="spellEnd"/>
      <w:r>
        <w:t xml:space="preserve"> Pro (QTP), Selenium, Playwright, JIRA, </w:t>
      </w:r>
    </w:p>
    <w:p w14:paraId="5BD3D3E9" w14:textId="77777777" w:rsidR="008E07F2" w:rsidRDefault="00000000">
      <w:pPr>
        <w:ind w:right="2"/>
      </w:pPr>
      <w:r>
        <w:t xml:space="preserve">Confluence, </w:t>
      </w:r>
      <w:proofErr w:type="spellStart"/>
      <w:r>
        <w:t>ThreadFix</w:t>
      </w:r>
      <w:proofErr w:type="spellEnd"/>
      <w:r>
        <w:t xml:space="preserve">, SonarQube, Black Duck, SD Elements, DSCOP, ServiceNow, Camtasia Studio, Oracle UPK, Jira, MS Office </w:t>
      </w:r>
      <w:r>
        <w:rPr>
          <w:b/>
        </w:rPr>
        <w:t xml:space="preserve">Databases: </w:t>
      </w:r>
      <w:r>
        <w:t xml:space="preserve">SQL, XML, Oracle Database, Relational Database Testing </w:t>
      </w:r>
    </w:p>
    <w:p w14:paraId="6875694F" w14:textId="77777777" w:rsidR="008E07F2" w:rsidRDefault="00000000">
      <w:pPr>
        <w:ind w:right="2"/>
      </w:pPr>
      <w:r>
        <w:rPr>
          <w:b/>
        </w:rPr>
        <w:t xml:space="preserve">Domains: </w:t>
      </w:r>
      <w:r>
        <w:t xml:space="preserve">Finance, Banking, Investments, Wealth Management, Portfolio Management, Wireless/Mobile Technology, Education </w:t>
      </w:r>
    </w:p>
    <w:p w14:paraId="7B55E977" w14:textId="77777777" w:rsidR="008E07F2" w:rsidRDefault="00000000">
      <w:pPr>
        <w:ind w:right="2"/>
      </w:pPr>
      <w:r>
        <w:rPr>
          <w:b/>
        </w:rPr>
        <w:t xml:space="preserve">Methodologies: </w:t>
      </w:r>
      <w:r>
        <w:t xml:space="preserve">Agile, Scrum, Kanban, Waterfall, SDLC, Test-Driven Development (TDD), </w:t>
      </w:r>
    </w:p>
    <w:p w14:paraId="29EA7E68" w14:textId="77777777" w:rsidR="008E07F2" w:rsidRDefault="00000000">
      <w:pPr>
        <w:ind w:right="2"/>
      </w:pPr>
      <w:proofErr w:type="spellStart"/>
      <w:r>
        <w:t>Behavior</w:t>
      </w:r>
      <w:proofErr w:type="spellEnd"/>
      <w:r>
        <w:t xml:space="preserve">-Driven Development (BDD), Continuous Integration/Continuous Deployment (CI/CD), Risk-Based Testing, Exploratory Testing, Quality Assurance Planning, Test Strategy Development </w:t>
      </w:r>
    </w:p>
    <w:p w14:paraId="24001F25" w14:textId="77777777" w:rsidR="008E07F2" w:rsidRDefault="00000000">
      <w:pPr>
        <w:spacing w:after="5" w:line="259" w:lineRule="auto"/>
        <w:ind w:left="5"/>
      </w:pPr>
      <w:proofErr w:type="spellStart"/>
      <w:r>
        <w:rPr>
          <w:b/>
        </w:rPr>
        <w:t>Languages</w:t>
      </w:r>
      <w:r>
        <w:t>English</w:t>
      </w:r>
      <w:proofErr w:type="spellEnd"/>
      <w:r>
        <w:t xml:space="preserve"> </w:t>
      </w:r>
    </w:p>
    <w:sectPr w:rsidR="008E07F2">
      <w:pgSz w:w="11920" w:h="16860"/>
      <w:pgMar w:top="666" w:right="548" w:bottom="1367" w:left="5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17B04"/>
    <w:multiLevelType w:val="hybridMultilevel"/>
    <w:tmpl w:val="6F72CF2E"/>
    <w:lvl w:ilvl="0" w:tplc="BA9C841A">
      <w:start w:val="1"/>
      <w:numFmt w:val="bullet"/>
      <w:lvlText w:val="•"/>
      <w:lvlJc w:val="left"/>
      <w:pPr>
        <w:ind w:left="361"/>
      </w:pPr>
      <w:rPr>
        <w:rFonts w:ascii="Arial" w:eastAsia="Arial" w:hAnsi="Arial" w:cs="Arial"/>
        <w:b w:val="0"/>
        <w:i w:val="0"/>
        <w:strike w:val="0"/>
        <w:dstrike w:val="0"/>
        <w:color w:val="70AD47"/>
        <w:sz w:val="20"/>
        <w:szCs w:val="20"/>
        <w:u w:val="none" w:color="000000"/>
        <w:bdr w:val="none" w:sz="0" w:space="0" w:color="auto"/>
        <w:shd w:val="clear" w:color="auto" w:fill="auto"/>
        <w:vertAlign w:val="baseline"/>
      </w:rPr>
    </w:lvl>
    <w:lvl w:ilvl="1" w:tplc="6D56E1BA">
      <w:start w:val="1"/>
      <w:numFmt w:val="bullet"/>
      <w:lvlText w:val="o"/>
      <w:lvlJc w:val="left"/>
      <w:pPr>
        <w:ind w:left="109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lvl w:ilvl="2" w:tplc="4D46CE88">
      <w:start w:val="1"/>
      <w:numFmt w:val="bullet"/>
      <w:lvlText w:val="▪"/>
      <w:lvlJc w:val="left"/>
      <w:pPr>
        <w:ind w:left="181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lvl w:ilvl="3" w:tplc="C7E8BC1A">
      <w:start w:val="1"/>
      <w:numFmt w:val="bullet"/>
      <w:lvlText w:val="•"/>
      <w:lvlJc w:val="left"/>
      <w:pPr>
        <w:ind w:left="2535"/>
      </w:pPr>
      <w:rPr>
        <w:rFonts w:ascii="Arial" w:eastAsia="Arial" w:hAnsi="Arial" w:cs="Arial"/>
        <w:b w:val="0"/>
        <w:i w:val="0"/>
        <w:strike w:val="0"/>
        <w:dstrike w:val="0"/>
        <w:color w:val="70AD47"/>
        <w:sz w:val="20"/>
        <w:szCs w:val="20"/>
        <w:u w:val="none" w:color="000000"/>
        <w:bdr w:val="none" w:sz="0" w:space="0" w:color="auto"/>
        <w:shd w:val="clear" w:color="auto" w:fill="auto"/>
        <w:vertAlign w:val="baseline"/>
      </w:rPr>
    </w:lvl>
    <w:lvl w:ilvl="4" w:tplc="E06625B0">
      <w:start w:val="1"/>
      <w:numFmt w:val="bullet"/>
      <w:lvlText w:val="o"/>
      <w:lvlJc w:val="left"/>
      <w:pPr>
        <w:ind w:left="325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lvl w:ilvl="5" w:tplc="2BD60D2C">
      <w:start w:val="1"/>
      <w:numFmt w:val="bullet"/>
      <w:lvlText w:val="▪"/>
      <w:lvlJc w:val="left"/>
      <w:pPr>
        <w:ind w:left="397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lvl w:ilvl="6" w:tplc="C56C7144">
      <w:start w:val="1"/>
      <w:numFmt w:val="bullet"/>
      <w:lvlText w:val="•"/>
      <w:lvlJc w:val="left"/>
      <w:pPr>
        <w:ind w:left="4695"/>
      </w:pPr>
      <w:rPr>
        <w:rFonts w:ascii="Arial" w:eastAsia="Arial" w:hAnsi="Arial" w:cs="Arial"/>
        <w:b w:val="0"/>
        <w:i w:val="0"/>
        <w:strike w:val="0"/>
        <w:dstrike w:val="0"/>
        <w:color w:val="70AD47"/>
        <w:sz w:val="20"/>
        <w:szCs w:val="20"/>
        <w:u w:val="none" w:color="000000"/>
        <w:bdr w:val="none" w:sz="0" w:space="0" w:color="auto"/>
        <w:shd w:val="clear" w:color="auto" w:fill="auto"/>
        <w:vertAlign w:val="baseline"/>
      </w:rPr>
    </w:lvl>
    <w:lvl w:ilvl="7" w:tplc="DDBAD704">
      <w:start w:val="1"/>
      <w:numFmt w:val="bullet"/>
      <w:lvlText w:val="o"/>
      <w:lvlJc w:val="left"/>
      <w:pPr>
        <w:ind w:left="541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lvl w:ilvl="8" w:tplc="2C9E076E">
      <w:start w:val="1"/>
      <w:numFmt w:val="bullet"/>
      <w:lvlText w:val="▪"/>
      <w:lvlJc w:val="left"/>
      <w:pPr>
        <w:ind w:left="6135"/>
      </w:pPr>
      <w:rPr>
        <w:rFonts w:ascii="Segoe UI Symbol" w:eastAsia="Segoe UI Symbol" w:hAnsi="Segoe UI Symbol" w:cs="Segoe UI Symbol"/>
        <w:b w:val="0"/>
        <w:i w:val="0"/>
        <w:strike w:val="0"/>
        <w:dstrike w:val="0"/>
        <w:color w:val="70AD47"/>
        <w:sz w:val="20"/>
        <w:szCs w:val="20"/>
        <w:u w:val="none" w:color="000000"/>
        <w:bdr w:val="none" w:sz="0" w:space="0" w:color="auto"/>
        <w:shd w:val="clear" w:color="auto" w:fill="auto"/>
        <w:vertAlign w:val="baseline"/>
      </w:rPr>
    </w:lvl>
  </w:abstractNum>
  <w:num w:numId="1" w16cid:durableId="166743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7F2"/>
    <w:rsid w:val="00010691"/>
    <w:rsid w:val="0081173B"/>
    <w:rsid w:val="008E07F2"/>
    <w:rsid w:val="0099297D"/>
    <w:rsid w:val="00DD79C6"/>
    <w:rsid w:val="00E640FF"/>
    <w:rsid w:val="00E7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ABCF"/>
  <w15:docId w15:val="{23A4B6E9-74F7-4EB2-834F-49135EE6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25" w:lineRule="auto"/>
      <w:ind w:left="10"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index.html</dc:title>
  <dc:subject/>
  <dc:creator>Varun Teja</dc:creator>
  <cp:keywords/>
  <cp:lastModifiedBy>Varun Teja</cp:lastModifiedBy>
  <cp:revision>6</cp:revision>
  <dcterms:created xsi:type="dcterms:W3CDTF">2025-10-10T13:32:00Z</dcterms:created>
  <dcterms:modified xsi:type="dcterms:W3CDTF">2025-10-10T13:34:00Z</dcterms:modified>
</cp:coreProperties>
</file>