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809B" w14:textId="77777777" w:rsidR="00F44BA5" w:rsidRDefault="00237B6D" w:rsidP="00237B6D">
      <w:pPr>
        <w:pBdr>
          <w:bottom w:val="single" w:sz="48" w:space="0" w:color="auto"/>
        </w:pBdr>
        <w:tabs>
          <w:tab w:val="left" w:pos="8580"/>
        </w:tabs>
        <w:spacing w:line="276" w:lineRule="auto"/>
        <w:jc w:val="center"/>
        <w:rPr>
          <w:rFonts w:ascii="Tahoma" w:hAnsi="Tahoma" w:cs="Tahoma"/>
          <w:b/>
          <w:bCs/>
          <w:noProof/>
          <w:sz w:val="22"/>
          <w:szCs w:val="22"/>
        </w:rPr>
      </w:pPr>
      <w:r w:rsidRPr="00357BEB">
        <w:rPr>
          <w:rFonts w:ascii="Tahoma" w:hAnsi="Tahoma" w:cs="Tahoma"/>
          <w:noProof/>
          <w:sz w:val="22"/>
          <w:szCs w:val="22"/>
        </w:rPr>
        <w:drawing>
          <wp:anchor distT="0" distB="0" distL="0" distR="0" simplePos="0" relativeHeight="251670528" behindDoc="0" locked="0" layoutInCell="1" allowOverlap="1" wp14:anchorId="7C9CB592" wp14:editId="0E64F40C">
            <wp:simplePos x="0" y="0"/>
            <wp:positionH relativeFrom="page">
              <wp:posOffset>504825</wp:posOffset>
            </wp:positionH>
            <wp:positionV relativeFrom="paragraph">
              <wp:posOffset>28575</wp:posOffset>
            </wp:positionV>
            <wp:extent cx="790575" cy="762000"/>
            <wp:effectExtent l="0" t="0" r="9525"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0575" cy="762000"/>
                    </a:xfrm>
                    <a:prstGeom prst="rect">
                      <a:avLst/>
                    </a:prstGeom>
                  </pic:spPr>
                </pic:pic>
              </a:graphicData>
            </a:graphic>
            <wp14:sizeRelH relativeFrom="margin">
              <wp14:pctWidth>0</wp14:pctWidth>
            </wp14:sizeRelH>
            <wp14:sizeRelV relativeFrom="margin">
              <wp14:pctHeight>0</wp14:pctHeight>
            </wp14:sizeRelV>
          </wp:anchor>
        </w:drawing>
      </w:r>
      <w:r w:rsidRPr="00357BEB">
        <w:rPr>
          <w:rFonts w:ascii="Tahoma" w:hAnsi="Tahoma" w:cs="Tahoma"/>
          <w:noProof/>
          <w:sz w:val="22"/>
          <w:szCs w:val="22"/>
        </w:rPr>
        <w:drawing>
          <wp:anchor distT="0" distB="0" distL="0" distR="0" simplePos="0" relativeHeight="251672576" behindDoc="0" locked="0" layoutInCell="1" allowOverlap="1" wp14:anchorId="4198B9AF" wp14:editId="1DD3A453">
            <wp:simplePos x="0" y="0"/>
            <wp:positionH relativeFrom="margin">
              <wp:posOffset>6029324</wp:posOffset>
            </wp:positionH>
            <wp:positionV relativeFrom="paragraph">
              <wp:posOffset>19050</wp:posOffset>
            </wp:positionV>
            <wp:extent cx="752475" cy="790575"/>
            <wp:effectExtent l="0" t="0" r="9525" b="952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a:extLst>
                        <a:ext uri="{28A0092B-C50C-407E-A947-70E740481C1C}">
                          <a14:useLocalDpi xmlns:a14="http://schemas.microsoft.com/office/drawing/2010/main" val="0"/>
                        </a:ext>
                      </a:extLst>
                    </a:blip>
                    <a:stretch>
                      <a:fillRect/>
                    </a:stretch>
                  </pic:blipFill>
                  <pic:spPr>
                    <a:xfrm>
                      <a:off x="0" y="0"/>
                      <a:ext cx="752475" cy="790575"/>
                    </a:xfrm>
                    <a:prstGeom prst="rect">
                      <a:avLst/>
                    </a:prstGeom>
                  </pic:spPr>
                </pic:pic>
              </a:graphicData>
            </a:graphic>
            <wp14:sizeRelH relativeFrom="margin">
              <wp14:pctWidth>0</wp14:pctWidth>
            </wp14:sizeRelH>
            <wp14:sizeRelV relativeFrom="margin">
              <wp14:pctHeight>0</wp14:pctHeight>
            </wp14:sizeRelV>
          </wp:anchor>
        </w:drawing>
      </w:r>
      <w:r w:rsidR="00F44BA5" w:rsidRPr="00F44BA5">
        <w:rPr>
          <w:rFonts w:ascii="Tahoma" w:hAnsi="Tahoma" w:cs="Tahoma"/>
          <w:b/>
          <w:bCs/>
          <w:noProof/>
          <w:sz w:val="22"/>
          <w:szCs w:val="22"/>
        </w:rPr>
        <w:t>B</w:t>
      </w:r>
      <w:r w:rsidR="00F44BA5">
        <w:rPr>
          <w:rFonts w:ascii="Tahoma" w:hAnsi="Tahoma" w:cs="Tahoma"/>
          <w:b/>
          <w:bCs/>
          <w:noProof/>
          <w:sz w:val="22"/>
          <w:szCs w:val="22"/>
        </w:rPr>
        <w:t>HUVANA KOSURU</w:t>
      </w:r>
    </w:p>
    <w:p w14:paraId="2AA0E59B" w14:textId="555D8A5A" w:rsidR="00EB2555" w:rsidRPr="00237B6D" w:rsidRDefault="00237B6D" w:rsidP="00237B6D">
      <w:pPr>
        <w:pBdr>
          <w:bottom w:val="single" w:sz="48" w:space="0" w:color="auto"/>
        </w:pBdr>
        <w:tabs>
          <w:tab w:val="left" w:pos="8580"/>
        </w:tabs>
        <w:spacing w:line="276" w:lineRule="auto"/>
        <w:jc w:val="center"/>
        <w:rPr>
          <w:rFonts w:ascii="Tahoma" w:hAnsi="Tahoma" w:cs="Tahoma"/>
          <w:b/>
          <w:bCs/>
          <w:noProof/>
          <w:sz w:val="20"/>
          <w:szCs w:val="20"/>
        </w:rPr>
      </w:pPr>
      <w:r w:rsidRPr="00237B6D">
        <w:rPr>
          <w:rFonts w:ascii="Tahoma" w:hAnsi="Tahoma" w:cs="Tahoma"/>
          <w:b/>
          <w:bCs/>
          <w:noProof/>
          <w:sz w:val="20"/>
          <w:szCs w:val="20"/>
        </w:rPr>
        <w:t>FULL STACK JAVA DEVELOPER</w:t>
      </w:r>
    </w:p>
    <w:p w14:paraId="5179E2BD" w14:textId="7211AB60" w:rsidR="00EB2555" w:rsidRPr="00B51F38" w:rsidRDefault="00EB2555" w:rsidP="00237B6D">
      <w:pPr>
        <w:pBdr>
          <w:bottom w:val="single" w:sz="48" w:space="0" w:color="auto"/>
        </w:pBdr>
        <w:tabs>
          <w:tab w:val="left" w:pos="8580"/>
        </w:tabs>
        <w:spacing w:line="276" w:lineRule="auto"/>
        <w:jc w:val="center"/>
        <w:rPr>
          <w:rFonts w:ascii="Tahoma" w:hAnsi="Tahoma" w:cs="Tahoma"/>
          <w:b/>
          <w:bCs/>
          <w:noProof/>
          <w:sz w:val="20"/>
          <w:szCs w:val="20"/>
          <w:lang w:val="pt-BR"/>
        </w:rPr>
      </w:pPr>
      <w:r w:rsidRPr="00B51F38">
        <w:rPr>
          <w:rFonts w:ascii="Tahoma" w:hAnsi="Tahoma" w:cs="Tahoma"/>
          <w:b/>
          <w:bCs/>
          <w:noProof/>
          <w:sz w:val="20"/>
          <w:szCs w:val="20"/>
          <w:lang w:val="pt-BR"/>
        </w:rPr>
        <w:t>E:</w:t>
      </w:r>
      <w:r w:rsidR="00764831" w:rsidRPr="00B51F38">
        <w:rPr>
          <w:rFonts w:ascii="Tahoma" w:hAnsi="Tahoma" w:cs="Tahoma"/>
          <w:b/>
          <w:bCs/>
          <w:noProof/>
          <w:sz w:val="20"/>
          <w:szCs w:val="20"/>
          <w:lang w:val="pt-BR"/>
        </w:rPr>
        <w:t xml:space="preserve"> </w:t>
      </w:r>
      <w:r w:rsidR="00B51F38" w:rsidRPr="00B51F38">
        <w:rPr>
          <w:rFonts w:ascii="Tahoma" w:hAnsi="Tahoma" w:cs="Tahoma"/>
          <w:b/>
          <w:bCs/>
          <w:noProof/>
          <w:sz w:val="20"/>
          <w:szCs w:val="20"/>
          <w:lang w:val="pt-BR"/>
        </w:rPr>
        <w:t>bhuvana94.k@gmail.com</w:t>
      </w:r>
    </w:p>
    <w:p w14:paraId="419CF929" w14:textId="4D90E818" w:rsidR="00EB2555" w:rsidRPr="00B51F38" w:rsidRDefault="00EB2555" w:rsidP="00237B6D">
      <w:pPr>
        <w:pBdr>
          <w:bottom w:val="single" w:sz="48" w:space="0" w:color="auto"/>
        </w:pBdr>
        <w:tabs>
          <w:tab w:val="left" w:pos="8580"/>
        </w:tabs>
        <w:spacing w:line="276" w:lineRule="auto"/>
        <w:jc w:val="center"/>
        <w:rPr>
          <w:rFonts w:ascii="Tahoma" w:hAnsi="Tahoma" w:cs="Tahoma"/>
          <w:b/>
          <w:bCs/>
          <w:noProof/>
          <w:sz w:val="20"/>
          <w:szCs w:val="20"/>
          <w:lang w:val="pt-BR"/>
        </w:rPr>
      </w:pPr>
      <w:r w:rsidRPr="00B51F38">
        <w:rPr>
          <w:rFonts w:ascii="Tahoma" w:hAnsi="Tahoma" w:cs="Tahoma"/>
          <w:b/>
          <w:bCs/>
          <w:noProof/>
          <w:sz w:val="20"/>
          <w:szCs w:val="20"/>
          <w:lang w:val="pt-BR"/>
        </w:rPr>
        <w:t>P:</w:t>
      </w:r>
      <w:r w:rsidR="00237B6D" w:rsidRPr="00B51F38">
        <w:rPr>
          <w:rFonts w:ascii="Tahoma" w:hAnsi="Tahoma" w:cs="Tahoma"/>
          <w:b/>
          <w:bCs/>
          <w:noProof/>
          <w:sz w:val="20"/>
          <w:szCs w:val="20"/>
          <w:lang w:val="pt-BR"/>
        </w:rPr>
        <w:t xml:space="preserve"> </w:t>
      </w:r>
      <w:r w:rsidR="00764831" w:rsidRPr="00B51F38">
        <w:rPr>
          <w:rFonts w:ascii="Tahoma" w:hAnsi="Tahoma" w:cs="Tahoma"/>
          <w:b/>
          <w:bCs/>
          <w:noProof/>
          <w:sz w:val="20"/>
          <w:szCs w:val="20"/>
          <w:lang w:val="pt-BR"/>
        </w:rPr>
        <w:t>6512005910</w:t>
      </w:r>
    </w:p>
    <w:p w14:paraId="06AC3022" w14:textId="7087E558" w:rsidR="00EB2555" w:rsidRPr="00C0702B" w:rsidRDefault="00EB2555" w:rsidP="00237B6D">
      <w:pPr>
        <w:pBdr>
          <w:bottom w:val="single" w:sz="48" w:space="0" w:color="auto"/>
        </w:pBdr>
        <w:tabs>
          <w:tab w:val="left" w:pos="8580"/>
        </w:tabs>
        <w:spacing w:line="276" w:lineRule="auto"/>
        <w:jc w:val="center"/>
        <w:rPr>
          <w:rFonts w:ascii="Tahoma" w:hAnsi="Tahoma" w:cs="Tahoma"/>
          <w:b/>
          <w:bCs/>
          <w:noProof/>
          <w:sz w:val="20"/>
          <w:szCs w:val="20"/>
          <w:lang w:val="de-DE"/>
        </w:rPr>
      </w:pPr>
      <w:r w:rsidRPr="00B51F38">
        <w:rPr>
          <w:rFonts w:ascii="Tahoma" w:hAnsi="Tahoma" w:cs="Tahoma"/>
          <w:b/>
          <w:bCs/>
          <w:noProof/>
          <w:sz w:val="20"/>
          <w:szCs w:val="20"/>
          <w:lang w:val="de-DE"/>
        </w:rPr>
        <w:t>LINKEDIN</w:t>
      </w:r>
      <w:r w:rsidR="00237B6D" w:rsidRPr="00B51F38">
        <w:rPr>
          <w:rFonts w:ascii="Tahoma" w:hAnsi="Tahoma" w:cs="Tahoma"/>
          <w:b/>
          <w:bCs/>
          <w:noProof/>
          <w:sz w:val="20"/>
          <w:szCs w:val="20"/>
          <w:lang w:val="de-DE"/>
        </w:rPr>
        <w:t xml:space="preserve">: </w:t>
      </w:r>
      <w:r w:rsidR="00C0702B" w:rsidRPr="00C0702B">
        <w:rPr>
          <w:rFonts w:ascii="Tahoma" w:hAnsi="Tahoma" w:cs="Tahoma"/>
          <w:b/>
          <w:bCs/>
          <w:noProof/>
          <w:sz w:val="20"/>
          <w:szCs w:val="20"/>
          <w:lang w:val="de-DE"/>
        </w:rPr>
        <w:t>www.linkedin.com/in/bhuvana94-k</w:t>
      </w:r>
    </w:p>
    <w:p w14:paraId="45C089B4" w14:textId="3C6F7648" w:rsidR="004F54B0" w:rsidRPr="00B51F38" w:rsidRDefault="004F54B0" w:rsidP="00EB2555">
      <w:pPr>
        <w:pBdr>
          <w:bottom w:val="single" w:sz="48" w:space="0" w:color="auto"/>
        </w:pBdr>
        <w:tabs>
          <w:tab w:val="left" w:pos="8580"/>
        </w:tabs>
        <w:spacing w:line="276" w:lineRule="auto"/>
        <w:jc w:val="both"/>
        <w:rPr>
          <w:rFonts w:ascii="Calibri" w:hAnsi="Calibri" w:cs="Tahoma"/>
          <w:noProof/>
          <w:sz w:val="22"/>
          <w:szCs w:val="22"/>
          <w:lang w:val="de-DE"/>
        </w:rPr>
      </w:pPr>
      <w:r w:rsidRPr="00B51F38">
        <w:rPr>
          <w:rFonts w:ascii="Calibri" w:hAnsi="Calibri" w:cs="Tahoma"/>
          <w:noProof/>
          <w:sz w:val="22"/>
          <w:szCs w:val="22"/>
          <w:lang w:val="de-DE"/>
        </w:rPr>
        <w:t xml:space="preserve">  </w:t>
      </w:r>
      <w:r w:rsidR="00E30635" w:rsidRPr="00B51F38">
        <w:rPr>
          <w:rFonts w:ascii="Calibri" w:hAnsi="Calibri" w:cs="Tahoma"/>
          <w:noProof/>
          <w:sz w:val="22"/>
          <w:szCs w:val="22"/>
          <w:lang w:val="de-DE"/>
        </w:rPr>
        <w:t xml:space="preserve">                                                               </w:t>
      </w:r>
      <w:r w:rsidRPr="00B51F38">
        <w:rPr>
          <w:rFonts w:ascii="Calibri" w:hAnsi="Calibri" w:cs="Tahoma"/>
          <w:noProof/>
          <w:sz w:val="22"/>
          <w:szCs w:val="22"/>
          <w:lang w:val="de-DE"/>
        </w:rPr>
        <w:t xml:space="preserve">                       </w:t>
      </w:r>
      <w:r w:rsidR="00020944" w:rsidRPr="00B51F38">
        <w:rPr>
          <w:rFonts w:ascii="Calibri" w:hAnsi="Calibri" w:cs="Tahoma"/>
          <w:noProof/>
          <w:sz w:val="22"/>
          <w:szCs w:val="22"/>
          <w:lang w:val="de-DE"/>
        </w:rPr>
        <w:tab/>
      </w:r>
    </w:p>
    <w:p w14:paraId="576F421D" w14:textId="77777777" w:rsidR="00357BEB" w:rsidRPr="00B51F38" w:rsidRDefault="00623395" w:rsidP="00623395">
      <w:pPr>
        <w:pStyle w:val="NormalWeb"/>
        <w:spacing w:before="0" w:beforeAutospacing="0" w:after="0" w:afterAutospacing="0"/>
        <w:ind w:left="-567" w:right="-614" w:firstLine="425"/>
        <w:rPr>
          <w:rFonts w:ascii="Calibri" w:hAnsi="Calibri" w:cs="Tahoma"/>
          <w:b/>
          <w:bCs/>
          <w:color w:val="000000"/>
          <w:lang w:val="de-DE"/>
        </w:rPr>
      </w:pPr>
      <w:r w:rsidRPr="00B51F38">
        <w:rPr>
          <w:rFonts w:ascii="Calibri" w:hAnsi="Calibri" w:cs="Tahoma"/>
          <w:b/>
          <w:bCs/>
          <w:color w:val="000000"/>
          <w:lang w:val="de-DE"/>
        </w:rPr>
        <w:t xml:space="preserve"> </w:t>
      </w:r>
    </w:p>
    <w:p w14:paraId="3DB60545" w14:textId="2F4C25C9" w:rsidR="002213B9" w:rsidRPr="00B51F38" w:rsidRDefault="002213B9" w:rsidP="00623395">
      <w:pPr>
        <w:pStyle w:val="NormalWeb"/>
        <w:spacing w:before="0" w:beforeAutospacing="0" w:after="0" w:afterAutospacing="0"/>
        <w:ind w:left="-567" w:right="-614" w:firstLine="425"/>
        <w:rPr>
          <w:rFonts w:ascii="Calibri" w:hAnsi="Calibri" w:cs="Tahoma"/>
          <w:b/>
          <w:bCs/>
          <w:color w:val="000000"/>
          <w:lang w:val="de-DE"/>
        </w:rPr>
      </w:pPr>
      <w:r w:rsidRPr="00B51F38">
        <w:rPr>
          <w:rFonts w:ascii="Calibri" w:hAnsi="Calibri" w:cs="Tahoma"/>
          <w:b/>
          <w:bCs/>
          <w:color w:val="000000"/>
          <w:lang w:val="de-DE"/>
        </w:rPr>
        <w:t xml:space="preserve">                                </w:t>
      </w:r>
      <w:r w:rsidRPr="00B51F38">
        <w:rPr>
          <w:rFonts w:ascii="Calibri" w:hAnsi="Calibri" w:cs="Tahoma"/>
          <w:b/>
          <w:bCs/>
          <w:color w:val="000000"/>
          <w:highlight w:val="darkGray"/>
          <w:lang w:val="de-DE"/>
        </w:rPr>
        <w:t>Java 21 | Angular | React | Kafka | MySQL | Java Script| Node JS | Spring | AI/ML</w:t>
      </w:r>
    </w:p>
    <w:p w14:paraId="75E680F9" w14:textId="77777777" w:rsidR="002213B9" w:rsidRPr="00B51F38" w:rsidRDefault="002213B9" w:rsidP="00623395">
      <w:pPr>
        <w:pStyle w:val="NormalWeb"/>
        <w:spacing w:before="0" w:beforeAutospacing="0" w:after="0" w:afterAutospacing="0"/>
        <w:ind w:left="-567" w:right="-614" w:firstLine="425"/>
        <w:rPr>
          <w:rFonts w:ascii="Calibri" w:hAnsi="Calibri" w:cs="Tahoma"/>
          <w:b/>
          <w:bCs/>
          <w:color w:val="000000"/>
          <w:lang w:val="de-DE"/>
        </w:rPr>
      </w:pPr>
    </w:p>
    <w:p w14:paraId="4C9A924A" w14:textId="60EAECC9" w:rsidR="00F24F15" w:rsidRPr="00357BEB" w:rsidRDefault="00357BEB" w:rsidP="00F24F15">
      <w:pPr>
        <w:pStyle w:val="NormalWeb"/>
        <w:spacing w:before="0" w:beforeAutospacing="0" w:after="0" w:afterAutospacing="0"/>
        <w:ind w:left="-567" w:right="-614" w:firstLine="425"/>
        <w:rPr>
          <w:rFonts w:ascii="Tahoma" w:hAnsi="Tahoma" w:cs="Tahoma"/>
          <w:b/>
          <w:bCs/>
          <w:color w:val="000000"/>
          <w:sz w:val="22"/>
          <w:szCs w:val="22"/>
          <w:u w:val="single"/>
        </w:rPr>
      </w:pPr>
      <w:r w:rsidRPr="00B51F38">
        <w:rPr>
          <w:rFonts w:ascii="Calibri" w:hAnsi="Calibri" w:cs="Tahoma"/>
          <w:b/>
          <w:bCs/>
          <w:color w:val="000000"/>
          <w:lang w:val="de-DE"/>
        </w:rPr>
        <w:t xml:space="preserve">  </w:t>
      </w:r>
      <w:r w:rsidR="00EB2555" w:rsidRPr="00357BEB">
        <w:rPr>
          <w:rFonts w:ascii="Tahoma" w:hAnsi="Tahoma" w:cs="Tahoma"/>
          <w:b/>
          <w:bCs/>
          <w:color w:val="000000"/>
          <w:sz w:val="22"/>
          <w:szCs w:val="22"/>
          <w:u w:val="single"/>
        </w:rPr>
        <w:t>P</w:t>
      </w:r>
      <w:r w:rsidR="00317EA3" w:rsidRPr="00357BEB">
        <w:rPr>
          <w:rFonts w:ascii="Tahoma" w:hAnsi="Tahoma" w:cs="Tahoma"/>
          <w:b/>
          <w:bCs/>
          <w:color w:val="000000"/>
          <w:sz w:val="22"/>
          <w:szCs w:val="22"/>
          <w:u w:val="single"/>
        </w:rPr>
        <w:t>ROFESSIONAL SUMMARY:</w:t>
      </w:r>
    </w:p>
    <w:p w14:paraId="1333C405" w14:textId="77777777" w:rsidR="00317EA3" w:rsidRPr="00D25260" w:rsidRDefault="00317EA3" w:rsidP="00317EA3">
      <w:pPr>
        <w:outlineLvl w:val="2"/>
        <w:rPr>
          <w:rFonts w:ascii="Calibri" w:hAnsi="Calibri" w:cs="Tahoma"/>
          <w:b/>
          <w:bCs/>
          <w:sz w:val="22"/>
          <w:szCs w:val="22"/>
          <w:u w:val="single"/>
        </w:rPr>
      </w:pPr>
    </w:p>
    <w:p w14:paraId="774C0D76" w14:textId="313B741D" w:rsidR="00F24F15" w:rsidRPr="00F24F15" w:rsidRDefault="00F24F15">
      <w:pPr>
        <w:pStyle w:val="ListParagraph"/>
        <w:numPr>
          <w:ilvl w:val="0"/>
          <w:numId w:val="3"/>
        </w:numPr>
        <w:spacing w:after="100" w:afterAutospacing="1"/>
        <w:jc w:val="both"/>
        <w:rPr>
          <w:rFonts w:ascii="Tahoma" w:hAnsi="Tahoma" w:cs="Tahoma"/>
          <w:sz w:val="21"/>
          <w:szCs w:val="21"/>
        </w:rPr>
      </w:pPr>
      <w:r>
        <w:rPr>
          <w:rFonts w:ascii="Tahoma" w:hAnsi="Tahoma" w:cs="Tahoma"/>
          <w:sz w:val="21"/>
          <w:szCs w:val="21"/>
        </w:rPr>
        <w:t>Around 9 years of experience as a Java Developer.</w:t>
      </w:r>
    </w:p>
    <w:p w14:paraId="1C7E13E7" w14:textId="2F8AB4EF" w:rsidR="001E211C" w:rsidRPr="001E211C" w:rsidRDefault="001E211C">
      <w:pPr>
        <w:pStyle w:val="ListParagraph"/>
        <w:numPr>
          <w:ilvl w:val="0"/>
          <w:numId w:val="3"/>
        </w:numPr>
        <w:spacing w:after="100" w:afterAutospacing="1"/>
        <w:jc w:val="both"/>
        <w:rPr>
          <w:rFonts w:ascii="Tahoma" w:hAnsi="Tahoma" w:cs="Tahoma"/>
          <w:sz w:val="21"/>
          <w:szCs w:val="21"/>
        </w:rPr>
      </w:pPr>
      <w:r w:rsidRPr="001E211C">
        <w:rPr>
          <w:rFonts w:ascii="Tahoma" w:hAnsi="Tahoma" w:cs="Tahoma"/>
          <w:b/>
          <w:bCs/>
          <w:sz w:val="21"/>
          <w:szCs w:val="21"/>
        </w:rPr>
        <w:t>Core Java</w:t>
      </w:r>
      <w:r w:rsidRPr="001E211C">
        <w:rPr>
          <w:rFonts w:ascii="Tahoma" w:hAnsi="Tahoma" w:cs="Tahoma"/>
          <w:sz w:val="21"/>
          <w:szCs w:val="21"/>
        </w:rPr>
        <w:t xml:space="preserve"> expertise, including advanced knowledge in </w:t>
      </w:r>
      <w:r w:rsidRPr="001E211C">
        <w:rPr>
          <w:rFonts w:ascii="Tahoma" w:hAnsi="Tahoma" w:cs="Tahoma"/>
          <w:b/>
          <w:bCs/>
          <w:sz w:val="21"/>
          <w:szCs w:val="21"/>
        </w:rPr>
        <w:t>Multithreading</w:t>
      </w:r>
      <w:r w:rsidRPr="001E211C">
        <w:rPr>
          <w:rFonts w:ascii="Tahoma" w:hAnsi="Tahoma" w:cs="Tahoma"/>
          <w:sz w:val="21"/>
          <w:szCs w:val="21"/>
        </w:rPr>
        <w:t xml:space="preserve">, </w:t>
      </w:r>
      <w:r w:rsidRPr="001E211C">
        <w:rPr>
          <w:rFonts w:ascii="Tahoma" w:hAnsi="Tahoma" w:cs="Tahoma"/>
          <w:b/>
          <w:bCs/>
          <w:sz w:val="21"/>
          <w:szCs w:val="21"/>
        </w:rPr>
        <w:t>Collections</w:t>
      </w:r>
      <w:r w:rsidRPr="001E211C">
        <w:rPr>
          <w:rFonts w:ascii="Tahoma" w:hAnsi="Tahoma" w:cs="Tahoma"/>
          <w:sz w:val="21"/>
          <w:szCs w:val="21"/>
        </w:rPr>
        <w:t xml:space="preserve">, and </w:t>
      </w:r>
      <w:r w:rsidRPr="001E211C">
        <w:rPr>
          <w:rFonts w:ascii="Tahoma" w:hAnsi="Tahoma" w:cs="Tahoma"/>
          <w:b/>
          <w:bCs/>
          <w:sz w:val="21"/>
          <w:szCs w:val="21"/>
        </w:rPr>
        <w:t>Garbage Collection</w:t>
      </w:r>
      <w:r w:rsidRPr="001E211C">
        <w:rPr>
          <w:rFonts w:ascii="Tahoma" w:hAnsi="Tahoma" w:cs="Tahoma"/>
          <w:sz w:val="21"/>
          <w:szCs w:val="21"/>
        </w:rPr>
        <w:t xml:space="preserve"> to build high-performance applications.</w:t>
      </w:r>
    </w:p>
    <w:p w14:paraId="2BCE363A"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Extensive experience in developing and deploying </w:t>
      </w:r>
      <w:r w:rsidRPr="001E211C">
        <w:rPr>
          <w:rFonts w:ascii="Tahoma" w:hAnsi="Tahoma" w:cs="Tahoma"/>
          <w:b/>
          <w:bCs/>
          <w:sz w:val="21"/>
          <w:szCs w:val="21"/>
        </w:rPr>
        <w:t>Microservices</w:t>
      </w:r>
      <w:r w:rsidRPr="001E211C">
        <w:rPr>
          <w:rFonts w:ascii="Tahoma" w:hAnsi="Tahoma" w:cs="Tahoma"/>
          <w:sz w:val="21"/>
          <w:szCs w:val="21"/>
        </w:rPr>
        <w:t xml:space="preserve"> using </w:t>
      </w:r>
      <w:r w:rsidRPr="001E211C">
        <w:rPr>
          <w:rFonts w:ascii="Tahoma" w:hAnsi="Tahoma" w:cs="Tahoma"/>
          <w:b/>
          <w:bCs/>
          <w:sz w:val="21"/>
          <w:szCs w:val="21"/>
        </w:rPr>
        <w:t>Spring Boot</w:t>
      </w:r>
      <w:r w:rsidRPr="001E211C">
        <w:rPr>
          <w:rFonts w:ascii="Tahoma" w:hAnsi="Tahoma" w:cs="Tahoma"/>
          <w:sz w:val="21"/>
          <w:szCs w:val="21"/>
        </w:rPr>
        <w:t xml:space="preserve"> and </w:t>
      </w:r>
      <w:r w:rsidRPr="001E211C">
        <w:rPr>
          <w:rFonts w:ascii="Tahoma" w:hAnsi="Tahoma" w:cs="Tahoma"/>
          <w:b/>
          <w:bCs/>
          <w:sz w:val="21"/>
          <w:szCs w:val="21"/>
        </w:rPr>
        <w:t>Netflix OSS</w:t>
      </w:r>
      <w:r w:rsidRPr="001E211C">
        <w:rPr>
          <w:rFonts w:ascii="Tahoma" w:hAnsi="Tahoma" w:cs="Tahoma"/>
          <w:sz w:val="21"/>
          <w:szCs w:val="21"/>
        </w:rPr>
        <w:t xml:space="preserve"> (</w:t>
      </w:r>
      <w:proofErr w:type="spellStart"/>
      <w:r w:rsidRPr="001E211C">
        <w:rPr>
          <w:rFonts w:ascii="Tahoma" w:hAnsi="Tahoma" w:cs="Tahoma"/>
          <w:sz w:val="21"/>
          <w:szCs w:val="21"/>
        </w:rPr>
        <w:t>Zuul</w:t>
      </w:r>
      <w:proofErr w:type="spellEnd"/>
      <w:r w:rsidRPr="001E211C">
        <w:rPr>
          <w:rFonts w:ascii="Tahoma" w:hAnsi="Tahoma" w:cs="Tahoma"/>
          <w:sz w:val="21"/>
          <w:szCs w:val="21"/>
        </w:rPr>
        <w:t xml:space="preserve">, Eureka, Ribbon, Hystrix), with a focus on </w:t>
      </w:r>
      <w:r w:rsidRPr="001E211C">
        <w:rPr>
          <w:rFonts w:ascii="Tahoma" w:hAnsi="Tahoma" w:cs="Tahoma"/>
          <w:b/>
          <w:bCs/>
          <w:sz w:val="21"/>
          <w:szCs w:val="21"/>
        </w:rPr>
        <w:t>Domain-Driven Design</w:t>
      </w:r>
      <w:r w:rsidRPr="001E211C">
        <w:rPr>
          <w:rFonts w:ascii="Tahoma" w:hAnsi="Tahoma" w:cs="Tahoma"/>
          <w:sz w:val="21"/>
          <w:szCs w:val="21"/>
        </w:rPr>
        <w:t xml:space="preserve"> and efficient system architecture.</w:t>
      </w:r>
    </w:p>
    <w:p w14:paraId="2103071E"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Deep technical proficiency in </w:t>
      </w:r>
      <w:r w:rsidRPr="001E211C">
        <w:rPr>
          <w:rFonts w:ascii="Tahoma" w:hAnsi="Tahoma" w:cs="Tahoma"/>
          <w:b/>
          <w:bCs/>
          <w:sz w:val="21"/>
          <w:szCs w:val="21"/>
        </w:rPr>
        <w:t>Spring technologies</w:t>
      </w:r>
      <w:r w:rsidRPr="001E211C">
        <w:rPr>
          <w:rFonts w:ascii="Tahoma" w:hAnsi="Tahoma" w:cs="Tahoma"/>
          <w:sz w:val="21"/>
          <w:szCs w:val="21"/>
        </w:rPr>
        <w:t xml:space="preserve">, including </w:t>
      </w:r>
      <w:r w:rsidRPr="001E211C">
        <w:rPr>
          <w:rFonts w:ascii="Tahoma" w:hAnsi="Tahoma" w:cs="Tahoma"/>
          <w:b/>
          <w:bCs/>
          <w:sz w:val="21"/>
          <w:szCs w:val="21"/>
        </w:rPr>
        <w:t>Spring Boot</w:t>
      </w:r>
      <w:r w:rsidRPr="001E211C">
        <w:rPr>
          <w:rFonts w:ascii="Tahoma" w:hAnsi="Tahoma" w:cs="Tahoma"/>
          <w:sz w:val="21"/>
          <w:szCs w:val="21"/>
        </w:rPr>
        <w:t xml:space="preserve">, </w:t>
      </w:r>
      <w:r w:rsidRPr="001E211C">
        <w:rPr>
          <w:rFonts w:ascii="Tahoma" w:hAnsi="Tahoma" w:cs="Tahoma"/>
          <w:b/>
          <w:bCs/>
          <w:sz w:val="21"/>
          <w:szCs w:val="21"/>
        </w:rPr>
        <w:t>Spring Security</w:t>
      </w:r>
      <w:r w:rsidRPr="001E211C">
        <w:rPr>
          <w:rFonts w:ascii="Tahoma" w:hAnsi="Tahoma" w:cs="Tahoma"/>
          <w:sz w:val="21"/>
          <w:szCs w:val="21"/>
        </w:rPr>
        <w:t xml:space="preserve">, </w:t>
      </w:r>
      <w:r w:rsidRPr="001E211C">
        <w:rPr>
          <w:rFonts w:ascii="Tahoma" w:hAnsi="Tahoma" w:cs="Tahoma"/>
          <w:b/>
          <w:bCs/>
          <w:sz w:val="21"/>
          <w:szCs w:val="21"/>
        </w:rPr>
        <w:t>Spring Core</w:t>
      </w:r>
      <w:r w:rsidRPr="001E211C">
        <w:rPr>
          <w:rFonts w:ascii="Tahoma" w:hAnsi="Tahoma" w:cs="Tahoma"/>
          <w:sz w:val="21"/>
          <w:szCs w:val="21"/>
        </w:rPr>
        <w:t xml:space="preserve">, </w:t>
      </w:r>
      <w:r w:rsidRPr="001E211C">
        <w:rPr>
          <w:rFonts w:ascii="Tahoma" w:hAnsi="Tahoma" w:cs="Tahoma"/>
          <w:b/>
          <w:bCs/>
          <w:sz w:val="21"/>
          <w:szCs w:val="21"/>
        </w:rPr>
        <w:t>Spring MVC</w:t>
      </w:r>
      <w:r w:rsidRPr="001E211C">
        <w:rPr>
          <w:rFonts w:ascii="Tahoma" w:hAnsi="Tahoma" w:cs="Tahoma"/>
          <w:sz w:val="21"/>
          <w:szCs w:val="21"/>
        </w:rPr>
        <w:t xml:space="preserve">, </w:t>
      </w:r>
      <w:r w:rsidRPr="001E211C">
        <w:rPr>
          <w:rFonts w:ascii="Tahoma" w:hAnsi="Tahoma" w:cs="Tahoma"/>
          <w:b/>
          <w:bCs/>
          <w:sz w:val="21"/>
          <w:szCs w:val="21"/>
        </w:rPr>
        <w:t>Spring AOP</w:t>
      </w:r>
      <w:r w:rsidRPr="001E211C">
        <w:rPr>
          <w:rFonts w:ascii="Tahoma" w:hAnsi="Tahoma" w:cs="Tahoma"/>
          <w:sz w:val="21"/>
          <w:szCs w:val="21"/>
        </w:rPr>
        <w:t xml:space="preserve">, </w:t>
      </w:r>
      <w:r w:rsidRPr="001E211C">
        <w:rPr>
          <w:rFonts w:ascii="Tahoma" w:hAnsi="Tahoma" w:cs="Tahoma"/>
          <w:b/>
          <w:bCs/>
          <w:sz w:val="21"/>
          <w:szCs w:val="21"/>
        </w:rPr>
        <w:t>Spring ORM</w:t>
      </w:r>
      <w:r w:rsidRPr="001E211C">
        <w:rPr>
          <w:rFonts w:ascii="Tahoma" w:hAnsi="Tahoma" w:cs="Tahoma"/>
          <w:sz w:val="21"/>
          <w:szCs w:val="21"/>
        </w:rPr>
        <w:t xml:space="preserve">, </w:t>
      </w:r>
      <w:r w:rsidRPr="001E211C">
        <w:rPr>
          <w:rFonts w:ascii="Tahoma" w:hAnsi="Tahoma" w:cs="Tahoma"/>
          <w:b/>
          <w:bCs/>
          <w:sz w:val="21"/>
          <w:szCs w:val="21"/>
        </w:rPr>
        <w:t>Spring JPA</w:t>
      </w:r>
      <w:r w:rsidRPr="001E211C">
        <w:rPr>
          <w:rFonts w:ascii="Tahoma" w:hAnsi="Tahoma" w:cs="Tahoma"/>
          <w:sz w:val="21"/>
          <w:szCs w:val="21"/>
        </w:rPr>
        <w:t xml:space="preserve">, and </w:t>
      </w:r>
      <w:r w:rsidRPr="001E211C">
        <w:rPr>
          <w:rFonts w:ascii="Tahoma" w:hAnsi="Tahoma" w:cs="Tahoma"/>
          <w:b/>
          <w:bCs/>
          <w:sz w:val="21"/>
          <w:szCs w:val="21"/>
        </w:rPr>
        <w:t>Spring REST</w:t>
      </w:r>
      <w:r w:rsidRPr="001E211C">
        <w:rPr>
          <w:rFonts w:ascii="Tahoma" w:hAnsi="Tahoma" w:cs="Tahoma"/>
          <w:sz w:val="21"/>
          <w:szCs w:val="21"/>
        </w:rPr>
        <w:t xml:space="preserve"> for building secure and maintainable applications.</w:t>
      </w:r>
    </w:p>
    <w:p w14:paraId="0C34DEA5"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Expertise in designing and implementing enterprise-level solutions with </w:t>
      </w:r>
      <w:r w:rsidRPr="001E211C">
        <w:rPr>
          <w:rFonts w:ascii="Tahoma" w:hAnsi="Tahoma" w:cs="Tahoma"/>
          <w:b/>
          <w:bCs/>
          <w:sz w:val="21"/>
          <w:szCs w:val="21"/>
        </w:rPr>
        <w:t>Spring Framework</w:t>
      </w:r>
      <w:r w:rsidRPr="001E211C">
        <w:rPr>
          <w:rFonts w:ascii="Tahoma" w:hAnsi="Tahoma" w:cs="Tahoma"/>
          <w:sz w:val="21"/>
          <w:szCs w:val="21"/>
        </w:rPr>
        <w:t xml:space="preserve">, </w:t>
      </w:r>
      <w:r w:rsidRPr="001E211C">
        <w:rPr>
          <w:rFonts w:ascii="Tahoma" w:hAnsi="Tahoma" w:cs="Tahoma"/>
          <w:b/>
          <w:bCs/>
          <w:sz w:val="21"/>
          <w:szCs w:val="21"/>
        </w:rPr>
        <w:t>Hibernate</w:t>
      </w:r>
      <w:r w:rsidRPr="001E211C">
        <w:rPr>
          <w:rFonts w:ascii="Tahoma" w:hAnsi="Tahoma" w:cs="Tahoma"/>
          <w:sz w:val="21"/>
          <w:szCs w:val="21"/>
        </w:rPr>
        <w:t xml:space="preserve">, and </w:t>
      </w:r>
      <w:r w:rsidRPr="001E211C">
        <w:rPr>
          <w:rFonts w:ascii="Tahoma" w:hAnsi="Tahoma" w:cs="Tahoma"/>
          <w:b/>
          <w:bCs/>
          <w:sz w:val="21"/>
          <w:szCs w:val="21"/>
        </w:rPr>
        <w:t>Microservices</w:t>
      </w:r>
      <w:r w:rsidRPr="001E211C">
        <w:rPr>
          <w:rFonts w:ascii="Tahoma" w:hAnsi="Tahoma" w:cs="Tahoma"/>
          <w:sz w:val="21"/>
          <w:szCs w:val="21"/>
        </w:rPr>
        <w:t xml:space="preserve">, integrating multiple large-scale data sources for </w:t>
      </w:r>
      <w:r w:rsidRPr="001E211C">
        <w:rPr>
          <w:rFonts w:ascii="Tahoma" w:hAnsi="Tahoma" w:cs="Tahoma"/>
          <w:b/>
          <w:bCs/>
          <w:sz w:val="21"/>
          <w:szCs w:val="21"/>
        </w:rPr>
        <w:t>real-time analytics</w:t>
      </w:r>
      <w:r w:rsidRPr="001E211C">
        <w:rPr>
          <w:rFonts w:ascii="Tahoma" w:hAnsi="Tahoma" w:cs="Tahoma"/>
          <w:sz w:val="21"/>
          <w:szCs w:val="21"/>
        </w:rPr>
        <w:t xml:space="preserve"> and decision-making.</w:t>
      </w:r>
    </w:p>
    <w:p w14:paraId="634E2420"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Proficient in building </w:t>
      </w:r>
      <w:r w:rsidRPr="001E211C">
        <w:rPr>
          <w:rFonts w:ascii="Tahoma" w:hAnsi="Tahoma" w:cs="Tahoma"/>
          <w:b/>
          <w:bCs/>
          <w:sz w:val="21"/>
          <w:szCs w:val="21"/>
        </w:rPr>
        <w:t>RESTful</w:t>
      </w:r>
      <w:r w:rsidRPr="001E211C">
        <w:rPr>
          <w:rFonts w:ascii="Tahoma" w:hAnsi="Tahoma" w:cs="Tahoma"/>
          <w:sz w:val="21"/>
          <w:szCs w:val="21"/>
        </w:rPr>
        <w:t xml:space="preserve"> and </w:t>
      </w:r>
      <w:r w:rsidRPr="001E211C">
        <w:rPr>
          <w:rFonts w:ascii="Tahoma" w:hAnsi="Tahoma" w:cs="Tahoma"/>
          <w:b/>
          <w:bCs/>
          <w:sz w:val="21"/>
          <w:szCs w:val="21"/>
        </w:rPr>
        <w:t>SOAP Web Services</w:t>
      </w:r>
      <w:r w:rsidRPr="001E211C">
        <w:rPr>
          <w:rFonts w:ascii="Tahoma" w:hAnsi="Tahoma" w:cs="Tahoma"/>
          <w:sz w:val="21"/>
          <w:szCs w:val="21"/>
        </w:rPr>
        <w:t xml:space="preserve"> using </w:t>
      </w:r>
      <w:r w:rsidRPr="001E211C">
        <w:rPr>
          <w:rFonts w:ascii="Tahoma" w:hAnsi="Tahoma" w:cs="Tahoma"/>
          <w:b/>
          <w:bCs/>
          <w:sz w:val="21"/>
          <w:szCs w:val="21"/>
        </w:rPr>
        <w:t>JAX-WS</w:t>
      </w:r>
      <w:r w:rsidRPr="001E211C">
        <w:rPr>
          <w:rFonts w:ascii="Tahoma" w:hAnsi="Tahoma" w:cs="Tahoma"/>
          <w:sz w:val="21"/>
          <w:szCs w:val="21"/>
        </w:rPr>
        <w:t xml:space="preserve">, </w:t>
      </w:r>
      <w:r w:rsidRPr="001E211C">
        <w:rPr>
          <w:rFonts w:ascii="Tahoma" w:hAnsi="Tahoma" w:cs="Tahoma"/>
          <w:b/>
          <w:bCs/>
          <w:sz w:val="21"/>
          <w:szCs w:val="21"/>
        </w:rPr>
        <w:t>JAX-RS</w:t>
      </w:r>
      <w:r w:rsidRPr="001E211C">
        <w:rPr>
          <w:rFonts w:ascii="Tahoma" w:hAnsi="Tahoma" w:cs="Tahoma"/>
          <w:sz w:val="21"/>
          <w:szCs w:val="21"/>
        </w:rPr>
        <w:t xml:space="preserve">, and </w:t>
      </w:r>
      <w:r w:rsidRPr="001E211C">
        <w:rPr>
          <w:rFonts w:ascii="Tahoma" w:hAnsi="Tahoma" w:cs="Tahoma"/>
          <w:b/>
          <w:bCs/>
          <w:sz w:val="21"/>
          <w:szCs w:val="21"/>
        </w:rPr>
        <w:t xml:space="preserve">Spring </w:t>
      </w:r>
      <w:proofErr w:type="spellStart"/>
      <w:r w:rsidRPr="001E211C">
        <w:rPr>
          <w:rFonts w:ascii="Tahoma" w:hAnsi="Tahoma" w:cs="Tahoma"/>
          <w:b/>
          <w:bCs/>
          <w:sz w:val="21"/>
          <w:szCs w:val="21"/>
        </w:rPr>
        <w:t>RestController</w:t>
      </w:r>
      <w:proofErr w:type="spellEnd"/>
      <w:r w:rsidRPr="001E211C">
        <w:rPr>
          <w:rFonts w:ascii="Tahoma" w:hAnsi="Tahoma" w:cs="Tahoma"/>
          <w:sz w:val="21"/>
          <w:szCs w:val="21"/>
        </w:rPr>
        <w:t>, ensuring secure, efficient, and scalable service integrations.</w:t>
      </w:r>
    </w:p>
    <w:p w14:paraId="47CCC4B4"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Solid understanding of implementing design patterns such as </w:t>
      </w:r>
      <w:r w:rsidRPr="001E211C">
        <w:rPr>
          <w:rFonts w:ascii="Tahoma" w:hAnsi="Tahoma" w:cs="Tahoma"/>
          <w:b/>
          <w:bCs/>
          <w:sz w:val="21"/>
          <w:szCs w:val="21"/>
        </w:rPr>
        <w:t>DAO</w:t>
      </w:r>
      <w:r w:rsidRPr="001E211C">
        <w:rPr>
          <w:rFonts w:ascii="Tahoma" w:hAnsi="Tahoma" w:cs="Tahoma"/>
          <w:sz w:val="21"/>
          <w:szCs w:val="21"/>
        </w:rPr>
        <w:t xml:space="preserve">, </w:t>
      </w:r>
      <w:r w:rsidRPr="001E211C">
        <w:rPr>
          <w:rFonts w:ascii="Tahoma" w:hAnsi="Tahoma" w:cs="Tahoma"/>
          <w:b/>
          <w:bCs/>
          <w:sz w:val="21"/>
          <w:szCs w:val="21"/>
        </w:rPr>
        <w:t>Factory</w:t>
      </w:r>
      <w:r w:rsidRPr="001E211C">
        <w:rPr>
          <w:rFonts w:ascii="Tahoma" w:hAnsi="Tahoma" w:cs="Tahoma"/>
          <w:sz w:val="21"/>
          <w:szCs w:val="21"/>
        </w:rPr>
        <w:t xml:space="preserve">, </w:t>
      </w:r>
      <w:r w:rsidRPr="001E211C">
        <w:rPr>
          <w:rFonts w:ascii="Tahoma" w:hAnsi="Tahoma" w:cs="Tahoma"/>
          <w:b/>
          <w:bCs/>
          <w:sz w:val="21"/>
          <w:szCs w:val="21"/>
        </w:rPr>
        <w:t>Singleton</w:t>
      </w:r>
      <w:r w:rsidRPr="001E211C">
        <w:rPr>
          <w:rFonts w:ascii="Tahoma" w:hAnsi="Tahoma" w:cs="Tahoma"/>
          <w:sz w:val="21"/>
          <w:szCs w:val="21"/>
        </w:rPr>
        <w:t xml:space="preserve">, </w:t>
      </w:r>
      <w:r w:rsidRPr="001E211C">
        <w:rPr>
          <w:rFonts w:ascii="Tahoma" w:hAnsi="Tahoma" w:cs="Tahoma"/>
          <w:b/>
          <w:bCs/>
          <w:sz w:val="21"/>
          <w:szCs w:val="21"/>
        </w:rPr>
        <w:t>Observer</w:t>
      </w:r>
      <w:r w:rsidRPr="001E211C">
        <w:rPr>
          <w:rFonts w:ascii="Tahoma" w:hAnsi="Tahoma" w:cs="Tahoma"/>
          <w:sz w:val="21"/>
          <w:szCs w:val="21"/>
        </w:rPr>
        <w:t xml:space="preserve">, </w:t>
      </w:r>
      <w:r w:rsidRPr="001E211C">
        <w:rPr>
          <w:rFonts w:ascii="Tahoma" w:hAnsi="Tahoma" w:cs="Tahoma"/>
          <w:b/>
          <w:bCs/>
          <w:sz w:val="21"/>
          <w:szCs w:val="21"/>
        </w:rPr>
        <w:t>Builder</w:t>
      </w:r>
      <w:r w:rsidRPr="001E211C">
        <w:rPr>
          <w:rFonts w:ascii="Tahoma" w:hAnsi="Tahoma" w:cs="Tahoma"/>
          <w:sz w:val="21"/>
          <w:szCs w:val="21"/>
        </w:rPr>
        <w:t xml:space="preserve">, and </w:t>
      </w:r>
      <w:r w:rsidRPr="001E211C">
        <w:rPr>
          <w:rFonts w:ascii="Tahoma" w:hAnsi="Tahoma" w:cs="Tahoma"/>
          <w:b/>
          <w:bCs/>
          <w:sz w:val="21"/>
          <w:szCs w:val="21"/>
        </w:rPr>
        <w:t>DTO</w:t>
      </w:r>
      <w:r w:rsidRPr="001E211C">
        <w:rPr>
          <w:rFonts w:ascii="Tahoma" w:hAnsi="Tahoma" w:cs="Tahoma"/>
          <w:sz w:val="21"/>
          <w:szCs w:val="21"/>
        </w:rPr>
        <w:t xml:space="preserve"> to optimize application performance and maintainability.</w:t>
      </w:r>
    </w:p>
    <w:p w14:paraId="15A30882"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Experienced in integrating </w:t>
      </w:r>
      <w:r w:rsidRPr="001E211C">
        <w:rPr>
          <w:rFonts w:ascii="Tahoma" w:hAnsi="Tahoma" w:cs="Tahoma"/>
          <w:b/>
          <w:bCs/>
          <w:sz w:val="21"/>
          <w:szCs w:val="21"/>
        </w:rPr>
        <w:t>OAuth2.0</w:t>
      </w:r>
      <w:r w:rsidRPr="001E211C">
        <w:rPr>
          <w:rFonts w:ascii="Tahoma" w:hAnsi="Tahoma" w:cs="Tahoma"/>
          <w:sz w:val="21"/>
          <w:szCs w:val="21"/>
        </w:rPr>
        <w:t xml:space="preserve"> for secure authentication and managing API access in distributed systems.</w:t>
      </w:r>
    </w:p>
    <w:p w14:paraId="2A8A11E9"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Comprehensive knowledge of front-end technologies, including </w:t>
      </w:r>
      <w:r w:rsidRPr="001E211C">
        <w:rPr>
          <w:rFonts w:ascii="Tahoma" w:hAnsi="Tahoma" w:cs="Tahoma"/>
          <w:b/>
          <w:bCs/>
          <w:sz w:val="21"/>
          <w:szCs w:val="21"/>
        </w:rPr>
        <w:t>jQuery</w:t>
      </w:r>
      <w:r w:rsidRPr="001E211C">
        <w:rPr>
          <w:rFonts w:ascii="Tahoma" w:hAnsi="Tahoma" w:cs="Tahoma"/>
          <w:sz w:val="21"/>
          <w:szCs w:val="21"/>
        </w:rPr>
        <w:t xml:space="preserve">, </w:t>
      </w:r>
      <w:r w:rsidRPr="001E211C">
        <w:rPr>
          <w:rFonts w:ascii="Tahoma" w:hAnsi="Tahoma" w:cs="Tahoma"/>
          <w:b/>
          <w:bCs/>
          <w:sz w:val="21"/>
          <w:szCs w:val="21"/>
        </w:rPr>
        <w:t>JavaScript</w:t>
      </w:r>
      <w:r w:rsidRPr="001E211C">
        <w:rPr>
          <w:rFonts w:ascii="Tahoma" w:hAnsi="Tahoma" w:cs="Tahoma"/>
          <w:sz w:val="21"/>
          <w:szCs w:val="21"/>
        </w:rPr>
        <w:t xml:space="preserve">, </w:t>
      </w:r>
      <w:r w:rsidRPr="001E211C">
        <w:rPr>
          <w:rFonts w:ascii="Tahoma" w:hAnsi="Tahoma" w:cs="Tahoma"/>
          <w:b/>
          <w:bCs/>
          <w:sz w:val="21"/>
          <w:szCs w:val="21"/>
        </w:rPr>
        <w:t>CSS</w:t>
      </w:r>
      <w:r w:rsidRPr="001E211C">
        <w:rPr>
          <w:rFonts w:ascii="Tahoma" w:hAnsi="Tahoma" w:cs="Tahoma"/>
          <w:sz w:val="21"/>
          <w:szCs w:val="21"/>
        </w:rPr>
        <w:t xml:space="preserve">, </w:t>
      </w:r>
      <w:r w:rsidRPr="001E211C">
        <w:rPr>
          <w:rFonts w:ascii="Tahoma" w:hAnsi="Tahoma" w:cs="Tahoma"/>
          <w:b/>
          <w:bCs/>
          <w:sz w:val="21"/>
          <w:szCs w:val="21"/>
        </w:rPr>
        <w:t>HTML</w:t>
      </w:r>
      <w:r w:rsidRPr="001E211C">
        <w:rPr>
          <w:rFonts w:ascii="Tahoma" w:hAnsi="Tahoma" w:cs="Tahoma"/>
          <w:sz w:val="21"/>
          <w:szCs w:val="21"/>
        </w:rPr>
        <w:t xml:space="preserve">, and hands-on experience with modern JavaScript frameworks such as </w:t>
      </w:r>
      <w:r w:rsidRPr="001E211C">
        <w:rPr>
          <w:rFonts w:ascii="Tahoma" w:hAnsi="Tahoma" w:cs="Tahoma"/>
          <w:b/>
          <w:bCs/>
          <w:sz w:val="21"/>
          <w:szCs w:val="21"/>
        </w:rPr>
        <w:t>AngularJS</w:t>
      </w:r>
      <w:r w:rsidRPr="001E211C">
        <w:rPr>
          <w:rFonts w:ascii="Tahoma" w:hAnsi="Tahoma" w:cs="Tahoma"/>
          <w:sz w:val="21"/>
          <w:szCs w:val="21"/>
        </w:rPr>
        <w:t xml:space="preserve">, </w:t>
      </w:r>
      <w:r w:rsidRPr="001E211C">
        <w:rPr>
          <w:rFonts w:ascii="Tahoma" w:hAnsi="Tahoma" w:cs="Tahoma"/>
          <w:b/>
          <w:bCs/>
          <w:sz w:val="21"/>
          <w:szCs w:val="21"/>
        </w:rPr>
        <w:t>Angular 2</w:t>
      </w:r>
      <w:r w:rsidRPr="001E211C">
        <w:rPr>
          <w:rFonts w:ascii="Tahoma" w:hAnsi="Tahoma" w:cs="Tahoma"/>
          <w:sz w:val="21"/>
          <w:szCs w:val="21"/>
        </w:rPr>
        <w:t xml:space="preserve">, and </w:t>
      </w:r>
      <w:r w:rsidRPr="001E211C">
        <w:rPr>
          <w:rFonts w:ascii="Tahoma" w:hAnsi="Tahoma" w:cs="Tahoma"/>
          <w:b/>
          <w:bCs/>
          <w:sz w:val="21"/>
          <w:szCs w:val="21"/>
        </w:rPr>
        <w:t>ReactJS</w:t>
      </w:r>
      <w:r w:rsidRPr="001E211C">
        <w:rPr>
          <w:rFonts w:ascii="Tahoma" w:hAnsi="Tahoma" w:cs="Tahoma"/>
          <w:sz w:val="21"/>
          <w:szCs w:val="21"/>
        </w:rPr>
        <w:t>.</w:t>
      </w:r>
    </w:p>
    <w:p w14:paraId="0DDDD158"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Advanced experience with relational databases (</w:t>
      </w:r>
      <w:r w:rsidRPr="001E211C">
        <w:rPr>
          <w:rFonts w:ascii="Tahoma" w:hAnsi="Tahoma" w:cs="Tahoma"/>
          <w:b/>
          <w:bCs/>
          <w:sz w:val="21"/>
          <w:szCs w:val="21"/>
        </w:rPr>
        <w:t>SQL Server</w:t>
      </w:r>
      <w:r w:rsidRPr="001E211C">
        <w:rPr>
          <w:rFonts w:ascii="Tahoma" w:hAnsi="Tahoma" w:cs="Tahoma"/>
          <w:sz w:val="21"/>
          <w:szCs w:val="21"/>
        </w:rPr>
        <w:t xml:space="preserve">, </w:t>
      </w:r>
      <w:r w:rsidRPr="001E211C">
        <w:rPr>
          <w:rFonts w:ascii="Tahoma" w:hAnsi="Tahoma" w:cs="Tahoma"/>
          <w:b/>
          <w:bCs/>
          <w:sz w:val="21"/>
          <w:szCs w:val="21"/>
        </w:rPr>
        <w:t>Oracle</w:t>
      </w:r>
      <w:r w:rsidRPr="001E211C">
        <w:rPr>
          <w:rFonts w:ascii="Tahoma" w:hAnsi="Tahoma" w:cs="Tahoma"/>
          <w:sz w:val="21"/>
          <w:szCs w:val="21"/>
        </w:rPr>
        <w:t xml:space="preserve">, </w:t>
      </w:r>
      <w:r w:rsidRPr="001E211C">
        <w:rPr>
          <w:rFonts w:ascii="Tahoma" w:hAnsi="Tahoma" w:cs="Tahoma"/>
          <w:b/>
          <w:bCs/>
          <w:sz w:val="21"/>
          <w:szCs w:val="21"/>
        </w:rPr>
        <w:t>MySQL</w:t>
      </w:r>
      <w:r w:rsidRPr="001E211C">
        <w:rPr>
          <w:rFonts w:ascii="Tahoma" w:hAnsi="Tahoma" w:cs="Tahoma"/>
          <w:sz w:val="21"/>
          <w:szCs w:val="21"/>
        </w:rPr>
        <w:t xml:space="preserve">, </w:t>
      </w:r>
      <w:r w:rsidRPr="001E211C">
        <w:rPr>
          <w:rFonts w:ascii="Tahoma" w:hAnsi="Tahoma" w:cs="Tahoma"/>
          <w:b/>
          <w:bCs/>
          <w:sz w:val="21"/>
          <w:szCs w:val="21"/>
        </w:rPr>
        <w:t>PostgreSQL</w:t>
      </w:r>
      <w:r w:rsidRPr="001E211C">
        <w:rPr>
          <w:rFonts w:ascii="Tahoma" w:hAnsi="Tahoma" w:cs="Tahoma"/>
          <w:sz w:val="21"/>
          <w:szCs w:val="21"/>
        </w:rPr>
        <w:t xml:space="preserve">) and </w:t>
      </w:r>
      <w:r w:rsidRPr="001E211C">
        <w:rPr>
          <w:rFonts w:ascii="Tahoma" w:hAnsi="Tahoma" w:cs="Tahoma"/>
          <w:b/>
          <w:bCs/>
          <w:sz w:val="21"/>
          <w:szCs w:val="21"/>
        </w:rPr>
        <w:t>NoSQL</w:t>
      </w:r>
      <w:r w:rsidRPr="001E211C">
        <w:rPr>
          <w:rFonts w:ascii="Tahoma" w:hAnsi="Tahoma" w:cs="Tahoma"/>
          <w:sz w:val="21"/>
          <w:szCs w:val="21"/>
        </w:rPr>
        <w:t xml:space="preserve"> technologies (</w:t>
      </w:r>
      <w:r w:rsidRPr="001E211C">
        <w:rPr>
          <w:rFonts w:ascii="Tahoma" w:hAnsi="Tahoma" w:cs="Tahoma"/>
          <w:b/>
          <w:bCs/>
          <w:sz w:val="21"/>
          <w:szCs w:val="21"/>
        </w:rPr>
        <w:t>MongoDB</w:t>
      </w:r>
      <w:r w:rsidRPr="001E211C">
        <w:rPr>
          <w:rFonts w:ascii="Tahoma" w:hAnsi="Tahoma" w:cs="Tahoma"/>
          <w:sz w:val="21"/>
          <w:szCs w:val="21"/>
        </w:rPr>
        <w:t xml:space="preserve">, </w:t>
      </w:r>
      <w:r w:rsidRPr="001E211C">
        <w:rPr>
          <w:rFonts w:ascii="Tahoma" w:hAnsi="Tahoma" w:cs="Tahoma"/>
          <w:b/>
          <w:bCs/>
          <w:sz w:val="21"/>
          <w:szCs w:val="21"/>
        </w:rPr>
        <w:t>Cassandra</w:t>
      </w:r>
      <w:r w:rsidRPr="001E211C">
        <w:rPr>
          <w:rFonts w:ascii="Tahoma" w:hAnsi="Tahoma" w:cs="Tahoma"/>
          <w:sz w:val="21"/>
          <w:szCs w:val="21"/>
        </w:rPr>
        <w:t xml:space="preserve">, </w:t>
      </w:r>
      <w:r w:rsidRPr="001E211C">
        <w:rPr>
          <w:rFonts w:ascii="Tahoma" w:hAnsi="Tahoma" w:cs="Tahoma"/>
          <w:b/>
          <w:bCs/>
          <w:sz w:val="21"/>
          <w:szCs w:val="21"/>
        </w:rPr>
        <w:t>DynamoDB</w:t>
      </w:r>
      <w:r w:rsidRPr="001E211C">
        <w:rPr>
          <w:rFonts w:ascii="Tahoma" w:hAnsi="Tahoma" w:cs="Tahoma"/>
          <w:sz w:val="21"/>
          <w:szCs w:val="21"/>
        </w:rPr>
        <w:t>), ensuring seamless data management and performance optimization.</w:t>
      </w:r>
    </w:p>
    <w:p w14:paraId="11B4CB34"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Expertise in real-time </w:t>
      </w:r>
      <w:r w:rsidRPr="001E211C">
        <w:rPr>
          <w:rFonts w:ascii="Tahoma" w:hAnsi="Tahoma" w:cs="Tahoma"/>
          <w:b/>
          <w:bCs/>
          <w:sz w:val="21"/>
          <w:szCs w:val="21"/>
        </w:rPr>
        <w:t>data streaming</w:t>
      </w:r>
      <w:r w:rsidRPr="001E211C">
        <w:rPr>
          <w:rFonts w:ascii="Tahoma" w:hAnsi="Tahoma" w:cs="Tahoma"/>
          <w:sz w:val="21"/>
          <w:szCs w:val="21"/>
        </w:rPr>
        <w:t xml:space="preserve"> solutions using </w:t>
      </w:r>
      <w:r w:rsidRPr="001E211C">
        <w:rPr>
          <w:rFonts w:ascii="Tahoma" w:hAnsi="Tahoma" w:cs="Tahoma"/>
          <w:b/>
          <w:bCs/>
          <w:sz w:val="21"/>
          <w:szCs w:val="21"/>
        </w:rPr>
        <w:t>Kafka</w:t>
      </w:r>
      <w:r w:rsidRPr="001E211C">
        <w:rPr>
          <w:rFonts w:ascii="Tahoma" w:hAnsi="Tahoma" w:cs="Tahoma"/>
          <w:sz w:val="21"/>
          <w:szCs w:val="21"/>
        </w:rPr>
        <w:t xml:space="preserve"> and </w:t>
      </w:r>
      <w:r w:rsidRPr="001E211C">
        <w:rPr>
          <w:rFonts w:ascii="Tahoma" w:hAnsi="Tahoma" w:cs="Tahoma"/>
          <w:b/>
          <w:bCs/>
          <w:sz w:val="21"/>
          <w:szCs w:val="21"/>
        </w:rPr>
        <w:t>Flink</w:t>
      </w:r>
      <w:r w:rsidRPr="001E211C">
        <w:rPr>
          <w:rFonts w:ascii="Tahoma" w:hAnsi="Tahoma" w:cs="Tahoma"/>
          <w:sz w:val="21"/>
          <w:szCs w:val="21"/>
        </w:rPr>
        <w:t>, handling high-volume data with low latency for analytics and event-driven architectures.</w:t>
      </w:r>
    </w:p>
    <w:p w14:paraId="5FE44023"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Strong experience in </w:t>
      </w:r>
      <w:r w:rsidRPr="001E211C">
        <w:rPr>
          <w:rFonts w:ascii="Tahoma" w:hAnsi="Tahoma" w:cs="Tahoma"/>
          <w:b/>
          <w:bCs/>
          <w:sz w:val="21"/>
          <w:szCs w:val="21"/>
        </w:rPr>
        <w:t>containerization</w:t>
      </w:r>
      <w:r w:rsidRPr="001E211C">
        <w:rPr>
          <w:rFonts w:ascii="Tahoma" w:hAnsi="Tahoma" w:cs="Tahoma"/>
          <w:sz w:val="21"/>
          <w:szCs w:val="21"/>
        </w:rPr>
        <w:t xml:space="preserve"> and </w:t>
      </w:r>
      <w:r w:rsidRPr="001E211C">
        <w:rPr>
          <w:rFonts w:ascii="Tahoma" w:hAnsi="Tahoma" w:cs="Tahoma"/>
          <w:b/>
          <w:bCs/>
          <w:sz w:val="21"/>
          <w:szCs w:val="21"/>
        </w:rPr>
        <w:t>orchestration</w:t>
      </w:r>
      <w:r w:rsidRPr="001E211C">
        <w:rPr>
          <w:rFonts w:ascii="Tahoma" w:hAnsi="Tahoma" w:cs="Tahoma"/>
          <w:sz w:val="21"/>
          <w:szCs w:val="21"/>
        </w:rPr>
        <w:t xml:space="preserve"> using </w:t>
      </w:r>
      <w:r w:rsidRPr="001E211C">
        <w:rPr>
          <w:rFonts w:ascii="Tahoma" w:hAnsi="Tahoma" w:cs="Tahoma"/>
          <w:b/>
          <w:bCs/>
          <w:sz w:val="21"/>
          <w:szCs w:val="21"/>
        </w:rPr>
        <w:t>Docker</w:t>
      </w:r>
      <w:r w:rsidRPr="001E211C">
        <w:rPr>
          <w:rFonts w:ascii="Tahoma" w:hAnsi="Tahoma" w:cs="Tahoma"/>
          <w:sz w:val="21"/>
          <w:szCs w:val="21"/>
        </w:rPr>
        <w:t xml:space="preserve"> and </w:t>
      </w:r>
      <w:r w:rsidRPr="001E211C">
        <w:rPr>
          <w:rFonts w:ascii="Tahoma" w:hAnsi="Tahoma" w:cs="Tahoma"/>
          <w:b/>
          <w:bCs/>
          <w:sz w:val="21"/>
          <w:szCs w:val="21"/>
        </w:rPr>
        <w:t>Kubernetes</w:t>
      </w:r>
      <w:r w:rsidRPr="001E211C">
        <w:rPr>
          <w:rFonts w:ascii="Tahoma" w:hAnsi="Tahoma" w:cs="Tahoma"/>
          <w:sz w:val="21"/>
          <w:szCs w:val="21"/>
        </w:rPr>
        <w:t xml:space="preserve">, as well as building and managing </w:t>
      </w:r>
      <w:r w:rsidRPr="001E211C">
        <w:rPr>
          <w:rFonts w:ascii="Tahoma" w:hAnsi="Tahoma" w:cs="Tahoma"/>
          <w:b/>
          <w:bCs/>
          <w:sz w:val="21"/>
          <w:szCs w:val="21"/>
        </w:rPr>
        <w:t>CI/CD pipelines</w:t>
      </w:r>
      <w:r w:rsidRPr="001E211C">
        <w:rPr>
          <w:rFonts w:ascii="Tahoma" w:hAnsi="Tahoma" w:cs="Tahoma"/>
          <w:sz w:val="21"/>
          <w:szCs w:val="21"/>
        </w:rPr>
        <w:t xml:space="preserve"> with </w:t>
      </w:r>
      <w:r w:rsidRPr="001E211C">
        <w:rPr>
          <w:rFonts w:ascii="Tahoma" w:hAnsi="Tahoma" w:cs="Tahoma"/>
          <w:b/>
          <w:bCs/>
          <w:sz w:val="21"/>
          <w:szCs w:val="21"/>
        </w:rPr>
        <w:t>Jenkins</w:t>
      </w:r>
      <w:r w:rsidRPr="001E211C">
        <w:rPr>
          <w:rFonts w:ascii="Tahoma" w:hAnsi="Tahoma" w:cs="Tahoma"/>
          <w:sz w:val="21"/>
          <w:szCs w:val="21"/>
        </w:rPr>
        <w:t xml:space="preserve">, </w:t>
      </w:r>
      <w:r w:rsidRPr="001E211C">
        <w:rPr>
          <w:rFonts w:ascii="Tahoma" w:hAnsi="Tahoma" w:cs="Tahoma"/>
          <w:b/>
          <w:bCs/>
          <w:sz w:val="21"/>
          <w:szCs w:val="21"/>
        </w:rPr>
        <w:t>Maven</w:t>
      </w:r>
      <w:r w:rsidRPr="001E211C">
        <w:rPr>
          <w:rFonts w:ascii="Tahoma" w:hAnsi="Tahoma" w:cs="Tahoma"/>
          <w:sz w:val="21"/>
          <w:szCs w:val="21"/>
        </w:rPr>
        <w:t xml:space="preserve">, and </w:t>
      </w:r>
      <w:r w:rsidRPr="001E211C">
        <w:rPr>
          <w:rFonts w:ascii="Tahoma" w:hAnsi="Tahoma" w:cs="Tahoma"/>
          <w:b/>
          <w:bCs/>
          <w:sz w:val="21"/>
          <w:szCs w:val="21"/>
        </w:rPr>
        <w:t>SonarQube</w:t>
      </w:r>
      <w:r w:rsidRPr="001E211C">
        <w:rPr>
          <w:rFonts w:ascii="Tahoma" w:hAnsi="Tahoma" w:cs="Tahoma"/>
          <w:sz w:val="21"/>
          <w:szCs w:val="21"/>
        </w:rPr>
        <w:t xml:space="preserve"> for streamlined development and deployment.</w:t>
      </w:r>
    </w:p>
    <w:p w14:paraId="527D6C09"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Hands-on experience with </w:t>
      </w:r>
      <w:r w:rsidRPr="001E211C">
        <w:rPr>
          <w:rFonts w:ascii="Tahoma" w:hAnsi="Tahoma" w:cs="Tahoma"/>
          <w:b/>
          <w:bCs/>
          <w:sz w:val="21"/>
          <w:szCs w:val="21"/>
        </w:rPr>
        <w:t>message brokers</w:t>
      </w:r>
      <w:r w:rsidRPr="001E211C">
        <w:rPr>
          <w:rFonts w:ascii="Tahoma" w:hAnsi="Tahoma" w:cs="Tahoma"/>
          <w:sz w:val="21"/>
          <w:szCs w:val="21"/>
        </w:rPr>
        <w:t xml:space="preserve"> such as </w:t>
      </w:r>
      <w:r w:rsidRPr="001E211C">
        <w:rPr>
          <w:rFonts w:ascii="Tahoma" w:hAnsi="Tahoma" w:cs="Tahoma"/>
          <w:b/>
          <w:bCs/>
          <w:sz w:val="21"/>
          <w:szCs w:val="21"/>
        </w:rPr>
        <w:t>ActiveMQ</w:t>
      </w:r>
      <w:r w:rsidRPr="001E211C">
        <w:rPr>
          <w:rFonts w:ascii="Tahoma" w:hAnsi="Tahoma" w:cs="Tahoma"/>
          <w:sz w:val="21"/>
          <w:szCs w:val="21"/>
        </w:rPr>
        <w:t xml:space="preserve">, </w:t>
      </w:r>
      <w:r w:rsidRPr="001E211C">
        <w:rPr>
          <w:rFonts w:ascii="Tahoma" w:hAnsi="Tahoma" w:cs="Tahoma"/>
          <w:b/>
          <w:bCs/>
          <w:sz w:val="21"/>
          <w:szCs w:val="21"/>
        </w:rPr>
        <w:t>RabbitMQ</w:t>
      </w:r>
      <w:r w:rsidRPr="001E211C">
        <w:rPr>
          <w:rFonts w:ascii="Tahoma" w:hAnsi="Tahoma" w:cs="Tahoma"/>
          <w:sz w:val="21"/>
          <w:szCs w:val="21"/>
        </w:rPr>
        <w:t xml:space="preserve">, and </w:t>
      </w:r>
      <w:r w:rsidRPr="001E211C">
        <w:rPr>
          <w:rFonts w:ascii="Tahoma" w:hAnsi="Tahoma" w:cs="Tahoma"/>
          <w:b/>
          <w:bCs/>
          <w:sz w:val="21"/>
          <w:szCs w:val="21"/>
        </w:rPr>
        <w:t>Kafka</w:t>
      </w:r>
      <w:r w:rsidRPr="001E211C">
        <w:rPr>
          <w:rFonts w:ascii="Tahoma" w:hAnsi="Tahoma" w:cs="Tahoma"/>
          <w:sz w:val="21"/>
          <w:szCs w:val="21"/>
        </w:rPr>
        <w:t xml:space="preserve"> to enable efficient and reliable communication across distributed systems.</w:t>
      </w:r>
    </w:p>
    <w:p w14:paraId="30A66FA2" w14:textId="77777777" w:rsid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Solid understanding of </w:t>
      </w:r>
      <w:r w:rsidRPr="001E211C">
        <w:rPr>
          <w:rFonts w:ascii="Tahoma" w:hAnsi="Tahoma" w:cs="Tahoma"/>
          <w:b/>
          <w:bCs/>
          <w:sz w:val="21"/>
          <w:szCs w:val="21"/>
        </w:rPr>
        <w:t>PL/SQL</w:t>
      </w:r>
      <w:r w:rsidRPr="001E211C">
        <w:rPr>
          <w:rFonts w:ascii="Tahoma" w:hAnsi="Tahoma" w:cs="Tahoma"/>
          <w:sz w:val="21"/>
          <w:szCs w:val="21"/>
        </w:rPr>
        <w:t xml:space="preserve">, including creating </w:t>
      </w:r>
      <w:r w:rsidRPr="001E211C">
        <w:rPr>
          <w:rFonts w:ascii="Tahoma" w:hAnsi="Tahoma" w:cs="Tahoma"/>
          <w:b/>
          <w:bCs/>
          <w:sz w:val="21"/>
          <w:szCs w:val="21"/>
        </w:rPr>
        <w:t>stored procedures</w:t>
      </w:r>
      <w:r w:rsidRPr="001E211C">
        <w:rPr>
          <w:rFonts w:ascii="Tahoma" w:hAnsi="Tahoma" w:cs="Tahoma"/>
          <w:sz w:val="21"/>
          <w:szCs w:val="21"/>
        </w:rPr>
        <w:t xml:space="preserve">, </w:t>
      </w:r>
      <w:r w:rsidRPr="001E211C">
        <w:rPr>
          <w:rFonts w:ascii="Tahoma" w:hAnsi="Tahoma" w:cs="Tahoma"/>
          <w:b/>
          <w:bCs/>
          <w:sz w:val="21"/>
          <w:szCs w:val="21"/>
        </w:rPr>
        <w:t>functions</w:t>
      </w:r>
      <w:r w:rsidRPr="001E211C">
        <w:rPr>
          <w:rFonts w:ascii="Tahoma" w:hAnsi="Tahoma" w:cs="Tahoma"/>
          <w:sz w:val="21"/>
          <w:szCs w:val="21"/>
        </w:rPr>
        <w:t xml:space="preserve">, and </w:t>
      </w:r>
      <w:r w:rsidRPr="001E211C">
        <w:rPr>
          <w:rFonts w:ascii="Tahoma" w:hAnsi="Tahoma" w:cs="Tahoma"/>
          <w:b/>
          <w:bCs/>
          <w:sz w:val="21"/>
          <w:szCs w:val="21"/>
        </w:rPr>
        <w:t>triggers</w:t>
      </w:r>
      <w:r w:rsidRPr="001E211C">
        <w:rPr>
          <w:rFonts w:ascii="Tahoma" w:hAnsi="Tahoma" w:cs="Tahoma"/>
          <w:sz w:val="21"/>
          <w:szCs w:val="21"/>
        </w:rPr>
        <w:t>, to enhance database operations and performance.</w:t>
      </w:r>
    </w:p>
    <w:p w14:paraId="32F26F0E" w14:textId="5A1E97F3" w:rsidR="004A588B" w:rsidRPr="001E211C" w:rsidRDefault="004A588B">
      <w:pPr>
        <w:pStyle w:val="ListParagraph"/>
        <w:numPr>
          <w:ilvl w:val="0"/>
          <w:numId w:val="3"/>
        </w:numPr>
        <w:spacing w:before="100" w:beforeAutospacing="1" w:after="100" w:afterAutospacing="1"/>
        <w:jc w:val="both"/>
        <w:rPr>
          <w:rFonts w:ascii="Tahoma" w:hAnsi="Tahoma" w:cs="Tahoma"/>
          <w:sz w:val="21"/>
          <w:szCs w:val="21"/>
        </w:rPr>
      </w:pPr>
      <w:r w:rsidRPr="004A588B">
        <w:rPr>
          <w:rFonts w:ascii="Tahoma" w:hAnsi="Tahoma" w:cs="Tahoma"/>
          <w:sz w:val="21"/>
          <w:szCs w:val="21"/>
        </w:rPr>
        <w:t xml:space="preserve">Implement </w:t>
      </w:r>
      <w:r w:rsidRPr="004A588B">
        <w:rPr>
          <w:rFonts w:ascii="Tahoma" w:hAnsi="Tahoma" w:cs="Tahoma"/>
          <w:b/>
          <w:bCs/>
          <w:sz w:val="21"/>
          <w:szCs w:val="21"/>
        </w:rPr>
        <w:t>custom authentication and authorization modules</w:t>
      </w:r>
      <w:r w:rsidRPr="004A588B">
        <w:rPr>
          <w:rFonts w:ascii="Tahoma" w:hAnsi="Tahoma" w:cs="Tahoma"/>
          <w:sz w:val="21"/>
          <w:szCs w:val="21"/>
        </w:rPr>
        <w:t xml:space="preserve"> by extending ForgeRock frameworks.</w:t>
      </w:r>
    </w:p>
    <w:p w14:paraId="7C1575EF"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Proficient in </w:t>
      </w:r>
      <w:r w:rsidRPr="001E211C">
        <w:rPr>
          <w:rFonts w:ascii="Tahoma" w:hAnsi="Tahoma" w:cs="Tahoma"/>
          <w:b/>
          <w:bCs/>
          <w:sz w:val="21"/>
          <w:szCs w:val="21"/>
        </w:rPr>
        <w:t>automation testing</w:t>
      </w:r>
      <w:r w:rsidRPr="001E211C">
        <w:rPr>
          <w:rFonts w:ascii="Tahoma" w:hAnsi="Tahoma" w:cs="Tahoma"/>
          <w:sz w:val="21"/>
          <w:szCs w:val="21"/>
        </w:rPr>
        <w:t xml:space="preserve"> using frameworks like </w:t>
      </w:r>
      <w:r w:rsidRPr="001E211C">
        <w:rPr>
          <w:rFonts w:ascii="Tahoma" w:hAnsi="Tahoma" w:cs="Tahoma"/>
          <w:b/>
          <w:bCs/>
          <w:sz w:val="21"/>
          <w:szCs w:val="21"/>
        </w:rPr>
        <w:t>Rest Assured</w:t>
      </w:r>
      <w:r w:rsidRPr="001E211C">
        <w:rPr>
          <w:rFonts w:ascii="Tahoma" w:hAnsi="Tahoma" w:cs="Tahoma"/>
          <w:sz w:val="21"/>
          <w:szCs w:val="21"/>
        </w:rPr>
        <w:t xml:space="preserve"> and </w:t>
      </w:r>
      <w:r w:rsidRPr="001E211C">
        <w:rPr>
          <w:rFonts w:ascii="Tahoma" w:hAnsi="Tahoma" w:cs="Tahoma"/>
          <w:b/>
          <w:bCs/>
          <w:sz w:val="21"/>
          <w:szCs w:val="21"/>
        </w:rPr>
        <w:t>Selenium WebDriver</w:t>
      </w:r>
      <w:r w:rsidRPr="001E211C">
        <w:rPr>
          <w:rFonts w:ascii="Tahoma" w:hAnsi="Tahoma" w:cs="Tahoma"/>
          <w:sz w:val="21"/>
          <w:szCs w:val="21"/>
        </w:rPr>
        <w:t xml:space="preserve">, and experienced with </w:t>
      </w:r>
      <w:r w:rsidRPr="001E211C">
        <w:rPr>
          <w:rFonts w:ascii="Tahoma" w:hAnsi="Tahoma" w:cs="Tahoma"/>
          <w:b/>
          <w:bCs/>
          <w:sz w:val="21"/>
          <w:szCs w:val="21"/>
        </w:rPr>
        <w:t>unit testing</w:t>
      </w:r>
      <w:r w:rsidRPr="001E211C">
        <w:rPr>
          <w:rFonts w:ascii="Tahoma" w:hAnsi="Tahoma" w:cs="Tahoma"/>
          <w:sz w:val="21"/>
          <w:szCs w:val="21"/>
        </w:rPr>
        <w:t xml:space="preserve"> using </w:t>
      </w:r>
      <w:r w:rsidRPr="001E211C">
        <w:rPr>
          <w:rFonts w:ascii="Tahoma" w:hAnsi="Tahoma" w:cs="Tahoma"/>
          <w:b/>
          <w:bCs/>
          <w:sz w:val="21"/>
          <w:szCs w:val="21"/>
        </w:rPr>
        <w:t>JUnit</w:t>
      </w:r>
      <w:r w:rsidRPr="001E211C">
        <w:rPr>
          <w:rFonts w:ascii="Tahoma" w:hAnsi="Tahoma" w:cs="Tahoma"/>
          <w:sz w:val="21"/>
          <w:szCs w:val="21"/>
        </w:rPr>
        <w:t xml:space="preserve">, </w:t>
      </w:r>
      <w:r w:rsidRPr="001E211C">
        <w:rPr>
          <w:rFonts w:ascii="Tahoma" w:hAnsi="Tahoma" w:cs="Tahoma"/>
          <w:b/>
          <w:bCs/>
          <w:sz w:val="21"/>
          <w:szCs w:val="21"/>
        </w:rPr>
        <w:t>Mockito</w:t>
      </w:r>
      <w:r w:rsidRPr="001E211C">
        <w:rPr>
          <w:rFonts w:ascii="Tahoma" w:hAnsi="Tahoma" w:cs="Tahoma"/>
          <w:sz w:val="21"/>
          <w:szCs w:val="21"/>
        </w:rPr>
        <w:t xml:space="preserve">, and </w:t>
      </w:r>
      <w:r w:rsidRPr="001E211C">
        <w:rPr>
          <w:rFonts w:ascii="Tahoma" w:hAnsi="Tahoma" w:cs="Tahoma"/>
          <w:b/>
          <w:bCs/>
          <w:sz w:val="21"/>
          <w:szCs w:val="21"/>
        </w:rPr>
        <w:t>TestNG</w:t>
      </w:r>
      <w:r w:rsidRPr="001E211C">
        <w:rPr>
          <w:rFonts w:ascii="Tahoma" w:hAnsi="Tahoma" w:cs="Tahoma"/>
          <w:sz w:val="21"/>
          <w:szCs w:val="21"/>
        </w:rPr>
        <w:t>.</w:t>
      </w:r>
    </w:p>
    <w:p w14:paraId="5E5A5B17"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b/>
          <w:bCs/>
          <w:sz w:val="21"/>
          <w:szCs w:val="21"/>
        </w:rPr>
        <w:t>AI/ML</w:t>
      </w:r>
      <w:r w:rsidRPr="001E211C">
        <w:rPr>
          <w:rFonts w:ascii="Tahoma" w:hAnsi="Tahoma" w:cs="Tahoma"/>
          <w:sz w:val="21"/>
          <w:szCs w:val="21"/>
        </w:rPr>
        <w:t xml:space="preserve"> experience leveraging </w:t>
      </w:r>
      <w:r w:rsidRPr="001E211C">
        <w:rPr>
          <w:rFonts w:ascii="Tahoma" w:hAnsi="Tahoma" w:cs="Tahoma"/>
          <w:b/>
          <w:bCs/>
          <w:sz w:val="21"/>
          <w:szCs w:val="21"/>
        </w:rPr>
        <w:t>Google Cloud AI APIs</w:t>
      </w:r>
      <w:r w:rsidRPr="001E211C">
        <w:rPr>
          <w:rFonts w:ascii="Tahoma" w:hAnsi="Tahoma" w:cs="Tahoma"/>
          <w:sz w:val="21"/>
          <w:szCs w:val="21"/>
        </w:rPr>
        <w:t xml:space="preserve"> and frameworks like </w:t>
      </w:r>
      <w:r w:rsidRPr="001E211C">
        <w:rPr>
          <w:rFonts w:ascii="Tahoma" w:hAnsi="Tahoma" w:cs="Tahoma"/>
          <w:b/>
          <w:bCs/>
          <w:sz w:val="21"/>
          <w:szCs w:val="21"/>
        </w:rPr>
        <w:t>TensorFlow</w:t>
      </w:r>
      <w:r w:rsidRPr="001E211C">
        <w:rPr>
          <w:rFonts w:ascii="Tahoma" w:hAnsi="Tahoma" w:cs="Tahoma"/>
          <w:sz w:val="21"/>
          <w:szCs w:val="21"/>
        </w:rPr>
        <w:t xml:space="preserve"> for implementing </w:t>
      </w:r>
      <w:r w:rsidRPr="001E211C">
        <w:rPr>
          <w:rFonts w:ascii="Tahoma" w:hAnsi="Tahoma" w:cs="Tahoma"/>
          <w:b/>
          <w:bCs/>
          <w:sz w:val="21"/>
          <w:szCs w:val="21"/>
        </w:rPr>
        <w:t>predictive models</w:t>
      </w:r>
      <w:r w:rsidRPr="001E211C">
        <w:rPr>
          <w:rFonts w:ascii="Tahoma" w:hAnsi="Tahoma" w:cs="Tahoma"/>
          <w:sz w:val="21"/>
          <w:szCs w:val="21"/>
        </w:rPr>
        <w:t xml:space="preserve"> and automating complex decision-making processes.</w:t>
      </w:r>
    </w:p>
    <w:p w14:paraId="4B657891"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Proficient in </w:t>
      </w:r>
      <w:r w:rsidRPr="001E211C">
        <w:rPr>
          <w:rFonts w:ascii="Tahoma" w:hAnsi="Tahoma" w:cs="Tahoma"/>
          <w:b/>
          <w:bCs/>
          <w:sz w:val="21"/>
          <w:szCs w:val="21"/>
        </w:rPr>
        <w:t>AWS</w:t>
      </w:r>
      <w:r w:rsidRPr="001E211C">
        <w:rPr>
          <w:rFonts w:ascii="Tahoma" w:hAnsi="Tahoma" w:cs="Tahoma"/>
          <w:sz w:val="21"/>
          <w:szCs w:val="21"/>
        </w:rPr>
        <w:t xml:space="preserve"> services (including </w:t>
      </w:r>
      <w:r w:rsidRPr="001E211C">
        <w:rPr>
          <w:rFonts w:ascii="Tahoma" w:hAnsi="Tahoma" w:cs="Tahoma"/>
          <w:b/>
          <w:bCs/>
          <w:sz w:val="21"/>
          <w:szCs w:val="21"/>
        </w:rPr>
        <w:t>EC2</w:t>
      </w:r>
      <w:r w:rsidRPr="001E211C">
        <w:rPr>
          <w:rFonts w:ascii="Tahoma" w:hAnsi="Tahoma" w:cs="Tahoma"/>
          <w:sz w:val="21"/>
          <w:szCs w:val="21"/>
        </w:rPr>
        <w:t xml:space="preserve">, </w:t>
      </w:r>
      <w:r w:rsidRPr="001E211C">
        <w:rPr>
          <w:rFonts w:ascii="Tahoma" w:hAnsi="Tahoma" w:cs="Tahoma"/>
          <w:b/>
          <w:bCs/>
          <w:sz w:val="21"/>
          <w:szCs w:val="21"/>
        </w:rPr>
        <w:t>S3</w:t>
      </w:r>
      <w:r w:rsidRPr="001E211C">
        <w:rPr>
          <w:rFonts w:ascii="Tahoma" w:hAnsi="Tahoma" w:cs="Tahoma"/>
          <w:sz w:val="21"/>
          <w:szCs w:val="21"/>
        </w:rPr>
        <w:t xml:space="preserve">, </w:t>
      </w:r>
      <w:r w:rsidRPr="001E211C">
        <w:rPr>
          <w:rFonts w:ascii="Tahoma" w:hAnsi="Tahoma" w:cs="Tahoma"/>
          <w:b/>
          <w:bCs/>
          <w:sz w:val="21"/>
          <w:szCs w:val="21"/>
        </w:rPr>
        <w:t>RDS</w:t>
      </w:r>
      <w:r w:rsidRPr="001E211C">
        <w:rPr>
          <w:rFonts w:ascii="Tahoma" w:hAnsi="Tahoma" w:cs="Tahoma"/>
          <w:sz w:val="21"/>
          <w:szCs w:val="21"/>
        </w:rPr>
        <w:t xml:space="preserve">, </w:t>
      </w:r>
      <w:r w:rsidRPr="001E211C">
        <w:rPr>
          <w:rFonts w:ascii="Tahoma" w:hAnsi="Tahoma" w:cs="Tahoma"/>
          <w:b/>
          <w:bCs/>
          <w:sz w:val="21"/>
          <w:szCs w:val="21"/>
        </w:rPr>
        <w:t>Elastic Load Balancing</w:t>
      </w:r>
      <w:r w:rsidRPr="001E211C">
        <w:rPr>
          <w:rFonts w:ascii="Tahoma" w:hAnsi="Tahoma" w:cs="Tahoma"/>
          <w:sz w:val="21"/>
          <w:szCs w:val="21"/>
        </w:rPr>
        <w:t xml:space="preserve">, </w:t>
      </w:r>
      <w:r w:rsidRPr="001E211C">
        <w:rPr>
          <w:rFonts w:ascii="Tahoma" w:hAnsi="Tahoma" w:cs="Tahoma"/>
          <w:b/>
          <w:bCs/>
          <w:sz w:val="21"/>
          <w:szCs w:val="21"/>
        </w:rPr>
        <w:t>SQS</w:t>
      </w:r>
      <w:r w:rsidRPr="001E211C">
        <w:rPr>
          <w:rFonts w:ascii="Tahoma" w:hAnsi="Tahoma" w:cs="Tahoma"/>
          <w:sz w:val="21"/>
          <w:szCs w:val="21"/>
        </w:rPr>
        <w:t xml:space="preserve">, </w:t>
      </w:r>
      <w:r w:rsidRPr="001E211C">
        <w:rPr>
          <w:rFonts w:ascii="Tahoma" w:hAnsi="Tahoma" w:cs="Tahoma"/>
          <w:b/>
          <w:bCs/>
          <w:sz w:val="21"/>
          <w:szCs w:val="21"/>
        </w:rPr>
        <w:t>IAM</w:t>
      </w:r>
      <w:r w:rsidRPr="001E211C">
        <w:rPr>
          <w:rFonts w:ascii="Tahoma" w:hAnsi="Tahoma" w:cs="Tahoma"/>
          <w:sz w:val="21"/>
          <w:szCs w:val="21"/>
        </w:rPr>
        <w:t xml:space="preserve">, </w:t>
      </w:r>
      <w:r w:rsidRPr="001E211C">
        <w:rPr>
          <w:rFonts w:ascii="Tahoma" w:hAnsi="Tahoma" w:cs="Tahoma"/>
          <w:b/>
          <w:bCs/>
          <w:sz w:val="21"/>
          <w:szCs w:val="21"/>
        </w:rPr>
        <w:t>CloudWatch</w:t>
      </w:r>
      <w:r w:rsidRPr="001E211C">
        <w:rPr>
          <w:rFonts w:ascii="Tahoma" w:hAnsi="Tahoma" w:cs="Tahoma"/>
          <w:sz w:val="21"/>
          <w:szCs w:val="21"/>
        </w:rPr>
        <w:t xml:space="preserve">, </w:t>
      </w:r>
      <w:r w:rsidRPr="001E211C">
        <w:rPr>
          <w:rFonts w:ascii="Tahoma" w:hAnsi="Tahoma" w:cs="Tahoma"/>
          <w:b/>
          <w:bCs/>
          <w:sz w:val="21"/>
          <w:szCs w:val="21"/>
        </w:rPr>
        <w:t>EBS</w:t>
      </w:r>
      <w:r w:rsidRPr="001E211C">
        <w:rPr>
          <w:rFonts w:ascii="Tahoma" w:hAnsi="Tahoma" w:cs="Tahoma"/>
          <w:sz w:val="21"/>
          <w:szCs w:val="21"/>
        </w:rPr>
        <w:t xml:space="preserve">, and </w:t>
      </w:r>
      <w:r w:rsidRPr="001E211C">
        <w:rPr>
          <w:rFonts w:ascii="Tahoma" w:hAnsi="Tahoma" w:cs="Tahoma"/>
          <w:b/>
          <w:bCs/>
          <w:sz w:val="21"/>
          <w:szCs w:val="21"/>
        </w:rPr>
        <w:t>CloudFront</w:t>
      </w:r>
      <w:r w:rsidRPr="001E211C">
        <w:rPr>
          <w:rFonts w:ascii="Tahoma" w:hAnsi="Tahoma" w:cs="Tahoma"/>
          <w:sz w:val="21"/>
          <w:szCs w:val="21"/>
        </w:rPr>
        <w:t xml:space="preserve">), and hands-on experience with </w:t>
      </w:r>
      <w:r w:rsidRPr="001E211C">
        <w:rPr>
          <w:rFonts w:ascii="Tahoma" w:hAnsi="Tahoma" w:cs="Tahoma"/>
          <w:b/>
          <w:bCs/>
          <w:sz w:val="21"/>
          <w:szCs w:val="21"/>
        </w:rPr>
        <w:t>Google Cloud Platform (GCP)</w:t>
      </w:r>
      <w:r w:rsidRPr="001E211C">
        <w:rPr>
          <w:rFonts w:ascii="Tahoma" w:hAnsi="Tahoma" w:cs="Tahoma"/>
          <w:sz w:val="21"/>
          <w:szCs w:val="21"/>
        </w:rPr>
        <w:t xml:space="preserve"> and </w:t>
      </w:r>
      <w:r w:rsidRPr="001E211C">
        <w:rPr>
          <w:rFonts w:ascii="Tahoma" w:hAnsi="Tahoma" w:cs="Tahoma"/>
          <w:b/>
          <w:bCs/>
          <w:sz w:val="21"/>
          <w:szCs w:val="21"/>
        </w:rPr>
        <w:t>Microsoft Azure</w:t>
      </w:r>
      <w:r w:rsidRPr="001E211C">
        <w:rPr>
          <w:rFonts w:ascii="Tahoma" w:hAnsi="Tahoma" w:cs="Tahoma"/>
          <w:sz w:val="21"/>
          <w:szCs w:val="21"/>
        </w:rPr>
        <w:t xml:space="preserve"> for deploying and managing cloud-based applications with a focus on scalability and security.</w:t>
      </w:r>
    </w:p>
    <w:p w14:paraId="0ECF2C25"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Experienced with </w:t>
      </w:r>
      <w:r w:rsidRPr="001E211C">
        <w:rPr>
          <w:rFonts w:ascii="Tahoma" w:hAnsi="Tahoma" w:cs="Tahoma"/>
          <w:b/>
          <w:bCs/>
          <w:sz w:val="21"/>
          <w:szCs w:val="21"/>
        </w:rPr>
        <w:t>AWS Glue</w:t>
      </w:r>
      <w:r w:rsidRPr="001E211C">
        <w:rPr>
          <w:rFonts w:ascii="Tahoma" w:hAnsi="Tahoma" w:cs="Tahoma"/>
          <w:sz w:val="21"/>
          <w:szCs w:val="21"/>
        </w:rPr>
        <w:t xml:space="preserve"> for </w:t>
      </w:r>
      <w:r w:rsidRPr="001E211C">
        <w:rPr>
          <w:rFonts w:ascii="Tahoma" w:hAnsi="Tahoma" w:cs="Tahoma"/>
          <w:b/>
          <w:bCs/>
          <w:sz w:val="21"/>
          <w:szCs w:val="21"/>
        </w:rPr>
        <w:t>ETL</w:t>
      </w:r>
      <w:r w:rsidRPr="001E211C">
        <w:rPr>
          <w:rFonts w:ascii="Tahoma" w:hAnsi="Tahoma" w:cs="Tahoma"/>
          <w:sz w:val="21"/>
          <w:szCs w:val="21"/>
        </w:rPr>
        <w:t xml:space="preserve"> (Extract, Transform, Load) processes, integrating diverse data sources, automating data workflows, and ensuring seamless data pipelines for analytics and reporting.</w:t>
      </w:r>
    </w:p>
    <w:p w14:paraId="3CDD3646" w14:textId="77777777" w:rsidR="001E211C" w:rsidRPr="001E211C" w:rsidRDefault="001E211C">
      <w:pPr>
        <w:pStyle w:val="ListParagraph"/>
        <w:numPr>
          <w:ilvl w:val="0"/>
          <w:numId w:val="3"/>
        </w:numPr>
        <w:spacing w:before="100" w:beforeAutospacing="1" w:after="100" w:afterAutospacing="1"/>
        <w:jc w:val="both"/>
        <w:rPr>
          <w:rFonts w:ascii="Tahoma" w:hAnsi="Tahoma" w:cs="Tahoma"/>
          <w:sz w:val="21"/>
          <w:szCs w:val="21"/>
        </w:rPr>
      </w:pPr>
      <w:r w:rsidRPr="001E211C">
        <w:rPr>
          <w:rFonts w:ascii="Tahoma" w:hAnsi="Tahoma" w:cs="Tahoma"/>
          <w:sz w:val="21"/>
          <w:szCs w:val="21"/>
        </w:rPr>
        <w:t xml:space="preserve">Continuously focused on </w:t>
      </w:r>
      <w:r w:rsidRPr="001E211C">
        <w:rPr>
          <w:rFonts w:ascii="Tahoma" w:hAnsi="Tahoma" w:cs="Tahoma"/>
          <w:b/>
          <w:bCs/>
          <w:sz w:val="21"/>
          <w:szCs w:val="21"/>
        </w:rPr>
        <w:t>professional development</w:t>
      </w:r>
      <w:r w:rsidRPr="001E211C">
        <w:rPr>
          <w:rFonts w:ascii="Tahoma" w:hAnsi="Tahoma" w:cs="Tahoma"/>
          <w:sz w:val="21"/>
          <w:szCs w:val="21"/>
        </w:rPr>
        <w:t>, staying current with the latest technologies, frameworks, and best practices to drive innovation in software development.</w:t>
      </w:r>
    </w:p>
    <w:p w14:paraId="0CDEE5DE" w14:textId="6DDC5454" w:rsidR="001E211C" w:rsidRPr="00655A83" w:rsidRDefault="001E211C">
      <w:pPr>
        <w:pStyle w:val="ListParagraph"/>
        <w:numPr>
          <w:ilvl w:val="0"/>
          <w:numId w:val="3"/>
        </w:numPr>
        <w:spacing w:before="100" w:beforeAutospacing="1" w:after="100" w:afterAutospacing="1"/>
        <w:jc w:val="both"/>
        <w:rPr>
          <w:rFonts w:ascii="Tahoma" w:hAnsi="Tahoma" w:cs="Tahoma"/>
          <w:sz w:val="20"/>
          <w:szCs w:val="20"/>
        </w:rPr>
      </w:pPr>
      <w:r w:rsidRPr="001E211C">
        <w:rPr>
          <w:rFonts w:ascii="Tahoma" w:hAnsi="Tahoma" w:cs="Tahoma"/>
          <w:sz w:val="21"/>
          <w:szCs w:val="21"/>
        </w:rPr>
        <w:lastRenderedPageBreak/>
        <w:t xml:space="preserve">Proven ability to work in </w:t>
      </w:r>
      <w:r w:rsidRPr="001E211C">
        <w:rPr>
          <w:rFonts w:ascii="Tahoma" w:hAnsi="Tahoma" w:cs="Tahoma"/>
          <w:b/>
          <w:bCs/>
          <w:sz w:val="21"/>
          <w:szCs w:val="21"/>
        </w:rPr>
        <w:t>Agile teams</w:t>
      </w:r>
      <w:r w:rsidRPr="001E211C">
        <w:rPr>
          <w:rFonts w:ascii="Tahoma" w:hAnsi="Tahoma" w:cs="Tahoma"/>
          <w:sz w:val="21"/>
          <w:szCs w:val="21"/>
        </w:rPr>
        <w:t xml:space="preserve">, collaborating with cross-functional teams in </w:t>
      </w:r>
      <w:r w:rsidRPr="001E211C">
        <w:rPr>
          <w:rFonts w:ascii="Tahoma" w:hAnsi="Tahoma" w:cs="Tahoma"/>
          <w:b/>
          <w:bCs/>
          <w:sz w:val="21"/>
          <w:szCs w:val="21"/>
        </w:rPr>
        <w:t>sprint planning</w:t>
      </w:r>
      <w:r w:rsidRPr="001E211C">
        <w:rPr>
          <w:rFonts w:ascii="Tahoma" w:hAnsi="Tahoma" w:cs="Tahoma"/>
          <w:sz w:val="21"/>
          <w:szCs w:val="21"/>
        </w:rPr>
        <w:t xml:space="preserve">, </w:t>
      </w:r>
      <w:r w:rsidRPr="001E211C">
        <w:rPr>
          <w:rFonts w:ascii="Tahoma" w:hAnsi="Tahoma" w:cs="Tahoma"/>
          <w:b/>
          <w:bCs/>
          <w:sz w:val="21"/>
          <w:szCs w:val="21"/>
        </w:rPr>
        <w:t>stand-ups</w:t>
      </w:r>
      <w:r w:rsidRPr="001E211C">
        <w:rPr>
          <w:rFonts w:ascii="Tahoma" w:hAnsi="Tahoma" w:cs="Tahoma"/>
          <w:sz w:val="21"/>
          <w:szCs w:val="21"/>
        </w:rPr>
        <w:t xml:space="preserve">, and </w:t>
      </w:r>
      <w:r w:rsidRPr="001E211C">
        <w:rPr>
          <w:rFonts w:ascii="Tahoma" w:hAnsi="Tahoma" w:cs="Tahoma"/>
          <w:b/>
          <w:bCs/>
          <w:sz w:val="21"/>
          <w:szCs w:val="21"/>
        </w:rPr>
        <w:t>retrospectives</w:t>
      </w:r>
      <w:r w:rsidRPr="001E211C">
        <w:rPr>
          <w:rFonts w:ascii="Tahoma" w:hAnsi="Tahoma" w:cs="Tahoma"/>
          <w:sz w:val="21"/>
          <w:szCs w:val="21"/>
        </w:rPr>
        <w:t xml:space="preserve"> to ensure timely delivery of features and product improvements.</w:t>
      </w:r>
    </w:p>
    <w:p w14:paraId="619F3B04" w14:textId="34A7F77F" w:rsidR="00655A83" w:rsidRPr="00655A83" w:rsidRDefault="00655A83">
      <w:pPr>
        <w:pStyle w:val="ListParagraph"/>
        <w:numPr>
          <w:ilvl w:val="0"/>
          <w:numId w:val="3"/>
        </w:numPr>
        <w:spacing w:before="100" w:beforeAutospacing="1" w:after="100" w:afterAutospacing="1"/>
        <w:jc w:val="both"/>
        <w:rPr>
          <w:rFonts w:ascii="Tahoma" w:hAnsi="Tahoma" w:cs="Tahoma"/>
          <w:sz w:val="21"/>
          <w:szCs w:val="21"/>
        </w:rPr>
      </w:pPr>
      <w:r w:rsidRPr="00655A83">
        <w:rPr>
          <w:rFonts w:ascii="Tahoma" w:hAnsi="Tahoma" w:cs="Tahoma"/>
          <w:sz w:val="21"/>
          <w:szCs w:val="21"/>
        </w:rPr>
        <w:t xml:space="preserve">Adept at working in Agile environments with modern tools like </w:t>
      </w:r>
      <w:r w:rsidRPr="00655A83">
        <w:rPr>
          <w:rFonts w:ascii="Tahoma" w:hAnsi="Tahoma" w:cs="Tahoma"/>
          <w:b/>
          <w:bCs/>
          <w:sz w:val="21"/>
          <w:szCs w:val="21"/>
        </w:rPr>
        <w:t>Jenkins, GitHub Copilot</w:t>
      </w:r>
      <w:r w:rsidRPr="00655A83">
        <w:rPr>
          <w:rFonts w:ascii="Tahoma" w:hAnsi="Tahoma" w:cs="Tahoma"/>
          <w:sz w:val="21"/>
          <w:szCs w:val="21"/>
        </w:rPr>
        <w:t xml:space="preserve">, and </w:t>
      </w:r>
      <w:r w:rsidRPr="00655A83">
        <w:rPr>
          <w:rFonts w:ascii="Tahoma" w:hAnsi="Tahoma" w:cs="Tahoma"/>
          <w:b/>
          <w:bCs/>
          <w:sz w:val="21"/>
          <w:szCs w:val="21"/>
        </w:rPr>
        <w:t>Docker/Kubernetes.</w:t>
      </w:r>
    </w:p>
    <w:p w14:paraId="750EC20C" w14:textId="21BD9D7F" w:rsidR="00705489" w:rsidRDefault="00705489" w:rsidP="00AF0994">
      <w:pPr>
        <w:pStyle w:val="ListParagraph"/>
        <w:spacing w:line="279" w:lineRule="exact"/>
        <w:jc w:val="both"/>
        <w:textAlignment w:val="baseline"/>
        <w:rPr>
          <w:rFonts w:ascii="Tahoma" w:hAnsi="Tahoma" w:cs="Tahoma"/>
          <w:sz w:val="20"/>
          <w:szCs w:val="20"/>
        </w:rPr>
      </w:pPr>
      <w:r w:rsidRPr="00D25260">
        <w:rPr>
          <w:rFonts w:ascii="Calibri" w:hAnsi="Calibri" w:cs="Tahoma"/>
          <w:noProof/>
          <w:sz w:val="22"/>
          <w:szCs w:val="22"/>
        </w:rPr>
        <mc:AlternateContent>
          <mc:Choice Requires="wps">
            <w:drawing>
              <wp:anchor distT="0" distB="0" distL="114300" distR="114300" simplePos="0" relativeHeight="251663360" behindDoc="0" locked="0" layoutInCell="1" allowOverlap="1" wp14:anchorId="5BCD1E42" wp14:editId="6456C9B1">
                <wp:simplePos x="0" y="0"/>
                <wp:positionH relativeFrom="margin">
                  <wp:align>left</wp:align>
                </wp:positionH>
                <wp:positionV relativeFrom="paragraph">
                  <wp:posOffset>139065</wp:posOffset>
                </wp:positionV>
                <wp:extent cx="6858000" cy="28575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6858000" cy="285750"/>
                        </a:xfrm>
                        <a:prstGeom prst="rect">
                          <a:avLst/>
                        </a:prstGeom>
                        <a:solidFill>
                          <a:schemeClr val="bg2">
                            <a:lumMod val="75000"/>
                          </a:schemeClr>
                        </a:solidFill>
                        <a:ln w="6350">
                          <a:solidFill>
                            <a:schemeClr val="bg2">
                              <a:lumMod val="90000"/>
                            </a:schemeClr>
                          </a:solidFill>
                        </a:ln>
                      </wps:spPr>
                      <wps:txbx>
                        <w:txbxContent>
                          <w:p w14:paraId="348253BE" w14:textId="77777777" w:rsidR="00705489" w:rsidRPr="00464966" w:rsidRDefault="00705489" w:rsidP="00705489">
                            <w:pPr>
                              <w:rPr>
                                <w:rFonts w:ascii="Tahoma" w:hAnsi="Tahoma" w:cs="Tahoma"/>
                                <w:b/>
                                <w:bCs/>
                                <w:sz w:val="22"/>
                                <w:szCs w:val="22"/>
                              </w:rPr>
                            </w:pPr>
                            <w:r w:rsidRPr="00464966">
                              <w:rPr>
                                <w:rFonts w:ascii="Tahoma" w:hAnsi="Tahoma" w:cs="Tahoma"/>
                                <w:b/>
                                <w:bCs/>
                                <w:sz w:val="22"/>
                                <w:szCs w:val="22"/>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CD1E42" id="_x0000_t202" coordsize="21600,21600" o:spt="202" path="m,l,21600r21600,l21600,xe">
                <v:stroke joinstyle="miter"/>
                <v:path gradientshapeok="t" o:connecttype="rect"/>
              </v:shapetype>
              <v:shape id="Text Box 5" o:spid="_x0000_s1026" type="#_x0000_t202" style="position:absolute;left:0;text-align:left;margin-left:0;margin-top:10.95pt;width:540pt;height:2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n+ZQgIAAMQEAAAOAAAAZHJzL2Uyb0RvYy54bWysVF1vGjEQfK/U/2D5vRxQSAjiiCgRVaU0&#10;iZRUeTY+H5zk87q24S799R37gHy0UqWoL2bt3dvZnZ1ldtnWmu2V8xWZnA96fc6UkVRUZpPzHw+r&#10;TxPOfBCmEJqMyvmT8vxy/vHDrLFTNaQt6UI5hiTGTxub820IdpplXm5VLXyPrDJwluRqEXB1m6xw&#10;okH2WmfDfv8sa8gV1pFU3uP1qnPyecpflkqG27L0KjCdc9QW0unSuY5nNp+J6cYJu63koQzxjipq&#10;URmAnlJdiSDYzlV/pKor6chTGXqS6ozKspIq9YBuBv033dxvhVWpF5Dj7Ykm///Sypv9vb1zLLRf&#10;qMUAIyGN9VOPx9hPW7o6/qJSBj8ofDrRptrAJB7PJuNJvw+XhG84GZ+PE6/Z89fW+fBVUc2ikXOH&#10;sSS2xP7aByAi9BgSwTzpqlhVWqdLlIJaasf2AkNcb4bpU72rv1PRvQEQ8F2epJwYnrK+yqQNa1Dt&#10;Z5T3HpQLgPwTBZ1oA+hnDqMV2nV7IHZNxRP4dtRJ0Vu5qkDKtfDhTjhoDzxin8ItjlITCqaDxdmW&#10;3K+/vcd4SAJezhpoOef+5044xZn+ZiCWi8FoFMWfLqPx+RAX99Kzfukxu3pJYHqAzbUymTE+6KNZ&#10;OqofsXaLiAqXMBLYOQ9Hcxm6DcPaSrVYpCDI3Ypwbe6tjKnjAOLIH9pH4exBFwGKuqGj6sX0jTy6&#10;2PilocUuUFkl7USCO1YPvGNV0vAPax138eU9RT3/+cx/AwAA//8DAFBLAwQUAAYACAAAACEAn4QB&#10;19oAAAAHAQAADwAAAGRycy9kb3ducmV2LnhtbEyPwU7DMBBE70j8g7VI3KjdCkVNiFNViF4rKBVn&#10;N97GVu11FDtp4OtxT3DcmdHM23oze8cmHKINJGG5EMCQ2qAtdRKOn7unNbCYFGnlAqGEb4ywae7v&#10;alXpcKUPnA6pY7mEYqUkmJT6ivPYGvQqLkKPlL1zGLxK+Rw6rgd1zeXe8ZUQBffKUl4wqsdXg+3l&#10;MHoJu731z29u/3UhND/OTd1Y2ncpHx/m7QuwhHP6C8MNP6NDk5lOYSQdmZOQH0kSVssS2M0Va5GV&#10;k4SiKIE3Nf/P3/wCAAD//wMAUEsBAi0AFAAGAAgAAAAhALaDOJL+AAAA4QEAABMAAAAAAAAAAAAA&#10;AAAAAAAAAFtDb250ZW50X1R5cGVzXS54bWxQSwECLQAUAAYACAAAACEAOP0h/9YAAACUAQAACwAA&#10;AAAAAAAAAAAAAAAvAQAAX3JlbHMvLnJlbHNQSwECLQAUAAYACAAAACEAwlp/mUICAADEBAAADgAA&#10;AAAAAAAAAAAAAAAuAgAAZHJzL2Uyb0RvYy54bWxQSwECLQAUAAYACAAAACEAn4QB19oAAAAHAQAA&#10;DwAAAAAAAAAAAAAAAACcBAAAZHJzL2Rvd25yZXYueG1sUEsFBgAAAAAEAAQA8wAAAKMFAAAAAA==&#10;" fillcolor="#adadad [2414]" strokecolor="#d0d0d0 [2894]" strokeweight=".5pt">
                <v:textbox>
                  <w:txbxContent>
                    <w:p w14:paraId="348253BE" w14:textId="77777777" w:rsidR="00705489" w:rsidRPr="00464966" w:rsidRDefault="00705489" w:rsidP="00705489">
                      <w:pPr>
                        <w:rPr>
                          <w:rFonts w:ascii="Tahoma" w:hAnsi="Tahoma" w:cs="Tahoma"/>
                          <w:b/>
                          <w:bCs/>
                          <w:sz w:val="22"/>
                          <w:szCs w:val="22"/>
                        </w:rPr>
                      </w:pPr>
                      <w:r w:rsidRPr="00464966">
                        <w:rPr>
                          <w:rFonts w:ascii="Tahoma" w:hAnsi="Tahoma" w:cs="Tahoma"/>
                          <w:b/>
                          <w:bCs/>
                          <w:sz w:val="22"/>
                          <w:szCs w:val="22"/>
                        </w:rPr>
                        <w:t>TECHNICAL SKILLS</w:t>
                      </w:r>
                    </w:p>
                  </w:txbxContent>
                </v:textbox>
                <w10:wrap anchorx="margin"/>
              </v:shape>
            </w:pict>
          </mc:Fallback>
        </mc:AlternateContent>
      </w:r>
    </w:p>
    <w:p w14:paraId="4C5B687F" w14:textId="77777777" w:rsidR="00AF0994" w:rsidRPr="00357BEB" w:rsidRDefault="00AF0994" w:rsidP="00AF0994">
      <w:pPr>
        <w:pStyle w:val="ListParagraph"/>
        <w:spacing w:line="279" w:lineRule="exact"/>
        <w:jc w:val="both"/>
        <w:textAlignment w:val="baseline"/>
        <w:rPr>
          <w:rFonts w:ascii="Tahoma" w:hAnsi="Tahoma" w:cs="Tahoma"/>
          <w:sz w:val="20"/>
          <w:szCs w:val="20"/>
        </w:rPr>
      </w:pPr>
    </w:p>
    <w:p w14:paraId="52373CE5" w14:textId="77777777" w:rsidR="00705489" w:rsidRPr="00357BEB" w:rsidRDefault="00705489" w:rsidP="00705489">
      <w:pPr>
        <w:jc w:val="both"/>
        <w:rPr>
          <w:rFonts w:ascii="Tahoma" w:hAnsi="Tahoma" w:cs="Tahoma"/>
          <w:sz w:val="20"/>
          <w:szCs w:val="20"/>
        </w:rPr>
      </w:pPr>
    </w:p>
    <w:tbl>
      <w:tblPr>
        <w:tblStyle w:val="TableGrid"/>
        <w:tblW w:w="0" w:type="auto"/>
        <w:tblInd w:w="355" w:type="dxa"/>
        <w:tblLook w:val="04A0" w:firstRow="1" w:lastRow="0" w:firstColumn="1" w:lastColumn="0" w:noHBand="0" w:noVBand="1"/>
      </w:tblPr>
      <w:tblGrid>
        <w:gridCol w:w="3060"/>
        <w:gridCol w:w="7020"/>
      </w:tblGrid>
      <w:tr w:rsidR="001E211C" w:rsidRPr="00F804CE" w14:paraId="3D7A045A" w14:textId="77777777" w:rsidTr="00E00FF3">
        <w:trPr>
          <w:trHeight w:val="458"/>
        </w:trPr>
        <w:tc>
          <w:tcPr>
            <w:tcW w:w="3060" w:type="dxa"/>
          </w:tcPr>
          <w:p w14:paraId="0B8534A6" w14:textId="77777777" w:rsidR="001E211C" w:rsidRPr="001E211C" w:rsidRDefault="001E211C" w:rsidP="00E00FF3">
            <w:pPr>
              <w:rPr>
                <w:rFonts w:ascii="Tahoma" w:hAnsi="Tahoma" w:cs="Tahoma"/>
                <w:b/>
                <w:sz w:val="20"/>
                <w:szCs w:val="20"/>
              </w:rPr>
            </w:pPr>
            <w:r w:rsidRPr="001E211C">
              <w:rPr>
                <w:rFonts w:ascii="Tahoma" w:hAnsi="Tahoma" w:cs="Tahoma"/>
                <w:b/>
                <w:sz w:val="20"/>
                <w:szCs w:val="20"/>
              </w:rPr>
              <w:t>Languages &amp; Frameworks</w:t>
            </w:r>
          </w:p>
        </w:tc>
        <w:tc>
          <w:tcPr>
            <w:tcW w:w="7020" w:type="dxa"/>
          </w:tcPr>
          <w:p w14:paraId="10418AE4" w14:textId="77777777" w:rsidR="001E211C" w:rsidRPr="001E211C" w:rsidRDefault="001E211C" w:rsidP="00E00FF3">
            <w:pPr>
              <w:rPr>
                <w:rFonts w:ascii="Tahoma" w:hAnsi="Tahoma" w:cs="Tahoma"/>
                <w:sz w:val="20"/>
                <w:szCs w:val="20"/>
              </w:rPr>
            </w:pPr>
            <w:r w:rsidRPr="001E211C">
              <w:rPr>
                <w:rFonts w:ascii="Tahoma" w:hAnsi="Tahoma" w:cs="Tahoma"/>
                <w:sz w:val="20"/>
                <w:szCs w:val="20"/>
              </w:rPr>
              <w:t>Java (8–21), Core Java, J2EE, Spring Boot, Spring MVC, Spring Security, JPA, Hibernate, RESTful APIs, PL/SQL, Python (AI/ML), C#, Node.js</w:t>
            </w:r>
          </w:p>
        </w:tc>
      </w:tr>
      <w:tr w:rsidR="001E211C" w:rsidRPr="00F804CE" w14:paraId="4DBB5E4E" w14:textId="77777777" w:rsidTr="00E00FF3">
        <w:trPr>
          <w:trHeight w:val="458"/>
        </w:trPr>
        <w:tc>
          <w:tcPr>
            <w:tcW w:w="3060" w:type="dxa"/>
          </w:tcPr>
          <w:p w14:paraId="0D05BB07" w14:textId="77777777" w:rsidR="001E211C" w:rsidRPr="001E211C" w:rsidRDefault="001E211C" w:rsidP="00E00FF3">
            <w:pPr>
              <w:rPr>
                <w:rFonts w:ascii="Tahoma" w:hAnsi="Tahoma" w:cs="Tahoma"/>
                <w:b/>
                <w:sz w:val="20"/>
                <w:szCs w:val="20"/>
                <w:u w:val="single"/>
              </w:rPr>
            </w:pPr>
            <w:r w:rsidRPr="001E211C">
              <w:rPr>
                <w:rFonts w:ascii="Tahoma" w:hAnsi="Tahoma" w:cs="Tahoma"/>
                <w:b/>
                <w:sz w:val="20"/>
                <w:szCs w:val="20"/>
              </w:rPr>
              <w:t>Java/J2EE Technologies</w:t>
            </w:r>
          </w:p>
        </w:tc>
        <w:tc>
          <w:tcPr>
            <w:tcW w:w="7020" w:type="dxa"/>
          </w:tcPr>
          <w:p w14:paraId="2FE4B637" w14:textId="77777777" w:rsidR="001E211C" w:rsidRPr="001E211C" w:rsidRDefault="001E211C" w:rsidP="00E00FF3">
            <w:pPr>
              <w:rPr>
                <w:rFonts w:ascii="Tahoma" w:hAnsi="Tahoma" w:cs="Tahoma"/>
                <w:sz w:val="20"/>
                <w:szCs w:val="20"/>
              </w:rPr>
            </w:pPr>
            <w:r w:rsidRPr="001E211C">
              <w:rPr>
                <w:rFonts w:ascii="Tahoma" w:hAnsi="Tahoma" w:cs="Tahoma"/>
                <w:sz w:val="20"/>
                <w:szCs w:val="20"/>
              </w:rPr>
              <w:t>Servlets, JSP, JSTL, JDBC, JMS, JNDI, RMI, EJB, JFC/Swing, AWT, Applets, Multi-threading, Java Networking.</w:t>
            </w:r>
          </w:p>
          <w:p w14:paraId="742F1812" w14:textId="77777777" w:rsidR="001E211C" w:rsidRPr="001E211C" w:rsidRDefault="001E211C" w:rsidP="00E00FF3">
            <w:pPr>
              <w:rPr>
                <w:rFonts w:ascii="Tahoma" w:hAnsi="Tahoma" w:cs="Tahoma"/>
                <w:b/>
                <w:sz w:val="20"/>
                <w:szCs w:val="20"/>
                <w:u w:val="single"/>
              </w:rPr>
            </w:pPr>
          </w:p>
        </w:tc>
      </w:tr>
      <w:tr w:rsidR="001E211C" w:rsidRPr="00F804CE" w14:paraId="739F298A" w14:textId="77777777" w:rsidTr="00E00FF3">
        <w:trPr>
          <w:trHeight w:val="440"/>
        </w:trPr>
        <w:tc>
          <w:tcPr>
            <w:tcW w:w="3060" w:type="dxa"/>
          </w:tcPr>
          <w:p w14:paraId="281DA23D" w14:textId="77777777" w:rsidR="001E211C" w:rsidRPr="001E211C" w:rsidRDefault="001E211C" w:rsidP="00E00FF3">
            <w:pPr>
              <w:rPr>
                <w:rFonts w:ascii="Tahoma" w:hAnsi="Tahoma" w:cs="Tahoma"/>
                <w:b/>
                <w:sz w:val="20"/>
                <w:szCs w:val="20"/>
                <w:u w:val="single"/>
              </w:rPr>
            </w:pPr>
            <w:r w:rsidRPr="001E211C">
              <w:rPr>
                <w:rFonts w:ascii="Tahoma" w:hAnsi="Tahoma" w:cs="Tahoma"/>
                <w:b/>
                <w:sz w:val="20"/>
                <w:szCs w:val="20"/>
              </w:rPr>
              <w:t>Application/Web Servers</w:t>
            </w:r>
          </w:p>
        </w:tc>
        <w:tc>
          <w:tcPr>
            <w:tcW w:w="7020" w:type="dxa"/>
          </w:tcPr>
          <w:p w14:paraId="13E5D814" w14:textId="77777777" w:rsidR="001E211C" w:rsidRPr="001E211C" w:rsidRDefault="001E211C" w:rsidP="00E00FF3">
            <w:pPr>
              <w:rPr>
                <w:rFonts w:ascii="Tahoma" w:hAnsi="Tahoma" w:cs="Tahoma"/>
                <w:b/>
                <w:sz w:val="20"/>
                <w:szCs w:val="20"/>
                <w:u w:val="single"/>
              </w:rPr>
            </w:pPr>
            <w:r w:rsidRPr="001E211C">
              <w:rPr>
                <w:rFonts w:ascii="Tahoma" w:hAnsi="Tahoma" w:cs="Tahoma"/>
                <w:sz w:val="20"/>
                <w:szCs w:val="20"/>
              </w:rPr>
              <w:t>Oracle/BEA, Web Logic 8.1/9.1/10.3, IBM Web Sphere 5.1/6.0/6.1/7.0, JBoss, Tomcat 5.0.28/6.0, Bug tracking, Jenkins, Cucumber.</w:t>
            </w:r>
          </w:p>
        </w:tc>
      </w:tr>
      <w:tr w:rsidR="001E211C" w:rsidRPr="00F804CE" w14:paraId="08B803B2" w14:textId="77777777" w:rsidTr="00E00FF3">
        <w:trPr>
          <w:trHeight w:val="440"/>
        </w:trPr>
        <w:tc>
          <w:tcPr>
            <w:tcW w:w="3060" w:type="dxa"/>
          </w:tcPr>
          <w:p w14:paraId="3C098EC4" w14:textId="77777777" w:rsidR="001E211C" w:rsidRPr="001E211C" w:rsidRDefault="001E211C" w:rsidP="00E00FF3">
            <w:pPr>
              <w:rPr>
                <w:rFonts w:ascii="Tahoma" w:hAnsi="Tahoma" w:cs="Tahoma"/>
                <w:b/>
                <w:sz w:val="20"/>
                <w:szCs w:val="20"/>
                <w:u w:val="single"/>
              </w:rPr>
            </w:pPr>
            <w:r w:rsidRPr="001E211C">
              <w:rPr>
                <w:rFonts w:ascii="Tahoma" w:hAnsi="Tahoma" w:cs="Tahoma"/>
                <w:b/>
                <w:sz w:val="20"/>
                <w:szCs w:val="20"/>
              </w:rPr>
              <w:t>IDEs</w:t>
            </w:r>
          </w:p>
        </w:tc>
        <w:tc>
          <w:tcPr>
            <w:tcW w:w="7020" w:type="dxa"/>
          </w:tcPr>
          <w:p w14:paraId="55B6C3F4" w14:textId="77777777" w:rsidR="001E211C" w:rsidRPr="001E211C" w:rsidRDefault="001E211C" w:rsidP="00E00FF3">
            <w:pPr>
              <w:rPr>
                <w:rFonts w:ascii="Tahoma" w:hAnsi="Tahoma" w:cs="Tahoma"/>
                <w:sz w:val="20"/>
                <w:szCs w:val="20"/>
              </w:rPr>
            </w:pPr>
            <w:r w:rsidRPr="001E211C">
              <w:rPr>
                <w:rFonts w:ascii="Tahoma" w:hAnsi="Tahoma" w:cs="Tahoma"/>
                <w:sz w:val="20"/>
                <w:szCs w:val="20"/>
              </w:rPr>
              <w:t>Eclipse, Spring STS, IntelliJ, Web Storm, NetBeans.</w:t>
            </w:r>
          </w:p>
          <w:p w14:paraId="5F883DCE" w14:textId="77777777" w:rsidR="001E211C" w:rsidRPr="001E211C" w:rsidRDefault="001E211C" w:rsidP="00E00FF3">
            <w:pPr>
              <w:rPr>
                <w:rFonts w:ascii="Tahoma" w:hAnsi="Tahoma" w:cs="Tahoma"/>
                <w:b/>
                <w:sz w:val="20"/>
                <w:szCs w:val="20"/>
                <w:u w:val="single"/>
              </w:rPr>
            </w:pPr>
          </w:p>
        </w:tc>
      </w:tr>
      <w:tr w:rsidR="001E211C" w:rsidRPr="00F804CE" w14:paraId="2101080A" w14:textId="77777777" w:rsidTr="00E00FF3">
        <w:trPr>
          <w:trHeight w:val="530"/>
        </w:trPr>
        <w:tc>
          <w:tcPr>
            <w:tcW w:w="3060" w:type="dxa"/>
          </w:tcPr>
          <w:p w14:paraId="167280CF" w14:textId="77777777" w:rsidR="001E211C" w:rsidRPr="001E211C" w:rsidRDefault="001E211C" w:rsidP="00E00FF3">
            <w:pPr>
              <w:rPr>
                <w:rFonts w:ascii="Tahoma" w:hAnsi="Tahoma" w:cs="Tahoma"/>
                <w:b/>
                <w:sz w:val="20"/>
                <w:szCs w:val="20"/>
                <w:u w:val="single"/>
              </w:rPr>
            </w:pPr>
            <w:r w:rsidRPr="001E211C">
              <w:rPr>
                <w:rFonts w:ascii="Tahoma" w:hAnsi="Tahoma" w:cs="Tahoma"/>
                <w:b/>
                <w:sz w:val="20"/>
                <w:szCs w:val="20"/>
              </w:rPr>
              <w:t>Web technologies</w:t>
            </w:r>
          </w:p>
        </w:tc>
        <w:tc>
          <w:tcPr>
            <w:tcW w:w="7020" w:type="dxa"/>
          </w:tcPr>
          <w:p w14:paraId="41C44111" w14:textId="77777777" w:rsidR="001E211C" w:rsidRPr="001E211C" w:rsidRDefault="001E211C" w:rsidP="00E00FF3">
            <w:pPr>
              <w:rPr>
                <w:rFonts w:ascii="Tahoma" w:hAnsi="Tahoma" w:cs="Tahoma"/>
                <w:b/>
                <w:sz w:val="20"/>
                <w:szCs w:val="20"/>
                <w:u w:val="single"/>
              </w:rPr>
            </w:pPr>
            <w:r w:rsidRPr="001E211C">
              <w:rPr>
                <w:rFonts w:ascii="Tahoma" w:hAnsi="Tahoma" w:cs="Tahoma"/>
                <w:sz w:val="20"/>
                <w:szCs w:val="20"/>
              </w:rPr>
              <w:t xml:space="preserve">HTML5, CSS3, XHTML, JavaScript(+ES6), Typescript, Ajax, jQuery, AngularJS, Angular 2,4,5&amp;6, ReactJS, NodeJS, </w:t>
            </w:r>
            <w:proofErr w:type="spellStart"/>
            <w:r w:rsidRPr="001E211C">
              <w:rPr>
                <w:rFonts w:ascii="Tahoma" w:hAnsi="Tahoma" w:cs="Tahoma"/>
                <w:sz w:val="20"/>
                <w:szCs w:val="20"/>
              </w:rPr>
              <w:t>VueJS</w:t>
            </w:r>
            <w:proofErr w:type="spellEnd"/>
            <w:r w:rsidRPr="001E211C">
              <w:rPr>
                <w:rFonts w:ascii="Tahoma" w:hAnsi="Tahoma" w:cs="Tahoma"/>
                <w:sz w:val="20"/>
                <w:szCs w:val="20"/>
              </w:rPr>
              <w:t>, Socket.io, Express JS, JSON, Swagger UI, Bootstrap, Google Web Toolkit (GWT), Backbone JS.</w:t>
            </w:r>
          </w:p>
        </w:tc>
      </w:tr>
      <w:tr w:rsidR="001E211C" w:rsidRPr="00F804CE" w14:paraId="4ED26843" w14:textId="77777777" w:rsidTr="00E00FF3">
        <w:trPr>
          <w:trHeight w:val="530"/>
        </w:trPr>
        <w:tc>
          <w:tcPr>
            <w:tcW w:w="3060" w:type="dxa"/>
          </w:tcPr>
          <w:p w14:paraId="3F9E1976" w14:textId="77777777" w:rsidR="001E211C" w:rsidRPr="001E211C" w:rsidRDefault="001E211C" w:rsidP="00E00FF3">
            <w:pPr>
              <w:rPr>
                <w:rFonts w:ascii="Tahoma" w:hAnsi="Tahoma" w:cs="Tahoma"/>
                <w:b/>
                <w:sz w:val="20"/>
                <w:szCs w:val="20"/>
              </w:rPr>
            </w:pPr>
            <w:r w:rsidRPr="001E211C">
              <w:rPr>
                <w:rFonts w:ascii="Tahoma" w:hAnsi="Tahoma" w:cs="Tahoma"/>
                <w:b/>
                <w:sz w:val="20"/>
                <w:szCs w:val="20"/>
              </w:rPr>
              <w:t>API Technologies</w:t>
            </w:r>
          </w:p>
        </w:tc>
        <w:tc>
          <w:tcPr>
            <w:tcW w:w="7020" w:type="dxa"/>
          </w:tcPr>
          <w:p w14:paraId="2F4395B1" w14:textId="77777777" w:rsidR="001E211C" w:rsidRPr="001E211C" w:rsidRDefault="001E211C" w:rsidP="00E00FF3">
            <w:pPr>
              <w:rPr>
                <w:rFonts w:ascii="Tahoma" w:hAnsi="Tahoma" w:cs="Tahoma"/>
                <w:sz w:val="20"/>
                <w:szCs w:val="20"/>
              </w:rPr>
            </w:pPr>
            <w:proofErr w:type="spellStart"/>
            <w:r w:rsidRPr="001E211C">
              <w:rPr>
                <w:rFonts w:ascii="Tahoma" w:hAnsi="Tahoma" w:cs="Tahoma"/>
                <w:sz w:val="20"/>
                <w:szCs w:val="20"/>
              </w:rPr>
              <w:t>OpenAPI</w:t>
            </w:r>
            <w:proofErr w:type="spellEnd"/>
            <w:r w:rsidRPr="001E211C">
              <w:rPr>
                <w:rFonts w:ascii="Tahoma" w:hAnsi="Tahoma" w:cs="Tahoma"/>
                <w:sz w:val="20"/>
                <w:szCs w:val="20"/>
              </w:rPr>
              <w:t xml:space="preserve"> Specification, Swagger, RESTful APIs, </w:t>
            </w:r>
            <w:proofErr w:type="spellStart"/>
            <w:r w:rsidRPr="001E211C">
              <w:rPr>
                <w:rFonts w:ascii="Tahoma" w:hAnsi="Tahoma" w:cs="Tahoma"/>
                <w:sz w:val="20"/>
                <w:szCs w:val="20"/>
              </w:rPr>
              <w:t>GraphQL</w:t>
            </w:r>
            <w:proofErr w:type="spellEnd"/>
            <w:r w:rsidRPr="001E211C">
              <w:rPr>
                <w:rFonts w:ascii="Tahoma" w:hAnsi="Tahoma" w:cs="Tahoma"/>
                <w:sz w:val="20"/>
                <w:szCs w:val="20"/>
              </w:rPr>
              <w:t>, API Gateways (Apigee, AWS API Gateway), OAuth 2.0, JWT, HTTPS, Secure API Design.</w:t>
            </w:r>
          </w:p>
        </w:tc>
      </w:tr>
      <w:tr w:rsidR="001E211C" w:rsidRPr="00F804CE" w14:paraId="2EE1DE10" w14:textId="77777777" w:rsidTr="00E00FF3">
        <w:trPr>
          <w:trHeight w:val="440"/>
        </w:trPr>
        <w:tc>
          <w:tcPr>
            <w:tcW w:w="3060" w:type="dxa"/>
          </w:tcPr>
          <w:p w14:paraId="78F6BEAF" w14:textId="77777777" w:rsidR="001E211C" w:rsidRPr="001E211C" w:rsidRDefault="001E211C" w:rsidP="00E00FF3">
            <w:pPr>
              <w:rPr>
                <w:rFonts w:ascii="Tahoma" w:hAnsi="Tahoma" w:cs="Tahoma"/>
                <w:b/>
                <w:sz w:val="20"/>
                <w:szCs w:val="20"/>
                <w:u w:val="single"/>
              </w:rPr>
            </w:pPr>
            <w:r w:rsidRPr="001E211C">
              <w:rPr>
                <w:rFonts w:ascii="Tahoma" w:hAnsi="Tahoma" w:cs="Tahoma"/>
                <w:b/>
                <w:sz w:val="20"/>
                <w:szCs w:val="20"/>
              </w:rPr>
              <w:t>Web Services</w:t>
            </w:r>
          </w:p>
        </w:tc>
        <w:tc>
          <w:tcPr>
            <w:tcW w:w="7020" w:type="dxa"/>
          </w:tcPr>
          <w:p w14:paraId="2CFE3271" w14:textId="77777777" w:rsidR="001E211C" w:rsidRPr="001E211C" w:rsidRDefault="001E211C" w:rsidP="00E00FF3">
            <w:pPr>
              <w:rPr>
                <w:rFonts w:ascii="Tahoma" w:hAnsi="Tahoma" w:cs="Tahoma"/>
                <w:b/>
                <w:sz w:val="20"/>
                <w:szCs w:val="20"/>
                <w:u w:val="single"/>
              </w:rPr>
            </w:pPr>
            <w:r w:rsidRPr="001E211C">
              <w:rPr>
                <w:rFonts w:ascii="Tahoma" w:hAnsi="Tahoma" w:cs="Tahoma"/>
                <w:sz w:val="20"/>
                <w:szCs w:val="20"/>
              </w:rPr>
              <w:t>JAX-WS, JAX-RPC, JAX-RS, SOAP, REST, SOAP UI, Micro services.</w:t>
            </w:r>
          </w:p>
        </w:tc>
      </w:tr>
      <w:tr w:rsidR="001E211C" w:rsidRPr="00F804CE" w14:paraId="136601B0" w14:textId="77777777" w:rsidTr="00E00FF3">
        <w:trPr>
          <w:trHeight w:val="440"/>
        </w:trPr>
        <w:tc>
          <w:tcPr>
            <w:tcW w:w="3060" w:type="dxa"/>
          </w:tcPr>
          <w:p w14:paraId="2A10CA74" w14:textId="77777777" w:rsidR="001E211C" w:rsidRPr="001E211C" w:rsidRDefault="001E211C" w:rsidP="00E00FF3">
            <w:pPr>
              <w:rPr>
                <w:rFonts w:ascii="Tahoma" w:hAnsi="Tahoma" w:cs="Tahoma"/>
                <w:b/>
                <w:sz w:val="20"/>
                <w:szCs w:val="20"/>
                <w:u w:val="single"/>
              </w:rPr>
            </w:pPr>
            <w:r w:rsidRPr="001E211C">
              <w:rPr>
                <w:rFonts w:ascii="Tahoma" w:hAnsi="Tahoma" w:cs="Tahoma"/>
                <w:b/>
                <w:sz w:val="20"/>
                <w:szCs w:val="20"/>
              </w:rPr>
              <w:t>Methodologies</w:t>
            </w:r>
          </w:p>
        </w:tc>
        <w:tc>
          <w:tcPr>
            <w:tcW w:w="7020" w:type="dxa"/>
          </w:tcPr>
          <w:p w14:paraId="61339849" w14:textId="77777777" w:rsidR="001E211C" w:rsidRPr="001E211C" w:rsidRDefault="001E211C" w:rsidP="00E00FF3">
            <w:pPr>
              <w:rPr>
                <w:rFonts w:ascii="Tahoma" w:hAnsi="Tahoma" w:cs="Tahoma"/>
                <w:b/>
                <w:sz w:val="20"/>
                <w:szCs w:val="20"/>
                <w:u w:val="single"/>
              </w:rPr>
            </w:pPr>
            <w:r w:rsidRPr="001E211C">
              <w:rPr>
                <w:rFonts w:ascii="Tahoma" w:hAnsi="Tahoma" w:cs="Tahoma"/>
                <w:sz w:val="20"/>
                <w:szCs w:val="20"/>
              </w:rPr>
              <w:t>Agile, Scrum, RUP, TDD, OOAD, SDLC, Waterfall model.</w:t>
            </w:r>
          </w:p>
        </w:tc>
      </w:tr>
      <w:tr w:rsidR="001E211C" w:rsidRPr="00F804CE" w14:paraId="0D285593" w14:textId="77777777" w:rsidTr="00E00FF3">
        <w:trPr>
          <w:trHeight w:val="530"/>
        </w:trPr>
        <w:tc>
          <w:tcPr>
            <w:tcW w:w="3060" w:type="dxa"/>
          </w:tcPr>
          <w:p w14:paraId="4B5B7642" w14:textId="77777777" w:rsidR="001E211C" w:rsidRPr="001E211C" w:rsidRDefault="001E211C" w:rsidP="00E00FF3">
            <w:pPr>
              <w:rPr>
                <w:rFonts w:ascii="Tahoma" w:hAnsi="Tahoma" w:cs="Tahoma"/>
                <w:b/>
                <w:sz w:val="20"/>
                <w:szCs w:val="20"/>
                <w:u w:val="single"/>
              </w:rPr>
            </w:pPr>
            <w:r w:rsidRPr="001E211C">
              <w:rPr>
                <w:rFonts w:ascii="Tahoma" w:hAnsi="Tahoma" w:cs="Tahoma"/>
                <w:b/>
                <w:sz w:val="20"/>
                <w:szCs w:val="20"/>
              </w:rPr>
              <w:t>Message Brokers</w:t>
            </w:r>
          </w:p>
        </w:tc>
        <w:tc>
          <w:tcPr>
            <w:tcW w:w="7020" w:type="dxa"/>
          </w:tcPr>
          <w:p w14:paraId="0ED49A18" w14:textId="77777777" w:rsidR="001E211C" w:rsidRPr="001E211C" w:rsidRDefault="001E211C" w:rsidP="00E00FF3">
            <w:pPr>
              <w:rPr>
                <w:rFonts w:ascii="Tahoma" w:hAnsi="Tahoma" w:cs="Tahoma"/>
                <w:b/>
                <w:sz w:val="20"/>
                <w:szCs w:val="20"/>
                <w:u w:val="single"/>
              </w:rPr>
            </w:pPr>
            <w:r w:rsidRPr="001E211C">
              <w:rPr>
                <w:rFonts w:ascii="Tahoma" w:hAnsi="Tahoma" w:cs="Tahoma"/>
                <w:sz w:val="20"/>
                <w:szCs w:val="20"/>
              </w:rPr>
              <w:t>Kafka, RabbitMQ, ActiveMQ, IBMMQ, Flink</w:t>
            </w:r>
          </w:p>
        </w:tc>
      </w:tr>
      <w:tr w:rsidR="001E211C" w:rsidRPr="00F804CE" w14:paraId="28C541D7" w14:textId="77777777" w:rsidTr="00E00FF3">
        <w:trPr>
          <w:trHeight w:val="530"/>
        </w:trPr>
        <w:tc>
          <w:tcPr>
            <w:tcW w:w="3060" w:type="dxa"/>
          </w:tcPr>
          <w:p w14:paraId="5F67AD7C" w14:textId="77777777" w:rsidR="001E211C" w:rsidRPr="001E211C" w:rsidRDefault="001E211C" w:rsidP="00E00FF3">
            <w:pPr>
              <w:rPr>
                <w:rFonts w:ascii="Tahoma" w:hAnsi="Tahoma" w:cs="Tahoma"/>
                <w:b/>
                <w:sz w:val="20"/>
                <w:szCs w:val="20"/>
              </w:rPr>
            </w:pPr>
            <w:r w:rsidRPr="001E211C">
              <w:rPr>
                <w:rFonts w:ascii="Tahoma" w:hAnsi="Tahoma" w:cs="Tahoma"/>
                <w:b/>
                <w:sz w:val="20"/>
                <w:szCs w:val="20"/>
              </w:rPr>
              <w:t>Cloud Platforms</w:t>
            </w:r>
          </w:p>
        </w:tc>
        <w:tc>
          <w:tcPr>
            <w:tcW w:w="7020" w:type="dxa"/>
          </w:tcPr>
          <w:p w14:paraId="27775A05" w14:textId="77777777" w:rsidR="001E211C" w:rsidRPr="001E211C" w:rsidRDefault="001E211C" w:rsidP="00E00FF3">
            <w:pPr>
              <w:rPr>
                <w:rFonts w:ascii="Tahoma" w:hAnsi="Tahoma" w:cs="Tahoma"/>
                <w:sz w:val="20"/>
                <w:szCs w:val="20"/>
              </w:rPr>
            </w:pPr>
            <w:r w:rsidRPr="001E211C">
              <w:rPr>
                <w:rFonts w:ascii="Tahoma" w:hAnsi="Tahoma" w:cs="Tahoma"/>
                <w:sz w:val="20"/>
                <w:szCs w:val="20"/>
              </w:rPr>
              <w:t xml:space="preserve">AWS (EKS, Lambda, Aurora PostgreSQL, DynamoDB, S3, IAM, Route 53, ELB, SNS, SQS, MSK, CloudWatch, Glue, </w:t>
            </w:r>
            <w:proofErr w:type="spellStart"/>
            <w:r w:rsidRPr="001E211C">
              <w:rPr>
                <w:rFonts w:ascii="Tahoma" w:hAnsi="Tahoma" w:cs="Tahoma"/>
                <w:sz w:val="20"/>
                <w:szCs w:val="20"/>
              </w:rPr>
              <w:t>CodePipeline</w:t>
            </w:r>
            <w:proofErr w:type="spellEnd"/>
            <w:r w:rsidRPr="001E211C">
              <w:rPr>
                <w:rFonts w:ascii="Tahoma" w:hAnsi="Tahoma" w:cs="Tahoma"/>
                <w:sz w:val="20"/>
                <w:szCs w:val="20"/>
              </w:rPr>
              <w:t>, CloudFormation),</w:t>
            </w:r>
            <w:r w:rsidRPr="001E211C">
              <w:rPr>
                <w:rFonts w:ascii="Tahoma" w:hAnsi="Tahoma" w:cs="Tahoma"/>
                <w:sz w:val="20"/>
                <w:szCs w:val="20"/>
              </w:rPr>
              <w:br/>
              <w:t>GCP (Vertex AI, GKE), Azure (App Services, Blob Storage, Cosmos DB, ADO), Terraform</w:t>
            </w:r>
          </w:p>
        </w:tc>
      </w:tr>
      <w:tr w:rsidR="001E211C" w:rsidRPr="00F804CE" w14:paraId="508DEB51" w14:textId="77777777" w:rsidTr="00E00FF3">
        <w:trPr>
          <w:trHeight w:val="440"/>
        </w:trPr>
        <w:tc>
          <w:tcPr>
            <w:tcW w:w="3060" w:type="dxa"/>
          </w:tcPr>
          <w:p w14:paraId="327BAEA5" w14:textId="77777777" w:rsidR="001E211C" w:rsidRPr="001E211C" w:rsidRDefault="001E211C" w:rsidP="00E00FF3">
            <w:pPr>
              <w:rPr>
                <w:rFonts w:ascii="Tahoma" w:hAnsi="Tahoma" w:cs="Tahoma"/>
                <w:b/>
                <w:sz w:val="20"/>
                <w:szCs w:val="20"/>
                <w:u w:val="single"/>
              </w:rPr>
            </w:pPr>
            <w:r w:rsidRPr="001E211C">
              <w:rPr>
                <w:rFonts w:ascii="Tahoma" w:hAnsi="Tahoma" w:cs="Tahoma"/>
                <w:b/>
                <w:sz w:val="20"/>
                <w:szCs w:val="20"/>
              </w:rPr>
              <w:t>Testing technologies/tools</w:t>
            </w:r>
          </w:p>
        </w:tc>
        <w:tc>
          <w:tcPr>
            <w:tcW w:w="7020" w:type="dxa"/>
          </w:tcPr>
          <w:p w14:paraId="4DE7CC1A" w14:textId="77777777" w:rsidR="001E211C" w:rsidRPr="001E211C" w:rsidRDefault="001E211C" w:rsidP="00E00FF3">
            <w:pPr>
              <w:rPr>
                <w:rFonts w:ascii="Tahoma" w:hAnsi="Tahoma" w:cs="Tahoma"/>
                <w:b/>
                <w:sz w:val="20"/>
                <w:szCs w:val="20"/>
                <w:u w:val="single"/>
              </w:rPr>
            </w:pPr>
            <w:r w:rsidRPr="001E211C">
              <w:rPr>
                <w:rFonts w:ascii="Tahoma" w:hAnsi="Tahoma" w:cs="Tahoma"/>
                <w:bCs/>
                <w:sz w:val="20"/>
                <w:szCs w:val="20"/>
              </w:rPr>
              <w:t xml:space="preserve">JUnit, Mockito, Rest Assured, Selenium WebDriver, Cypress, JMeter, Protractor, Karma, Jasmine, Mocha, </w:t>
            </w:r>
            <w:proofErr w:type="gramStart"/>
            <w:r w:rsidRPr="001E211C">
              <w:rPr>
                <w:rFonts w:ascii="Tahoma" w:hAnsi="Tahoma" w:cs="Tahoma"/>
                <w:bCs/>
                <w:sz w:val="20"/>
                <w:szCs w:val="20"/>
              </w:rPr>
              <w:t>Cucumber,  Enzyme</w:t>
            </w:r>
            <w:proofErr w:type="gramEnd"/>
            <w:r w:rsidRPr="001E211C">
              <w:rPr>
                <w:rFonts w:ascii="Tahoma" w:hAnsi="Tahoma" w:cs="Tahoma"/>
                <w:bCs/>
                <w:sz w:val="20"/>
                <w:szCs w:val="20"/>
              </w:rPr>
              <w:t>, TestNG, Automated Unit &amp; Integration Testing, Performance Testing.</w:t>
            </w:r>
          </w:p>
        </w:tc>
      </w:tr>
      <w:tr w:rsidR="001E211C" w:rsidRPr="00F804CE" w14:paraId="2739977F" w14:textId="77777777" w:rsidTr="00E00FF3">
        <w:trPr>
          <w:trHeight w:val="440"/>
        </w:trPr>
        <w:tc>
          <w:tcPr>
            <w:tcW w:w="3060" w:type="dxa"/>
          </w:tcPr>
          <w:p w14:paraId="6F897583" w14:textId="77777777" w:rsidR="001E211C" w:rsidRPr="001E211C" w:rsidRDefault="001E211C" w:rsidP="00E00FF3">
            <w:pPr>
              <w:rPr>
                <w:rFonts w:ascii="Tahoma" w:hAnsi="Tahoma" w:cs="Tahoma"/>
                <w:b/>
                <w:sz w:val="20"/>
                <w:szCs w:val="20"/>
              </w:rPr>
            </w:pPr>
            <w:r w:rsidRPr="001E211C">
              <w:rPr>
                <w:rFonts w:ascii="Tahoma" w:hAnsi="Tahoma" w:cs="Tahoma"/>
                <w:b/>
                <w:sz w:val="20"/>
                <w:szCs w:val="20"/>
              </w:rPr>
              <w:t>Database</w:t>
            </w:r>
          </w:p>
        </w:tc>
        <w:tc>
          <w:tcPr>
            <w:tcW w:w="7020" w:type="dxa"/>
          </w:tcPr>
          <w:p w14:paraId="076E22CC" w14:textId="77777777" w:rsidR="001E211C" w:rsidRPr="001E211C" w:rsidRDefault="001E211C" w:rsidP="00E00FF3">
            <w:pPr>
              <w:rPr>
                <w:rFonts w:ascii="Tahoma" w:hAnsi="Tahoma" w:cs="Tahoma"/>
                <w:sz w:val="20"/>
                <w:szCs w:val="20"/>
              </w:rPr>
            </w:pPr>
            <w:r w:rsidRPr="001E211C">
              <w:rPr>
                <w:rFonts w:ascii="Tahoma" w:hAnsi="Tahoma" w:cs="Tahoma"/>
                <w:sz w:val="20"/>
                <w:szCs w:val="20"/>
              </w:rPr>
              <w:t>Oracle 8i/9i/10g/11G/12C/14C, DB2, SQL Server 2005/2008, MySQL, PostgreSQL, Sybase, MongoDB, Cassandra, DynamoDB, Redis, Snowflake, Aurora.</w:t>
            </w:r>
          </w:p>
        </w:tc>
      </w:tr>
      <w:tr w:rsidR="001E211C" w:rsidRPr="00F804CE" w14:paraId="4B6AB3A1" w14:textId="77777777" w:rsidTr="00E00FF3">
        <w:trPr>
          <w:trHeight w:val="440"/>
        </w:trPr>
        <w:tc>
          <w:tcPr>
            <w:tcW w:w="3060" w:type="dxa"/>
          </w:tcPr>
          <w:p w14:paraId="67759D21" w14:textId="77777777" w:rsidR="001E211C" w:rsidRPr="001E211C" w:rsidRDefault="001E211C" w:rsidP="00E00FF3">
            <w:pPr>
              <w:rPr>
                <w:rFonts w:ascii="Tahoma" w:hAnsi="Tahoma" w:cs="Tahoma"/>
                <w:b/>
                <w:sz w:val="20"/>
                <w:szCs w:val="20"/>
              </w:rPr>
            </w:pPr>
            <w:r w:rsidRPr="001E211C">
              <w:rPr>
                <w:rFonts w:ascii="Tahoma" w:hAnsi="Tahoma" w:cs="Tahoma"/>
                <w:b/>
                <w:sz w:val="20"/>
                <w:szCs w:val="20"/>
              </w:rPr>
              <w:t>AI/ML &amp; NLP</w:t>
            </w:r>
          </w:p>
        </w:tc>
        <w:tc>
          <w:tcPr>
            <w:tcW w:w="7020" w:type="dxa"/>
          </w:tcPr>
          <w:p w14:paraId="2619EB75" w14:textId="77777777" w:rsidR="001E211C" w:rsidRPr="001E211C" w:rsidRDefault="001E211C" w:rsidP="00E00FF3">
            <w:pPr>
              <w:rPr>
                <w:rFonts w:ascii="Tahoma" w:hAnsi="Tahoma" w:cs="Tahoma"/>
                <w:sz w:val="20"/>
                <w:szCs w:val="20"/>
              </w:rPr>
            </w:pPr>
            <w:r w:rsidRPr="001E211C">
              <w:rPr>
                <w:rFonts w:ascii="Tahoma" w:hAnsi="Tahoma" w:cs="Tahoma"/>
                <w:sz w:val="20"/>
                <w:szCs w:val="20"/>
              </w:rPr>
              <w:t xml:space="preserve">OpenAI (ChatGPT API), </w:t>
            </w:r>
            <w:proofErr w:type="spellStart"/>
            <w:r w:rsidRPr="001E211C">
              <w:rPr>
                <w:rFonts w:ascii="Tahoma" w:hAnsi="Tahoma" w:cs="Tahoma"/>
                <w:sz w:val="20"/>
                <w:szCs w:val="20"/>
              </w:rPr>
              <w:t>LangChain</w:t>
            </w:r>
            <w:proofErr w:type="spellEnd"/>
            <w:r w:rsidRPr="001E211C">
              <w:rPr>
                <w:rFonts w:ascii="Tahoma" w:hAnsi="Tahoma" w:cs="Tahoma"/>
                <w:sz w:val="20"/>
                <w:szCs w:val="20"/>
              </w:rPr>
              <w:t xml:space="preserve">, Retrieval-Augmented Generation (RAG), Vector DBs (FAISS, Pinecone), Named Entity Recognition, Sentiment Analysis, Document Summarization, AWS </w:t>
            </w:r>
            <w:proofErr w:type="spellStart"/>
            <w:r w:rsidRPr="001E211C">
              <w:rPr>
                <w:rFonts w:ascii="Tahoma" w:hAnsi="Tahoma" w:cs="Tahoma"/>
                <w:sz w:val="20"/>
                <w:szCs w:val="20"/>
              </w:rPr>
              <w:t>Sagemaker</w:t>
            </w:r>
            <w:proofErr w:type="spellEnd"/>
            <w:r w:rsidRPr="001E211C">
              <w:rPr>
                <w:rFonts w:ascii="Tahoma" w:hAnsi="Tahoma" w:cs="Tahoma"/>
                <w:sz w:val="20"/>
                <w:szCs w:val="20"/>
              </w:rPr>
              <w:t>, Google Vertex AI</w:t>
            </w:r>
          </w:p>
        </w:tc>
      </w:tr>
      <w:tr w:rsidR="001E211C" w:rsidRPr="00F804CE" w14:paraId="564A6D36" w14:textId="77777777" w:rsidTr="00E00FF3">
        <w:trPr>
          <w:trHeight w:val="440"/>
        </w:trPr>
        <w:tc>
          <w:tcPr>
            <w:tcW w:w="3060" w:type="dxa"/>
          </w:tcPr>
          <w:p w14:paraId="577A164E" w14:textId="77777777" w:rsidR="001E211C" w:rsidRPr="001E211C" w:rsidRDefault="001E211C" w:rsidP="00E00FF3">
            <w:pPr>
              <w:rPr>
                <w:rFonts w:ascii="Tahoma" w:hAnsi="Tahoma" w:cs="Tahoma"/>
                <w:b/>
                <w:sz w:val="20"/>
                <w:szCs w:val="20"/>
              </w:rPr>
            </w:pPr>
            <w:r w:rsidRPr="001E211C">
              <w:rPr>
                <w:rFonts w:ascii="Tahoma" w:hAnsi="Tahoma" w:cs="Tahoma"/>
                <w:b/>
                <w:sz w:val="20"/>
                <w:szCs w:val="20"/>
              </w:rPr>
              <w:t>Big Data Tools</w:t>
            </w:r>
          </w:p>
        </w:tc>
        <w:tc>
          <w:tcPr>
            <w:tcW w:w="7020" w:type="dxa"/>
          </w:tcPr>
          <w:p w14:paraId="01B6A0FB" w14:textId="77777777" w:rsidR="001E211C" w:rsidRPr="001E211C" w:rsidRDefault="001E211C" w:rsidP="00E00FF3">
            <w:pPr>
              <w:rPr>
                <w:rFonts w:ascii="Tahoma" w:hAnsi="Tahoma" w:cs="Tahoma"/>
                <w:sz w:val="20"/>
                <w:szCs w:val="20"/>
              </w:rPr>
            </w:pPr>
            <w:r w:rsidRPr="001E211C">
              <w:rPr>
                <w:rFonts w:ascii="Tahoma" w:hAnsi="Tahoma" w:cs="Tahoma"/>
                <w:sz w:val="20"/>
                <w:szCs w:val="20"/>
              </w:rPr>
              <w:t xml:space="preserve">Hadoop, Spark, MapReduce, HDFS, HBase, Zookeeper, Hive, Sqoop, Cassandra, Flume, Couch base, MongoDB, Neo4J, Redis, </w:t>
            </w:r>
            <w:proofErr w:type="spellStart"/>
            <w:r w:rsidRPr="001E211C">
              <w:rPr>
                <w:rFonts w:ascii="Tahoma" w:hAnsi="Tahoma" w:cs="Tahoma"/>
                <w:sz w:val="20"/>
                <w:szCs w:val="20"/>
              </w:rPr>
              <w:t>MLlib</w:t>
            </w:r>
            <w:proofErr w:type="spellEnd"/>
            <w:r w:rsidRPr="001E211C">
              <w:rPr>
                <w:rFonts w:ascii="Tahoma" w:hAnsi="Tahoma" w:cs="Tahoma"/>
                <w:sz w:val="20"/>
                <w:szCs w:val="20"/>
              </w:rPr>
              <w:t>.</w:t>
            </w:r>
          </w:p>
        </w:tc>
      </w:tr>
      <w:tr w:rsidR="001E211C" w:rsidRPr="004A588B" w14:paraId="60AC85DF" w14:textId="77777777" w:rsidTr="00E00FF3">
        <w:trPr>
          <w:trHeight w:val="440"/>
        </w:trPr>
        <w:tc>
          <w:tcPr>
            <w:tcW w:w="3060" w:type="dxa"/>
          </w:tcPr>
          <w:p w14:paraId="004C9B06" w14:textId="77777777" w:rsidR="001E211C" w:rsidRPr="001E211C" w:rsidRDefault="001E211C" w:rsidP="00E00FF3">
            <w:pPr>
              <w:rPr>
                <w:rFonts w:ascii="Tahoma" w:hAnsi="Tahoma" w:cs="Tahoma"/>
                <w:b/>
                <w:sz w:val="20"/>
                <w:szCs w:val="20"/>
              </w:rPr>
            </w:pPr>
            <w:r w:rsidRPr="001E211C">
              <w:rPr>
                <w:rFonts w:ascii="Tahoma" w:hAnsi="Tahoma" w:cs="Tahoma"/>
                <w:b/>
                <w:sz w:val="20"/>
                <w:szCs w:val="20"/>
              </w:rPr>
              <w:t>Version Control</w:t>
            </w:r>
          </w:p>
        </w:tc>
        <w:tc>
          <w:tcPr>
            <w:tcW w:w="7020" w:type="dxa"/>
          </w:tcPr>
          <w:p w14:paraId="15E3D69A" w14:textId="77777777" w:rsidR="001E211C" w:rsidRPr="00B51F38" w:rsidRDefault="001E211C" w:rsidP="00E00FF3">
            <w:pPr>
              <w:rPr>
                <w:rFonts w:ascii="Tahoma" w:hAnsi="Tahoma" w:cs="Tahoma"/>
                <w:sz w:val="20"/>
                <w:szCs w:val="20"/>
                <w:lang w:val="de-DE"/>
              </w:rPr>
            </w:pPr>
            <w:r w:rsidRPr="00B51F38">
              <w:rPr>
                <w:rFonts w:ascii="Tahoma" w:hAnsi="Tahoma" w:cs="Tahoma"/>
                <w:sz w:val="20"/>
                <w:szCs w:val="20"/>
                <w:lang w:val="de-DE"/>
              </w:rPr>
              <w:t>CVS, SVN, Git, Stash, Bitbucket.</w:t>
            </w:r>
          </w:p>
        </w:tc>
      </w:tr>
      <w:tr w:rsidR="001E211C" w:rsidRPr="00F804CE" w14:paraId="36D4A06E" w14:textId="77777777" w:rsidTr="00E00FF3">
        <w:trPr>
          <w:trHeight w:val="440"/>
        </w:trPr>
        <w:tc>
          <w:tcPr>
            <w:tcW w:w="3060" w:type="dxa"/>
          </w:tcPr>
          <w:p w14:paraId="55989F7F" w14:textId="77777777" w:rsidR="001E211C" w:rsidRPr="001E211C" w:rsidRDefault="001E211C" w:rsidP="00E00FF3">
            <w:pPr>
              <w:rPr>
                <w:rFonts w:ascii="Tahoma" w:hAnsi="Tahoma" w:cs="Tahoma"/>
                <w:b/>
                <w:sz w:val="20"/>
                <w:szCs w:val="20"/>
              </w:rPr>
            </w:pPr>
            <w:r w:rsidRPr="001E211C">
              <w:rPr>
                <w:rFonts w:ascii="Tahoma" w:hAnsi="Tahoma" w:cs="Tahoma"/>
                <w:b/>
                <w:sz w:val="20"/>
                <w:szCs w:val="20"/>
              </w:rPr>
              <w:t>Build Tools</w:t>
            </w:r>
          </w:p>
        </w:tc>
        <w:tc>
          <w:tcPr>
            <w:tcW w:w="7020" w:type="dxa"/>
          </w:tcPr>
          <w:p w14:paraId="5B2BB53C" w14:textId="77777777" w:rsidR="001E211C" w:rsidRPr="001E211C" w:rsidRDefault="001E211C" w:rsidP="00E00FF3">
            <w:pPr>
              <w:rPr>
                <w:rFonts w:ascii="Tahoma" w:hAnsi="Tahoma" w:cs="Tahoma"/>
                <w:sz w:val="20"/>
                <w:szCs w:val="20"/>
              </w:rPr>
            </w:pPr>
            <w:r w:rsidRPr="001E211C">
              <w:rPr>
                <w:rFonts w:ascii="Tahoma" w:hAnsi="Tahoma" w:cs="Tahoma"/>
                <w:sz w:val="20"/>
                <w:szCs w:val="20"/>
              </w:rPr>
              <w:t>ANT, Maven, Gradle.</w:t>
            </w:r>
          </w:p>
        </w:tc>
      </w:tr>
      <w:tr w:rsidR="001E211C" w:rsidRPr="00F804CE" w14:paraId="48ED23DF" w14:textId="77777777" w:rsidTr="00E00FF3">
        <w:trPr>
          <w:trHeight w:val="440"/>
        </w:trPr>
        <w:tc>
          <w:tcPr>
            <w:tcW w:w="3060" w:type="dxa"/>
          </w:tcPr>
          <w:p w14:paraId="161B6971" w14:textId="77777777" w:rsidR="001E211C" w:rsidRPr="001E211C" w:rsidRDefault="001E211C" w:rsidP="00E00FF3">
            <w:pPr>
              <w:rPr>
                <w:rFonts w:ascii="Tahoma" w:hAnsi="Tahoma" w:cs="Tahoma"/>
                <w:b/>
                <w:sz w:val="20"/>
                <w:szCs w:val="20"/>
              </w:rPr>
            </w:pPr>
            <w:r w:rsidRPr="001E211C">
              <w:rPr>
                <w:rFonts w:ascii="Tahoma" w:hAnsi="Tahoma" w:cs="Tahoma"/>
                <w:b/>
                <w:sz w:val="20"/>
                <w:szCs w:val="20"/>
              </w:rPr>
              <w:t>Spring Tools</w:t>
            </w:r>
          </w:p>
        </w:tc>
        <w:tc>
          <w:tcPr>
            <w:tcW w:w="7020" w:type="dxa"/>
          </w:tcPr>
          <w:p w14:paraId="34A8C07C" w14:textId="77777777" w:rsidR="001E211C" w:rsidRPr="001E211C" w:rsidRDefault="001E211C" w:rsidP="00E00FF3">
            <w:pPr>
              <w:rPr>
                <w:rFonts w:ascii="Tahoma" w:hAnsi="Tahoma" w:cs="Tahoma"/>
                <w:sz w:val="20"/>
                <w:szCs w:val="20"/>
              </w:rPr>
            </w:pPr>
            <w:r w:rsidRPr="001E211C">
              <w:rPr>
                <w:rFonts w:ascii="Tahoma" w:hAnsi="Tahoma" w:cs="Tahoma"/>
                <w:sz w:val="20"/>
                <w:szCs w:val="20"/>
              </w:rPr>
              <w:t xml:space="preserve">Spring MVC, IOC, AOP, JDBC, JTA, IO, Spring Boot, Spring Micro services, Spring REST, Spring Eureka, Spring </w:t>
            </w:r>
            <w:proofErr w:type="spellStart"/>
            <w:r w:rsidRPr="001E211C">
              <w:rPr>
                <w:rFonts w:ascii="Tahoma" w:hAnsi="Tahoma" w:cs="Tahoma"/>
                <w:sz w:val="20"/>
                <w:szCs w:val="20"/>
              </w:rPr>
              <w:t>Hateos</w:t>
            </w:r>
            <w:proofErr w:type="spellEnd"/>
            <w:r w:rsidRPr="001E211C">
              <w:rPr>
                <w:rFonts w:ascii="Tahoma" w:hAnsi="Tahoma" w:cs="Tahoma"/>
                <w:sz w:val="20"/>
                <w:szCs w:val="20"/>
              </w:rPr>
              <w:t xml:space="preserve">, Spring Cloud, Swagger UI, Sleuth, and Spring </w:t>
            </w:r>
            <w:proofErr w:type="spellStart"/>
            <w:r w:rsidRPr="001E211C">
              <w:rPr>
                <w:rFonts w:ascii="Tahoma" w:hAnsi="Tahoma" w:cs="Tahoma"/>
                <w:sz w:val="20"/>
                <w:szCs w:val="20"/>
              </w:rPr>
              <w:t>Zuul</w:t>
            </w:r>
            <w:proofErr w:type="spellEnd"/>
            <w:r w:rsidRPr="001E211C">
              <w:rPr>
                <w:rFonts w:ascii="Tahoma" w:hAnsi="Tahoma" w:cs="Tahoma"/>
                <w:sz w:val="20"/>
                <w:szCs w:val="20"/>
              </w:rPr>
              <w:t>, Feign Client.</w:t>
            </w:r>
          </w:p>
        </w:tc>
      </w:tr>
    </w:tbl>
    <w:p w14:paraId="3DF544DC" w14:textId="7458A395" w:rsidR="00705489" w:rsidRPr="00357BEB" w:rsidRDefault="00B53D84" w:rsidP="00705489">
      <w:pPr>
        <w:spacing w:before="101"/>
        <w:jc w:val="both"/>
        <w:rPr>
          <w:rFonts w:ascii="Tahoma" w:hAnsi="Tahoma" w:cs="Tahoma"/>
          <w:b/>
          <w:sz w:val="20"/>
          <w:szCs w:val="20"/>
          <w:u w:val="single"/>
        </w:rPr>
      </w:pPr>
      <w:r w:rsidRPr="00357BEB">
        <w:rPr>
          <w:rFonts w:ascii="Tahoma" w:hAnsi="Tahoma" w:cs="Tahoma"/>
          <w:noProof/>
          <w:sz w:val="20"/>
          <w:szCs w:val="20"/>
        </w:rPr>
        <mc:AlternateContent>
          <mc:Choice Requires="wps">
            <w:drawing>
              <wp:anchor distT="0" distB="0" distL="114300" distR="114300" simplePos="0" relativeHeight="251664384" behindDoc="0" locked="0" layoutInCell="1" allowOverlap="1" wp14:anchorId="39336924" wp14:editId="537BFE84">
                <wp:simplePos x="0" y="0"/>
                <wp:positionH relativeFrom="margin">
                  <wp:align>right</wp:align>
                </wp:positionH>
                <wp:positionV relativeFrom="paragraph">
                  <wp:posOffset>147320</wp:posOffset>
                </wp:positionV>
                <wp:extent cx="6877050" cy="27622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6877050" cy="276225"/>
                        </a:xfrm>
                        <a:prstGeom prst="rect">
                          <a:avLst/>
                        </a:prstGeom>
                        <a:solidFill>
                          <a:schemeClr val="bg2">
                            <a:lumMod val="90000"/>
                          </a:schemeClr>
                        </a:solidFill>
                        <a:ln w="6350">
                          <a:solidFill>
                            <a:schemeClr val="bg2">
                              <a:lumMod val="90000"/>
                            </a:schemeClr>
                          </a:solidFill>
                        </a:ln>
                      </wps:spPr>
                      <wps:txbx>
                        <w:txbxContent>
                          <w:p w14:paraId="7995295A" w14:textId="77777777" w:rsidR="00705489" w:rsidRPr="00D74A2A" w:rsidRDefault="00705489" w:rsidP="00705489">
                            <w:pPr>
                              <w:rPr>
                                <w:rFonts w:ascii="Tahoma" w:hAnsi="Tahoma" w:cs="Tahoma"/>
                                <w:b/>
                                <w:bCs/>
                                <w:sz w:val="21"/>
                                <w:szCs w:val="21"/>
                              </w:rPr>
                            </w:pPr>
                            <w:r w:rsidRPr="00D74A2A">
                              <w:rPr>
                                <w:rFonts w:ascii="Tahoma" w:hAnsi="Tahoma" w:cs="Tahoma"/>
                                <w:b/>
                                <w:bCs/>
                                <w:sz w:val="21"/>
                                <w:szCs w:val="21"/>
                              </w:rPr>
                              <w:t>PROFESSIONAL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36924" id="Text Box 6" o:spid="_x0000_s1027" type="#_x0000_t202" style="position:absolute;left:0;text-align:left;margin-left:490.3pt;margin-top:11.6pt;width:541.5pt;height:21.7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CGgPgIAAMsEAAAOAAAAZHJzL2Uyb0RvYy54bWy0VMlu2zAQvRfoPxC815JVL4lgOXAduCiQ&#10;JgGcImeaIm0BFIclaUvu13dIyUvTnorWB3o2zvL4RrO7tlbkIKyrQBd0OEgpEZpDWeltQb+9rD7c&#10;UOI80yVToEVBj8LRu/n7d7PG5CKDHahSWIJJtMsbU9Cd9yZPEsd3omZuAEZodEqwNfOo2m1SWtZg&#10;9lolWZpOkgZsaSxw4Rxa7zsnncf8Ugrun6R0whNVUOzNx9PGcxPOZD5j+dYys6t43wb7iy5qVmks&#10;ek51zzwje1v9lqquuAUH0g841AlIWXERZ8BphumbadY7ZkScBcFx5gyT+3dp+eNhbZ4t8e0naPEB&#10;AyCNcblDY5inlbYO/9gpQT9CeDzDJlpPOBonN9NpOkYXR182nWTZOKRJLreNdf6zgJoEoaAWnyWi&#10;xQ4Pznehp5BQzIGqylWlVFQCFcRSWXJg+IibbRavqn39FcrOdpviry8ZmRPCYwO/ZFKaNNjtR2z1&#10;v1XBoZXG0hcMg+TbTUuq8grfDZRHhN1Cx0hn+KpCbB6Y88/MIgURTlwr/4SHVIB9Qy9RsgP740/2&#10;EI/MQC8lDVK6oO77nllBifqikTO3w9Eo7EBURuNphoq99myuPXpfLwEBH+ICGx7FEO/VSZQW6lfc&#10;vkWoii6mOdYuqD+JS98tGm4vF4tFDELWG+Yf9NrwkDq8Q3j5l/aVWdPTwyOxHuFEfpa/YUkXG25q&#10;WOw9yCpSKODcodrDjxsTOdBvd1jJaz1GXb5B858AAAD//wMAUEsDBBQABgAIAAAAIQBD/gGK3gAA&#10;AAcBAAAPAAAAZHJzL2Rvd25yZXYueG1sTI9BS8NAEIXvgv9hGcGL2I0pxhAzKSIKXkRMpdXbJjsm&#10;odnZsLtt4793e9LjvPd475tyNZtRHMj5wTLCzSIBQdxaPXCH8LF+vs5B+KBYq9EyIfyQh1V1flaq&#10;Qtsjv9OhDp2IJewLhdCHMBVS+rYno/zCTsTR+7bOqBBP10nt1DGWm1GmSZJJowaOC72a6LGndlfv&#10;DcJbtq4bPfjtxu6unj6d+spfX24RLy/mh3sQgebwF4YTfkSHKjI1ds/aixEhPhIQ0mUK4uQm+TIq&#10;DUKW3YGsSvmfv/oFAAD//wMAUEsBAi0AFAAGAAgAAAAhALaDOJL+AAAA4QEAABMAAAAAAAAAAAAA&#10;AAAAAAAAAFtDb250ZW50X1R5cGVzXS54bWxQSwECLQAUAAYACAAAACEAOP0h/9YAAACUAQAACwAA&#10;AAAAAAAAAAAAAAAvAQAAX3JlbHMvLnJlbHNQSwECLQAUAAYACAAAACEAl/AhoD4CAADLBAAADgAA&#10;AAAAAAAAAAAAAAAuAgAAZHJzL2Uyb0RvYy54bWxQSwECLQAUAAYACAAAACEAQ/4Bit4AAAAHAQAA&#10;DwAAAAAAAAAAAAAAAACYBAAAZHJzL2Rvd25yZXYueG1sUEsFBgAAAAAEAAQA8wAAAKMFAAAAAA==&#10;" fillcolor="#d0d0d0 [2894]" strokecolor="#d0d0d0 [2894]" strokeweight=".5pt">
                <v:textbox>
                  <w:txbxContent>
                    <w:p w14:paraId="7995295A" w14:textId="77777777" w:rsidR="00705489" w:rsidRPr="00D74A2A" w:rsidRDefault="00705489" w:rsidP="00705489">
                      <w:pPr>
                        <w:rPr>
                          <w:rFonts w:ascii="Tahoma" w:hAnsi="Tahoma" w:cs="Tahoma"/>
                          <w:b/>
                          <w:bCs/>
                          <w:sz w:val="21"/>
                          <w:szCs w:val="21"/>
                        </w:rPr>
                      </w:pPr>
                      <w:r w:rsidRPr="00D74A2A">
                        <w:rPr>
                          <w:rFonts w:ascii="Tahoma" w:hAnsi="Tahoma" w:cs="Tahoma"/>
                          <w:b/>
                          <w:bCs/>
                          <w:sz w:val="21"/>
                          <w:szCs w:val="21"/>
                        </w:rPr>
                        <w:t>PROFESSIONAL EXPERIENCE</w:t>
                      </w:r>
                    </w:p>
                  </w:txbxContent>
                </v:textbox>
                <w10:wrap anchorx="margin"/>
              </v:shape>
            </w:pict>
          </mc:Fallback>
        </mc:AlternateContent>
      </w:r>
    </w:p>
    <w:p w14:paraId="39EC5A6C" w14:textId="77777777" w:rsidR="00705489" w:rsidRPr="00357BEB" w:rsidRDefault="00705489" w:rsidP="00705489">
      <w:pPr>
        <w:spacing w:line="279" w:lineRule="exact"/>
        <w:jc w:val="both"/>
        <w:rPr>
          <w:rFonts w:ascii="Tahoma" w:hAnsi="Tahoma" w:cs="Tahoma"/>
          <w:sz w:val="20"/>
          <w:szCs w:val="20"/>
        </w:rPr>
      </w:pPr>
    </w:p>
    <w:p w14:paraId="6A0DC2E9" w14:textId="77777777" w:rsidR="00D74A2A" w:rsidRDefault="00C47BC1" w:rsidP="00C47BC1">
      <w:pPr>
        <w:pStyle w:val="NormalWeb"/>
        <w:spacing w:before="0" w:beforeAutospacing="0" w:after="0" w:afterAutospacing="0"/>
        <w:ind w:left="-567" w:right="-614" w:firstLine="425"/>
        <w:rPr>
          <w:rFonts w:ascii="Tahoma" w:hAnsi="Tahoma" w:cs="Tahoma"/>
          <w:b/>
          <w:bCs/>
          <w:color w:val="000000"/>
          <w:sz w:val="20"/>
          <w:szCs w:val="20"/>
        </w:rPr>
      </w:pPr>
      <w:r w:rsidRPr="00357BEB">
        <w:rPr>
          <w:rFonts w:ascii="Tahoma" w:hAnsi="Tahoma" w:cs="Tahoma"/>
          <w:b/>
          <w:bCs/>
          <w:color w:val="000000"/>
          <w:sz w:val="20"/>
          <w:szCs w:val="20"/>
        </w:rPr>
        <w:t xml:space="preserve">  </w:t>
      </w:r>
    </w:p>
    <w:p w14:paraId="78308563" w14:textId="69778601" w:rsidR="00237B6D" w:rsidRPr="00237B6D" w:rsidRDefault="00D74A2A" w:rsidP="00846294">
      <w:pPr>
        <w:pStyle w:val="NormalWeb"/>
        <w:spacing w:before="0" w:beforeAutospacing="0" w:after="0" w:afterAutospacing="0"/>
        <w:ind w:left="-567" w:right="-614" w:firstLine="425"/>
        <w:rPr>
          <w:rFonts w:ascii="Tahoma" w:hAnsi="Tahoma" w:cs="Tahoma"/>
          <w:b/>
          <w:bCs/>
          <w:color w:val="000000"/>
          <w:sz w:val="21"/>
          <w:szCs w:val="21"/>
        </w:rPr>
      </w:pPr>
      <w:r>
        <w:rPr>
          <w:rFonts w:ascii="Tahoma" w:hAnsi="Tahoma" w:cs="Tahoma"/>
          <w:b/>
          <w:bCs/>
          <w:color w:val="000000"/>
          <w:sz w:val="20"/>
          <w:szCs w:val="20"/>
        </w:rPr>
        <w:t xml:space="preserve">  </w:t>
      </w:r>
      <w:r w:rsidR="00AE191C" w:rsidRPr="00AE191C">
        <w:rPr>
          <w:rFonts w:ascii="Tahoma" w:hAnsi="Tahoma" w:cs="Tahoma"/>
          <w:b/>
          <w:bCs/>
          <w:color w:val="000000"/>
          <w:sz w:val="21"/>
          <w:szCs w:val="21"/>
        </w:rPr>
        <w:t>CARDINAL HEALTH -</w:t>
      </w:r>
      <w:r w:rsidR="00AE191C" w:rsidRPr="00AE191C">
        <w:rPr>
          <w:rFonts w:ascii="Calibri" w:hAnsi="Calibri" w:cs="Calibri"/>
          <w:color w:val="000000"/>
          <w:sz w:val="21"/>
          <w:szCs w:val="21"/>
        </w:rPr>
        <w:t xml:space="preserve"> </w:t>
      </w:r>
      <w:r w:rsidR="00AE191C" w:rsidRPr="00AE191C">
        <w:rPr>
          <w:rFonts w:ascii="Tahoma" w:hAnsi="Tahoma" w:cs="Tahoma"/>
          <w:b/>
          <w:bCs/>
          <w:color w:val="000000"/>
          <w:sz w:val="21"/>
          <w:szCs w:val="21"/>
        </w:rPr>
        <w:t>DUBLIN, OH</w:t>
      </w:r>
      <w:r w:rsidR="00237B6D" w:rsidRPr="00237B6D">
        <w:rPr>
          <w:rFonts w:ascii="Tahoma" w:hAnsi="Tahoma" w:cs="Tahoma"/>
          <w:b/>
          <w:bCs/>
          <w:color w:val="000000"/>
          <w:sz w:val="21"/>
          <w:szCs w:val="21"/>
        </w:rPr>
        <w:t xml:space="preserve">.                                           </w:t>
      </w:r>
      <w:r w:rsidR="00AE191C">
        <w:rPr>
          <w:rFonts w:ascii="Tahoma" w:hAnsi="Tahoma" w:cs="Tahoma"/>
          <w:b/>
          <w:bCs/>
          <w:color w:val="000000"/>
          <w:sz w:val="21"/>
          <w:szCs w:val="21"/>
        </w:rPr>
        <w:t xml:space="preserve">                                   </w:t>
      </w:r>
      <w:r w:rsidR="00237B6D" w:rsidRPr="00237B6D">
        <w:rPr>
          <w:rFonts w:ascii="Tahoma" w:hAnsi="Tahoma" w:cs="Tahoma"/>
          <w:b/>
          <w:bCs/>
          <w:color w:val="000000"/>
          <w:sz w:val="21"/>
          <w:szCs w:val="21"/>
        </w:rPr>
        <w:t xml:space="preserve"> MAY 2024 - PRESENT </w:t>
      </w:r>
    </w:p>
    <w:p w14:paraId="787A1DB9" w14:textId="3C41EC82" w:rsidR="00237B6D" w:rsidRPr="00237B6D" w:rsidRDefault="00846294" w:rsidP="00846294">
      <w:pPr>
        <w:pStyle w:val="NormalWeb"/>
        <w:spacing w:before="0" w:beforeAutospacing="0" w:after="0" w:afterAutospacing="0"/>
        <w:ind w:left="-567" w:right="-614" w:firstLine="425"/>
        <w:rPr>
          <w:rFonts w:ascii="Tahoma" w:hAnsi="Tahoma" w:cs="Tahoma"/>
          <w:b/>
          <w:bCs/>
          <w:color w:val="000000"/>
          <w:sz w:val="21"/>
          <w:szCs w:val="21"/>
        </w:rPr>
      </w:pPr>
      <w:r>
        <w:rPr>
          <w:rFonts w:ascii="Tahoma" w:hAnsi="Tahoma" w:cs="Tahoma"/>
          <w:b/>
          <w:bCs/>
          <w:color w:val="000000"/>
          <w:sz w:val="21"/>
          <w:szCs w:val="21"/>
        </w:rPr>
        <w:t xml:space="preserve">  </w:t>
      </w:r>
      <w:r w:rsidR="00237B6D" w:rsidRPr="00237B6D">
        <w:rPr>
          <w:rFonts w:ascii="Tahoma" w:hAnsi="Tahoma" w:cs="Tahoma"/>
          <w:b/>
          <w:bCs/>
          <w:color w:val="000000"/>
          <w:sz w:val="21"/>
          <w:szCs w:val="21"/>
        </w:rPr>
        <w:t>FULL STACK JAVA DEVELOPER</w:t>
      </w:r>
    </w:p>
    <w:p w14:paraId="6617CE5B" w14:textId="1B54F5A9" w:rsidR="00237B6D" w:rsidRDefault="00846294" w:rsidP="00846294">
      <w:pPr>
        <w:pStyle w:val="NormalWeb"/>
        <w:spacing w:before="0" w:beforeAutospacing="0" w:after="0" w:afterAutospacing="0"/>
        <w:ind w:left="-567" w:right="-614" w:firstLine="425"/>
        <w:rPr>
          <w:rFonts w:ascii="Tahoma" w:hAnsi="Tahoma" w:cs="Tahoma"/>
          <w:b/>
          <w:bCs/>
          <w:color w:val="000000"/>
          <w:sz w:val="21"/>
          <w:szCs w:val="21"/>
        </w:rPr>
      </w:pPr>
      <w:r>
        <w:rPr>
          <w:rFonts w:ascii="Tahoma" w:hAnsi="Tahoma" w:cs="Tahoma"/>
          <w:b/>
          <w:bCs/>
          <w:color w:val="000000"/>
          <w:sz w:val="21"/>
          <w:szCs w:val="21"/>
        </w:rPr>
        <w:t xml:space="preserve">  </w:t>
      </w:r>
      <w:r w:rsidR="00237B6D" w:rsidRPr="00237B6D">
        <w:rPr>
          <w:rFonts w:ascii="Tahoma" w:hAnsi="Tahoma" w:cs="Tahoma"/>
          <w:b/>
          <w:bCs/>
          <w:color w:val="000000"/>
          <w:sz w:val="21"/>
          <w:szCs w:val="21"/>
        </w:rPr>
        <w:t>RESPONSIBILITIES:</w:t>
      </w:r>
    </w:p>
    <w:p w14:paraId="07332B87" w14:textId="42157144" w:rsidR="0097740F" w:rsidRPr="0097740F" w:rsidRDefault="0097740F">
      <w:pPr>
        <w:numPr>
          <w:ilvl w:val="0"/>
          <w:numId w:val="2"/>
        </w:numPr>
        <w:spacing w:after="100" w:afterAutospacing="1"/>
        <w:jc w:val="both"/>
        <w:rPr>
          <w:rFonts w:ascii="Tahoma" w:hAnsi="Tahoma" w:cs="Tahoma"/>
          <w:sz w:val="20"/>
          <w:szCs w:val="20"/>
        </w:rPr>
      </w:pPr>
      <w:r w:rsidRPr="0097740F">
        <w:rPr>
          <w:rFonts w:ascii="Tahoma" w:hAnsi="Tahoma" w:cs="Tahoma"/>
          <w:sz w:val="20"/>
          <w:szCs w:val="20"/>
        </w:rPr>
        <w:t xml:space="preserve">Implemented high-performance backend services by harnessing cutting-edge features of </w:t>
      </w:r>
      <w:r w:rsidRPr="00735683">
        <w:rPr>
          <w:rFonts w:ascii="Tahoma" w:hAnsi="Tahoma" w:cs="Tahoma"/>
          <w:b/>
          <w:bCs/>
          <w:sz w:val="20"/>
          <w:szCs w:val="20"/>
        </w:rPr>
        <w:t>Java 17–21</w:t>
      </w:r>
      <w:r w:rsidRPr="0097740F">
        <w:rPr>
          <w:rFonts w:ascii="Tahoma" w:hAnsi="Tahoma" w:cs="Tahoma"/>
          <w:sz w:val="20"/>
          <w:szCs w:val="20"/>
        </w:rPr>
        <w:t>, including virtual threads and sealed classes, resulting in optimized resource management and code clarity.</w:t>
      </w:r>
    </w:p>
    <w:p w14:paraId="4F357D48" w14:textId="77777777" w:rsidR="00404600" w:rsidRPr="00404600" w:rsidRDefault="00404600">
      <w:pPr>
        <w:numPr>
          <w:ilvl w:val="0"/>
          <w:numId w:val="2"/>
        </w:numPr>
        <w:spacing w:after="100" w:afterAutospacing="1"/>
        <w:jc w:val="both"/>
        <w:rPr>
          <w:rFonts w:ascii="Tahoma" w:hAnsi="Tahoma" w:cs="Tahoma"/>
          <w:sz w:val="20"/>
          <w:szCs w:val="20"/>
        </w:rPr>
      </w:pPr>
      <w:r w:rsidRPr="00404600">
        <w:rPr>
          <w:rFonts w:ascii="Tahoma" w:hAnsi="Tahoma" w:cs="Tahoma"/>
          <w:sz w:val="20"/>
          <w:szCs w:val="20"/>
        </w:rPr>
        <w:t xml:space="preserve">Developed </w:t>
      </w:r>
      <w:r w:rsidRPr="00404600">
        <w:rPr>
          <w:rFonts w:ascii="Tahoma" w:hAnsi="Tahoma" w:cs="Tahoma"/>
          <w:b/>
          <w:bCs/>
          <w:sz w:val="20"/>
          <w:szCs w:val="20"/>
        </w:rPr>
        <w:t>single-page applications</w:t>
      </w:r>
      <w:r w:rsidRPr="00404600">
        <w:rPr>
          <w:rFonts w:ascii="Tahoma" w:hAnsi="Tahoma" w:cs="Tahoma"/>
          <w:sz w:val="20"/>
          <w:szCs w:val="20"/>
        </w:rPr>
        <w:t xml:space="preserve"> using </w:t>
      </w:r>
      <w:r w:rsidRPr="00404600">
        <w:rPr>
          <w:rFonts w:ascii="Tahoma" w:hAnsi="Tahoma" w:cs="Tahoma"/>
          <w:b/>
          <w:bCs/>
          <w:sz w:val="20"/>
          <w:szCs w:val="20"/>
        </w:rPr>
        <w:t>React.js 17</w:t>
      </w:r>
      <w:r w:rsidRPr="00404600">
        <w:rPr>
          <w:rFonts w:ascii="Tahoma" w:hAnsi="Tahoma" w:cs="Tahoma"/>
          <w:sz w:val="20"/>
          <w:szCs w:val="20"/>
        </w:rPr>
        <w:t xml:space="preserve">, </w:t>
      </w:r>
      <w:r w:rsidRPr="00404600">
        <w:rPr>
          <w:rFonts w:ascii="Tahoma" w:hAnsi="Tahoma" w:cs="Tahoma"/>
          <w:b/>
          <w:bCs/>
          <w:sz w:val="20"/>
          <w:szCs w:val="20"/>
        </w:rPr>
        <w:t>TypeScript</w:t>
      </w:r>
      <w:r w:rsidRPr="00404600">
        <w:rPr>
          <w:rFonts w:ascii="Tahoma" w:hAnsi="Tahoma" w:cs="Tahoma"/>
          <w:sz w:val="20"/>
          <w:szCs w:val="20"/>
        </w:rPr>
        <w:t xml:space="preserve">, </w:t>
      </w:r>
      <w:r w:rsidRPr="00404600">
        <w:rPr>
          <w:rFonts w:ascii="Tahoma" w:hAnsi="Tahoma" w:cs="Tahoma"/>
          <w:b/>
          <w:bCs/>
          <w:sz w:val="20"/>
          <w:szCs w:val="20"/>
        </w:rPr>
        <w:t>HTML5</w:t>
      </w:r>
      <w:r w:rsidRPr="00404600">
        <w:rPr>
          <w:rFonts w:ascii="Tahoma" w:hAnsi="Tahoma" w:cs="Tahoma"/>
          <w:sz w:val="20"/>
          <w:szCs w:val="20"/>
        </w:rPr>
        <w:t xml:space="preserve">, </w:t>
      </w:r>
      <w:r w:rsidRPr="00404600">
        <w:rPr>
          <w:rFonts w:ascii="Tahoma" w:hAnsi="Tahoma" w:cs="Tahoma"/>
          <w:b/>
          <w:bCs/>
          <w:sz w:val="20"/>
          <w:szCs w:val="20"/>
        </w:rPr>
        <w:t>CSS3</w:t>
      </w:r>
      <w:r w:rsidRPr="00404600">
        <w:rPr>
          <w:rFonts w:ascii="Tahoma" w:hAnsi="Tahoma" w:cs="Tahoma"/>
          <w:sz w:val="20"/>
          <w:szCs w:val="20"/>
        </w:rPr>
        <w:t xml:space="preserve">, </w:t>
      </w:r>
      <w:r w:rsidRPr="00404600">
        <w:rPr>
          <w:rFonts w:ascii="Tahoma" w:hAnsi="Tahoma" w:cs="Tahoma"/>
          <w:b/>
          <w:bCs/>
          <w:sz w:val="20"/>
          <w:szCs w:val="20"/>
        </w:rPr>
        <w:t>AJAX</w:t>
      </w:r>
      <w:r w:rsidRPr="00404600">
        <w:rPr>
          <w:rFonts w:ascii="Tahoma" w:hAnsi="Tahoma" w:cs="Tahoma"/>
          <w:sz w:val="20"/>
          <w:szCs w:val="20"/>
        </w:rPr>
        <w:t xml:space="preserve">, and </w:t>
      </w:r>
      <w:r w:rsidRPr="00404600">
        <w:rPr>
          <w:rFonts w:ascii="Tahoma" w:hAnsi="Tahoma" w:cs="Tahoma"/>
          <w:b/>
          <w:bCs/>
          <w:sz w:val="20"/>
          <w:szCs w:val="20"/>
        </w:rPr>
        <w:t>Material</w:t>
      </w:r>
      <w:r w:rsidRPr="00404600">
        <w:rPr>
          <w:rFonts w:ascii="Tahoma" w:hAnsi="Tahoma" w:cs="Tahoma"/>
          <w:sz w:val="20"/>
          <w:szCs w:val="20"/>
        </w:rPr>
        <w:t xml:space="preserve"> framework, ensuring compliance with WCAG 2.0 and 2.1 standards for web accessibility.</w:t>
      </w:r>
    </w:p>
    <w:p w14:paraId="521416CF"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Implemented </w:t>
      </w:r>
      <w:r w:rsidRPr="00404600">
        <w:rPr>
          <w:rFonts w:ascii="Tahoma" w:hAnsi="Tahoma" w:cs="Tahoma"/>
          <w:b/>
          <w:bCs/>
          <w:sz w:val="20"/>
          <w:szCs w:val="20"/>
        </w:rPr>
        <w:t>AWS Lambda</w:t>
      </w:r>
      <w:r w:rsidRPr="00404600">
        <w:rPr>
          <w:rFonts w:ascii="Tahoma" w:hAnsi="Tahoma" w:cs="Tahoma"/>
          <w:sz w:val="20"/>
          <w:szCs w:val="20"/>
        </w:rPr>
        <w:t xml:space="preserve"> functions using </w:t>
      </w:r>
      <w:r w:rsidRPr="00404600">
        <w:rPr>
          <w:rFonts w:ascii="Tahoma" w:hAnsi="Tahoma" w:cs="Tahoma"/>
          <w:b/>
          <w:bCs/>
          <w:sz w:val="20"/>
          <w:szCs w:val="20"/>
        </w:rPr>
        <w:t>Node.js</w:t>
      </w:r>
      <w:r w:rsidRPr="00404600">
        <w:rPr>
          <w:rFonts w:ascii="Tahoma" w:hAnsi="Tahoma" w:cs="Tahoma"/>
          <w:sz w:val="20"/>
          <w:szCs w:val="20"/>
        </w:rPr>
        <w:t xml:space="preserve"> and </w:t>
      </w:r>
      <w:r w:rsidRPr="00404600">
        <w:rPr>
          <w:rFonts w:ascii="Tahoma" w:hAnsi="Tahoma" w:cs="Tahoma"/>
          <w:b/>
          <w:bCs/>
          <w:sz w:val="20"/>
          <w:szCs w:val="20"/>
        </w:rPr>
        <w:t>JavaScript</w:t>
      </w:r>
      <w:r w:rsidRPr="00404600">
        <w:rPr>
          <w:rFonts w:ascii="Tahoma" w:hAnsi="Tahoma" w:cs="Tahoma"/>
          <w:sz w:val="20"/>
          <w:szCs w:val="20"/>
        </w:rPr>
        <w:t xml:space="preserve"> for serverless application development.</w:t>
      </w:r>
    </w:p>
    <w:p w14:paraId="67BBF35D"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Developed </w:t>
      </w:r>
      <w:r w:rsidRPr="00404600">
        <w:rPr>
          <w:rFonts w:ascii="Tahoma" w:hAnsi="Tahoma" w:cs="Tahoma"/>
          <w:b/>
          <w:bCs/>
          <w:sz w:val="20"/>
          <w:szCs w:val="20"/>
        </w:rPr>
        <w:t>REST API</w:t>
      </w:r>
      <w:r w:rsidRPr="00404600">
        <w:rPr>
          <w:rFonts w:ascii="Tahoma" w:hAnsi="Tahoma" w:cs="Tahoma"/>
          <w:sz w:val="20"/>
          <w:szCs w:val="20"/>
        </w:rPr>
        <w:t xml:space="preserve">-based integrations using </w:t>
      </w:r>
      <w:r w:rsidRPr="00404600">
        <w:rPr>
          <w:rFonts w:ascii="Tahoma" w:hAnsi="Tahoma" w:cs="Tahoma"/>
          <w:b/>
          <w:bCs/>
          <w:sz w:val="20"/>
          <w:szCs w:val="20"/>
        </w:rPr>
        <w:t>AWS API Gateway</w:t>
      </w:r>
      <w:r w:rsidRPr="00404600">
        <w:rPr>
          <w:rFonts w:ascii="Tahoma" w:hAnsi="Tahoma" w:cs="Tahoma"/>
          <w:sz w:val="20"/>
          <w:szCs w:val="20"/>
        </w:rPr>
        <w:t>, ensuring secure and efficient communication between services.</w:t>
      </w:r>
    </w:p>
    <w:p w14:paraId="307433C4"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Utilized </w:t>
      </w:r>
      <w:r w:rsidRPr="00404600">
        <w:rPr>
          <w:rFonts w:ascii="Tahoma" w:hAnsi="Tahoma" w:cs="Tahoma"/>
          <w:b/>
          <w:bCs/>
          <w:sz w:val="20"/>
          <w:szCs w:val="20"/>
        </w:rPr>
        <w:t>Java 18</w:t>
      </w:r>
      <w:r w:rsidRPr="00404600">
        <w:rPr>
          <w:rFonts w:ascii="Tahoma" w:hAnsi="Tahoma" w:cs="Tahoma"/>
          <w:sz w:val="20"/>
          <w:szCs w:val="20"/>
        </w:rPr>
        <w:t xml:space="preserve"> and </w:t>
      </w:r>
      <w:r w:rsidRPr="00404600">
        <w:rPr>
          <w:rFonts w:ascii="Tahoma" w:hAnsi="Tahoma" w:cs="Tahoma"/>
          <w:b/>
          <w:bCs/>
          <w:sz w:val="20"/>
          <w:szCs w:val="20"/>
        </w:rPr>
        <w:t>Java 17</w:t>
      </w:r>
      <w:r w:rsidRPr="00404600">
        <w:rPr>
          <w:rFonts w:ascii="Tahoma" w:hAnsi="Tahoma" w:cs="Tahoma"/>
          <w:sz w:val="20"/>
          <w:szCs w:val="20"/>
        </w:rPr>
        <w:t xml:space="preserve"> features to optimize </w:t>
      </w:r>
      <w:r w:rsidRPr="00404600">
        <w:rPr>
          <w:rFonts w:ascii="Tahoma" w:hAnsi="Tahoma" w:cs="Tahoma"/>
          <w:b/>
          <w:bCs/>
          <w:sz w:val="20"/>
          <w:szCs w:val="20"/>
        </w:rPr>
        <w:t>API development</w:t>
      </w:r>
      <w:r w:rsidRPr="00404600">
        <w:rPr>
          <w:rFonts w:ascii="Tahoma" w:hAnsi="Tahoma" w:cs="Tahoma"/>
          <w:sz w:val="20"/>
          <w:szCs w:val="20"/>
        </w:rPr>
        <w:t xml:space="preserve"> and build microservices using </w:t>
      </w:r>
      <w:r w:rsidRPr="00404600">
        <w:rPr>
          <w:rFonts w:ascii="Tahoma" w:hAnsi="Tahoma" w:cs="Tahoma"/>
          <w:b/>
          <w:bCs/>
          <w:sz w:val="20"/>
          <w:szCs w:val="20"/>
        </w:rPr>
        <w:t>Spring Boot</w:t>
      </w:r>
      <w:r w:rsidRPr="00404600">
        <w:rPr>
          <w:rFonts w:ascii="Tahoma" w:hAnsi="Tahoma" w:cs="Tahoma"/>
          <w:sz w:val="20"/>
          <w:szCs w:val="20"/>
        </w:rPr>
        <w:t xml:space="preserve">, </w:t>
      </w:r>
      <w:r w:rsidRPr="00404600">
        <w:rPr>
          <w:rFonts w:ascii="Tahoma" w:hAnsi="Tahoma" w:cs="Tahoma"/>
          <w:b/>
          <w:bCs/>
          <w:sz w:val="20"/>
          <w:szCs w:val="20"/>
        </w:rPr>
        <w:t>Spring Security</w:t>
      </w:r>
      <w:r w:rsidRPr="00404600">
        <w:rPr>
          <w:rFonts w:ascii="Tahoma" w:hAnsi="Tahoma" w:cs="Tahoma"/>
          <w:sz w:val="20"/>
          <w:szCs w:val="20"/>
        </w:rPr>
        <w:t xml:space="preserve">, </w:t>
      </w:r>
      <w:r w:rsidRPr="00404600">
        <w:rPr>
          <w:rFonts w:ascii="Tahoma" w:hAnsi="Tahoma" w:cs="Tahoma"/>
          <w:b/>
          <w:bCs/>
          <w:sz w:val="20"/>
          <w:szCs w:val="20"/>
        </w:rPr>
        <w:t>Spring Batch</w:t>
      </w:r>
      <w:r w:rsidRPr="00404600">
        <w:rPr>
          <w:rFonts w:ascii="Tahoma" w:hAnsi="Tahoma" w:cs="Tahoma"/>
          <w:sz w:val="20"/>
          <w:szCs w:val="20"/>
        </w:rPr>
        <w:t xml:space="preserve">, and </w:t>
      </w:r>
      <w:r w:rsidRPr="00404600">
        <w:rPr>
          <w:rFonts w:ascii="Tahoma" w:hAnsi="Tahoma" w:cs="Tahoma"/>
          <w:b/>
          <w:bCs/>
          <w:sz w:val="20"/>
          <w:szCs w:val="20"/>
        </w:rPr>
        <w:t>Spring Data JPA</w:t>
      </w:r>
      <w:r w:rsidRPr="00404600">
        <w:rPr>
          <w:rFonts w:ascii="Tahoma" w:hAnsi="Tahoma" w:cs="Tahoma"/>
          <w:sz w:val="20"/>
          <w:szCs w:val="20"/>
        </w:rPr>
        <w:t>.</w:t>
      </w:r>
    </w:p>
    <w:p w14:paraId="74F2BF24" w14:textId="77777777" w:rsidR="00404600" w:rsidRPr="00404600" w:rsidRDefault="00404600">
      <w:pPr>
        <w:pStyle w:val="NormalWeb"/>
        <w:numPr>
          <w:ilvl w:val="0"/>
          <w:numId w:val="2"/>
        </w:numPr>
        <w:jc w:val="both"/>
        <w:rPr>
          <w:rFonts w:ascii="Tahoma" w:hAnsi="Tahoma" w:cs="Tahoma"/>
          <w:sz w:val="20"/>
          <w:szCs w:val="20"/>
        </w:rPr>
      </w:pPr>
      <w:r w:rsidRPr="00404600">
        <w:rPr>
          <w:rFonts w:ascii="Tahoma" w:hAnsi="Tahoma" w:cs="Tahoma"/>
          <w:sz w:val="20"/>
          <w:szCs w:val="20"/>
        </w:rPr>
        <w:t xml:space="preserve">Led the </w:t>
      </w:r>
      <w:r w:rsidRPr="00404600">
        <w:rPr>
          <w:rStyle w:val="Strong"/>
          <w:rFonts w:ascii="Tahoma" w:eastAsiaTheme="majorEastAsia" w:hAnsi="Tahoma" w:cs="Tahoma"/>
          <w:sz w:val="20"/>
          <w:szCs w:val="20"/>
        </w:rPr>
        <w:t>migration from Angular to React</w:t>
      </w:r>
      <w:r w:rsidRPr="00404600">
        <w:rPr>
          <w:rFonts w:ascii="Tahoma" w:hAnsi="Tahoma" w:cs="Tahoma"/>
          <w:sz w:val="20"/>
          <w:szCs w:val="20"/>
        </w:rPr>
        <w:t>, improving application performance, modularity, and front-end maintainability.</w:t>
      </w:r>
    </w:p>
    <w:p w14:paraId="1F9BB939" w14:textId="77777777" w:rsidR="00404600" w:rsidRPr="00404600" w:rsidRDefault="00404600">
      <w:pPr>
        <w:pStyle w:val="NormalWeb"/>
        <w:numPr>
          <w:ilvl w:val="0"/>
          <w:numId w:val="2"/>
        </w:numPr>
        <w:jc w:val="both"/>
        <w:rPr>
          <w:rFonts w:ascii="Tahoma" w:hAnsi="Tahoma" w:cs="Tahoma"/>
          <w:sz w:val="20"/>
          <w:szCs w:val="20"/>
        </w:rPr>
      </w:pPr>
      <w:r w:rsidRPr="00404600">
        <w:rPr>
          <w:rFonts w:ascii="Tahoma" w:hAnsi="Tahoma" w:cs="Tahoma"/>
          <w:sz w:val="20"/>
          <w:szCs w:val="20"/>
        </w:rPr>
        <w:t xml:space="preserve">Developed responsive UI components using </w:t>
      </w:r>
      <w:r w:rsidRPr="00404600">
        <w:rPr>
          <w:rStyle w:val="Strong"/>
          <w:rFonts w:ascii="Tahoma" w:eastAsiaTheme="majorEastAsia" w:hAnsi="Tahoma" w:cs="Tahoma"/>
          <w:sz w:val="20"/>
          <w:szCs w:val="20"/>
        </w:rPr>
        <w:t>Angular</w:t>
      </w:r>
      <w:r w:rsidRPr="00404600">
        <w:rPr>
          <w:rFonts w:ascii="Tahoma" w:hAnsi="Tahoma" w:cs="Tahoma"/>
          <w:sz w:val="20"/>
          <w:szCs w:val="20"/>
        </w:rPr>
        <w:t xml:space="preserve"> and progressively transitioned to </w:t>
      </w:r>
      <w:r w:rsidRPr="00404600">
        <w:rPr>
          <w:rStyle w:val="Strong"/>
          <w:rFonts w:ascii="Tahoma" w:eastAsiaTheme="majorEastAsia" w:hAnsi="Tahoma" w:cs="Tahoma"/>
          <w:sz w:val="20"/>
          <w:szCs w:val="20"/>
        </w:rPr>
        <w:t>React</w:t>
      </w:r>
      <w:r w:rsidRPr="00404600">
        <w:rPr>
          <w:rFonts w:ascii="Tahoma" w:hAnsi="Tahoma" w:cs="Tahoma"/>
          <w:sz w:val="20"/>
          <w:szCs w:val="20"/>
        </w:rPr>
        <w:t xml:space="preserve"> to align with updated tech stack.</w:t>
      </w:r>
    </w:p>
    <w:p w14:paraId="341D7DF9" w14:textId="77777777" w:rsidR="00404600" w:rsidRPr="00404600" w:rsidRDefault="00404600">
      <w:pPr>
        <w:pStyle w:val="NormalWeb"/>
        <w:numPr>
          <w:ilvl w:val="0"/>
          <w:numId w:val="2"/>
        </w:numPr>
        <w:jc w:val="both"/>
        <w:rPr>
          <w:rFonts w:ascii="Tahoma" w:hAnsi="Tahoma" w:cs="Tahoma"/>
          <w:sz w:val="20"/>
          <w:szCs w:val="20"/>
        </w:rPr>
      </w:pPr>
      <w:r w:rsidRPr="00404600">
        <w:rPr>
          <w:rFonts w:ascii="Tahoma" w:hAnsi="Tahoma" w:cs="Tahoma"/>
          <w:sz w:val="20"/>
          <w:szCs w:val="20"/>
        </w:rPr>
        <w:t xml:space="preserve">Built real-time stream processing solutions using </w:t>
      </w:r>
      <w:r w:rsidRPr="00404600">
        <w:rPr>
          <w:rStyle w:val="Strong"/>
          <w:rFonts w:ascii="Tahoma" w:eastAsiaTheme="majorEastAsia" w:hAnsi="Tahoma" w:cs="Tahoma"/>
          <w:sz w:val="20"/>
          <w:szCs w:val="20"/>
        </w:rPr>
        <w:t>Kafka</w:t>
      </w:r>
      <w:r w:rsidRPr="00404600">
        <w:rPr>
          <w:rFonts w:ascii="Tahoma" w:hAnsi="Tahoma" w:cs="Tahoma"/>
          <w:sz w:val="20"/>
          <w:szCs w:val="20"/>
        </w:rPr>
        <w:t xml:space="preserve"> and </w:t>
      </w:r>
      <w:r w:rsidRPr="00404600">
        <w:rPr>
          <w:rStyle w:val="Strong"/>
          <w:rFonts w:ascii="Tahoma" w:eastAsiaTheme="majorEastAsia" w:hAnsi="Tahoma" w:cs="Tahoma"/>
          <w:sz w:val="20"/>
          <w:szCs w:val="20"/>
        </w:rPr>
        <w:t>Flink</w:t>
      </w:r>
      <w:r w:rsidRPr="00404600">
        <w:rPr>
          <w:rFonts w:ascii="Tahoma" w:hAnsi="Tahoma" w:cs="Tahoma"/>
          <w:sz w:val="20"/>
          <w:szCs w:val="20"/>
        </w:rPr>
        <w:t xml:space="preserve"> for data ingestion and transformation pipelines.</w:t>
      </w:r>
    </w:p>
    <w:p w14:paraId="6A76911F" w14:textId="77777777" w:rsidR="00404600" w:rsidRPr="00404600" w:rsidRDefault="00404600">
      <w:pPr>
        <w:pStyle w:val="NormalWeb"/>
        <w:numPr>
          <w:ilvl w:val="0"/>
          <w:numId w:val="2"/>
        </w:numPr>
        <w:jc w:val="both"/>
        <w:rPr>
          <w:rFonts w:ascii="Tahoma" w:hAnsi="Tahoma" w:cs="Tahoma"/>
          <w:sz w:val="20"/>
          <w:szCs w:val="20"/>
        </w:rPr>
      </w:pPr>
      <w:r w:rsidRPr="00404600">
        <w:rPr>
          <w:rFonts w:ascii="Tahoma" w:hAnsi="Tahoma" w:cs="Tahoma"/>
          <w:sz w:val="20"/>
          <w:szCs w:val="20"/>
        </w:rPr>
        <w:t xml:space="preserve">Integrated </w:t>
      </w:r>
      <w:r w:rsidRPr="00404600">
        <w:rPr>
          <w:rStyle w:val="Strong"/>
          <w:rFonts w:ascii="Tahoma" w:eastAsiaTheme="majorEastAsia" w:hAnsi="Tahoma" w:cs="Tahoma"/>
          <w:sz w:val="20"/>
          <w:szCs w:val="20"/>
        </w:rPr>
        <w:t>IBM MQ</w:t>
      </w:r>
      <w:r w:rsidRPr="00404600">
        <w:rPr>
          <w:rFonts w:ascii="Tahoma" w:hAnsi="Tahoma" w:cs="Tahoma"/>
          <w:sz w:val="20"/>
          <w:szCs w:val="20"/>
        </w:rPr>
        <w:t xml:space="preserve"> for durable messaging in distributed enterprise applications.</w:t>
      </w:r>
    </w:p>
    <w:p w14:paraId="61AA4008" w14:textId="77777777" w:rsid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Designed and developed </w:t>
      </w:r>
      <w:r w:rsidRPr="00404600">
        <w:rPr>
          <w:rFonts w:ascii="Tahoma" w:hAnsi="Tahoma" w:cs="Tahoma"/>
          <w:b/>
          <w:bCs/>
          <w:sz w:val="20"/>
          <w:szCs w:val="20"/>
        </w:rPr>
        <w:t>microservices architecture</w:t>
      </w:r>
      <w:r w:rsidRPr="00404600">
        <w:rPr>
          <w:rFonts w:ascii="Tahoma" w:hAnsi="Tahoma" w:cs="Tahoma"/>
          <w:sz w:val="20"/>
          <w:szCs w:val="20"/>
        </w:rPr>
        <w:t xml:space="preserve"> to ensure modularity and scalability of the application. Integrated </w:t>
      </w:r>
      <w:r w:rsidRPr="00404600">
        <w:rPr>
          <w:rFonts w:ascii="Tahoma" w:hAnsi="Tahoma" w:cs="Tahoma"/>
          <w:b/>
          <w:bCs/>
          <w:sz w:val="20"/>
          <w:szCs w:val="20"/>
        </w:rPr>
        <w:t>OAuth 2.0</w:t>
      </w:r>
      <w:r w:rsidRPr="00404600">
        <w:rPr>
          <w:rFonts w:ascii="Tahoma" w:hAnsi="Tahoma" w:cs="Tahoma"/>
          <w:sz w:val="20"/>
          <w:szCs w:val="20"/>
        </w:rPr>
        <w:t xml:space="preserve"> and </w:t>
      </w:r>
      <w:r w:rsidRPr="00404600">
        <w:rPr>
          <w:rFonts w:ascii="Tahoma" w:hAnsi="Tahoma" w:cs="Tahoma"/>
          <w:b/>
          <w:bCs/>
          <w:sz w:val="20"/>
          <w:szCs w:val="20"/>
        </w:rPr>
        <w:t>Spring Security</w:t>
      </w:r>
      <w:r w:rsidRPr="00404600">
        <w:rPr>
          <w:rFonts w:ascii="Tahoma" w:hAnsi="Tahoma" w:cs="Tahoma"/>
          <w:sz w:val="20"/>
          <w:szCs w:val="20"/>
        </w:rPr>
        <w:t xml:space="preserve"> for secure API exposure.</w:t>
      </w:r>
    </w:p>
    <w:p w14:paraId="67E1781F" w14:textId="373E2CD0" w:rsidR="004A588B" w:rsidRPr="00404600" w:rsidRDefault="004A588B">
      <w:pPr>
        <w:numPr>
          <w:ilvl w:val="0"/>
          <w:numId w:val="2"/>
        </w:numPr>
        <w:spacing w:before="100" w:beforeAutospacing="1" w:after="100" w:afterAutospacing="1"/>
        <w:jc w:val="both"/>
        <w:rPr>
          <w:rFonts w:ascii="Tahoma" w:hAnsi="Tahoma" w:cs="Tahoma"/>
          <w:sz w:val="20"/>
          <w:szCs w:val="20"/>
        </w:rPr>
      </w:pPr>
      <w:r w:rsidRPr="004A588B">
        <w:rPr>
          <w:rFonts w:ascii="Tahoma" w:hAnsi="Tahoma" w:cs="Tahoma"/>
          <w:sz w:val="20"/>
          <w:szCs w:val="20"/>
        </w:rPr>
        <w:t xml:space="preserve">Integrate </w:t>
      </w:r>
      <w:r w:rsidRPr="004A588B">
        <w:rPr>
          <w:rFonts w:ascii="Tahoma" w:hAnsi="Tahoma" w:cs="Tahoma"/>
          <w:b/>
          <w:bCs/>
          <w:sz w:val="20"/>
          <w:szCs w:val="20"/>
        </w:rPr>
        <w:t>ForgeRock</w:t>
      </w:r>
      <w:r w:rsidRPr="004A588B">
        <w:rPr>
          <w:rFonts w:ascii="Tahoma" w:hAnsi="Tahoma" w:cs="Tahoma"/>
          <w:sz w:val="20"/>
          <w:szCs w:val="20"/>
        </w:rPr>
        <w:t xml:space="preserve"> IAM solutions with enterprise applications (Java, Spring Boot, microservices, APIs).</w:t>
      </w:r>
    </w:p>
    <w:p w14:paraId="5B6750B7"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Utilized </w:t>
      </w:r>
      <w:r w:rsidRPr="00404600">
        <w:rPr>
          <w:rFonts w:ascii="Tahoma" w:hAnsi="Tahoma" w:cs="Tahoma"/>
          <w:b/>
          <w:bCs/>
          <w:sz w:val="20"/>
          <w:szCs w:val="20"/>
        </w:rPr>
        <w:t>Spring Config Server</w:t>
      </w:r>
      <w:r w:rsidRPr="00404600">
        <w:rPr>
          <w:rFonts w:ascii="Tahoma" w:hAnsi="Tahoma" w:cs="Tahoma"/>
          <w:sz w:val="20"/>
          <w:szCs w:val="20"/>
        </w:rPr>
        <w:t xml:space="preserve"> for externalized configuration management across microservices.</w:t>
      </w:r>
    </w:p>
    <w:p w14:paraId="25906635"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Implemented </w:t>
      </w:r>
      <w:r w:rsidRPr="00404600">
        <w:rPr>
          <w:rFonts w:ascii="Tahoma" w:hAnsi="Tahoma" w:cs="Tahoma"/>
          <w:b/>
          <w:bCs/>
          <w:sz w:val="20"/>
          <w:szCs w:val="20"/>
        </w:rPr>
        <w:t>Infrastructure as Code (</w:t>
      </w:r>
      <w:proofErr w:type="spellStart"/>
      <w:r w:rsidRPr="00404600">
        <w:rPr>
          <w:rFonts w:ascii="Tahoma" w:hAnsi="Tahoma" w:cs="Tahoma"/>
          <w:b/>
          <w:bCs/>
          <w:sz w:val="20"/>
          <w:szCs w:val="20"/>
        </w:rPr>
        <w:t>IaC</w:t>
      </w:r>
      <w:proofErr w:type="spellEnd"/>
      <w:r w:rsidRPr="00404600">
        <w:rPr>
          <w:rFonts w:ascii="Tahoma" w:hAnsi="Tahoma" w:cs="Tahoma"/>
          <w:b/>
          <w:bCs/>
          <w:sz w:val="20"/>
          <w:szCs w:val="20"/>
        </w:rPr>
        <w:t>)</w:t>
      </w:r>
      <w:r w:rsidRPr="00404600">
        <w:rPr>
          <w:rFonts w:ascii="Tahoma" w:hAnsi="Tahoma" w:cs="Tahoma"/>
          <w:sz w:val="20"/>
          <w:szCs w:val="20"/>
        </w:rPr>
        <w:t xml:space="preserve"> using </w:t>
      </w:r>
      <w:r w:rsidRPr="00404600">
        <w:rPr>
          <w:rFonts w:ascii="Tahoma" w:hAnsi="Tahoma" w:cs="Tahoma"/>
          <w:b/>
          <w:bCs/>
          <w:sz w:val="20"/>
          <w:szCs w:val="20"/>
        </w:rPr>
        <w:t>Terraform</w:t>
      </w:r>
      <w:r w:rsidRPr="00404600">
        <w:rPr>
          <w:rFonts w:ascii="Tahoma" w:hAnsi="Tahoma" w:cs="Tahoma"/>
          <w:sz w:val="20"/>
          <w:szCs w:val="20"/>
        </w:rPr>
        <w:t xml:space="preserve"> and </w:t>
      </w:r>
      <w:r w:rsidRPr="00404600">
        <w:rPr>
          <w:rFonts w:ascii="Tahoma" w:hAnsi="Tahoma" w:cs="Tahoma"/>
          <w:b/>
          <w:bCs/>
          <w:sz w:val="20"/>
          <w:szCs w:val="20"/>
        </w:rPr>
        <w:t>AWS CloudFormation</w:t>
      </w:r>
      <w:r w:rsidRPr="00404600">
        <w:rPr>
          <w:rFonts w:ascii="Tahoma" w:hAnsi="Tahoma" w:cs="Tahoma"/>
          <w:sz w:val="20"/>
          <w:szCs w:val="20"/>
        </w:rPr>
        <w:t xml:space="preserve"> to automate infrastructure provisioning and management.</w:t>
      </w:r>
    </w:p>
    <w:p w14:paraId="2FADBE0C" w14:textId="77777777" w:rsid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Worked with </w:t>
      </w:r>
      <w:r w:rsidRPr="00404600">
        <w:rPr>
          <w:rFonts w:ascii="Tahoma" w:hAnsi="Tahoma" w:cs="Tahoma"/>
          <w:b/>
          <w:bCs/>
          <w:sz w:val="20"/>
          <w:szCs w:val="20"/>
        </w:rPr>
        <w:t>Hibernate</w:t>
      </w:r>
      <w:r w:rsidRPr="00404600">
        <w:rPr>
          <w:rFonts w:ascii="Tahoma" w:hAnsi="Tahoma" w:cs="Tahoma"/>
          <w:sz w:val="20"/>
          <w:szCs w:val="20"/>
        </w:rPr>
        <w:t xml:space="preserve"> for database mapping and management, ensuring effective object-relational mapping (ORM) strategies.</w:t>
      </w:r>
    </w:p>
    <w:p w14:paraId="45AEDBFB" w14:textId="603A1468" w:rsidR="00655A83" w:rsidRPr="00655A83" w:rsidRDefault="00655A83">
      <w:pPr>
        <w:numPr>
          <w:ilvl w:val="0"/>
          <w:numId w:val="2"/>
        </w:numPr>
        <w:spacing w:before="100" w:beforeAutospacing="1" w:after="100" w:afterAutospacing="1"/>
        <w:jc w:val="both"/>
        <w:rPr>
          <w:rFonts w:ascii="Tahoma" w:hAnsi="Tahoma" w:cs="Tahoma"/>
          <w:sz w:val="20"/>
          <w:szCs w:val="20"/>
        </w:rPr>
      </w:pPr>
      <w:r w:rsidRPr="00655A83">
        <w:rPr>
          <w:rFonts w:ascii="Tahoma" w:hAnsi="Tahoma" w:cs="Tahoma"/>
          <w:sz w:val="20"/>
          <w:szCs w:val="20"/>
        </w:rPr>
        <w:t>Worked on Apigee Edge for publishing and managing APIs.</w:t>
      </w:r>
    </w:p>
    <w:p w14:paraId="6307778F" w14:textId="71A31ADF" w:rsidR="00655A83" w:rsidRPr="00655A83" w:rsidRDefault="00655A83" w:rsidP="00655A83">
      <w:pPr>
        <w:pStyle w:val="ListParagraph"/>
        <w:numPr>
          <w:ilvl w:val="0"/>
          <w:numId w:val="2"/>
        </w:numPr>
        <w:rPr>
          <w:rFonts w:ascii="Tahoma" w:hAnsi="Tahoma" w:cs="Tahoma"/>
          <w:sz w:val="20"/>
          <w:szCs w:val="20"/>
        </w:rPr>
      </w:pPr>
      <w:r w:rsidRPr="00655A83">
        <w:rPr>
          <w:rFonts w:ascii="Tahoma" w:hAnsi="Tahoma" w:cs="Tahoma"/>
          <w:sz w:val="20"/>
          <w:szCs w:val="20"/>
        </w:rPr>
        <w:t xml:space="preserve">Utilized </w:t>
      </w:r>
      <w:r w:rsidRPr="00655A83">
        <w:rPr>
          <w:rFonts w:ascii="Tahoma" w:hAnsi="Tahoma" w:cs="Tahoma"/>
          <w:b/>
          <w:bCs/>
          <w:sz w:val="20"/>
          <w:szCs w:val="20"/>
        </w:rPr>
        <w:t>GitHub Copilot AI</w:t>
      </w:r>
      <w:r w:rsidRPr="00655A83">
        <w:rPr>
          <w:rFonts w:ascii="Tahoma" w:hAnsi="Tahoma" w:cs="Tahoma"/>
          <w:sz w:val="20"/>
          <w:szCs w:val="20"/>
        </w:rPr>
        <w:t xml:space="preserve"> to improve developer productivity and reduce coding time.</w:t>
      </w:r>
    </w:p>
    <w:p w14:paraId="37608E14" w14:textId="77777777" w:rsid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Integrated </w:t>
      </w:r>
      <w:r w:rsidRPr="00404600">
        <w:rPr>
          <w:rFonts w:ascii="Tahoma" w:hAnsi="Tahoma" w:cs="Tahoma"/>
          <w:b/>
          <w:bCs/>
          <w:sz w:val="20"/>
          <w:szCs w:val="20"/>
        </w:rPr>
        <w:t>GO (Golang)</w:t>
      </w:r>
      <w:r w:rsidRPr="00404600">
        <w:rPr>
          <w:rFonts w:ascii="Tahoma" w:hAnsi="Tahoma" w:cs="Tahoma"/>
          <w:sz w:val="20"/>
          <w:szCs w:val="20"/>
        </w:rPr>
        <w:t xml:space="preserve"> for microservice development, optimizing performance and scalability in cloud-native environments.</w:t>
      </w:r>
    </w:p>
    <w:p w14:paraId="1BA15DDE" w14:textId="58CB0F9A" w:rsidR="00655A83" w:rsidRPr="00404600" w:rsidRDefault="00655A83">
      <w:pPr>
        <w:numPr>
          <w:ilvl w:val="0"/>
          <w:numId w:val="2"/>
        </w:numPr>
        <w:spacing w:before="100" w:beforeAutospacing="1" w:after="100" w:afterAutospacing="1"/>
        <w:jc w:val="both"/>
        <w:rPr>
          <w:rFonts w:ascii="Tahoma" w:hAnsi="Tahoma" w:cs="Tahoma"/>
          <w:sz w:val="20"/>
          <w:szCs w:val="20"/>
        </w:rPr>
      </w:pPr>
      <w:r w:rsidRPr="00655A83">
        <w:rPr>
          <w:rFonts w:ascii="Tahoma" w:hAnsi="Tahoma" w:cs="Tahoma"/>
          <w:sz w:val="20"/>
          <w:szCs w:val="20"/>
        </w:rPr>
        <w:t xml:space="preserve">Performed </w:t>
      </w:r>
      <w:r w:rsidRPr="00655A83">
        <w:rPr>
          <w:rFonts w:ascii="Tahoma" w:hAnsi="Tahoma" w:cs="Tahoma"/>
          <w:b/>
          <w:bCs/>
          <w:sz w:val="20"/>
          <w:szCs w:val="20"/>
        </w:rPr>
        <w:t>web security hardening</w:t>
      </w:r>
      <w:r w:rsidRPr="00655A83">
        <w:rPr>
          <w:rFonts w:ascii="Tahoma" w:hAnsi="Tahoma" w:cs="Tahoma"/>
          <w:sz w:val="20"/>
          <w:szCs w:val="20"/>
        </w:rPr>
        <w:t xml:space="preserve"> and vulnerability remediation with Fortify &amp; Contrast.</w:t>
      </w:r>
    </w:p>
    <w:p w14:paraId="0E376631"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Managed content and workflows using </w:t>
      </w:r>
      <w:r w:rsidRPr="00404600">
        <w:rPr>
          <w:rFonts w:ascii="Tahoma" w:hAnsi="Tahoma" w:cs="Tahoma"/>
          <w:b/>
          <w:bCs/>
          <w:sz w:val="20"/>
          <w:szCs w:val="20"/>
        </w:rPr>
        <w:t>Adobe Experience Manager (AEM)</w:t>
      </w:r>
      <w:r w:rsidRPr="00404600">
        <w:rPr>
          <w:rFonts w:ascii="Tahoma" w:hAnsi="Tahoma" w:cs="Tahoma"/>
          <w:sz w:val="20"/>
          <w:szCs w:val="20"/>
        </w:rPr>
        <w:t xml:space="preserve"> to enhance the user experience and improve content delivery.</w:t>
      </w:r>
    </w:p>
    <w:p w14:paraId="7E581FDE"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Worked with </w:t>
      </w:r>
      <w:r w:rsidRPr="00404600">
        <w:rPr>
          <w:rFonts w:ascii="Tahoma" w:hAnsi="Tahoma" w:cs="Tahoma"/>
          <w:b/>
          <w:bCs/>
          <w:sz w:val="20"/>
          <w:szCs w:val="20"/>
        </w:rPr>
        <w:t>MongoDB</w:t>
      </w:r>
      <w:r w:rsidRPr="00404600">
        <w:rPr>
          <w:rFonts w:ascii="Tahoma" w:hAnsi="Tahoma" w:cs="Tahoma"/>
          <w:sz w:val="20"/>
          <w:szCs w:val="20"/>
        </w:rPr>
        <w:t xml:space="preserve"> for handling large datasets and implemented </w:t>
      </w:r>
      <w:proofErr w:type="spellStart"/>
      <w:r w:rsidRPr="00404600">
        <w:rPr>
          <w:rFonts w:ascii="Tahoma" w:hAnsi="Tahoma" w:cs="Tahoma"/>
          <w:b/>
          <w:bCs/>
          <w:sz w:val="20"/>
          <w:szCs w:val="20"/>
        </w:rPr>
        <w:t>GridFS</w:t>
      </w:r>
      <w:proofErr w:type="spellEnd"/>
      <w:r w:rsidRPr="00404600">
        <w:rPr>
          <w:rFonts w:ascii="Tahoma" w:hAnsi="Tahoma" w:cs="Tahoma"/>
          <w:sz w:val="20"/>
          <w:szCs w:val="20"/>
        </w:rPr>
        <w:t xml:space="preserve"> for file storage. Experienced with both </w:t>
      </w:r>
      <w:r w:rsidRPr="00404600">
        <w:rPr>
          <w:rFonts w:ascii="Tahoma" w:hAnsi="Tahoma" w:cs="Tahoma"/>
          <w:b/>
          <w:bCs/>
          <w:sz w:val="20"/>
          <w:szCs w:val="20"/>
        </w:rPr>
        <w:t>RDBMS</w:t>
      </w:r>
      <w:r w:rsidRPr="00404600">
        <w:rPr>
          <w:rFonts w:ascii="Tahoma" w:hAnsi="Tahoma" w:cs="Tahoma"/>
          <w:sz w:val="20"/>
          <w:szCs w:val="20"/>
        </w:rPr>
        <w:t xml:space="preserve"> (Oracle, Snowflake) and </w:t>
      </w:r>
      <w:r w:rsidRPr="00404600">
        <w:rPr>
          <w:rFonts w:ascii="Tahoma" w:hAnsi="Tahoma" w:cs="Tahoma"/>
          <w:b/>
          <w:bCs/>
          <w:sz w:val="20"/>
          <w:szCs w:val="20"/>
        </w:rPr>
        <w:t>NoSQL</w:t>
      </w:r>
      <w:r w:rsidRPr="00404600">
        <w:rPr>
          <w:rFonts w:ascii="Tahoma" w:hAnsi="Tahoma" w:cs="Tahoma"/>
          <w:sz w:val="20"/>
          <w:szCs w:val="20"/>
        </w:rPr>
        <w:t xml:space="preserve"> databases like </w:t>
      </w:r>
      <w:r w:rsidRPr="00404600">
        <w:rPr>
          <w:rFonts w:ascii="Tahoma" w:hAnsi="Tahoma" w:cs="Tahoma"/>
          <w:b/>
          <w:bCs/>
          <w:sz w:val="20"/>
          <w:szCs w:val="20"/>
        </w:rPr>
        <w:t>Cassandra</w:t>
      </w:r>
      <w:r w:rsidRPr="00404600">
        <w:rPr>
          <w:rFonts w:ascii="Tahoma" w:hAnsi="Tahoma" w:cs="Tahoma"/>
          <w:sz w:val="20"/>
          <w:szCs w:val="20"/>
        </w:rPr>
        <w:t xml:space="preserve"> for optimized schema design and CRUD operations.</w:t>
      </w:r>
    </w:p>
    <w:p w14:paraId="15CB7F16"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Applied </w:t>
      </w:r>
      <w:r w:rsidRPr="00404600">
        <w:rPr>
          <w:rFonts w:ascii="Tahoma" w:hAnsi="Tahoma" w:cs="Tahoma"/>
          <w:b/>
          <w:bCs/>
          <w:sz w:val="20"/>
          <w:szCs w:val="20"/>
        </w:rPr>
        <w:t>performance tuning</w:t>
      </w:r>
      <w:r w:rsidRPr="00404600">
        <w:rPr>
          <w:rFonts w:ascii="Tahoma" w:hAnsi="Tahoma" w:cs="Tahoma"/>
          <w:sz w:val="20"/>
          <w:szCs w:val="20"/>
        </w:rPr>
        <w:t xml:space="preserve"> techniques such as </w:t>
      </w:r>
      <w:r w:rsidRPr="00404600">
        <w:rPr>
          <w:rFonts w:ascii="Tahoma" w:hAnsi="Tahoma" w:cs="Tahoma"/>
          <w:b/>
          <w:bCs/>
          <w:sz w:val="20"/>
          <w:szCs w:val="20"/>
        </w:rPr>
        <w:t>load balancing</w:t>
      </w:r>
      <w:r w:rsidRPr="00404600">
        <w:rPr>
          <w:rFonts w:ascii="Tahoma" w:hAnsi="Tahoma" w:cs="Tahoma"/>
          <w:sz w:val="20"/>
          <w:szCs w:val="20"/>
        </w:rPr>
        <w:t xml:space="preserve">, </w:t>
      </w:r>
      <w:r w:rsidRPr="00404600">
        <w:rPr>
          <w:rFonts w:ascii="Tahoma" w:hAnsi="Tahoma" w:cs="Tahoma"/>
          <w:b/>
          <w:bCs/>
          <w:sz w:val="20"/>
          <w:szCs w:val="20"/>
        </w:rPr>
        <w:t>caching</w:t>
      </w:r>
      <w:r w:rsidRPr="00404600">
        <w:rPr>
          <w:rFonts w:ascii="Tahoma" w:hAnsi="Tahoma" w:cs="Tahoma"/>
          <w:sz w:val="20"/>
          <w:szCs w:val="20"/>
        </w:rPr>
        <w:t xml:space="preserve">, and </w:t>
      </w:r>
      <w:r w:rsidRPr="00404600">
        <w:rPr>
          <w:rFonts w:ascii="Tahoma" w:hAnsi="Tahoma" w:cs="Tahoma"/>
          <w:b/>
          <w:bCs/>
          <w:sz w:val="20"/>
          <w:szCs w:val="20"/>
        </w:rPr>
        <w:t>asynchronous processing</w:t>
      </w:r>
      <w:r w:rsidRPr="00404600">
        <w:rPr>
          <w:rFonts w:ascii="Tahoma" w:hAnsi="Tahoma" w:cs="Tahoma"/>
          <w:sz w:val="20"/>
          <w:szCs w:val="20"/>
        </w:rPr>
        <w:t xml:space="preserve"> to enhance application performance.</w:t>
      </w:r>
    </w:p>
    <w:p w14:paraId="3AD73726"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Conducted </w:t>
      </w:r>
      <w:r w:rsidRPr="00404600">
        <w:rPr>
          <w:rFonts w:ascii="Tahoma" w:hAnsi="Tahoma" w:cs="Tahoma"/>
          <w:b/>
          <w:bCs/>
          <w:sz w:val="20"/>
          <w:szCs w:val="20"/>
        </w:rPr>
        <w:t>performance testing</w:t>
      </w:r>
      <w:r w:rsidRPr="00404600">
        <w:rPr>
          <w:rFonts w:ascii="Tahoma" w:hAnsi="Tahoma" w:cs="Tahoma"/>
          <w:sz w:val="20"/>
          <w:szCs w:val="20"/>
        </w:rPr>
        <w:t xml:space="preserve"> with </w:t>
      </w:r>
      <w:r w:rsidRPr="00404600">
        <w:rPr>
          <w:rFonts w:ascii="Tahoma" w:hAnsi="Tahoma" w:cs="Tahoma"/>
          <w:b/>
          <w:bCs/>
          <w:sz w:val="20"/>
          <w:szCs w:val="20"/>
        </w:rPr>
        <w:t>JMeter</w:t>
      </w:r>
      <w:r w:rsidRPr="00404600">
        <w:rPr>
          <w:rFonts w:ascii="Tahoma" w:hAnsi="Tahoma" w:cs="Tahoma"/>
          <w:sz w:val="20"/>
          <w:szCs w:val="20"/>
        </w:rPr>
        <w:t xml:space="preserve"> and </w:t>
      </w:r>
      <w:proofErr w:type="spellStart"/>
      <w:r w:rsidRPr="00404600">
        <w:rPr>
          <w:rFonts w:ascii="Tahoma" w:hAnsi="Tahoma" w:cs="Tahoma"/>
          <w:b/>
          <w:bCs/>
          <w:sz w:val="20"/>
          <w:szCs w:val="20"/>
        </w:rPr>
        <w:t>BlazeMeter</w:t>
      </w:r>
      <w:proofErr w:type="spellEnd"/>
      <w:r w:rsidRPr="00404600">
        <w:rPr>
          <w:rFonts w:ascii="Tahoma" w:hAnsi="Tahoma" w:cs="Tahoma"/>
          <w:sz w:val="20"/>
          <w:szCs w:val="20"/>
        </w:rPr>
        <w:t xml:space="preserve"> to identify and resolve performance bottlenecks.</w:t>
      </w:r>
    </w:p>
    <w:p w14:paraId="6D6B8392"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Developed </w:t>
      </w:r>
      <w:r w:rsidRPr="00404600">
        <w:rPr>
          <w:rFonts w:ascii="Tahoma" w:hAnsi="Tahoma" w:cs="Tahoma"/>
          <w:b/>
          <w:bCs/>
          <w:sz w:val="20"/>
          <w:szCs w:val="20"/>
        </w:rPr>
        <w:t>REST</w:t>
      </w:r>
      <w:r w:rsidRPr="00404600">
        <w:rPr>
          <w:rFonts w:ascii="Tahoma" w:hAnsi="Tahoma" w:cs="Tahoma"/>
          <w:sz w:val="20"/>
          <w:szCs w:val="20"/>
        </w:rPr>
        <w:t xml:space="preserve">, </w:t>
      </w:r>
      <w:proofErr w:type="spellStart"/>
      <w:r w:rsidRPr="00404600">
        <w:rPr>
          <w:rFonts w:ascii="Tahoma" w:hAnsi="Tahoma" w:cs="Tahoma"/>
          <w:b/>
          <w:bCs/>
          <w:sz w:val="20"/>
          <w:szCs w:val="20"/>
        </w:rPr>
        <w:t>gRPC</w:t>
      </w:r>
      <w:proofErr w:type="spellEnd"/>
      <w:r w:rsidRPr="00404600">
        <w:rPr>
          <w:rFonts w:ascii="Tahoma" w:hAnsi="Tahoma" w:cs="Tahoma"/>
          <w:sz w:val="20"/>
          <w:szCs w:val="20"/>
        </w:rPr>
        <w:t xml:space="preserve">, and messaging-based inter-service communication using </w:t>
      </w:r>
      <w:r w:rsidRPr="00404600">
        <w:rPr>
          <w:rFonts w:ascii="Tahoma" w:hAnsi="Tahoma" w:cs="Tahoma"/>
          <w:b/>
          <w:bCs/>
          <w:sz w:val="20"/>
          <w:szCs w:val="20"/>
        </w:rPr>
        <w:t>RabbitMQ</w:t>
      </w:r>
      <w:r w:rsidRPr="00404600">
        <w:rPr>
          <w:rFonts w:ascii="Tahoma" w:hAnsi="Tahoma" w:cs="Tahoma"/>
          <w:sz w:val="20"/>
          <w:szCs w:val="20"/>
        </w:rPr>
        <w:t xml:space="preserve"> and </w:t>
      </w:r>
      <w:r w:rsidRPr="00404600">
        <w:rPr>
          <w:rFonts w:ascii="Tahoma" w:hAnsi="Tahoma" w:cs="Tahoma"/>
          <w:b/>
          <w:bCs/>
          <w:sz w:val="20"/>
          <w:szCs w:val="20"/>
        </w:rPr>
        <w:t>Kafka</w:t>
      </w:r>
      <w:r w:rsidRPr="00404600">
        <w:rPr>
          <w:rFonts w:ascii="Tahoma" w:hAnsi="Tahoma" w:cs="Tahoma"/>
          <w:sz w:val="20"/>
          <w:szCs w:val="20"/>
        </w:rPr>
        <w:t>.</w:t>
      </w:r>
    </w:p>
    <w:p w14:paraId="50A35EEA"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Created and maintained </w:t>
      </w:r>
      <w:r w:rsidRPr="00404600">
        <w:rPr>
          <w:rFonts w:ascii="Tahoma" w:hAnsi="Tahoma" w:cs="Tahoma"/>
          <w:b/>
          <w:bCs/>
          <w:sz w:val="20"/>
          <w:szCs w:val="20"/>
        </w:rPr>
        <w:t>API gateways</w:t>
      </w:r>
      <w:r w:rsidRPr="00404600">
        <w:rPr>
          <w:rFonts w:ascii="Tahoma" w:hAnsi="Tahoma" w:cs="Tahoma"/>
          <w:sz w:val="20"/>
          <w:szCs w:val="20"/>
        </w:rPr>
        <w:t xml:space="preserve"> and utilized </w:t>
      </w:r>
      <w:r w:rsidRPr="00404600">
        <w:rPr>
          <w:rFonts w:ascii="Tahoma" w:hAnsi="Tahoma" w:cs="Tahoma"/>
          <w:b/>
          <w:bCs/>
          <w:sz w:val="20"/>
          <w:szCs w:val="20"/>
        </w:rPr>
        <w:t xml:space="preserve">Netflix </w:t>
      </w:r>
      <w:proofErr w:type="spellStart"/>
      <w:r w:rsidRPr="00404600">
        <w:rPr>
          <w:rFonts w:ascii="Tahoma" w:hAnsi="Tahoma" w:cs="Tahoma"/>
          <w:b/>
          <w:bCs/>
          <w:sz w:val="20"/>
          <w:szCs w:val="20"/>
        </w:rPr>
        <w:t>Zuul</w:t>
      </w:r>
      <w:proofErr w:type="spellEnd"/>
      <w:r w:rsidRPr="00404600">
        <w:rPr>
          <w:rFonts w:ascii="Tahoma" w:hAnsi="Tahoma" w:cs="Tahoma"/>
          <w:sz w:val="20"/>
          <w:szCs w:val="20"/>
        </w:rPr>
        <w:t xml:space="preserve"> for service registration with </w:t>
      </w:r>
      <w:r w:rsidRPr="00404600">
        <w:rPr>
          <w:rFonts w:ascii="Tahoma" w:hAnsi="Tahoma" w:cs="Tahoma"/>
          <w:b/>
          <w:bCs/>
          <w:sz w:val="20"/>
          <w:szCs w:val="20"/>
        </w:rPr>
        <w:t>Spring Eureka</w:t>
      </w:r>
      <w:r w:rsidRPr="00404600">
        <w:rPr>
          <w:rFonts w:ascii="Tahoma" w:hAnsi="Tahoma" w:cs="Tahoma"/>
          <w:sz w:val="20"/>
          <w:szCs w:val="20"/>
        </w:rPr>
        <w:t>.</w:t>
      </w:r>
    </w:p>
    <w:p w14:paraId="267D1FFC"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Conducted </w:t>
      </w:r>
      <w:r w:rsidRPr="00404600">
        <w:rPr>
          <w:rFonts w:ascii="Tahoma" w:hAnsi="Tahoma" w:cs="Tahoma"/>
          <w:b/>
          <w:bCs/>
          <w:sz w:val="20"/>
          <w:szCs w:val="20"/>
        </w:rPr>
        <w:t>performance testing</w:t>
      </w:r>
      <w:r w:rsidRPr="00404600">
        <w:rPr>
          <w:rFonts w:ascii="Tahoma" w:hAnsi="Tahoma" w:cs="Tahoma"/>
          <w:sz w:val="20"/>
          <w:szCs w:val="20"/>
        </w:rPr>
        <w:t xml:space="preserve"> with </w:t>
      </w:r>
      <w:r w:rsidRPr="00404600">
        <w:rPr>
          <w:rFonts w:ascii="Tahoma" w:hAnsi="Tahoma" w:cs="Tahoma"/>
          <w:b/>
          <w:bCs/>
          <w:sz w:val="20"/>
          <w:szCs w:val="20"/>
        </w:rPr>
        <w:t>JMeter</w:t>
      </w:r>
      <w:r w:rsidRPr="00404600">
        <w:rPr>
          <w:rFonts w:ascii="Tahoma" w:hAnsi="Tahoma" w:cs="Tahoma"/>
          <w:sz w:val="20"/>
          <w:szCs w:val="20"/>
        </w:rPr>
        <w:t xml:space="preserve"> and actively worked to improve system performance and scalability.</w:t>
      </w:r>
    </w:p>
    <w:p w14:paraId="2940CC62"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Created interactive </w:t>
      </w:r>
      <w:r w:rsidRPr="00404600">
        <w:rPr>
          <w:rFonts w:ascii="Tahoma" w:hAnsi="Tahoma" w:cs="Tahoma"/>
          <w:b/>
          <w:bCs/>
          <w:sz w:val="20"/>
          <w:szCs w:val="20"/>
        </w:rPr>
        <w:t>data visualization</w:t>
      </w:r>
      <w:r w:rsidRPr="00404600">
        <w:rPr>
          <w:rFonts w:ascii="Tahoma" w:hAnsi="Tahoma" w:cs="Tahoma"/>
          <w:sz w:val="20"/>
          <w:szCs w:val="20"/>
        </w:rPr>
        <w:t xml:space="preserve"> dashboards using </w:t>
      </w:r>
      <w:r w:rsidRPr="00404600">
        <w:rPr>
          <w:rFonts w:ascii="Tahoma" w:hAnsi="Tahoma" w:cs="Tahoma"/>
          <w:b/>
          <w:bCs/>
          <w:sz w:val="20"/>
          <w:szCs w:val="20"/>
        </w:rPr>
        <w:t>Tableau</w:t>
      </w:r>
      <w:r w:rsidRPr="00404600">
        <w:rPr>
          <w:rFonts w:ascii="Tahoma" w:hAnsi="Tahoma" w:cs="Tahoma"/>
          <w:sz w:val="20"/>
          <w:szCs w:val="20"/>
        </w:rPr>
        <w:t>, supporting data-driven decision-making.</w:t>
      </w:r>
    </w:p>
    <w:p w14:paraId="35ED8A2B"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Implemented </w:t>
      </w:r>
      <w:r w:rsidRPr="00404600">
        <w:rPr>
          <w:rStyle w:val="Strong"/>
          <w:rFonts w:ascii="Tahoma" w:eastAsiaTheme="majorEastAsia" w:hAnsi="Tahoma" w:cs="Tahoma"/>
          <w:sz w:val="20"/>
          <w:szCs w:val="20"/>
        </w:rPr>
        <w:t>Selenium</w:t>
      </w:r>
      <w:r w:rsidRPr="00404600">
        <w:rPr>
          <w:rFonts w:ascii="Tahoma" w:hAnsi="Tahoma" w:cs="Tahoma"/>
          <w:sz w:val="20"/>
          <w:szCs w:val="20"/>
        </w:rPr>
        <w:t xml:space="preserve"> for automated browser testing, ensuring cross-browser compatibility and seamless user interactions, while utilizing </w:t>
      </w:r>
      <w:r w:rsidRPr="00404600">
        <w:rPr>
          <w:rStyle w:val="Strong"/>
          <w:rFonts w:ascii="Tahoma" w:eastAsiaTheme="majorEastAsia" w:hAnsi="Tahoma" w:cs="Tahoma"/>
          <w:sz w:val="20"/>
          <w:szCs w:val="20"/>
        </w:rPr>
        <w:t>Jest</w:t>
      </w:r>
      <w:r w:rsidRPr="00404600">
        <w:rPr>
          <w:rFonts w:ascii="Tahoma" w:hAnsi="Tahoma" w:cs="Tahoma"/>
          <w:sz w:val="20"/>
          <w:szCs w:val="20"/>
        </w:rPr>
        <w:t xml:space="preserve">, </w:t>
      </w:r>
      <w:r w:rsidRPr="00404600">
        <w:rPr>
          <w:rStyle w:val="Strong"/>
          <w:rFonts w:ascii="Tahoma" w:eastAsiaTheme="majorEastAsia" w:hAnsi="Tahoma" w:cs="Tahoma"/>
          <w:sz w:val="20"/>
          <w:szCs w:val="20"/>
        </w:rPr>
        <w:t>Mocha</w:t>
      </w:r>
      <w:r w:rsidRPr="00404600">
        <w:rPr>
          <w:rFonts w:ascii="Tahoma" w:hAnsi="Tahoma" w:cs="Tahoma"/>
          <w:sz w:val="20"/>
          <w:szCs w:val="20"/>
        </w:rPr>
        <w:t xml:space="preserve">, </w:t>
      </w:r>
      <w:r w:rsidRPr="00404600">
        <w:rPr>
          <w:rStyle w:val="Strong"/>
          <w:rFonts w:ascii="Tahoma" w:eastAsiaTheme="majorEastAsia" w:hAnsi="Tahoma" w:cs="Tahoma"/>
          <w:sz w:val="20"/>
          <w:szCs w:val="20"/>
        </w:rPr>
        <w:t>Karma</w:t>
      </w:r>
      <w:r w:rsidRPr="00404600">
        <w:rPr>
          <w:rFonts w:ascii="Tahoma" w:hAnsi="Tahoma" w:cs="Tahoma"/>
          <w:sz w:val="20"/>
          <w:szCs w:val="20"/>
        </w:rPr>
        <w:t xml:space="preserve">, </w:t>
      </w:r>
      <w:r w:rsidRPr="00404600">
        <w:rPr>
          <w:rStyle w:val="Strong"/>
          <w:rFonts w:ascii="Tahoma" w:eastAsiaTheme="majorEastAsia" w:hAnsi="Tahoma" w:cs="Tahoma"/>
          <w:sz w:val="20"/>
          <w:szCs w:val="20"/>
        </w:rPr>
        <w:t>Jasmine</w:t>
      </w:r>
      <w:r w:rsidRPr="00404600">
        <w:rPr>
          <w:rFonts w:ascii="Tahoma" w:hAnsi="Tahoma" w:cs="Tahoma"/>
          <w:sz w:val="20"/>
          <w:szCs w:val="20"/>
        </w:rPr>
        <w:t xml:space="preserve">, </w:t>
      </w:r>
      <w:r w:rsidRPr="00404600">
        <w:rPr>
          <w:rStyle w:val="Strong"/>
          <w:rFonts w:ascii="Tahoma" w:eastAsiaTheme="majorEastAsia" w:hAnsi="Tahoma" w:cs="Tahoma"/>
          <w:sz w:val="20"/>
          <w:szCs w:val="20"/>
        </w:rPr>
        <w:t>JUnit5</w:t>
      </w:r>
      <w:r w:rsidRPr="00404600">
        <w:rPr>
          <w:rFonts w:ascii="Tahoma" w:hAnsi="Tahoma" w:cs="Tahoma"/>
          <w:sz w:val="20"/>
          <w:szCs w:val="20"/>
        </w:rPr>
        <w:t xml:space="preserve">, </w:t>
      </w:r>
      <w:r w:rsidRPr="00404600">
        <w:rPr>
          <w:rStyle w:val="Strong"/>
          <w:rFonts w:ascii="Tahoma" w:eastAsiaTheme="majorEastAsia" w:hAnsi="Tahoma" w:cs="Tahoma"/>
          <w:sz w:val="20"/>
          <w:szCs w:val="20"/>
        </w:rPr>
        <w:t>Mockito</w:t>
      </w:r>
      <w:r w:rsidRPr="00404600">
        <w:rPr>
          <w:rFonts w:ascii="Tahoma" w:hAnsi="Tahoma" w:cs="Tahoma"/>
          <w:sz w:val="20"/>
          <w:szCs w:val="20"/>
        </w:rPr>
        <w:t xml:space="preserve">, and </w:t>
      </w:r>
      <w:r w:rsidRPr="00404600">
        <w:rPr>
          <w:rStyle w:val="Strong"/>
          <w:rFonts w:ascii="Tahoma" w:eastAsiaTheme="majorEastAsia" w:hAnsi="Tahoma" w:cs="Tahoma"/>
          <w:sz w:val="20"/>
          <w:szCs w:val="20"/>
        </w:rPr>
        <w:t>Protractor</w:t>
      </w:r>
      <w:r w:rsidRPr="00404600">
        <w:rPr>
          <w:rFonts w:ascii="Tahoma" w:hAnsi="Tahoma" w:cs="Tahoma"/>
          <w:sz w:val="20"/>
          <w:szCs w:val="20"/>
        </w:rPr>
        <w:t xml:space="preserve"> for comprehensive unit and integration testing across the application.</w:t>
      </w:r>
    </w:p>
    <w:p w14:paraId="74DA60CB"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Integrated </w:t>
      </w:r>
      <w:r w:rsidRPr="00404600">
        <w:rPr>
          <w:rFonts w:ascii="Tahoma" w:hAnsi="Tahoma" w:cs="Tahoma"/>
          <w:b/>
          <w:bCs/>
          <w:sz w:val="20"/>
          <w:szCs w:val="20"/>
        </w:rPr>
        <w:t>data transformation and migration logic</w:t>
      </w:r>
      <w:r w:rsidRPr="00404600">
        <w:rPr>
          <w:rFonts w:ascii="Tahoma" w:hAnsi="Tahoma" w:cs="Tahoma"/>
          <w:sz w:val="20"/>
          <w:szCs w:val="20"/>
        </w:rPr>
        <w:t xml:space="preserve"> within </w:t>
      </w:r>
      <w:r w:rsidRPr="00404600">
        <w:rPr>
          <w:rFonts w:ascii="Tahoma" w:hAnsi="Tahoma" w:cs="Tahoma"/>
          <w:b/>
          <w:bCs/>
          <w:sz w:val="20"/>
          <w:szCs w:val="20"/>
        </w:rPr>
        <w:t>Informatica</w:t>
      </w:r>
      <w:r w:rsidRPr="00404600">
        <w:rPr>
          <w:rFonts w:ascii="Tahoma" w:hAnsi="Tahoma" w:cs="Tahoma"/>
          <w:sz w:val="20"/>
          <w:szCs w:val="20"/>
        </w:rPr>
        <w:t xml:space="preserve"> to ensure smooth synchronization and data migration between systems.</w:t>
      </w:r>
    </w:p>
    <w:p w14:paraId="78C04F64" w14:textId="77777777" w:rsid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Deployed and managed </w:t>
      </w:r>
      <w:r w:rsidRPr="00404600">
        <w:rPr>
          <w:rFonts w:ascii="Tahoma" w:hAnsi="Tahoma" w:cs="Tahoma"/>
          <w:b/>
          <w:bCs/>
          <w:sz w:val="20"/>
          <w:szCs w:val="20"/>
        </w:rPr>
        <w:t>Docker containers</w:t>
      </w:r>
      <w:r w:rsidRPr="00404600">
        <w:rPr>
          <w:rFonts w:ascii="Tahoma" w:hAnsi="Tahoma" w:cs="Tahoma"/>
          <w:sz w:val="20"/>
          <w:szCs w:val="20"/>
        </w:rPr>
        <w:t xml:space="preserve"> with </w:t>
      </w:r>
      <w:r w:rsidRPr="00404600">
        <w:rPr>
          <w:rFonts w:ascii="Tahoma" w:hAnsi="Tahoma" w:cs="Tahoma"/>
          <w:b/>
          <w:bCs/>
          <w:sz w:val="20"/>
          <w:szCs w:val="20"/>
        </w:rPr>
        <w:t>Kubernetes</w:t>
      </w:r>
      <w:r w:rsidRPr="00404600">
        <w:rPr>
          <w:rFonts w:ascii="Tahoma" w:hAnsi="Tahoma" w:cs="Tahoma"/>
          <w:sz w:val="20"/>
          <w:szCs w:val="20"/>
        </w:rPr>
        <w:t xml:space="preserve"> on </w:t>
      </w:r>
      <w:r w:rsidRPr="00404600">
        <w:rPr>
          <w:rFonts w:ascii="Tahoma" w:hAnsi="Tahoma" w:cs="Tahoma"/>
          <w:b/>
          <w:bCs/>
          <w:sz w:val="20"/>
          <w:szCs w:val="20"/>
        </w:rPr>
        <w:t>Amazon EKS</w:t>
      </w:r>
      <w:r w:rsidRPr="00404600">
        <w:rPr>
          <w:rFonts w:ascii="Tahoma" w:hAnsi="Tahoma" w:cs="Tahoma"/>
          <w:sz w:val="20"/>
          <w:szCs w:val="20"/>
        </w:rPr>
        <w:t>, ensuring high availability and scalability of microservices.</w:t>
      </w:r>
    </w:p>
    <w:p w14:paraId="796381BC" w14:textId="55C9BE03" w:rsidR="004A588B" w:rsidRPr="00404600" w:rsidRDefault="004A588B">
      <w:pPr>
        <w:numPr>
          <w:ilvl w:val="0"/>
          <w:numId w:val="2"/>
        </w:numPr>
        <w:spacing w:before="100" w:beforeAutospacing="1" w:after="100" w:afterAutospacing="1"/>
        <w:jc w:val="both"/>
        <w:rPr>
          <w:rFonts w:ascii="Tahoma" w:hAnsi="Tahoma" w:cs="Tahoma"/>
          <w:sz w:val="20"/>
          <w:szCs w:val="20"/>
        </w:rPr>
      </w:pPr>
      <w:r w:rsidRPr="004A588B">
        <w:rPr>
          <w:rFonts w:ascii="Tahoma" w:hAnsi="Tahoma" w:cs="Tahoma"/>
          <w:sz w:val="20"/>
          <w:szCs w:val="20"/>
        </w:rPr>
        <w:t xml:space="preserve">Configure </w:t>
      </w:r>
      <w:r w:rsidRPr="004A588B">
        <w:rPr>
          <w:rFonts w:ascii="Tahoma" w:hAnsi="Tahoma" w:cs="Tahoma"/>
          <w:b/>
          <w:bCs/>
          <w:sz w:val="20"/>
          <w:szCs w:val="20"/>
        </w:rPr>
        <w:t>authentication trees, modules, and scripts</w:t>
      </w:r>
      <w:r w:rsidRPr="004A588B">
        <w:rPr>
          <w:rFonts w:ascii="Tahoma" w:hAnsi="Tahoma" w:cs="Tahoma"/>
          <w:sz w:val="20"/>
          <w:szCs w:val="20"/>
        </w:rPr>
        <w:t xml:space="preserve"> in </w:t>
      </w:r>
      <w:r w:rsidRPr="004A588B">
        <w:rPr>
          <w:rFonts w:ascii="Tahoma" w:hAnsi="Tahoma" w:cs="Tahoma"/>
          <w:b/>
          <w:bCs/>
          <w:sz w:val="20"/>
          <w:szCs w:val="20"/>
        </w:rPr>
        <w:t>ForgeRock</w:t>
      </w:r>
      <w:r w:rsidRPr="004A588B">
        <w:rPr>
          <w:rFonts w:ascii="Tahoma" w:hAnsi="Tahoma" w:cs="Tahoma"/>
          <w:sz w:val="20"/>
          <w:szCs w:val="20"/>
        </w:rPr>
        <w:t xml:space="preserve"> AM using Java, Groovy, or JavaScript.</w:t>
      </w:r>
    </w:p>
    <w:p w14:paraId="04B2B514"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Utilized </w:t>
      </w:r>
      <w:r w:rsidRPr="00404600">
        <w:rPr>
          <w:rFonts w:ascii="Tahoma" w:hAnsi="Tahoma" w:cs="Tahoma"/>
          <w:b/>
          <w:bCs/>
          <w:sz w:val="20"/>
          <w:szCs w:val="20"/>
        </w:rPr>
        <w:t>DevOps</w:t>
      </w:r>
      <w:r w:rsidRPr="00404600">
        <w:rPr>
          <w:rFonts w:ascii="Tahoma" w:hAnsi="Tahoma" w:cs="Tahoma"/>
          <w:sz w:val="20"/>
          <w:szCs w:val="20"/>
        </w:rPr>
        <w:t xml:space="preserve"> practices, automating the deployment process and optimizing the software delivery pipeline.</w:t>
      </w:r>
    </w:p>
    <w:p w14:paraId="56D97C95"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Developed and maintained applications using </w:t>
      </w:r>
      <w:r w:rsidRPr="00404600">
        <w:rPr>
          <w:rFonts w:ascii="Tahoma" w:hAnsi="Tahoma" w:cs="Tahoma"/>
          <w:b/>
          <w:bCs/>
          <w:sz w:val="20"/>
          <w:szCs w:val="20"/>
        </w:rPr>
        <w:t>Azure</w:t>
      </w:r>
      <w:r w:rsidRPr="00404600">
        <w:rPr>
          <w:rFonts w:ascii="Tahoma" w:hAnsi="Tahoma" w:cs="Tahoma"/>
          <w:sz w:val="20"/>
          <w:szCs w:val="20"/>
        </w:rPr>
        <w:t xml:space="preserve"> cloud services for cross-platform compatibility and integration.</w:t>
      </w:r>
    </w:p>
    <w:p w14:paraId="708D426F" w14:textId="77777777" w:rsidR="00404600" w:rsidRPr="00404600" w:rsidRDefault="00404600">
      <w:pPr>
        <w:pStyle w:val="ListParagraph"/>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Managed and optimized </w:t>
      </w:r>
      <w:r w:rsidRPr="00404600">
        <w:rPr>
          <w:rFonts w:ascii="Tahoma" w:hAnsi="Tahoma" w:cs="Tahoma"/>
          <w:b/>
          <w:bCs/>
          <w:sz w:val="20"/>
          <w:szCs w:val="20"/>
        </w:rPr>
        <w:t>CI/CD pipelines</w:t>
      </w:r>
      <w:r w:rsidRPr="00404600">
        <w:rPr>
          <w:rFonts w:ascii="Tahoma" w:hAnsi="Tahoma" w:cs="Tahoma"/>
          <w:sz w:val="20"/>
          <w:szCs w:val="20"/>
        </w:rPr>
        <w:t xml:space="preserve"> using </w:t>
      </w:r>
      <w:r w:rsidRPr="00404600">
        <w:rPr>
          <w:rFonts w:ascii="Tahoma" w:hAnsi="Tahoma" w:cs="Tahoma"/>
          <w:b/>
          <w:bCs/>
          <w:sz w:val="20"/>
          <w:szCs w:val="20"/>
        </w:rPr>
        <w:t xml:space="preserve">AWS </w:t>
      </w:r>
      <w:proofErr w:type="spellStart"/>
      <w:r w:rsidRPr="00404600">
        <w:rPr>
          <w:rFonts w:ascii="Tahoma" w:hAnsi="Tahoma" w:cs="Tahoma"/>
          <w:b/>
          <w:bCs/>
          <w:sz w:val="20"/>
          <w:szCs w:val="20"/>
        </w:rPr>
        <w:t>CodePipeline</w:t>
      </w:r>
      <w:proofErr w:type="spellEnd"/>
      <w:r w:rsidRPr="00404600">
        <w:rPr>
          <w:rFonts w:ascii="Tahoma" w:hAnsi="Tahoma" w:cs="Tahoma"/>
          <w:sz w:val="20"/>
          <w:szCs w:val="20"/>
        </w:rPr>
        <w:t xml:space="preserve">, </w:t>
      </w:r>
      <w:proofErr w:type="spellStart"/>
      <w:r w:rsidRPr="00404600">
        <w:rPr>
          <w:rFonts w:ascii="Tahoma" w:hAnsi="Tahoma" w:cs="Tahoma"/>
          <w:b/>
          <w:bCs/>
          <w:sz w:val="20"/>
          <w:szCs w:val="20"/>
        </w:rPr>
        <w:t>CodeBuild</w:t>
      </w:r>
      <w:proofErr w:type="spellEnd"/>
      <w:r w:rsidRPr="00404600">
        <w:rPr>
          <w:rFonts w:ascii="Tahoma" w:hAnsi="Tahoma" w:cs="Tahoma"/>
          <w:sz w:val="20"/>
          <w:szCs w:val="20"/>
        </w:rPr>
        <w:t xml:space="preserve">, </w:t>
      </w:r>
      <w:r w:rsidRPr="00404600">
        <w:rPr>
          <w:rFonts w:ascii="Tahoma" w:hAnsi="Tahoma" w:cs="Tahoma"/>
          <w:b/>
          <w:bCs/>
          <w:sz w:val="20"/>
          <w:szCs w:val="20"/>
        </w:rPr>
        <w:t>CloudFormation Templates (CFT)</w:t>
      </w:r>
      <w:r w:rsidRPr="00404600">
        <w:rPr>
          <w:rFonts w:ascii="Tahoma" w:hAnsi="Tahoma" w:cs="Tahoma"/>
          <w:sz w:val="20"/>
          <w:szCs w:val="20"/>
        </w:rPr>
        <w:t xml:space="preserve">, and </w:t>
      </w:r>
      <w:r w:rsidRPr="00404600">
        <w:rPr>
          <w:rFonts w:ascii="Tahoma" w:hAnsi="Tahoma" w:cs="Tahoma"/>
          <w:b/>
          <w:bCs/>
          <w:sz w:val="20"/>
          <w:szCs w:val="20"/>
        </w:rPr>
        <w:t>AWS Glue</w:t>
      </w:r>
      <w:r w:rsidRPr="00404600">
        <w:rPr>
          <w:rFonts w:ascii="Tahoma" w:hAnsi="Tahoma" w:cs="Tahoma"/>
          <w:sz w:val="20"/>
          <w:szCs w:val="20"/>
        </w:rPr>
        <w:t>, automating deployment and data integration workflows to ensure smooth and efficient software delivery.</w:t>
      </w:r>
    </w:p>
    <w:p w14:paraId="763A8226" w14:textId="77777777" w:rsidR="00404600" w:rsidRPr="00404600" w:rsidRDefault="00404600">
      <w:pPr>
        <w:pStyle w:val="ListParagraph"/>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Utilized </w:t>
      </w:r>
      <w:r w:rsidRPr="00404600">
        <w:rPr>
          <w:rFonts w:ascii="Tahoma" w:hAnsi="Tahoma" w:cs="Tahoma"/>
          <w:b/>
          <w:bCs/>
          <w:sz w:val="20"/>
          <w:szCs w:val="20"/>
        </w:rPr>
        <w:t>AWS EC2</w:t>
      </w:r>
      <w:r w:rsidRPr="00404600">
        <w:rPr>
          <w:rFonts w:ascii="Tahoma" w:hAnsi="Tahoma" w:cs="Tahoma"/>
          <w:sz w:val="20"/>
          <w:szCs w:val="20"/>
        </w:rPr>
        <w:t xml:space="preserve"> to provision and manage scalable compute resources, ensuring high availability and cost-efficiency for the application infrastructure.</w:t>
      </w:r>
    </w:p>
    <w:p w14:paraId="3D9FE650"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Participated in </w:t>
      </w:r>
      <w:r w:rsidRPr="00404600">
        <w:rPr>
          <w:rFonts w:ascii="Tahoma" w:hAnsi="Tahoma" w:cs="Tahoma"/>
          <w:b/>
          <w:bCs/>
          <w:sz w:val="20"/>
          <w:szCs w:val="20"/>
        </w:rPr>
        <w:t>Agile (SCRUM)</w:t>
      </w:r>
      <w:r w:rsidRPr="00404600">
        <w:rPr>
          <w:rFonts w:ascii="Tahoma" w:hAnsi="Tahoma" w:cs="Tahoma"/>
          <w:sz w:val="20"/>
          <w:szCs w:val="20"/>
        </w:rPr>
        <w:t xml:space="preserve"> methodology, contributing to the full software development lifecycle (SDLC), including requirement gathering, analysis, design, development, testing, and deployment.</w:t>
      </w:r>
    </w:p>
    <w:p w14:paraId="3A53644E" w14:textId="54CFF24B" w:rsidR="00404600" w:rsidRPr="00404600" w:rsidRDefault="00404600" w:rsidP="00404600">
      <w:pPr>
        <w:spacing w:before="100" w:beforeAutospacing="1" w:after="100" w:afterAutospacing="1"/>
        <w:jc w:val="both"/>
        <w:rPr>
          <w:rFonts w:ascii="Tahoma" w:hAnsi="Tahoma" w:cs="Tahoma"/>
          <w:sz w:val="20"/>
          <w:szCs w:val="20"/>
        </w:rPr>
      </w:pPr>
      <w:r w:rsidRPr="00404600">
        <w:rPr>
          <w:rFonts w:ascii="Tahoma" w:hAnsi="Tahoma" w:cs="Tahoma"/>
          <w:b/>
          <w:bCs/>
          <w:sz w:val="20"/>
          <w:szCs w:val="20"/>
        </w:rPr>
        <w:t>Environment:</w:t>
      </w:r>
      <w:r w:rsidRPr="00404600">
        <w:rPr>
          <w:rFonts w:ascii="Tahoma" w:hAnsi="Tahoma" w:cs="Tahoma"/>
          <w:sz w:val="20"/>
          <w:szCs w:val="20"/>
        </w:rPr>
        <w:t xml:space="preserve"> </w:t>
      </w:r>
      <w:r w:rsidR="001402FE" w:rsidRPr="00404600">
        <w:rPr>
          <w:rFonts w:ascii="Tahoma" w:hAnsi="Tahoma" w:cs="Tahoma"/>
          <w:bCs/>
          <w:sz w:val="20"/>
          <w:szCs w:val="20"/>
        </w:rPr>
        <w:t>Java 21</w:t>
      </w:r>
      <w:r w:rsidR="001402FE">
        <w:rPr>
          <w:rFonts w:ascii="Tahoma" w:hAnsi="Tahoma" w:cs="Tahoma"/>
          <w:bCs/>
          <w:sz w:val="20"/>
          <w:szCs w:val="20"/>
        </w:rPr>
        <w:t xml:space="preserve">, </w:t>
      </w:r>
      <w:r w:rsidRPr="00404600">
        <w:rPr>
          <w:rFonts w:ascii="Tahoma" w:hAnsi="Tahoma" w:cs="Tahoma"/>
          <w:bCs/>
          <w:sz w:val="20"/>
          <w:szCs w:val="20"/>
        </w:rPr>
        <w:t>Java 18.0</w:t>
      </w:r>
      <w:r w:rsidRPr="00404600">
        <w:rPr>
          <w:rFonts w:ascii="Tahoma" w:hAnsi="Tahoma" w:cs="Tahoma"/>
          <w:sz w:val="20"/>
          <w:szCs w:val="20"/>
        </w:rPr>
        <w:t xml:space="preserve">, </w:t>
      </w:r>
      <w:r w:rsidRPr="00404600">
        <w:rPr>
          <w:rFonts w:ascii="Tahoma" w:hAnsi="Tahoma" w:cs="Tahoma"/>
          <w:bCs/>
          <w:sz w:val="20"/>
          <w:szCs w:val="20"/>
        </w:rPr>
        <w:t>React.js 17</w:t>
      </w:r>
      <w:r w:rsidRPr="00404600">
        <w:rPr>
          <w:rFonts w:ascii="Tahoma" w:hAnsi="Tahoma" w:cs="Tahoma"/>
          <w:sz w:val="20"/>
          <w:szCs w:val="20"/>
        </w:rPr>
        <w:t xml:space="preserve">, </w:t>
      </w:r>
      <w:r w:rsidRPr="00404600">
        <w:rPr>
          <w:rFonts w:ascii="Tahoma" w:hAnsi="Tahoma" w:cs="Tahoma"/>
          <w:bCs/>
          <w:sz w:val="20"/>
          <w:szCs w:val="20"/>
        </w:rPr>
        <w:t>Spring Boot</w:t>
      </w:r>
      <w:r w:rsidRPr="00404600">
        <w:rPr>
          <w:rFonts w:ascii="Tahoma" w:hAnsi="Tahoma" w:cs="Tahoma"/>
          <w:sz w:val="20"/>
          <w:szCs w:val="20"/>
        </w:rPr>
        <w:t xml:space="preserve">, </w:t>
      </w:r>
      <w:r w:rsidRPr="00404600">
        <w:rPr>
          <w:rFonts w:ascii="Tahoma" w:hAnsi="Tahoma" w:cs="Tahoma"/>
          <w:bCs/>
          <w:sz w:val="20"/>
          <w:szCs w:val="20"/>
        </w:rPr>
        <w:t>Spring Security</w:t>
      </w:r>
      <w:r w:rsidRPr="00404600">
        <w:rPr>
          <w:rFonts w:ascii="Tahoma" w:hAnsi="Tahoma" w:cs="Tahoma"/>
          <w:sz w:val="20"/>
          <w:szCs w:val="20"/>
        </w:rPr>
        <w:t xml:space="preserve">, </w:t>
      </w:r>
      <w:r w:rsidRPr="00404600">
        <w:rPr>
          <w:rFonts w:ascii="Tahoma" w:hAnsi="Tahoma" w:cs="Tahoma"/>
          <w:bCs/>
          <w:sz w:val="20"/>
          <w:szCs w:val="20"/>
        </w:rPr>
        <w:t>Eureka</w:t>
      </w:r>
      <w:r w:rsidRPr="00404600">
        <w:rPr>
          <w:rFonts w:ascii="Tahoma" w:hAnsi="Tahoma" w:cs="Tahoma"/>
          <w:sz w:val="20"/>
          <w:szCs w:val="20"/>
        </w:rPr>
        <w:t xml:space="preserve">, </w:t>
      </w:r>
      <w:r w:rsidRPr="00404600">
        <w:rPr>
          <w:rFonts w:ascii="Tahoma" w:hAnsi="Tahoma" w:cs="Tahoma"/>
          <w:bCs/>
          <w:sz w:val="20"/>
          <w:szCs w:val="20"/>
        </w:rPr>
        <w:t>HTML/CSS/TypeScript</w:t>
      </w:r>
      <w:r w:rsidRPr="00404600">
        <w:rPr>
          <w:rFonts w:ascii="Tahoma" w:hAnsi="Tahoma" w:cs="Tahoma"/>
          <w:sz w:val="20"/>
          <w:szCs w:val="20"/>
        </w:rPr>
        <w:t xml:space="preserve">, </w:t>
      </w:r>
      <w:r w:rsidRPr="00404600">
        <w:rPr>
          <w:rFonts w:ascii="Tahoma" w:hAnsi="Tahoma" w:cs="Tahoma"/>
          <w:bCs/>
          <w:sz w:val="20"/>
          <w:szCs w:val="20"/>
        </w:rPr>
        <w:t>Material</w:t>
      </w:r>
      <w:r w:rsidRPr="00404600">
        <w:rPr>
          <w:rFonts w:ascii="Tahoma" w:hAnsi="Tahoma" w:cs="Tahoma"/>
          <w:sz w:val="20"/>
          <w:szCs w:val="20"/>
        </w:rPr>
        <w:t xml:space="preserve">, </w:t>
      </w:r>
      <w:r w:rsidRPr="00404600">
        <w:rPr>
          <w:rFonts w:ascii="Tahoma" w:hAnsi="Tahoma" w:cs="Tahoma"/>
          <w:bCs/>
          <w:sz w:val="20"/>
          <w:szCs w:val="20"/>
        </w:rPr>
        <w:t>Web Services</w:t>
      </w:r>
      <w:r w:rsidRPr="00404600">
        <w:rPr>
          <w:rFonts w:ascii="Tahoma" w:hAnsi="Tahoma" w:cs="Tahoma"/>
          <w:sz w:val="20"/>
          <w:szCs w:val="20"/>
        </w:rPr>
        <w:t xml:space="preserve">, </w:t>
      </w:r>
      <w:r w:rsidRPr="00404600">
        <w:rPr>
          <w:rFonts w:ascii="Tahoma" w:hAnsi="Tahoma" w:cs="Tahoma"/>
          <w:bCs/>
          <w:sz w:val="20"/>
          <w:szCs w:val="20"/>
        </w:rPr>
        <w:t>Microservices</w:t>
      </w:r>
      <w:r w:rsidRPr="00404600">
        <w:rPr>
          <w:rFonts w:ascii="Tahoma" w:hAnsi="Tahoma" w:cs="Tahoma"/>
          <w:sz w:val="20"/>
          <w:szCs w:val="20"/>
        </w:rPr>
        <w:t xml:space="preserve">, </w:t>
      </w:r>
      <w:r w:rsidRPr="00404600">
        <w:rPr>
          <w:rFonts w:ascii="Tahoma" w:hAnsi="Tahoma" w:cs="Tahoma"/>
          <w:bCs/>
          <w:sz w:val="20"/>
          <w:szCs w:val="20"/>
        </w:rPr>
        <w:t>Maven</w:t>
      </w:r>
      <w:r w:rsidRPr="00404600">
        <w:rPr>
          <w:rFonts w:ascii="Tahoma" w:hAnsi="Tahoma" w:cs="Tahoma"/>
          <w:sz w:val="20"/>
          <w:szCs w:val="20"/>
        </w:rPr>
        <w:t xml:space="preserve">, </w:t>
      </w:r>
      <w:r w:rsidRPr="00404600">
        <w:rPr>
          <w:rFonts w:ascii="Tahoma" w:hAnsi="Tahoma" w:cs="Tahoma"/>
          <w:bCs/>
          <w:sz w:val="20"/>
          <w:szCs w:val="20"/>
        </w:rPr>
        <w:t>IntelliJ</w:t>
      </w:r>
      <w:r w:rsidRPr="00404600">
        <w:rPr>
          <w:rFonts w:ascii="Tahoma" w:hAnsi="Tahoma" w:cs="Tahoma"/>
          <w:sz w:val="20"/>
          <w:szCs w:val="20"/>
        </w:rPr>
        <w:t xml:space="preserve">, IBM MQ, </w:t>
      </w:r>
      <w:r w:rsidRPr="00404600">
        <w:rPr>
          <w:rFonts w:ascii="Tahoma" w:hAnsi="Tahoma" w:cs="Tahoma"/>
          <w:bCs/>
          <w:sz w:val="20"/>
          <w:szCs w:val="20"/>
        </w:rPr>
        <w:t>APIGEE Edge</w:t>
      </w:r>
      <w:r w:rsidRPr="00404600">
        <w:rPr>
          <w:rFonts w:ascii="Tahoma" w:hAnsi="Tahoma" w:cs="Tahoma"/>
          <w:sz w:val="20"/>
          <w:szCs w:val="20"/>
        </w:rPr>
        <w:t xml:space="preserve">, </w:t>
      </w:r>
      <w:r w:rsidRPr="00404600">
        <w:rPr>
          <w:rFonts w:ascii="Tahoma" w:hAnsi="Tahoma" w:cs="Tahoma"/>
          <w:bCs/>
          <w:sz w:val="20"/>
          <w:szCs w:val="20"/>
        </w:rPr>
        <w:t>Apigee CLI</w:t>
      </w:r>
      <w:r w:rsidRPr="00404600">
        <w:rPr>
          <w:rFonts w:ascii="Tahoma" w:hAnsi="Tahoma" w:cs="Tahoma"/>
          <w:sz w:val="20"/>
          <w:szCs w:val="20"/>
        </w:rPr>
        <w:t xml:space="preserve">, </w:t>
      </w:r>
      <w:r w:rsidRPr="00404600">
        <w:rPr>
          <w:rFonts w:ascii="Tahoma" w:hAnsi="Tahoma" w:cs="Tahoma"/>
          <w:bCs/>
          <w:sz w:val="20"/>
          <w:szCs w:val="20"/>
        </w:rPr>
        <w:t>Gradle</w:t>
      </w:r>
      <w:r w:rsidRPr="00404600">
        <w:rPr>
          <w:rFonts w:ascii="Tahoma" w:hAnsi="Tahoma" w:cs="Tahoma"/>
          <w:sz w:val="20"/>
          <w:szCs w:val="20"/>
        </w:rPr>
        <w:t xml:space="preserve">, </w:t>
      </w:r>
      <w:r w:rsidRPr="00404600">
        <w:rPr>
          <w:rFonts w:ascii="Tahoma" w:hAnsi="Tahoma" w:cs="Tahoma"/>
          <w:bCs/>
          <w:sz w:val="20"/>
          <w:szCs w:val="20"/>
        </w:rPr>
        <w:t>Jenkins</w:t>
      </w:r>
      <w:r w:rsidRPr="00404600">
        <w:rPr>
          <w:rFonts w:ascii="Tahoma" w:hAnsi="Tahoma" w:cs="Tahoma"/>
          <w:sz w:val="20"/>
          <w:szCs w:val="20"/>
        </w:rPr>
        <w:t xml:space="preserve">, </w:t>
      </w:r>
      <w:r w:rsidRPr="00404600">
        <w:rPr>
          <w:rFonts w:ascii="Tahoma" w:hAnsi="Tahoma" w:cs="Tahoma"/>
          <w:bCs/>
          <w:sz w:val="20"/>
          <w:szCs w:val="20"/>
        </w:rPr>
        <w:t>GIT</w:t>
      </w:r>
      <w:r w:rsidRPr="00404600">
        <w:rPr>
          <w:rFonts w:ascii="Tahoma" w:hAnsi="Tahoma" w:cs="Tahoma"/>
          <w:sz w:val="20"/>
          <w:szCs w:val="20"/>
        </w:rPr>
        <w:t xml:space="preserve">, </w:t>
      </w:r>
      <w:r w:rsidRPr="00404600">
        <w:rPr>
          <w:rFonts w:ascii="Tahoma" w:hAnsi="Tahoma" w:cs="Tahoma"/>
          <w:bCs/>
          <w:sz w:val="20"/>
          <w:szCs w:val="20"/>
        </w:rPr>
        <w:t>Contrast</w:t>
      </w:r>
      <w:r w:rsidRPr="00404600">
        <w:rPr>
          <w:rFonts w:ascii="Tahoma" w:hAnsi="Tahoma" w:cs="Tahoma"/>
          <w:sz w:val="20"/>
          <w:szCs w:val="20"/>
        </w:rPr>
        <w:t xml:space="preserve">, </w:t>
      </w:r>
      <w:proofErr w:type="spellStart"/>
      <w:r w:rsidRPr="00404600">
        <w:rPr>
          <w:rFonts w:ascii="Tahoma" w:hAnsi="Tahoma" w:cs="Tahoma"/>
          <w:bCs/>
          <w:sz w:val="20"/>
          <w:szCs w:val="20"/>
        </w:rPr>
        <w:t>Twistlock</w:t>
      </w:r>
      <w:proofErr w:type="spellEnd"/>
      <w:r w:rsidRPr="00404600">
        <w:rPr>
          <w:rFonts w:ascii="Tahoma" w:hAnsi="Tahoma" w:cs="Tahoma"/>
          <w:sz w:val="20"/>
          <w:szCs w:val="20"/>
        </w:rPr>
        <w:t xml:space="preserve">, </w:t>
      </w:r>
      <w:r w:rsidRPr="00404600">
        <w:rPr>
          <w:rFonts w:ascii="Tahoma" w:hAnsi="Tahoma" w:cs="Tahoma"/>
          <w:bCs/>
          <w:sz w:val="20"/>
          <w:szCs w:val="20"/>
        </w:rPr>
        <w:t>Tomcat</w:t>
      </w:r>
      <w:r w:rsidRPr="00404600">
        <w:rPr>
          <w:rFonts w:ascii="Tahoma" w:hAnsi="Tahoma" w:cs="Tahoma"/>
          <w:sz w:val="20"/>
          <w:szCs w:val="20"/>
        </w:rPr>
        <w:t xml:space="preserve">, </w:t>
      </w:r>
      <w:r w:rsidRPr="00404600">
        <w:rPr>
          <w:rFonts w:ascii="Tahoma" w:hAnsi="Tahoma" w:cs="Tahoma"/>
          <w:bCs/>
          <w:sz w:val="20"/>
          <w:szCs w:val="20"/>
        </w:rPr>
        <w:t>Apache Kafka</w:t>
      </w:r>
      <w:r w:rsidRPr="00404600">
        <w:rPr>
          <w:rFonts w:ascii="Tahoma" w:hAnsi="Tahoma" w:cs="Tahoma"/>
          <w:sz w:val="20"/>
          <w:szCs w:val="20"/>
        </w:rPr>
        <w:t xml:space="preserve">, </w:t>
      </w:r>
      <w:r w:rsidRPr="00404600">
        <w:rPr>
          <w:rFonts w:ascii="Tahoma" w:hAnsi="Tahoma" w:cs="Tahoma"/>
          <w:bCs/>
          <w:sz w:val="20"/>
          <w:szCs w:val="20"/>
        </w:rPr>
        <w:t>MongoDB</w:t>
      </w:r>
      <w:r w:rsidRPr="00404600">
        <w:rPr>
          <w:rFonts w:ascii="Tahoma" w:hAnsi="Tahoma" w:cs="Tahoma"/>
          <w:sz w:val="20"/>
          <w:szCs w:val="20"/>
        </w:rPr>
        <w:t xml:space="preserve">, </w:t>
      </w:r>
      <w:r w:rsidRPr="00404600">
        <w:rPr>
          <w:rFonts w:ascii="Tahoma" w:hAnsi="Tahoma" w:cs="Tahoma"/>
          <w:bCs/>
          <w:sz w:val="20"/>
          <w:szCs w:val="20"/>
        </w:rPr>
        <w:t>AWS</w:t>
      </w:r>
      <w:r w:rsidRPr="00404600">
        <w:rPr>
          <w:rFonts w:ascii="Tahoma" w:hAnsi="Tahoma" w:cs="Tahoma"/>
          <w:sz w:val="20"/>
          <w:szCs w:val="20"/>
        </w:rPr>
        <w:t xml:space="preserve">, </w:t>
      </w:r>
      <w:r w:rsidRPr="00404600">
        <w:rPr>
          <w:rFonts w:ascii="Tahoma" w:hAnsi="Tahoma" w:cs="Tahoma"/>
          <w:bCs/>
          <w:sz w:val="20"/>
          <w:szCs w:val="20"/>
        </w:rPr>
        <w:t>Azure</w:t>
      </w:r>
      <w:r w:rsidRPr="00404600">
        <w:rPr>
          <w:rFonts w:ascii="Tahoma" w:hAnsi="Tahoma" w:cs="Tahoma"/>
          <w:sz w:val="20"/>
          <w:szCs w:val="20"/>
        </w:rPr>
        <w:t xml:space="preserve">, </w:t>
      </w:r>
      <w:r w:rsidRPr="00404600">
        <w:rPr>
          <w:rFonts w:ascii="Tahoma" w:hAnsi="Tahoma" w:cs="Tahoma"/>
          <w:bCs/>
          <w:sz w:val="20"/>
          <w:szCs w:val="20"/>
        </w:rPr>
        <w:t>Kubernetes</w:t>
      </w:r>
      <w:r w:rsidRPr="00404600">
        <w:rPr>
          <w:rFonts w:ascii="Tahoma" w:hAnsi="Tahoma" w:cs="Tahoma"/>
          <w:sz w:val="20"/>
          <w:szCs w:val="20"/>
        </w:rPr>
        <w:t xml:space="preserve">, </w:t>
      </w:r>
      <w:r w:rsidRPr="00404600">
        <w:rPr>
          <w:rFonts w:ascii="Tahoma" w:hAnsi="Tahoma" w:cs="Tahoma"/>
          <w:bCs/>
          <w:sz w:val="20"/>
          <w:szCs w:val="20"/>
        </w:rPr>
        <w:t>Docker</w:t>
      </w:r>
      <w:r w:rsidRPr="00404600">
        <w:rPr>
          <w:rFonts w:ascii="Tahoma" w:hAnsi="Tahoma" w:cs="Tahoma"/>
          <w:sz w:val="20"/>
          <w:szCs w:val="20"/>
        </w:rPr>
        <w:t xml:space="preserve">, </w:t>
      </w:r>
      <w:r w:rsidRPr="00404600">
        <w:rPr>
          <w:rFonts w:ascii="Tahoma" w:hAnsi="Tahoma" w:cs="Tahoma"/>
          <w:bCs/>
          <w:sz w:val="20"/>
          <w:szCs w:val="20"/>
        </w:rPr>
        <w:t>Concourse</w:t>
      </w:r>
      <w:r w:rsidRPr="00404600">
        <w:rPr>
          <w:rFonts w:ascii="Tahoma" w:hAnsi="Tahoma" w:cs="Tahoma"/>
          <w:sz w:val="20"/>
          <w:szCs w:val="20"/>
        </w:rPr>
        <w:t xml:space="preserve">, </w:t>
      </w:r>
      <w:r w:rsidRPr="00404600">
        <w:rPr>
          <w:rFonts w:ascii="Tahoma" w:hAnsi="Tahoma" w:cs="Tahoma"/>
          <w:bCs/>
          <w:sz w:val="20"/>
          <w:szCs w:val="20"/>
        </w:rPr>
        <w:t>JUnit 5.0</w:t>
      </w:r>
      <w:r w:rsidRPr="00404600">
        <w:rPr>
          <w:rFonts w:ascii="Tahoma" w:hAnsi="Tahoma" w:cs="Tahoma"/>
          <w:sz w:val="20"/>
          <w:szCs w:val="20"/>
        </w:rPr>
        <w:t xml:space="preserve">, </w:t>
      </w:r>
      <w:r w:rsidRPr="00404600">
        <w:rPr>
          <w:rFonts w:ascii="Tahoma" w:hAnsi="Tahoma" w:cs="Tahoma"/>
          <w:bCs/>
          <w:sz w:val="20"/>
          <w:szCs w:val="20"/>
        </w:rPr>
        <w:t>Protractor</w:t>
      </w:r>
      <w:r w:rsidRPr="00404600">
        <w:rPr>
          <w:rFonts w:ascii="Tahoma" w:hAnsi="Tahoma" w:cs="Tahoma"/>
          <w:sz w:val="20"/>
          <w:szCs w:val="20"/>
        </w:rPr>
        <w:t xml:space="preserve">, </w:t>
      </w:r>
      <w:r w:rsidRPr="00404600">
        <w:rPr>
          <w:rFonts w:ascii="Tahoma" w:hAnsi="Tahoma" w:cs="Tahoma"/>
          <w:bCs/>
          <w:sz w:val="20"/>
          <w:szCs w:val="20"/>
        </w:rPr>
        <w:t>Karma</w:t>
      </w:r>
      <w:r w:rsidRPr="00404600">
        <w:rPr>
          <w:rFonts w:ascii="Tahoma" w:hAnsi="Tahoma" w:cs="Tahoma"/>
          <w:sz w:val="20"/>
          <w:szCs w:val="20"/>
        </w:rPr>
        <w:t xml:space="preserve">, </w:t>
      </w:r>
      <w:r w:rsidRPr="00404600">
        <w:rPr>
          <w:rFonts w:ascii="Tahoma" w:hAnsi="Tahoma" w:cs="Tahoma"/>
          <w:bCs/>
          <w:sz w:val="20"/>
          <w:szCs w:val="20"/>
        </w:rPr>
        <w:t>Jasmine</w:t>
      </w:r>
      <w:r w:rsidRPr="00404600">
        <w:rPr>
          <w:rFonts w:ascii="Tahoma" w:hAnsi="Tahoma" w:cs="Tahoma"/>
          <w:sz w:val="20"/>
          <w:szCs w:val="20"/>
        </w:rPr>
        <w:t xml:space="preserve">, </w:t>
      </w:r>
      <w:r w:rsidRPr="00404600">
        <w:rPr>
          <w:rFonts w:ascii="Tahoma" w:hAnsi="Tahoma" w:cs="Tahoma"/>
          <w:bCs/>
          <w:sz w:val="20"/>
          <w:szCs w:val="20"/>
        </w:rPr>
        <w:t>Jira</w:t>
      </w:r>
      <w:r w:rsidRPr="00404600">
        <w:rPr>
          <w:rFonts w:ascii="Tahoma" w:hAnsi="Tahoma" w:cs="Tahoma"/>
          <w:sz w:val="20"/>
          <w:szCs w:val="20"/>
        </w:rPr>
        <w:t xml:space="preserve">, </w:t>
      </w:r>
      <w:r w:rsidRPr="00404600">
        <w:rPr>
          <w:rFonts w:ascii="Tahoma" w:hAnsi="Tahoma" w:cs="Tahoma"/>
          <w:bCs/>
          <w:sz w:val="20"/>
          <w:szCs w:val="20"/>
        </w:rPr>
        <w:t>Selenium</w:t>
      </w:r>
      <w:r w:rsidRPr="00404600">
        <w:rPr>
          <w:rFonts w:ascii="Tahoma" w:hAnsi="Tahoma" w:cs="Tahoma"/>
          <w:sz w:val="20"/>
          <w:szCs w:val="20"/>
        </w:rPr>
        <w:t xml:space="preserve">, </w:t>
      </w:r>
      <w:r w:rsidRPr="00404600">
        <w:rPr>
          <w:rFonts w:ascii="Tahoma" w:hAnsi="Tahoma" w:cs="Tahoma"/>
          <w:bCs/>
          <w:sz w:val="20"/>
          <w:szCs w:val="20"/>
        </w:rPr>
        <w:t>Hibernate</w:t>
      </w:r>
      <w:r w:rsidRPr="00404600">
        <w:rPr>
          <w:rFonts w:ascii="Tahoma" w:hAnsi="Tahoma" w:cs="Tahoma"/>
          <w:sz w:val="20"/>
          <w:szCs w:val="20"/>
        </w:rPr>
        <w:t xml:space="preserve">, </w:t>
      </w:r>
      <w:r w:rsidRPr="00404600">
        <w:rPr>
          <w:rFonts w:ascii="Tahoma" w:hAnsi="Tahoma" w:cs="Tahoma"/>
          <w:bCs/>
          <w:sz w:val="20"/>
          <w:szCs w:val="20"/>
        </w:rPr>
        <w:t>Cassandra</w:t>
      </w:r>
      <w:r w:rsidRPr="00404600">
        <w:rPr>
          <w:rFonts w:ascii="Tahoma" w:hAnsi="Tahoma" w:cs="Tahoma"/>
          <w:sz w:val="20"/>
          <w:szCs w:val="20"/>
        </w:rPr>
        <w:t xml:space="preserve">, </w:t>
      </w:r>
      <w:r w:rsidRPr="00404600">
        <w:rPr>
          <w:rFonts w:ascii="Tahoma" w:hAnsi="Tahoma" w:cs="Tahoma"/>
          <w:bCs/>
          <w:sz w:val="20"/>
          <w:szCs w:val="20"/>
        </w:rPr>
        <w:t>GO (Golang)</w:t>
      </w:r>
      <w:r w:rsidRPr="00404600">
        <w:rPr>
          <w:rFonts w:ascii="Tahoma" w:hAnsi="Tahoma" w:cs="Tahoma"/>
          <w:sz w:val="20"/>
          <w:szCs w:val="20"/>
        </w:rPr>
        <w:t xml:space="preserve">, </w:t>
      </w:r>
      <w:r w:rsidRPr="00404600">
        <w:rPr>
          <w:rFonts w:ascii="Tahoma" w:hAnsi="Tahoma" w:cs="Tahoma"/>
          <w:bCs/>
          <w:sz w:val="20"/>
          <w:szCs w:val="20"/>
        </w:rPr>
        <w:t>AEM</w:t>
      </w:r>
      <w:r w:rsidRPr="00404600">
        <w:rPr>
          <w:rFonts w:ascii="Tahoma" w:hAnsi="Tahoma" w:cs="Tahoma"/>
          <w:sz w:val="20"/>
          <w:szCs w:val="20"/>
        </w:rPr>
        <w:t xml:space="preserve">, </w:t>
      </w:r>
      <w:r w:rsidRPr="00404600">
        <w:rPr>
          <w:rFonts w:ascii="Tahoma" w:hAnsi="Tahoma" w:cs="Tahoma"/>
          <w:bCs/>
          <w:sz w:val="20"/>
          <w:szCs w:val="20"/>
        </w:rPr>
        <w:t>Tableau</w:t>
      </w:r>
      <w:r w:rsidRPr="00404600">
        <w:rPr>
          <w:rFonts w:ascii="Tahoma" w:hAnsi="Tahoma" w:cs="Tahoma"/>
          <w:sz w:val="20"/>
          <w:szCs w:val="20"/>
        </w:rPr>
        <w:t xml:space="preserve">, </w:t>
      </w:r>
      <w:r w:rsidRPr="00404600">
        <w:rPr>
          <w:rFonts w:ascii="Tahoma" w:hAnsi="Tahoma" w:cs="Tahoma"/>
          <w:bCs/>
          <w:sz w:val="20"/>
          <w:szCs w:val="20"/>
        </w:rPr>
        <w:t>JMeter</w:t>
      </w:r>
      <w:r w:rsidRPr="00404600">
        <w:rPr>
          <w:rFonts w:ascii="Tahoma" w:hAnsi="Tahoma" w:cs="Tahoma"/>
          <w:sz w:val="20"/>
          <w:szCs w:val="20"/>
        </w:rPr>
        <w:t xml:space="preserve">, </w:t>
      </w:r>
      <w:proofErr w:type="spellStart"/>
      <w:r w:rsidRPr="00404600">
        <w:rPr>
          <w:rFonts w:ascii="Tahoma" w:hAnsi="Tahoma" w:cs="Tahoma"/>
          <w:bCs/>
          <w:sz w:val="20"/>
          <w:szCs w:val="20"/>
        </w:rPr>
        <w:t>BlazeMeter</w:t>
      </w:r>
      <w:proofErr w:type="spellEnd"/>
      <w:r w:rsidRPr="00404600">
        <w:rPr>
          <w:rFonts w:ascii="Tahoma" w:hAnsi="Tahoma" w:cs="Tahoma"/>
          <w:sz w:val="20"/>
          <w:szCs w:val="20"/>
        </w:rPr>
        <w:t>.</w:t>
      </w:r>
    </w:p>
    <w:p w14:paraId="17983B40" w14:textId="3E398B3F" w:rsidR="00237B6D" w:rsidRDefault="00404600" w:rsidP="00C47BC1">
      <w:pPr>
        <w:pStyle w:val="NormalWeb"/>
        <w:spacing w:before="0" w:beforeAutospacing="0" w:after="0" w:afterAutospacing="0"/>
        <w:ind w:left="-567" w:right="-614" w:firstLine="425"/>
        <w:rPr>
          <w:rFonts w:ascii="Calibri" w:hAnsi="Calibri" w:cs="Tahoma"/>
          <w:b/>
          <w:bCs/>
          <w:color w:val="000000"/>
          <w:sz w:val="22"/>
          <w:szCs w:val="22"/>
        </w:rPr>
      </w:pPr>
      <w:r w:rsidRPr="00846294">
        <w:rPr>
          <w:rFonts w:ascii="Calibri" w:hAnsi="Calibri" w:cs="Tahoma"/>
          <w:b/>
          <w:bCs/>
          <w:noProof/>
          <w:color w:val="000000"/>
          <w:sz w:val="22"/>
          <w:szCs w:val="22"/>
        </w:rPr>
        <mc:AlternateContent>
          <mc:Choice Requires="wps">
            <w:drawing>
              <wp:anchor distT="0" distB="0" distL="114300" distR="114300" simplePos="0" relativeHeight="251668480" behindDoc="0" locked="0" layoutInCell="1" allowOverlap="1" wp14:anchorId="57F3020E" wp14:editId="409FD830">
                <wp:simplePos x="0" y="0"/>
                <wp:positionH relativeFrom="margin">
                  <wp:align>left</wp:align>
                </wp:positionH>
                <wp:positionV relativeFrom="paragraph">
                  <wp:posOffset>8255</wp:posOffset>
                </wp:positionV>
                <wp:extent cx="6894871" cy="0"/>
                <wp:effectExtent l="0" t="19050" r="39370" b="38100"/>
                <wp:wrapNone/>
                <wp:docPr id="1350695893" name="Straight Connector 1"/>
                <wp:cNvGraphicFramePr/>
                <a:graphic xmlns:a="http://schemas.openxmlformats.org/drawingml/2006/main">
                  <a:graphicData uri="http://schemas.microsoft.com/office/word/2010/wordprocessingShape">
                    <wps:wsp>
                      <wps:cNvCnPr/>
                      <wps:spPr>
                        <a:xfrm>
                          <a:off x="0" y="0"/>
                          <a:ext cx="689487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B5166D" id="Straight Connector 1" o:spid="_x0000_s1026" style="position:absolute;z-index:251668480;visibility:visible;mso-wrap-style:square;mso-wrap-distance-left:9pt;mso-wrap-distance-top:0;mso-wrap-distance-right:9pt;mso-wrap-distance-bottom:0;mso-position-horizontal:left;mso-position-horizontal-relative:margin;mso-position-vertical:absolute;mso-position-vertical-relative:text" from="0,.65pt" to="542.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XIugEAAOIDAAAOAAAAZHJzL2Uyb0RvYy54bWysU8Fu1DAQvSP1Hyzf2SQFyhJttodW5YKg&#10;gvYDXGe8sWR7LNtssn/P2NnNVhSQQFwcezzvzbznyeZ6sobtIUSNruPNquYMnMReu13HHx/uXq85&#10;i0m4Xhh00PEDRH69vXi1GX0Llzig6SEwInGxHX3Hh5R8W1VRDmBFXKEHR5cKgxWJjmFX9UGMxG5N&#10;dVnXV9WIofcBJcRI0dv5km8Lv1Ig0xelIiRmOk69pbKGsj7ltdpuRLsLwg9aHtsQ/9CFFdpR0YXq&#10;ViTBvgf9gspqGTCiSiuJtkKltISigdQ09U9qvg3CQ9FC5kS/2BT/H638vL9x94FsGH1so78PWcWk&#10;gs1f6o9NxazDYhZMiUkKXq0/vF2/bziTp7vqDPQhpo+AluVNx412WYdoxf5TTFSMUk8pOWwcG4nx&#10;zbu6LmkRje7vtDH5sswC3JjA9oJeUUgJLjX55YjlWSadjKPgWUjZpYOBucZXUEz31HozF8kz9jte&#10;4yg7wxR1sQCP3f0JeMzPUCjz9zfgBVEqo0sL2GqH4Vdtp+lkhZrzTw7MurMFT9gfyhMXa2iQinPH&#10;oc+T+vxc4Odfc/sDAAD//wMAUEsDBBQABgAIAAAAIQC3tg9p2gAAAAUBAAAPAAAAZHJzL2Rvd25y&#10;ZXYueG1sTI9BS8NAEIXvgv9hGcGb3cRSqTGbooIXQdC2It6m2TEJ3Z0N2W0a/71TL3qc9x5vvleu&#10;Ju/USEPsAhvIZxko4jrYjhsD283T1RJUTMgWXWAy8E0RVtX5WYmFDUd+o3GdGiUlHAs00KbUF1rH&#10;uiWPcRZ6YvG+wuAxyTk02g54lHLv9HWW3WiPHcuHFnt6bKnerw/eAC5u588fD+E1z93LZvzc53Y7&#10;vhtzeTHd34FKNKW/MJzwBR0qYdqFA9uonAEZkkSdgzqZ2XIhQ3a/gq5K/Z+++gEAAP//AwBQSwEC&#10;LQAUAAYACAAAACEAtoM4kv4AAADhAQAAEwAAAAAAAAAAAAAAAAAAAAAAW0NvbnRlbnRfVHlwZXNd&#10;LnhtbFBLAQItABQABgAIAAAAIQA4/SH/1gAAAJQBAAALAAAAAAAAAAAAAAAAAC8BAABfcmVscy8u&#10;cmVsc1BLAQItABQABgAIAAAAIQAOSkXIugEAAOIDAAAOAAAAAAAAAAAAAAAAAC4CAABkcnMvZTJv&#10;RG9jLnhtbFBLAQItABQABgAIAAAAIQC3tg9p2gAAAAUBAAAPAAAAAAAAAAAAAAAAABQEAABkcnMv&#10;ZG93bnJldi54bWxQSwUGAAAAAAQABADzAAAAGwUAAAAA&#10;" strokecolor="#156082 [3204]" strokeweight="5pt">
                <v:stroke joinstyle="miter"/>
                <w10:wrap anchorx="margin"/>
              </v:line>
            </w:pict>
          </mc:Fallback>
        </mc:AlternateContent>
      </w:r>
      <w:r w:rsidR="00B53D84" w:rsidRPr="00D25260">
        <w:rPr>
          <w:rFonts w:ascii="Calibri" w:hAnsi="Calibri" w:cs="Tahoma"/>
          <w:b/>
          <w:bCs/>
          <w:color w:val="000000"/>
          <w:sz w:val="22"/>
          <w:szCs w:val="22"/>
        </w:rPr>
        <w:t xml:space="preserve"> </w:t>
      </w:r>
    </w:p>
    <w:p w14:paraId="0A867229" w14:textId="08842536" w:rsidR="00846294" w:rsidRPr="00846294" w:rsidRDefault="00846294" w:rsidP="00846294">
      <w:pPr>
        <w:pStyle w:val="NormalWeb"/>
        <w:spacing w:before="0" w:beforeAutospacing="0" w:after="0" w:afterAutospacing="0"/>
        <w:ind w:left="-567" w:right="-614" w:firstLine="425"/>
        <w:rPr>
          <w:rFonts w:ascii="Tahoma" w:hAnsi="Tahoma" w:cs="Tahoma"/>
          <w:b/>
          <w:bCs/>
          <w:color w:val="000000"/>
          <w:sz w:val="21"/>
          <w:szCs w:val="21"/>
        </w:rPr>
      </w:pPr>
      <w:r>
        <w:rPr>
          <w:rFonts w:ascii="Tahoma" w:hAnsi="Tahoma" w:cs="Tahoma"/>
          <w:b/>
          <w:bCs/>
          <w:color w:val="000000"/>
          <w:sz w:val="21"/>
          <w:szCs w:val="21"/>
        </w:rPr>
        <w:t xml:space="preserve"> </w:t>
      </w:r>
      <w:r w:rsidR="00AE191C" w:rsidRPr="0056623D">
        <w:rPr>
          <w:rFonts w:ascii="Tahoma" w:hAnsi="Tahoma" w:cs="Tahoma"/>
          <w:b/>
          <w:bCs/>
          <w:color w:val="000000"/>
          <w:sz w:val="21"/>
          <w:szCs w:val="21"/>
        </w:rPr>
        <w:t>TEXAS CAPITAL BANK -</w:t>
      </w:r>
      <w:r w:rsidR="00AE191C" w:rsidRPr="0056623D">
        <w:rPr>
          <w:rFonts w:ascii="Calibri" w:hAnsi="Calibri" w:cs="Calibri"/>
          <w:color w:val="000000"/>
          <w:sz w:val="21"/>
          <w:szCs w:val="21"/>
        </w:rPr>
        <w:t xml:space="preserve"> </w:t>
      </w:r>
      <w:r w:rsidR="00AE191C" w:rsidRPr="0056623D">
        <w:rPr>
          <w:rFonts w:ascii="Tahoma" w:hAnsi="Tahoma" w:cs="Tahoma"/>
          <w:b/>
          <w:bCs/>
          <w:color w:val="000000"/>
          <w:sz w:val="21"/>
          <w:szCs w:val="21"/>
        </w:rPr>
        <w:t xml:space="preserve">DALLAS, </w:t>
      </w:r>
      <w:r w:rsidR="0056623D" w:rsidRPr="0056623D">
        <w:rPr>
          <w:rFonts w:ascii="Tahoma" w:hAnsi="Tahoma" w:cs="Tahoma"/>
          <w:b/>
          <w:bCs/>
          <w:color w:val="000000"/>
          <w:sz w:val="21"/>
          <w:szCs w:val="21"/>
        </w:rPr>
        <w:t>TX</w:t>
      </w:r>
      <w:r w:rsidRPr="00846294">
        <w:rPr>
          <w:rFonts w:ascii="Tahoma" w:hAnsi="Tahoma" w:cs="Tahoma"/>
          <w:b/>
          <w:bCs/>
          <w:color w:val="000000"/>
          <w:sz w:val="21"/>
          <w:szCs w:val="21"/>
        </w:rPr>
        <w:t>.</w:t>
      </w:r>
      <w:r w:rsidRPr="00846294">
        <w:rPr>
          <w:rFonts w:ascii="Tahoma" w:hAnsi="Tahoma" w:cs="Tahoma"/>
          <w:b/>
          <w:bCs/>
          <w:color w:val="000000"/>
          <w:sz w:val="21"/>
          <w:szCs w:val="21"/>
        </w:rPr>
        <w:tab/>
      </w:r>
      <w:r w:rsidRPr="00846294">
        <w:rPr>
          <w:rFonts w:ascii="Tahoma" w:hAnsi="Tahoma" w:cs="Tahoma"/>
          <w:b/>
          <w:bCs/>
          <w:color w:val="000000"/>
          <w:sz w:val="21"/>
          <w:szCs w:val="21"/>
        </w:rPr>
        <w:tab/>
      </w:r>
      <w:r>
        <w:rPr>
          <w:rFonts w:ascii="Tahoma" w:hAnsi="Tahoma" w:cs="Tahoma"/>
          <w:b/>
          <w:bCs/>
          <w:color w:val="000000"/>
          <w:sz w:val="21"/>
          <w:szCs w:val="21"/>
        </w:rPr>
        <w:t xml:space="preserve">              </w:t>
      </w:r>
      <w:r w:rsidR="00A223C6">
        <w:rPr>
          <w:rFonts w:ascii="Tahoma" w:hAnsi="Tahoma" w:cs="Tahoma"/>
          <w:b/>
          <w:bCs/>
          <w:color w:val="000000"/>
          <w:sz w:val="21"/>
          <w:szCs w:val="21"/>
        </w:rPr>
        <w:tab/>
      </w:r>
      <w:r w:rsidR="00A223C6">
        <w:rPr>
          <w:rFonts w:ascii="Tahoma" w:hAnsi="Tahoma" w:cs="Tahoma"/>
          <w:b/>
          <w:bCs/>
          <w:color w:val="000000"/>
          <w:sz w:val="21"/>
          <w:szCs w:val="21"/>
        </w:rPr>
        <w:tab/>
      </w:r>
      <w:r w:rsidR="00AE191C">
        <w:rPr>
          <w:rFonts w:ascii="Tahoma" w:hAnsi="Tahoma" w:cs="Tahoma"/>
          <w:b/>
          <w:bCs/>
          <w:color w:val="000000"/>
          <w:sz w:val="21"/>
          <w:szCs w:val="21"/>
        </w:rPr>
        <w:t xml:space="preserve">                 </w:t>
      </w:r>
      <w:r w:rsidRPr="00846294">
        <w:rPr>
          <w:rFonts w:ascii="Tahoma" w:hAnsi="Tahoma" w:cs="Tahoma"/>
          <w:b/>
          <w:bCs/>
          <w:color w:val="000000"/>
          <w:sz w:val="21"/>
          <w:szCs w:val="21"/>
        </w:rPr>
        <w:t>MAR 202</w:t>
      </w:r>
      <w:r w:rsidR="00663387">
        <w:rPr>
          <w:rFonts w:ascii="Tahoma" w:hAnsi="Tahoma" w:cs="Tahoma"/>
          <w:b/>
          <w:bCs/>
          <w:color w:val="000000"/>
          <w:sz w:val="21"/>
          <w:szCs w:val="21"/>
        </w:rPr>
        <w:t>3</w:t>
      </w:r>
      <w:r w:rsidRPr="00846294">
        <w:rPr>
          <w:rFonts w:ascii="Tahoma" w:hAnsi="Tahoma" w:cs="Tahoma"/>
          <w:b/>
          <w:bCs/>
          <w:color w:val="000000"/>
          <w:sz w:val="21"/>
          <w:szCs w:val="21"/>
        </w:rPr>
        <w:t xml:space="preserve"> TO APR 2024 </w:t>
      </w:r>
    </w:p>
    <w:p w14:paraId="62D64C1C" w14:textId="468B44ED" w:rsidR="00846294" w:rsidRPr="00846294" w:rsidRDefault="00846294" w:rsidP="00846294">
      <w:pPr>
        <w:pStyle w:val="NormalWeb"/>
        <w:spacing w:before="0" w:beforeAutospacing="0" w:after="0" w:afterAutospacing="0"/>
        <w:ind w:left="-567" w:right="-614" w:firstLine="425"/>
        <w:rPr>
          <w:rFonts w:ascii="Tahoma" w:hAnsi="Tahoma" w:cs="Tahoma"/>
          <w:b/>
          <w:bCs/>
          <w:color w:val="000000"/>
          <w:sz w:val="21"/>
          <w:szCs w:val="21"/>
        </w:rPr>
      </w:pPr>
      <w:r>
        <w:rPr>
          <w:rFonts w:ascii="Tahoma" w:hAnsi="Tahoma" w:cs="Tahoma"/>
          <w:b/>
          <w:bCs/>
          <w:color w:val="000000"/>
          <w:sz w:val="21"/>
          <w:szCs w:val="21"/>
        </w:rPr>
        <w:t xml:space="preserve"> </w:t>
      </w:r>
      <w:r w:rsidRPr="00846294">
        <w:rPr>
          <w:rFonts w:ascii="Tahoma" w:hAnsi="Tahoma" w:cs="Tahoma"/>
          <w:b/>
          <w:bCs/>
          <w:color w:val="000000"/>
          <w:sz w:val="21"/>
          <w:szCs w:val="21"/>
        </w:rPr>
        <w:t>FULL STACK DEVELOPER</w:t>
      </w:r>
    </w:p>
    <w:p w14:paraId="5232B75F" w14:textId="67DFFFE0" w:rsidR="00846294" w:rsidRPr="00846294" w:rsidRDefault="00846294" w:rsidP="00846294">
      <w:pPr>
        <w:pStyle w:val="NormalWeb"/>
        <w:spacing w:before="0" w:beforeAutospacing="0" w:after="0" w:afterAutospacing="0"/>
        <w:ind w:left="-567" w:right="-614" w:firstLine="425"/>
        <w:rPr>
          <w:rFonts w:ascii="Tahoma" w:hAnsi="Tahoma" w:cs="Tahoma"/>
          <w:b/>
          <w:bCs/>
          <w:color w:val="000000"/>
          <w:sz w:val="21"/>
          <w:szCs w:val="21"/>
        </w:rPr>
      </w:pPr>
      <w:r>
        <w:rPr>
          <w:rFonts w:ascii="Tahoma" w:hAnsi="Tahoma" w:cs="Tahoma"/>
          <w:b/>
          <w:bCs/>
          <w:color w:val="000000"/>
          <w:sz w:val="21"/>
          <w:szCs w:val="21"/>
        </w:rPr>
        <w:t xml:space="preserve"> </w:t>
      </w:r>
      <w:r w:rsidRPr="00846294">
        <w:rPr>
          <w:rFonts w:ascii="Tahoma" w:hAnsi="Tahoma" w:cs="Tahoma"/>
          <w:b/>
          <w:bCs/>
          <w:color w:val="000000"/>
          <w:sz w:val="21"/>
          <w:szCs w:val="21"/>
        </w:rPr>
        <w:t>RESPONSIBILITIES:</w:t>
      </w:r>
    </w:p>
    <w:p w14:paraId="6297551F" w14:textId="77777777" w:rsidR="00404600" w:rsidRPr="00404600" w:rsidRDefault="00404600">
      <w:pPr>
        <w:numPr>
          <w:ilvl w:val="0"/>
          <w:numId w:val="2"/>
        </w:numPr>
        <w:spacing w:after="100" w:afterAutospacing="1"/>
        <w:jc w:val="both"/>
        <w:rPr>
          <w:rFonts w:ascii="Tahoma" w:hAnsi="Tahoma" w:cs="Tahoma"/>
          <w:sz w:val="20"/>
          <w:szCs w:val="20"/>
        </w:rPr>
      </w:pPr>
      <w:r w:rsidRPr="00404600">
        <w:rPr>
          <w:rFonts w:ascii="Tahoma" w:hAnsi="Tahoma" w:cs="Tahoma"/>
          <w:sz w:val="20"/>
          <w:szCs w:val="20"/>
        </w:rPr>
        <w:t xml:space="preserve">Designed dynamic user interfaces using </w:t>
      </w:r>
      <w:r w:rsidRPr="00404600">
        <w:rPr>
          <w:rFonts w:ascii="Tahoma" w:hAnsi="Tahoma" w:cs="Tahoma"/>
          <w:b/>
          <w:bCs/>
          <w:sz w:val="20"/>
          <w:szCs w:val="20"/>
        </w:rPr>
        <w:t>React.js 18</w:t>
      </w:r>
      <w:r w:rsidRPr="00404600">
        <w:rPr>
          <w:rFonts w:ascii="Tahoma" w:hAnsi="Tahoma" w:cs="Tahoma"/>
          <w:sz w:val="20"/>
          <w:szCs w:val="20"/>
        </w:rPr>
        <w:t xml:space="preserve">, leveraging </w:t>
      </w:r>
      <w:r w:rsidRPr="00404600">
        <w:rPr>
          <w:rFonts w:ascii="Tahoma" w:hAnsi="Tahoma" w:cs="Tahoma"/>
          <w:b/>
          <w:bCs/>
          <w:sz w:val="20"/>
          <w:szCs w:val="20"/>
        </w:rPr>
        <w:t>React-Redux</w:t>
      </w:r>
      <w:r w:rsidRPr="00404600">
        <w:rPr>
          <w:rFonts w:ascii="Tahoma" w:hAnsi="Tahoma" w:cs="Tahoma"/>
          <w:sz w:val="20"/>
          <w:szCs w:val="20"/>
        </w:rPr>
        <w:t xml:space="preserve"> for state management and utilizing </w:t>
      </w:r>
      <w:r w:rsidRPr="00404600">
        <w:rPr>
          <w:rFonts w:ascii="Tahoma" w:hAnsi="Tahoma" w:cs="Tahoma"/>
          <w:b/>
          <w:bCs/>
          <w:sz w:val="20"/>
          <w:szCs w:val="20"/>
        </w:rPr>
        <w:t>JavaScript</w:t>
      </w:r>
      <w:r w:rsidRPr="00404600">
        <w:rPr>
          <w:rFonts w:ascii="Tahoma" w:hAnsi="Tahoma" w:cs="Tahoma"/>
          <w:sz w:val="20"/>
          <w:szCs w:val="20"/>
        </w:rPr>
        <w:t xml:space="preserve">, </w:t>
      </w:r>
      <w:r w:rsidRPr="00404600">
        <w:rPr>
          <w:rFonts w:ascii="Tahoma" w:hAnsi="Tahoma" w:cs="Tahoma"/>
          <w:b/>
          <w:bCs/>
          <w:sz w:val="20"/>
          <w:szCs w:val="20"/>
        </w:rPr>
        <w:t>HTML5</w:t>
      </w:r>
      <w:r w:rsidRPr="00404600">
        <w:rPr>
          <w:rFonts w:ascii="Tahoma" w:hAnsi="Tahoma" w:cs="Tahoma"/>
          <w:sz w:val="20"/>
          <w:szCs w:val="20"/>
        </w:rPr>
        <w:t xml:space="preserve">, and </w:t>
      </w:r>
      <w:r w:rsidRPr="00404600">
        <w:rPr>
          <w:rFonts w:ascii="Tahoma" w:hAnsi="Tahoma" w:cs="Tahoma"/>
          <w:b/>
          <w:bCs/>
          <w:sz w:val="20"/>
          <w:szCs w:val="20"/>
        </w:rPr>
        <w:t>CSS3</w:t>
      </w:r>
      <w:r w:rsidRPr="00404600">
        <w:rPr>
          <w:rFonts w:ascii="Tahoma" w:hAnsi="Tahoma" w:cs="Tahoma"/>
          <w:sz w:val="20"/>
          <w:szCs w:val="20"/>
        </w:rPr>
        <w:t xml:space="preserve"> to create engaging and responsive frontend experiences.</w:t>
      </w:r>
    </w:p>
    <w:p w14:paraId="62A97D8C"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Implemented </w:t>
      </w:r>
      <w:r w:rsidRPr="00404600">
        <w:rPr>
          <w:rFonts w:ascii="Tahoma" w:hAnsi="Tahoma" w:cs="Tahoma"/>
          <w:b/>
          <w:bCs/>
          <w:sz w:val="20"/>
          <w:szCs w:val="20"/>
        </w:rPr>
        <w:t>Kafka Producer</w:t>
      </w:r>
      <w:r w:rsidRPr="00404600">
        <w:rPr>
          <w:rFonts w:ascii="Tahoma" w:hAnsi="Tahoma" w:cs="Tahoma"/>
          <w:sz w:val="20"/>
          <w:szCs w:val="20"/>
        </w:rPr>
        <w:t xml:space="preserve"> and </w:t>
      </w:r>
      <w:r w:rsidRPr="00404600">
        <w:rPr>
          <w:rFonts w:ascii="Tahoma" w:hAnsi="Tahoma" w:cs="Tahoma"/>
          <w:b/>
          <w:bCs/>
          <w:sz w:val="20"/>
          <w:szCs w:val="20"/>
        </w:rPr>
        <w:t>Consumer</w:t>
      </w:r>
      <w:r w:rsidRPr="00404600">
        <w:rPr>
          <w:rFonts w:ascii="Tahoma" w:hAnsi="Tahoma" w:cs="Tahoma"/>
          <w:sz w:val="20"/>
          <w:szCs w:val="20"/>
        </w:rPr>
        <w:t xml:space="preserve"> within a </w:t>
      </w:r>
      <w:r w:rsidRPr="00404600">
        <w:rPr>
          <w:rFonts w:ascii="Tahoma" w:hAnsi="Tahoma" w:cs="Tahoma"/>
          <w:b/>
          <w:bCs/>
          <w:sz w:val="20"/>
          <w:szCs w:val="20"/>
        </w:rPr>
        <w:t>microservices</w:t>
      </w:r>
      <w:r w:rsidRPr="00404600">
        <w:rPr>
          <w:rFonts w:ascii="Tahoma" w:hAnsi="Tahoma" w:cs="Tahoma"/>
          <w:sz w:val="20"/>
          <w:szCs w:val="20"/>
        </w:rPr>
        <w:t xml:space="preserve"> architecture, architecting a real-time data streaming pipeline using </w:t>
      </w:r>
      <w:r w:rsidRPr="00404600">
        <w:rPr>
          <w:rFonts w:ascii="Tahoma" w:hAnsi="Tahoma" w:cs="Tahoma"/>
          <w:b/>
          <w:bCs/>
          <w:sz w:val="20"/>
          <w:szCs w:val="20"/>
        </w:rPr>
        <w:t>Kafka</w:t>
      </w:r>
      <w:r w:rsidRPr="00404600">
        <w:rPr>
          <w:rFonts w:ascii="Tahoma" w:hAnsi="Tahoma" w:cs="Tahoma"/>
          <w:sz w:val="20"/>
          <w:szCs w:val="20"/>
        </w:rPr>
        <w:t xml:space="preserve"> and </w:t>
      </w:r>
      <w:r w:rsidRPr="00404600">
        <w:rPr>
          <w:rFonts w:ascii="Tahoma" w:hAnsi="Tahoma" w:cs="Tahoma"/>
          <w:b/>
          <w:bCs/>
          <w:sz w:val="20"/>
          <w:szCs w:val="20"/>
        </w:rPr>
        <w:t>Flink</w:t>
      </w:r>
      <w:r w:rsidRPr="00404600">
        <w:rPr>
          <w:rFonts w:ascii="Tahoma" w:hAnsi="Tahoma" w:cs="Tahoma"/>
          <w:sz w:val="20"/>
          <w:szCs w:val="20"/>
        </w:rPr>
        <w:t xml:space="preserve"> for seamless data flow.</w:t>
      </w:r>
    </w:p>
    <w:p w14:paraId="1B42444B"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Developed backend services utilizing advanced features of </w:t>
      </w:r>
      <w:r w:rsidRPr="00404600">
        <w:rPr>
          <w:rFonts w:ascii="Tahoma" w:hAnsi="Tahoma" w:cs="Tahoma"/>
          <w:b/>
          <w:bCs/>
          <w:sz w:val="20"/>
          <w:szCs w:val="20"/>
        </w:rPr>
        <w:t>Java 17</w:t>
      </w:r>
      <w:r w:rsidRPr="00404600">
        <w:rPr>
          <w:rFonts w:ascii="Tahoma" w:hAnsi="Tahoma" w:cs="Tahoma"/>
          <w:sz w:val="20"/>
          <w:szCs w:val="20"/>
        </w:rPr>
        <w:t xml:space="preserve">, </w:t>
      </w:r>
      <w:r w:rsidRPr="00404600">
        <w:rPr>
          <w:rFonts w:ascii="Tahoma" w:hAnsi="Tahoma" w:cs="Tahoma"/>
          <w:b/>
          <w:bCs/>
          <w:sz w:val="20"/>
          <w:szCs w:val="20"/>
        </w:rPr>
        <w:t>19</w:t>
      </w:r>
      <w:r w:rsidRPr="00404600">
        <w:rPr>
          <w:rFonts w:ascii="Tahoma" w:hAnsi="Tahoma" w:cs="Tahoma"/>
          <w:sz w:val="20"/>
          <w:szCs w:val="20"/>
        </w:rPr>
        <w:t xml:space="preserve">, and </w:t>
      </w:r>
      <w:r w:rsidRPr="00404600">
        <w:rPr>
          <w:rFonts w:ascii="Tahoma" w:hAnsi="Tahoma" w:cs="Tahoma"/>
          <w:b/>
          <w:bCs/>
          <w:sz w:val="20"/>
          <w:szCs w:val="20"/>
        </w:rPr>
        <w:t>21</w:t>
      </w:r>
      <w:r w:rsidRPr="00404600">
        <w:rPr>
          <w:rFonts w:ascii="Tahoma" w:hAnsi="Tahoma" w:cs="Tahoma"/>
          <w:sz w:val="20"/>
          <w:szCs w:val="20"/>
        </w:rPr>
        <w:t xml:space="preserve">, including </w:t>
      </w:r>
      <w:r w:rsidRPr="00404600">
        <w:rPr>
          <w:rFonts w:ascii="Tahoma" w:hAnsi="Tahoma" w:cs="Tahoma"/>
          <w:b/>
          <w:bCs/>
          <w:sz w:val="20"/>
          <w:szCs w:val="20"/>
        </w:rPr>
        <w:t>record patterns</w:t>
      </w:r>
      <w:r w:rsidRPr="00404600">
        <w:rPr>
          <w:rFonts w:ascii="Tahoma" w:hAnsi="Tahoma" w:cs="Tahoma"/>
          <w:sz w:val="20"/>
          <w:szCs w:val="20"/>
        </w:rPr>
        <w:t xml:space="preserve">, </w:t>
      </w:r>
      <w:r w:rsidRPr="00404600">
        <w:rPr>
          <w:rFonts w:ascii="Tahoma" w:hAnsi="Tahoma" w:cs="Tahoma"/>
          <w:b/>
          <w:bCs/>
          <w:sz w:val="20"/>
          <w:szCs w:val="20"/>
        </w:rPr>
        <w:t>pattern matching</w:t>
      </w:r>
      <w:r w:rsidRPr="00404600">
        <w:rPr>
          <w:rFonts w:ascii="Tahoma" w:hAnsi="Tahoma" w:cs="Tahoma"/>
          <w:sz w:val="20"/>
          <w:szCs w:val="20"/>
        </w:rPr>
        <w:t xml:space="preserve">, </w:t>
      </w:r>
      <w:r w:rsidRPr="00404600">
        <w:rPr>
          <w:rFonts w:ascii="Tahoma" w:hAnsi="Tahoma" w:cs="Tahoma"/>
          <w:b/>
          <w:bCs/>
          <w:sz w:val="20"/>
          <w:szCs w:val="20"/>
        </w:rPr>
        <w:t>sealed classes</w:t>
      </w:r>
      <w:r w:rsidRPr="00404600">
        <w:rPr>
          <w:rFonts w:ascii="Tahoma" w:hAnsi="Tahoma" w:cs="Tahoma"/>
          <w:sz w:val="20"/>
          <w:szCs w:val="20"/>
        </w:rPr>
        <w:t xml:space="preserve">, and </w:t>
      </w:r>
      <w:r w:rsidRPr="00404600">
        <w:rPr>
          <w:rFonts w:ascii="Tahoma" w:hAnsi="Tahoma" w:cs="Tahoma"/>
          <w:b/>
          <w:bCs/>
          <w:sz w:val="20"/>
          <w:szCs w:val="20"/>
        </w:rPr>
        <w:t>virtual threads</w:t>
      </w:r>
      <w:r w:rsidRPr="00404600">
        <w:rPr>
          <w:rFonts w:ascii="Tahoma" w:hAnsi="Tahoma" w:cs="Tahoma"/>
          <w:sz w:val="20"/>
          <w:szCs w:val="20"/>
        </w:rPr>
        <w:t>, ensuring efficient resource utilization.</w:t>
      </w:r>
    </w:p>
    <w:p w14:paraId="5842C251" w14:textId="77777777" w:rsidR="00404600" w:rsidRPr="00404600" w:rsidRDefault="00404600">
      <w:pPr>
        <w:pStyle w:val="NormalWeb"/>
        <w:numPr>
          <w:ilvl w:val="0"/>
          <w:numId w:val="2"/>
        </w:numPr>
        <w:jc w:val="both"/>
        <w:rPr>
          <w:rFonts w:ascii="Tahoma" w:hAnsi="Tahoma" w:cs="Tahoma"/>
          <w:sz w:val="20"/>
          <w:szCs w:val="20"/>
        </w:rPr>
      </w:pPr>
      <w:r w:rsidRPr="00404600">
        <w:rPr>
          <w:rFonts w:ascii="Tahoma" w:hAnsi="Tahoma" w:cs="Tahoma"/>
          <w:sz w:val="20"/>
          <w:szCs w:val="20"/>
        </w:rPr>
        <w:t xml:space="preserve">Developed and maintained enterprise-grade UI components using </w:t>
      </w:r>
      <w:r w:rsidRPr="00404600">
        <w:rPr>
          <w:rStyle w:val="Strong"/>
          <w:rFonts w:ascii="Tahoma" w:eastAsiaTheme="majorEastAsia" w:hAnsi="Tahoma" w:cs="Tahoma"/>
          <w:sz w:val="20"/>
          <w:szCs w:val="20"/>
        </w:rPr>
        <w:t>Angular</w:t>
      </w:r>
      <w:r w:rsidRPr="00404600">
        <w:rPr>
          <w:rFonts w:ascii="Tahoma" w:hAnsi="Tahoma" w:cs="Tahoma"/>
          <w:sz w:val="20"/>
          <w:szCs w:val="20"/>
        </w:rPr>
        <w:t>, contributing to seamless user experience.</w:t>
      </w:r>
    </w:p>
    <w:p w14:paraId="14258BCC" w14:textId="77777777" w:rsidR="00404600" w:rsidRPr="00404600" w:rsidRDefault="00404600">
      <w:pPr>
        <w:pStyle w:val="NormalWeb"/>
        <w:numPr>
          <w:ilvl w:val="0"/>
          <w:numId w:val="2"/>
        </w:numPr>
        <w:jc w:val="both"/>
        <w:rPr>
          <w:rFonts w:ascii="Tahoma" w:hAnsi="Tahoma" w:cs="Tahoma"/>
          <w:sz w:val="20"/>
          <w:szCs w:val="20"/>
        </w:rPr>
      </w:pPr>
      <w:r w:rsidRPr="00404600">
        <w:rPr>
          <w:rFonts w:ascii="Tahoma" w:hAnsi="Tahoma" w:cs="Tahoma"/>
          <w:sz w:val="20"/>
          <w:szCs w:val="20"/>
        </w:rPr>
        <w:t xml:space="preserve">Implemented </w:t>
      </w:r>
      <w:r w:rsidRPr="00404600">
        <w:rPr>
          <w:rStyle w:val="Strong"/>
          <w:rFonts w:ascii="Tahoma" w:eastAsiaTheme="majorEastAsia" w:hAnsi="Tahoma" w:cs="Tahoma"/>
          <w:sz w:val="20"/>
          <w:szCs w:val="20"/>
        </w:rPr>
        <w:t>real-time data pipelines</w:t>
      </w:r>
      <w:r w:rsidRPr="00404600">
        <w:rPr>
          <w:rFonts w:ascii="Tahoma" w:hAnsi="Tahoma" w:cs="Tahoma"/>
          <w:sz w:val="20"/>
          <w:szCs w:val="20"/>
        </w:rPr>
        <w:t xml:space="preserve"> using </w:t>
      </w:r>
      <w:r w:rsidRPr="00404600">
        <w:rPr>
          <w:rStyle w:val="Strong"/>
          <w:rFonts w:ascii="Tahoma" w:eastAsiaTheme="majorEastAsia" w:hAnsi="Tahoma" w:cs="Tahoma"/>
          <w:sz w:val="20"/>
          <w:szCs w:val="20"/>
        </w:rPr>
        <w:t>Apache Kafka</w:t>
      </w:r>
      <w:r w:rsidRPr="00404600">
        <w:rPr>
          <w:rFonts w:ascii="Tahoma" w:hAnsi="Tahoma" w:cs="Tahoma"/>
          <w:sz w:val="20"/>
          <w:szCs w:val="20"/>
        </w:rPr>
        <w:t xml:space="preserve"> and </w:t>
      </w:r>
      <w:r w:rsidRPr="00404600">
        <w:rPr>
          <w:rStyle w:val="Strong"/>
          <w:rFonts w:ascii="Tahoma" w:eastAsiaTheme="majorEastAsia" w:hAnsi="Tahoma" w:cs="Tahoma"/>
          <w:sz w:val="20"/>
          <w:szCs w:val="20"/>
        </w:rPr>
        <w:t>Apache Flink</w:t>
      </w:r>
      <w:r w:rsidRPr="00404600">
        <w:rPr>
          <w:rFonts w:ascii="Tahoma" w:hAnsi="Tahoma" w:cs="Tahoma"/>
          <w:sz w:val="20"/>
          <w:szCs w:val="20"/>
        </w:rPr>
        <w:t xml:space="preserve"> to process high-throughput event streams.</w:t>
      </w:r>
    </w:p>
    <w:p w14:paraId="7F70D9F0" w14:textId="77777777" w:rsidR="00404600" w:rsidRPr="00404600" w:rsidRDefault="00404600">
      <w:pPr>
        <w:pStyle w:val="NormalWeb"/>
        <w:numPr>
          <w:ilvl w:val="0"/>
          <w:numId w:val="2"/>
        </w:numPr>
        <w:jc w:val="both"/>
        <w:rPr>
          <w:rFonts w:ascii="Tahoma" w:hAnsi="Tahoma" w:cs="Tahoma"/>
          <w:sz w:val="20"/>
          <w:szCs w:val="20"/>
        </w:rPr>
      </w:pPr>
      <w:r w:rsidRPr="00404600">
        <w:rPr>
          <w:rFonts w:ascii="Tahoma" w:hAnsi="Tahoma" w:cs="Tahoma"/>
          <w:sz w:val="20"/>
          <w:szCs w:val="20"/>
        </w:rPr>
        <w:t xml:space="preserve">Integrated </w:t>
      </w:r>
      <w:r w:rsidRPr="00404600">
        <w:rPr>
          <w:rStyle w:val="Strong"/>
          <w:rFonts w:ascii="Tahoma" w:eastAsiaTheme="majorEastAsia" w:hAnsi="Tahoma" w:cs="Tahoma"/>
          <w:sz w:val="20"/>
          <w:szCs w:val="20"/>
        </w:rPr>
        <w:t>IBM MQ</w:t>
      </w:r>
      <w:r w:rsidRPr="00404600">
        <w:rPr>
          <w:rFonts w:ascii="Tahoma" w:hAnsi="Tahoma" w:cs="Tahoma"/>
          <w:sz w:val="20"/>
          <w:szCs w:val="20"/>
        </w:rPr>
        <w:t xml:space="preserve"> for secure and reliable asynchronous communication between microservices and legacy systems.</w:t>
      </w:r>
    </w:p>
    <w:p w14:paraId="2765BB4F"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Designed and deployed </w:t>
      </w:r>
      <w:r w:rsidRPr="00404600">
        <w:rPr>
          <w:rFonts w:ascii="Tahoma" w:hAnsi="Tahoma" w:cs="Tahoma"/>
          <w:b/>
          <w:bCs/>
          <w:sz w:val="20"/>
          <w:szCs w:val="20"/>
        </w:rPr>
        <w:t>AWS Lambda</w:t>
      </w:r>
      <w:r w:rsidRPr="00404600">
        <w:rPr>
          <w:rFonts w:ascii="Tahoma" w:hAnsi="Tahoma" w:cs="Tahoma"/>
          <w:sz w:val="20"/>
          <w:szCs w:val="20"/>
        </w:rPr>
        <w:t xml:space="preserve"> functions using </w:t>
      </w:r>
      <w:r w:rsidRPr="00404600">
        <w:rPr>
          <w:rFonts w:ascii="Tahoma" w:hAnsi="Tahoma" w:cs="Tahoma"/>
          <w:b/>
          <w:bCs/>
          <w:sz w:val="20"/>
          <w:szCs w:val="20"/>
        </w:rPr>
        <w:t>Node.js</w:t>
      </w:r>
      <w:r w:rsidRPr="00404600">
        <w:rPr>
          <w:rFonts w:ascii="Tahoma" w:hAnsi="Tahoma" w:cs="Tahoma"/>
          <w:sz w:val="20"/>
          <w:szCs w:val="20"/>
        </w:rPr>
        <w:t xml:space="preserve"> and </w:t>
      </w:r>
      <w:r w:rsidRPr="00404600">
        <w:rPr>
          <w:rFonts w:ascii="Tahoma" w:hAnsi="Tahoma" w:cs="Tahoma"/>
          <w:b/>
          <w:bCs/>
          <w:sz w:val="20"/>
          <w:szCs w:val="20"/>
        </w:rPr>
        <w:t>JavaScript</w:t>
      </w:r>
      <w:r w:rsidRPr="00404600">
        <w:rPr>
          <w:rFonts w:ascii="Tahoma" w:hAnsi="Tahoma" w:cs="Tahoma"/>
          <w:sz w:val="20"/>
          <w:szCs w:val="20"/>
        </w:rPr>
        <w:t>, contributing to serverless architecture for scalable solutions.</w:t>
      </w:r>
    </w:p>
    <w:p w14:paraId="04CF8791"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Implemented robust </w:t>
      </w:r>
      <w:r w:rsidRPr="00404600">
        <w:rPr>
          <w:rFonts w:ascii="Tahoma" w:hAnsi="Tahoma" w:cs="Tahoma"/>
          <w:b/>
          <w:bCs/>
          <w:sz w:val="20"/>
          <w:szCs w:val="20"/>
        </w:rPr>
        <w:t>REST API</w:t>
      </w:r>
      <w:r w:rsidRPr="00404600">
        <w:rPr>
          <w:rFonts w:ascii="Tahoma" w:hAnsi="Tahoma" w:cs="Tahoma"/>
          <w:sz w:val="20"/>
          <w:szCs w:val="20"/>
        </w:rPr>
        <w:t xml:space="preserve"> integrations using </w:t>
      </w:r>
      <w:r w:rsidRPr="00404600">
        <w:rPr>
          <w:rFonts w:ascii="Tahoma" w:hAnsi="Tahoma" w:cs="Tahoma"/>
          <w:b/>
          <w:bCs/>
          <w:sz w:val="20"/>
          <w:szCs w:val="20"/>
        </w:rPr>
        <w:t>AWS API Gateway</w:t>
      </w:r>
      <w:r w:rsidRPr="00404600">
        <w:rPr>
          <w:rFonts w:ascii="Tahoma" w:hAnsi="Tahoma" w:cs="Tahoma"/>
          <w:sz w:val="20"/>
          <w:szCs w:val="20"/>
        </w:rPr>
        <w:t xml:space="preserve"> and </w:t>
      </w:r>
      <w:r w:rsidRPr="00404600">
        <w:rPr>
          <w:rFonts w:ascii="Tahoma" w:hAnsi="Tahoma" w:cs="Tahoma"/>
          <w:b/>
          <w:bCs/>
          <w:sz w:val="20"/>
          <w:szCs w:val="20"/>
        </w:rPr>
        <w:t>Spring MVC</w:t>
      </w:r>
      <w:r w:rsidRPr="00404600">
        <w:rPr>
          <w:rFonts w:ascii="Tahoma" w:hAnsi="Tahoma" w:cs="Tahoma"/>
          <w:sz w:val="20"/>
          <w:szCs w:val="20"/>
        </w:rPr>
        <w:t>, ensuring seamless interaction between services.</w:t>
      </w:r>
    </w:p>
    <w:p w14:paraId="28906C31"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Managed OS and AMI upgrades, orchestrating resource provisioning via </w:t>
      </w:r>
      <w:r w:rsidRPr="00404600">
        <w:rPr>
          <w:rFonts w:ascii="Tahoma" w:hAnsi="Tahoma" w:cs="Tahoma"/>
          <w:b/>
          <w:bCs/>
          <w:sz w:val="20"/>
          <w:szCs w:val="20"/>
        </w:rPr>
        <w:t>AWS Systems Manager</w:t>
      </w:r>
      <w:r w:rsidRPr="00404600">
        <w:rPr>
          <w:rFonts w:ascii="Tahoma" w:hAnsi="Tahoma" w:cs="Tahoma"/>
          <w:sz w:val="20"/>
          <w:szCs w:val="20"/>
        </w:rPr>
        <w:t xml:space="preserve"> and </w:t>
      </w:r>
      <w:r w:rsidRPr="00404600">
        <w:rPr>
          <w:rFonts w:ascii="Tahoma" w:hAnsi="Tahoma" w:cs="Tahoma"/>
          <w:b/>
          <w:bCs/>
          <w:sz w:val="20"/>
          <w:szCs w:val="20"/>
        </w:rPr>
        <w:t>CloudFormation</w:t>
      </w:r>
      <w:r w:rsidRPr="00404600">
        <w:rPr>
          <w:rFonts w:ascii="Tahoma" w:hAnsi="Tahoma" w:cs="Tahoma"/>
          <w:sz w:val="20"/>
          <w:szCs w:val="20"/>
        </w:rPr>
        <w:t xml:space="preserve"> for optimal infrastructure management.</w:t>
      </w:r>
    </w:p>
    <w:p w14:paraId="47935537"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Integrated a suite of AWS services, including </w:t>
      </w:r>
      <w:r w:rsidRPr="00404600">
        <w:rPr>
          <w:rFonts w:ascii="Tahoma" w:hAnsi="Tahoma" w:cs="Tahoma"/>
          <w:b/>
          <w:bCs/>
          <w:sz w:val="20"/>
          <w:szCs w:val="20"/>
        </w:rPr>
        <w:t>CloudWatch</w:t>
      </w:r>
      <w:r w:rsidRPr="00404600">
        <w:rPr>
          <w:rFonts w:ascii="Tahoma" w:hAnsi="Tahoma" w:cs="Tahoma"/>
          <w:sz w:val="20"/>
          <w:szCs w:val="20"/>
        </w:rPr>
        <w:t xml:space="preserve">, </w:t>
      </w:r>
      <w:r w:rsidRPr="00404600">
        <w:rPr>
          <w:rFonts w:ascii="Tahoma" w:hAnsi="Tahoma" w:cs="Tahoma"/>
          <w:b/>
          <w:bCs/>
          <w:sz w:val="20"/>
          <w:szCs w:val="20"/>
        </w:rPr>
        <w:t>WAF</w:t>
      </w:r>
      <w:r w:rsidRPr="00404600">
        <w:rPr>
          <w:rFonts w:ascii="Tahoma" w:hAnsi="Tahoma" w:cs="Tahoma"/>
          <w:sz w:val="20"/>
          <w:szCs w:val="20"/>
        </w:rPr>
        <w:t xml:space="preserve">, </w:t>
      </w:r>
      <w:r w:rsidRPr="00404600">
        <w:rPr>
          <w:rFonts w:ascii="Tahoma" w:hAnsi="Tahoma" w:cs="Tahoma"/>
          <w:b/>
          <w:bCs/>
          <w:sz w:val="20"/>
          <w:szCs w:val="20"/>
        </w:rPr>
        <w:t>Secrets Manager</w:t>
      </w:r>
      <w:r w:rsidRPr="00404600">
        <w:rPr>
          <w:rFonts w:ascii="Tahoma" w:hAnsi="Tahoma" w:cs="Tahoma"/>
          <w:sz w:val="20"/>
          <w:szCs w:val="20"/>
        </w:rPr>
        <w:t xml:space="preserve">, and </w:t>
      </w:r>
      <w:r w:rsidRPr="00404600">
        <w:rPr>
          <w:rFonts w:ascii="Tahoma" w:hAnsi="Tahoma" w:cs="Tahoma"/>
          <w:b/>
          <w:bCs/>
          <w:sz w:val="20"/>
          <w:szCs w:val="20"/>
        </w:rPr>
        <w:t>Parameter Store</w:t>
      </w:r>
      <w:r w:rsidRPr="00404600">
        <w:rPr>
          <w:rFonts w:ascii="Tahoma" w:hAnsi="Tahoma" w:cs="Tahoma"/>
          <w:sz w:val="20"/>
          <w:szCs w:val="20"/>
        </w:rPr>
        <w:t>, ensuring a secure and scalable cloud environment.</w:t>
      </w:r>
    </w:p>
    <w:p w14:paraId="7A38E868" w14:textId="77777777" w:rsidR="00404600" w:rsidRPr="00404600" w:rsidRDefault="00404600">
      <w:pPr>
        <w:pStyle w:val="ListParagraph"/>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Integrated </w:t>
      </w:r>
      <w:r w:rsidRPr="00404600">
        <w:rPr>
          <w:rFonts w:ascii="Tahoma" w:hAnsi="Tahoma" w:cs="Tahoma"/>
          <w:b/>
          <w:bCs/>
          <w:sz w:val="20"/>
          <w:szCs w:val="20"/>
        </w:rPr>
        <w:t>OpenAI APIs (ChatGPT)</w:t>
      </w:r>
      <w:r w:rsidRPr="00404600">
        <w:rPr>
          <w:rFonts w:ascii="Tahoma" w:hAnsi="Tahoma" w:cs="Tahoma"/>
          <w:sz w:val="20"/>
          <w:szCs w:val="20"/>
        </w:rPr>
        <w:t xml:space="preserve"> with enterprise knowledge systems using </w:t>
      </w:r>
      <w:proofErr w:type="spellStart"/>
      <w:r w:rsidRPr="00404600">
        <w:rPr>
          <w:rFonts w:ascii="Tahoma" w:hAnsi="Tahoma" w:cs="Tahoma"/>
          <w:b/>
          <w:bCs/>
          <w:sz w:val="20"/>
          <w:szCs w:val="20"/>
        </w:rPr>
        <w:t>LangChain</w:t>
      </w:r>
      <w:proofErr w:type="spellEnd"/>
      <w:r w:rsidRPr="00404600">
        <w:rPr>
          <w:rFonts w:ascii="Tahoma" w:hAnsi="Tahoma" w:cs="Tahoma"/>
          <w:sz w:val="20"/>
          <w:szCs w:val="20"/>
        </w:rPr>
        <w:t xml:space="preserve">, vector databases, and </w:t>
      </w:r>
      <w:r w:rsidRPr="00404600">
        <w:rPr>
          <w:rFonts w:ascii="Tahoma" w:hAnsi="Tahoma" w:cs="Tahoma"/>
          <w:b/>
          <w:bCs/>
          <w:sz w:val="20"/>
          <w:szCs w:val="20"/>
        </w:rPr>
        <w:t>retrieval-augmented generation (RAG)</w:t>
      </w:r>
      <w:r w:rsidRPr="00404600">
        <w:rPr>
          <w:rFonts w:ascii="Tahoma" w:hAnsi="Tahoma" w:cs="Tahoma"/>
          <w:sz w:val="20"/>
          <w:szCs w:val="20"/>
        </w:rPr>
        <w:t xml:space="preserve"> architecture.</w:t>
      </w:r>
    </w:p>
    <w:p w14:paraId="7438DE48" w14:textId="77777777" w:rsidR="00404600" w:rsidRPr="00404600" w:rsidRDefault="00404600">
      <w:pPr>
        <w:pStyle w:val="ListParagraph"/>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Built </w:t>
      </w:r>
      <w:r w:rsidRPr="00404600">
        <w:rPr>
          <w:rFonts w:ascii="Tahoma" w:hAnsi="Tahoma" w:cs="Tahoma"/>
          <w:b/>
          <w:bCs/>
          <w:sz w:val="20"/>
          <w:szCs w:val="20"/>
        </w:rPr>
        <w:t>ML</w:t>
      </w:r>
      <w:r w:rsidRPr="00404600">
        <w:rPr>
          <w:rFonts w:ascii="Tahoma" w:hAnsi="Tahoma" w:cs="Tahoma"/>
          <w:sz w:val="20"/>
          <w:szCs w:val="20"/>
        </w:rPr>
        <w:t xml:space="preserve"> pipelines using </w:t>
      </w:r>
      <w:r w:rsidRPr="00404600">
        <w:rPr>
          <w:rFonts w:ascii="Tahoma" w:hAnsi="Tahoma" w:cs="Tahoma"/>
          <w:b/>
          <w:bCs/>
          <w:sz w:val="20"/>
          <w:szCs w:val="20"/>
        </w:rPr>
        <w:t xml:space="preserve">AWS </w:t>
      </w:r>
      <w:proofErr w:type="spellStart"/>
      <w:r w:rsidRPr="00404600">
        <w:rPr>
          <w:rFonts w:ascii="Tahoma" w:hAnsi="Tahoma" w:cs="Tahoma"/>
          <w:b/>
          <w:bCs/>
          <w:sz w:val="20"/>
          <w:szCs w:val="20"/>
        </w:rPr>
        <w:t>Sagemaker</w:t>
      </w:r>
      <w:proofErr w:type="spellEnd"/>
      <w:r w:rsidRPr="00404600">
        <w:rPr>
          <w:rFonts w:ascii="Tahoma" w:hAnsi="Tahoma" w:cs="Tahoma"/>
          <w:sz w:val="20"/>
          <w:szCs w:val="20"/>
        </w:rPr>
        <w:t xml:space="preserve"> and </w:t>
      </w:r>
      <w:r w:rsidRPr="00404600">
        <w:rPr>
          <w:rFonts w:ascii="Tahoma" w:hAnsi="Tahoma" w:cs="Tahoma"/>
          <w:b/>
          <w:bCs/>
          <w:sz w:val="20"/>
          <w:szCs w:val="20"/>
        </w:rPr>
        <w:t>Google Vertex AI</w:t>
      </w:r>
      <w:r w:rsidRPr="00404600">
        <w:rPr>
          <w:rFonts w:ascii="Tahoma" w:hAnsi="Tahoma" w:cs="Tahoma"/>
          <w:sz w:val="20"/>
          <w:szCs w:val="20"/>
        </w:rPr>
        <w:t xml:space="preserve"> for real-time analytics and customer behavior prediction.</w:t>
      </w:r>
    </w:p>
    <w:p w14:paraId="44B45DC7" w14:textId="77777777" w:rsidR="00404600" w:rsidRDefault="00404600">
      <w:pPr>
        <w:pStyle w:val="ListParagraph"/>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Developed </w:t>
      </w:r>
      <w:r w:rsidRPr="00404600">
        <w:rPr>
          <w:rFonts w:ascii="Tahoma" w:hAnsi="Tahoma" w:cs="Tahoma"/>
          <w:b/>
          <w:bCs/>
          <w:sz w:val="20"/>
          <w:szCs w:val="20"/>
        </w:rPr>
        <w:t>AI chatbots</w:t>
      </w:r>
      <w:r w:rsidRPr="00404600">
        <w:rPr>
          <w:rFonts w:ascii="Tahoma" w:hAnsi="Tahoma" w:cs="Tahoma"/>
          <w:sz w:val="20"/>
          <w:szCs w:val="20"/>
        </w:rPr>
        <w:t xml:space="preserve"> and document summarization engines leveraging </w:t>
      </w:r>
      <w:r w:rsidRPr="00404600">
        <w:rPr>
          <w:rFonts w:ascii="Tahoma" w:hAnsi="Tahoma" w:cs="Tahoma"/>
          <w:b/>
          <w:bCs/>
          <w:sz w:val="20"/>
          <w:szCs w:val="20"/>
        </w:rPr>
        <w:t>NLP</w:t>
      </w:r>
      <w:r w:rsidRPr="00404600">
        <w:rPr>
          <w:rFonts w:ascii="Tahoma" w:hAnsi="Tahoma" w:cs="Tahoma"/>
          <w:sz w:val="20"/>
          <w:szCs w:val="20"/>
        </w:rPr>
        <w:t xml:space="preserve"> techniques like </w:t>
      </w:r>
      <w:r w:rsidRPr="00404600">
        <w:rPr>
          <w:rFonts w:ascii="Tahoma" w:hAnsi="Tahoma" w:cs="Tahoma"/>
          <w:b/>
          <w:bCs/>
          <w:sz w:val="20"/>
          <w:szCs w:val="20"/>
        </w:rPr>
        <w:t>Named Entity Recognition (NER)</w:t>
      </w:r>
      <w:r w:rsidRPr="00404600">
        <w:rPr>
          <w:rFonts w:ascii="Tahoma" w:hAnsi="Tahoma" w:cs="Tahoma"/>
          <w:sz w:val="20"/>
          <w:szCs w:val="20"/>
        </w:rPr>
        <w:t>, sentiment analysis, and text classification.</w:t>
      </w:r>
    </w:p>
    <w:p w14:paraId="6FCF5D0D" w14:textId="04CD004A" w:rsidR="00655A83" w:rsidRDefault="00655A83">
      <w:pPr>
        <w:pStyle w:val="ListParagraph"/>
        <w:numPr>
          <w:ilvl w:val="0"/>
          <w:numId w:val="2"/>
        </w:numPr>
        <w:spacing w:before="100" w:beforeAutospacing="1" w:after="100" w:afterAutospacing="1"/>
        <w:jc w:val="both"/>
        <w:rPr>
          <w:rFonts w:ascii="Tahoma" w:hAnsi="Tahoma" w:cs="Tahoma"/>
          <w:sz w:val="20"/>
          <w:szCs w:val="20"/>
        </w:rPr>
      </w:pPr>
      <w:r w:rsidRPr="00655A83">
        <w:rPr>
          <w:rFonts w:ascii="Tahoma" w:hAnsi="Tahoma" w:cs="Tahoma"/>
          <w:sz w:val="20"/>
          <w:szCs w:val="20"/>
        </w:rPr>
        <w:t>Optimized Oracle SQL queries, stored procedures, performance tuning.</w:t>
      </w:r>
    </w:p>
    <w:p w14:paraId="0CDD7E7A" w14:textId="771C8973" w:rsidR="00655A83" w:rsidRPr="00404600" w:rsidRDefault="00655A83">
      <w:pPr>
        <w:pStyle w:val="ListParagraph"/>
        <w:numPr>
          <w:ilvl w:val="0"/>
          <w:numId w:val="2"/>
        </w:numPr>
        <w:spacing w:before="100" w:beforeAutospacing="1" w:after="100" w:afterAutospacing="1"/>
        <w:jc w:val="both"/>
        <w:rPr>
          <w:rFonts w:ascii="Tahoma" w:hAnsi="Tahoma" w:cs="Tahoma"/>
          <w:sz w:val="20"/>
          <w:szCs w:val="20"/>
        </w:rPr>
      </w:pPr>
      <w:r w:rsidRPr="00655A83">
        <w:rPr>
          <w:rFonts w:ascii="Tahoma" w:hAnsi="Tahoma" w:cs="Tahoma"/>
          <w:sz w:val="20"/>
          <w:szCs w:val="20"/>
        </w:rPr>
        <w:t xml:space="preserve">Published and secured APIs via </w:t>
      </w:r>
      <w:r w:rsidRPr="00655A83">
        <w:rPr>
          <w:rFonts w:ascii="Tahoma" w:hAnsi="Tahoma" w:cs="Tahoma"/>
          <w:b/>
          <w:bCs/>
          <w:sz w:val="20"/>
          <w:szCs w:val="20"/>
        </w:rPr>
        <w:t>Apigee Gateway</w:t>
      </w:r>
      <w:r w:rsidRPr="00655A83">
        <w:rPr>
          <w:rFonts w:ascii="Tahoma" w:hAnsi="Tahoma" w:cs="Tahoma"/>
          <w:sz w:val="20"/>
          <w:szCs w:val="20"/>
        </w:rPr>
        <w:t xml:space="preserve"> with OAuth 2.0 and JWT.</w:t>
      </w:r>
    </w:p>
    <w:p w14:paraId="567E6B3E"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Applied </w:t>
      </w:r>
      <w:r w:rsidRPr="00404600">
        <w:rPr>
          <w:rFonts w:ascii="Tahoma" w:hAnsi="Tahoma" w:cs="Tahoma"/>
          <w:b/>
          <w:bCs/>
          <w:sz w:val="20"/>
          <w:szCs w:val="20"/>
        </w:rPr>
        <w:t>ETL methodologies</w:t>
      </w:r>
      <w:r w:rsidRPr="00404600">
        <w:rPr>
          <w:rFonts w:ascii="Tahoma" w:hAnsi="Tahoma" w:cs="Tahoma"/>
          <w:sz w:val="20"/>
          <w:szCs w:val="20"/>
        </w:rPr>
        <w:t xml:space="preserve"> in data integration using </w:t>
      </w:r>
      <w:r w:rsidRPr="00404600">
        <w:rPr>
          <w:rFonts w:ascii="Tahoma" w:hAnsi="Tahoma" w:cs="Tahoma"/>
          <w:b/>
          <w:bCs/>
          <w:sz w:val="20"/>
          <w:szCs w:val="20"/>
        </w:rPr>
        <w:t>Informatica PowerCenter</w:t>
      </w:r>
      <w:r w:rsidRPr="00404600">
        <w:rPr>
          <w:rFonts w:ascii="Tahoma" w:hAnsi="Tahoma" w:cs="Tahoma"/>
          <w:sz w:val="20"/>
          <w:szCs w:val="20"/>
        </w:rPr>
        <w:t xml:space="preserve"> and </w:t>
      </w:r>
      <w:r w:rsidRPr="00404600">
        <w:rPr>
          <w:rFonts w:ascii="Tahoma" w:hAnsi="Tahoma" w:cs="Tahoma"/>
          <w:b/>
          <w:bCs/>
          <w:sz w:val="20"/>
          <w:szCs w:val="20"/>
        </w:rPr>
        <w:t>Informatica Intelligent Cloud Services (IICS)</w:t>
      </w:r>
      <w:r w:rsidRPr="00404600">
        <w:rPr>
          <w:rFonts w:ascii="Tahoma" w:hAnsi="Tahoma" w:cs="Tahoma"/>
          <w:sz w:val="20"/>
          <w:szCs w:val="20"/>
        </w:rPr>
        <w:t>, facilitating the transformation and movement of large datasets.</w:t>
      </w:r>
    </w:p>
    <w:p w14:paraId="4AE4FC18"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Crafted complex SQL queries, employing advanced joins, subqueries, and </w:t>
      </w:r>
      <w:r w:rsidRPr="00404600">
        <w:rPr>
          <w:rFonts w:ascii="Tahoma" w:hAnsi="Tahoma" w:cs="Tahoma"/>
          <w:b/>
          <w:bCs/>
          <w:sz w:val="20"/>
          <w:szCs w:val="20"/>
        </w:rPr>
        <w:t>common table expressions (CTEs)</w:t>
      </w:r>
      <w:r w:rsidRPr="00404600">
        <w:rPr>
          <w:rFonts w:ascii="Tahoma" w:hAnsi="Tahoma" w:cs="Tahoma"/>
          <w:sz w:val="20"/>
          <w:szCs w:val="20"/>
        </w:rPr>
        <w:t xml:space="preserve"> to optimize data retrieval and enhance performance.</w:t>
      </w:r>
    </w:p>
    <w:p w14:paraId="4DA80500"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Engineered microservices with </w:t>
      </w:r>
      <w:r w:rsidRPr="00404600">
        <w:rPr>
          <w:rFonts w:ascii="Tahoma" w:hAnsi="Tahoma" w:cs="Tahoma"/>
          <w:b/>
          <w:bCs/>
          <w:sz w:val="20"/>
          <w:szCs w:val="20"/>
        </w:rPr>
        <w:t>Spring Boot</w:t>
      </w:r>
      <w:r w:rsidRPr="00404600">
        <w:rPr>
          <w:rFonts w:ascii="Tahoma" w:hAnsi="Tahoma" w:cs="Tahoma"/>
          <w:sz w:val="20"/>
          <w:szCs w:val="20"/>
        </w:rPr>
        <w:t xml:space="preserve">, </w:t>
      </w:r>
      <w:r w:rsidRPr="00404600">
        <w:rPr>
          <w:rFonts w:ascii="Tahoma" w:hAnsi="Tahoma" w:cs="Tahoma"/>
          <w:b/>
          <w:bCs/>
          <w:sz w:val="20"/>
          <w:szCs w:val="20"/>
        </w:rPr>
        <w:t>Spring Security</w:t>
      </w:r>
      <w:r w:rsidRPr="00404600">
        <w:rPr>
          <w:rFonts w:ascii="Tahoma" w:hAnsi="Tahoma" w:cs="Tahoma"/>
          <w:sz w:val="20"/>
          <w:szCs w:val="20"/>
        </w:rPr>
        <w:t xml:space="preserve">, </w:t>
      </w:r>
      <w:r w:rsidRPr="00404600">
        <w:rPr>
          <w:rFonts w:ascii="Tahoma" w:hAnsi="Tahoma" w:cs="Tahoma"/>
          <w:b/>
          <w:bCs/>
          <w:sz w:val="20"/>
          <w:szCs w:val="20"/>
        </w:rPr>
        <w:t>Spring Batch</w:t>
      </w:r>
      <w:r w:rsidRPr="00404600">
        <w:rPr>
          <w:rFonts w:ascii="Tahoma" w:hAnsi="Tahoma" w:cs="Tahoma"/>
          <w:sz w:val="20"/>
          <w:szCs w:val="20"/>
        </w:rPr>
        <w:t xml:space="preserve">, and </w:t>
      </w:r>
      <w:r w:rsidRPr="00404600">
        <w:rPr>
          <w:rFonts w:ascii="Tahoma" w:hAnsi="Tahoma" w:cs="Tahoma"/>
          <w:b/>
          <w:bCs/>
          <w:sz w:val="20"/>
          <w:szCs w:val="20"/>
        </w:rPr>
        <w:t>Spring Data JPA</w:t>
      </w:r>
      <w:r w:rsidRPr="00404600">
        <w:rPr>
          <w:rFonts w:ascii="Tahoma" w:hAnsi="Tahoma" w:cs="Tahoma"/>
          <w:sz w:val="20"/>
          <w:szCs w:val="20"/>
        </w:rPr>
        <w:t xml:space="preserve">, integrating with diverse databases such as </w:t>
      </w:r>
      <w:r w:rsidRPr="00404600">
        <w:rPr>
          <w:rFonts w:ascii="Tahoma" w:hAnsi="Tahoma" w:cs="Tahoma"/>
          <w:b/>
          <w:bCs/>
          <w:sz w:val="20"/>
          <w:szCs w:val="20"/>
        </w:rPr>
        <w:t>Oracle</w:t>
      </w:r>
      <w:r w:rsidRPr="00404600">
        <w:rPr>
          <w:rFonts w:ascii="Tahoma" w:hAnsi="Tahoma" w:cs="Tahoma"/>
          <w:sz w:val="20"/>
          <w:szCs w:val="20"/>
        </w:rPr>
        <w:t xml:space="preserve"> and </w:t>
      </w:r>
      <w:r w:rsidRPr="00404600">
        <w:rPr>
          <w:rFonts w:ascii="Tahoma" w:hAnsi="Tahoma" w:cs="Tahoma"/>
          <w:b/>
          <w:bCs/>
          <w:sz w:val="20"/>
          <w:szCs w:val="20"/>
        </w:rPr>
        <w:t>MongoDB</w:t>
      </w:r>
      <w:r w:rsidRPr="00404600">
        <w:rPr>
          <w:rFonts w:ascii="Tahoma" w:hAnsi="Tahoma" w:cs="Tahoma"/>
          <w:sz w:val="20"/>
          <w:szCs w:val="20"/>
        </w:rPr>
        <w:t xml:space="preserve">, and developing RESTful APIs with </w:t>
      </w:r>
      <w:r w:rsidRPr="00404600">
        <w:rPr>
          <w:rFonts w:ascii="Tahoma" w:hAnsi="Tahoma" w:cs="Tahoma"/>
          <w:b/>
          <w:bCs/>
          <w:sz w:val="20"/>
          <w:szCs w:val="20"/>
        </w:rPr>
        <w:t>Spring MVC</w:t>
      </w:r>
      <w:r w:rsidRPr="00404600">
        <w:rPr>
          <w:rFonts w:ascii="Tahoma" w:hAnsi="Tahoma" w:cs="Tahoma"/>
          <w:sz w:val="20"/>
          <w:szCs w:val="20"/>
        </w:rPr>
        <w:t>.</w:t>
      </w:r>
    </w:p>
    <w:p w14:paraId="41D4BA80"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Leveraged </w:t>
      </w:r>
      <w:r w:rsidRPr="00404600">
        <w:rPr>
          <w:rFonts w:ascii="Tahoma" w:hAnsi="Tahoma" w:cs="Tahoma"/>
          <w:b/>
          <w:bCs/>
          <w:sz w:val="20"/>
          <w:szCs w:val="20"/>
        </w:rPr>
        <w:t>Snowflake’s</w:t>
      </w:r>
      <w:r w:rsidRPr="00404600">
        <w:rPr>
          <w:rFonts w:ascii="Tahoma" w:hAnsi="Tahoma" w:cs="Tahoma"/>
          <w:sz w:val="20"/>
          <w:szCs w:val="20"/>
        </w:rPr>
        <w:t xml:space="preserve"> elastic architecture for efficient data storage and retrieval, integrating it with </w:t>
      </w:r>
      <w:r w:rsidRPr="00404600">
        <w:rPr>
          <w:rFonts w:ascii="Tahoma" w:hAnsi="Tahoma" w:cs="Tahoma"/>
          <w:b/>
          <w:bCs/>
          <w:sz w:val="20"/>
          <w:szCs w:val="20"/>
        </w:rPr>
        <w:t>Spring Data</w:t>
      </w:r>
      <w:r w:rsidRPr="00404600">
        <w:rPr>
          <w:rFonts w:ascii="Tahoma" w:hAnsi="Tahoma" w:cs="Tahoma"/>
          <w:sz w:val="20"/>
          <w:szCs w:val="20"/>
        </w:rPr>
        <w:t xml:space="preserve"> for seamless data access.</w:t>
      </w:r>
    </w:p>
    <w:p w14:paraId="190390C0"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Published and managed APIs using the </w:t>
      </w:r>
      <w:r w:rsidRPr="00404600">
        <w:rPr>
          <w:rFonts w:ascii="Tahoma" w:hAnsi="Tahoma" w:cs="Tahoma"/>
          <w:b/>
          <w:bCs/>
          <w:sz w:val="20"/>
          <w:szCs w:val="20"/>
        </w:rPr>
        <w:t>Apigee</w:t>
      </w:r>
      <w:r w:rsidRPr="00404600">
        <w:rPr>
          <w:rFonts w:ascii="Tahoma" w:hAnsi="Tahoma" w:cs="Tahoma"/>
          <w:sz w:val="20"/>
          <w:szCs w:val="20"/>
        </w:rPr>
        <w:t xml:space="preserve"> gateway, implemented </w:t>
      </w:r>
      <w:r w:rsidRPr="00404600">
        <w:rPr>
          <w:rFonts w:ascii="Tahoma" w:hAnsi="Tahoma" w:cs="Tahoma"/>
          <w:b/>
          <w:bCs/>
          <w:sz w:val="20"/>
          <w:szCs w:val="20"/>
        </w:rPr>
        <w:t>OAuth 2.0</w:t>
      </w:r>
      <w:r w:rsidRPr="00404600">
        <w:rPr>
          <w:rFonts w:ascii="Tahoma" w:hAnsi="Tahoma" w:cs="Tahoma"/>
          <w:sz w:val="20"/>
          <w:szCs w:val="20"/>
        </w:rPr>
        <w:t xml:space="preserve"> for secure access control, and utilized </w:t>
      </w:r>
      <w:r w:rsidRPr="00404600">
        <w:rPr>
          <w:rFonts w:ascii="Tahoma" w:hAnsi="Tahoma" w:cs="Tahoma"/>
          <w:b/>
          <w:bCs/>
          <w:sz w:val="20"/>
          <w:szCs w:val="20"/>
        </w:rPr>
        <w:t>Spring Security</w:t>
      </w:r>
      <w:r w:rsidRPr="00404600">
        <w:rPr>
          <w:rFonts w:ascii="Tahoma" w:hAnsi="Tahoma" w:cs="Tahoma"/>
          <w:sz w:val="20"/>
          <w:szCs w:val="20"/>
        </w:rPr>
        <w:t xml:space="preserve"> and </w:t>
      </w:r>
      <w:r w:rsidRPr="00404600">
        <w:rPr>
          <w:rFonts w:ascii="Tahoma" w:hAnsi="Tahoma" w:cs="Tahoma"/>
          <w:b/>
          <w:bCs/>
          <w:sz w:val="20"/>
          <w:szCs w:val="20"/>
        </w:rPr>
        <w:t>Hystrix</w:t>
      </w:r>
      <w:r w:rsidRPr="00404600">
        <w:rPr>
          <w:rFonts w:ascii="Tahoma" w:hAnsi="Tahoma" w:cs="Tahoma"/>
          <w:sz w:val="20"/>
          <w:szCs w:val="20"/>
        </w:rPr>
        <w:t xml:space="preserve"> for circuit breaker patterns. Optimized services with </w:t>
      </w:r>
      <w:r w:rsidRPr="00404600">
        <w:rPr>
          <w:rFonts w:ascii="Tahoma" w:hAnsi="Tahoma" w:cs="Tahoma"/>
          <w:b/>
          <w:bCs/>
          <w:sz w:val="20"/>
          <w:szCs w:val="20"/>
        </w:rPr>
        <w:t>caching strategies</w:t>
      </w:r>
      <w:r w:rsidRPr="00404600">
        <w:rPr>
          <w:rFonts w:ascii="Tahoma" w:hAnsi="Tahoma" w:cs="Tahoma"/>
          <w:sz w:val="20"/>
          <w:szCs w:val="20"/>
        </w:rPr>
        <w:t xml:space="preserve">, </w:t>
      </w:r>
      <w:r w:rsidRPr="00404600">
        <w:rPr>
          <w:rFonts w:ascii="Tahoma" w:hAnsi="Tahoma" w:cs="Tahoma"/>
          <w:b/>
          <w:bCs/>
          <w:sz w:val="20"/>
          <w:szCs w:val="20"/>
        </w:rPr>
        <w:t>load balancing</w:t>
      </w:r>
      <w:r w:rsidRPr="00404600">
        <w:rPr>
          <w:rFonts w:ascii="Tahoma" w:hAnsi="Tahoma" w:cs="Tahoma"/>
          <w:sz w:val="20"/>
          <w:szCs w:val="20"/>
        </w:rPr>
        <w:t xml:space="preserve">, and </w:t>
      </w:r>
      <w:r w:rsidRPr="00404600">
        <w:rPr>
          <w:rFonts w:ascii="Tahoma" w:hAnsi="Tahoma" w:cs="Tahoma"/>
          <w:b/>
          <w:bCs/>
          <w:sz w:val="20"/>
          <w:szCs w:val="20"/>
        </w:rPr>
        <w:t>database indexing</w:t>
      </w:r>
      <w:r w:rsidRPr="00404600">
        <w:rPr>
          <w:rFonts w:ascii="Tahoma" w:hAnsi="Tahoma" w:cs="Tahoma"/>
          <w:sz w:val="20"/>
          <w:szCs w:val="20"/>
        </w:rPr>
        <w:t>.</w:t>
      </w:r>
    </w:p>
    <w:p w14:paraId="38D4DDD5"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Monitored production systems with </w:t>
      </w:r>
      <w:r w:rsidRPr="00404600">
        <w:rPr>
          <w:rFonts w:ascii="Tahoma" w:hAnsi="Tahoma" w:cs="Tahoma"/>
          <w:b/>
          <w:bCs/>
          <w:sz w:val="20"/>
          <w:szCs w:val="20"/>
        </w:rPr>
        <w:t>Spring Boot Actuator</w:t>
      </w:r>
      <w:r w:rsidRPr="00404600">
        <w:rPr>
          <w:rFonts w:ascii="Tahoma" w:hAnsi="Tahoma" w:cs="Tahoma"/>
          <w:sz w:val="20"/>
          <w:szCs w:val="20"/>
        </w:rPr>
        <w:t xml:space="preserve">, </w:t>
      </w:r>
      <w:r w:rsidRPr="00404600">
        <w:rPr>
          <w:rFonts w:ascii="Tahoma" w:hAnsi="Tahoma" w:cs="Tahoma"/>
          <w:b/>
          <w:bCs/>
          <w:sz w:val="20"/>
          <w:szCs w:val="20"/>
        </w:rPr>
        <w:t>Kubernetes</w:t>
      </w:r>
      <w:r w:rsidRPr="00404600">
        <w:rPr>
          <w:rFonts w:ascii="Tahoma" w:hAnsi="Tahoma" w:cs="Tahoma"/>
          <w:sz w:val="20"/>
          <w:szCs w:val="20"/>
        </w:rPr>
        <w:t xml:space="preserve"> logs, and </w:t>
      </w:r>
      <w:r w:rsidRPr="00404600">
        <w:rPr>
          <w:rFonts w:ascii="Tahoma" w:hAnsi="Tahoma" w:cs="Tahoma"/>
          <w:b/>
          <w:bCs/>
          <w:sz w:val="20"/>
          <w:szCs w:val="20"/>
        </w:rPr>
        <w:t>Splunk</w:t>
      </w:r>
      <w:r w:rsidRPr="00404600">
        <w:rPr>
          <w:rFonts w:ascii="Tahoma" w:hAnsi="Tahoma" w:cs="Tahoma"/>
          <w:sz w:val="20"/>
          <w:szCs w:val="20"/>
        </w:rPr>
        <w:t xml:space="preserve">, ensuring system health and conducting performance testing with </w:t>
      </w:r>
      <w:r w:rsidRPr="00404600">
        <w:rPr>
          <w:rFonts w:ascii="Tahoma" w:hAnsi="Tahoma" w:cs="Tahoma"/>
          <w:b/>
          <w:bCs/>
          <w:sz w:val="20"/>
          <w:szCs w:val="20"/>
        </w:rPr>
        <w:t>JMeter</w:t>
      </w:r>
      <w:r w:rsidRPr="00404600">
        <w:rPr>
          <w:rFonts w:ascii="Tahoma" w:hAnsi="Tahoma" w:cs="Tahoma"/>
          <w:sz w:val="20"/>
          <w:szCs w:val="20"/>
        </w:rPr>
        <w:t xml:space="preserve">. Automated build, test, and deployment pipelines with </w:t>
      </w:r>
      <w:r w:rsidRPr="00404600">
        <w:rPr>
          <w:rFonts w:ascii="Tahoma" w:hAnsi="Tahoma" w:cs="Tahoma"/>
          <w:b/>
          <w:bCs/>
          <w:sz w:val="20"/>
          <w:szCs w:val="20"/>
        </w:rPr>
        <w:t>Jenkins</w:t>
      </w:r>
      <w:r w:rsidRPr="00404600">
        <w:rPr>
          <w:rFonts w:ascii="Tahoma" w:hAnsi="Tahoma" w:cs="Tahoma"/>
          <w:sz w:val="20"/>
          <w:szCs w:val="20"/>
        </w:rPr>
        <w:t xml:space="preserve">, </w:t>
      </w:r>
      <w:r w:rsidRPr="00404600">
        <w:rPr>
          <w:rFonts w:ascii="Tahoma" w:hAnsi="Tahoma" w:cs="Tahoma"/>
          <w:b/>
          <w:bCs/>
          <w:sz w:val="20"/>
          <w:szCs w:val="20"/>
        </w:rPr>
        <w:t>Maven</w:t>
      </w:r>
      <w:r w:rsidRPr="00404600">
        <w:rPr>
          <w:rFonts w:ascii="Tahoma" w:hAnsi="Tahoma" w:cs="Tahoma"/>
          <w:sz w:val="20"/>
          <w:szCs w:val="20"/>
        </w:rPr>
        <w:t xml:space="preserve">, </w:t>
      </w:r>
      <w:r w:rsidRPr="00404600">
        <w:rPr>
          <w:rFonts w:ascii="Tahoma" w:hAnsi="Tahoma" w:cs="Tahoma"/>
          <w:b/>
          <w:bCs/>
          <w:sz w:val="20"/>
          <w:szCs w:val="20"/>
        </w:rPr>
        <w:t>Docker</w:t>
      </w:r>
      <w:r w:rsidRPr="00404600">
        <w:rPr>
          <w:rFonts w:ascii="Tahoma" w:hAnsi="Tahoma" w:cs="Tahoma"/>
          <w:sz w:val="20"/>
          <w:szCs w:val="20"/>
        </w:rPr>
        <w:t xml:space="preserve">, and </w:t>
      </w:r>
      <w:r w:rsidRPr="00404600">
        <w:rPr>
          <w:rFonts w:ascii="Tahoma" w:hAnsi="Tahoma" w:cs="Tahoma"/>
          <w:b/>
          <w:bCs/>
          <w:sz w:val="20"/>
          <w:szCs w:val="20"/>
        </w:rPr>
        <w:t xml:space="preserve">AWS </w:t>
      </w:r>
      <w:proofErr w:type="spellStart"/>
      <w:r w:rsidRPr="00404600">
        <w:rPr>
          <w:rFonts w:ascii="Tahoma" w:hAnsi="Tahoma" w:cs="Tahoma"/>
          <w:b/>
          <w:bCs/>
          <w:sz w:val="20"/>
          <w:szCs w:val="20"/>
        </w:rPr>
        <w:t>CodePipeline</w:t>
      </w:r>
      <w:proofErr w:type="spellEnd"/>
      <w:r w:rsidRPr="00404600">
        <w:rPr>
          <w:rFonts w:ascii="Tahoma" w:hAnsi="Tahoma" w:cs="Tahoma"/>
          <w:sz w:val="20"/>
          <w:szCs w:val="20"/>
        </w:rPr>
        <w:t>.</w:t>
      </w:r>
    </w:p>
    <w:p w14:paraId="594F042D"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Designed and maintained </w:t>
      </w:r>
      <w:r w:rsidRPr="00404600">
        <w:rPr>
          <w:rFonts w:ascii="Tahoma" w:hAnsi="Tahoma" w:cs="Tahoma"/>
          <w:b/>
          <w:bCs/>
          <w:sz w:val="20"/>
          <w:szCs w:val="20"/>
        </w:rPr>
        <w:t>PL/SQL</w:t>
      </w:r>
      <w:r w:rsidRPr="00404600">
        <w:rPr>
          <w:rFonts w:ascii="Tahoma" w:hAnsi="Tahoma" w:cs="Tahoma"/>
          <w:sz w:val="20"/>
          <w:szCs w:val="20"/>
        </w:rPr>
        <w:t xml:space="preserve"> procedures, views, indexes, triggers, and functions using </w:t>
      </w:r>
      <w:proofErr w:type="spellStart"/>
      <w:r w:rsidRPr="00404600">
        <w:rPr>
          <w:rFonts w:ascii="Tahoma" w:hAnsi="Tahoma" w:cs="Tahoma"/>
          <w:b/>
          <w:bCs/>
          <w:sz w:val="20"/>
          <w:szCs w:val="20"/>
        </w:rPr>
        <w:t>PgAdmin</w:t>
      </w:r>
      <w:proofErr w:type="spellEnd"/>
      <w:r w:rsidRPr="00404600">
        <w:rPr>
          <w:rFonts w:ascii="Tahoma" w:hAnsi="Tahoma" w:cs="Tahoma"/>
          <w:sz w:val="20"/>
          <w:szCs w:val="20"/>
        </w:rPr>
        <w:t xml:space="preserve">, and optimized file storage with </w:t>
      </w:r>
      <w:r w:rsidRPr="00404600">
        <w:rPr>
          <w:rFonts w:ascii="Tahoma" w:hAnsi="Tahoma" w:cs="Tahoma"/>
          <w:b/>
          <w:bCs/>
          <w:sz w:val="20"/>
          <w:szCs w:val="20"/>
        </w:rPr>
        <w:t>Grid FS</w:t>
      </w:r>
      <w:r w:rsidRPr="00404600">
        <w:rPr>
          <w:rFonts w:ascii="Tahoma" w:hAnsi="Tahoma" w:cs="Tahoma"/>
          <w:sz w:val="20"/>
          <w:szCs w:val="20"/>
        </w:rPr>
        <w:t xml:space="preserve"> in </w:t>
      </w:r>
      <w:r w:rsidRPr="00404600">
        <w:rPr>
          <w:rFonts w:ascii="Tahoma" w:hAnsi="Tahoma" w:cs="Tahoma"/>
          <w:b/>
          <w:bCs/>
          <w:sz w:val="20"/>
          <w:szCs w:val="20"/>
        </w:rPr>
        <w:t>MongoDB</w:t>
      </w:r>
      <w:r w:rsidRPr="00404600">
        <w:rPr>
          <w:rFonts w:ascii="Tahoma" w:hAnsi="Tahoma" w:cs="Tahoma"/>
          <w:sz w:val="20"/>
          <w:szCs w:val="20"/>
        </w:rPr>
        <w:t xml:space="preserve"> for </w:t>
      </w:r>
      <w:r w:rsidRPr="00404600">
        <w:rPr>
          <w:rFonts w:ascii="Tahoma" w:hAnsi="Tahoma" w:cs="Tahoma"/>
          <w:b/>
          <w:bCs/>
          <w:sz w:val="20"/>
          <w:szCs w:val="20"/>
        </w:rPr>
        <w:t>Spring Boot</w:t>
      </w:r>
      <w:r w:rsidRPr="00404600">
        <w:rPr>
          <w:rFonts w:ascii="Tahoma" w:hAnsi="Tahoma" w:cs="Tahoma"/>
          <w:sz w:val="20"/>
          <w:szCs w:val="20"/>
        </w:rPr>
        <w:t xml:space="preserve"> applications.</w:t>
      </w:r>
    </w:p>
    <w:p w14:paraId="47601D58"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Integrated </w:t>
      </w:r>
      <w:r w:rsidRPr="00404600">
        <w:rPr>
          <w:rFonts w:ascii="Tahoma" w:hAnsi="Tahoma" w:cs="Tahoma"/>
          <w:b/>
          <w:bCs/>
          <w:sz w:val="20"/>
          <w:szCs w:val="20"/>
        </w:rPr>
        <w:t>DevOps</w:t>
      </w:r>
      <w:r w:rsidRPr="00404600">
        <w:rPr>
          <w:rFonts w:ascii="Tahoma" w:hAnsi="Tahoma" w:cs="Tahoma"/>
          <w:sz w:val="20"/>
          <w:szCs w:val="20"/>
        </w:rPr>
        <w:t xml:space="preserve"> practices by using </w:t>
      </w:r>
      <w:r w:rsidRPr="00404600">
        <w:rPr>
          <w:rFonts w:ascii="Tahoma" w:hAnsi="Tahoma" w:cs="Tahoma"/>
          <w:b/>
          <w:bCs/>
          <w:sz w:val="20"/>
          <w:szCs w:val="20"/>
        </w:rPr>
        <w:t>Jenkins</w:t>
      </w:r>
      <w:r w:rsidRPr="00404600">
        <w:rPr>
          <w:rFonts w:ascii="Tahoma" w:hAnsi="Tahoma" w:cs="Tahoma"/>
          <w:sz w:val="20"/>
          <w:szCs w:val="20"/>
        </w:rPr>
        <w:t xml:space="preserve">, </w:t>
      </w:r>
      <w:r w:rsidRPr="00404600">
        <w:rPr>
          <w:rFonts w:ascii="Tahoma" w:hAnsi="Tahoma" w:cs="Tahoma"/>
          <w:b/>
          <w:bCs/>
          <w:sz w:val="20"/>
          <w:szCs w:val="20"/>
        </w:rPr>
        <w:t>Maven</w:t>
      </w:r>
      <w:r w:rsidRPr="00404600">
        <w:rPr>
          <w:rFonts w:ascii="Tahoma" w:hAnsi="Tahoma" w:cs="Tahoma"/>
          <w:sz w:val="20"/>
          <w:szCs w:val="20"/>
        </w:rPr>
        <w:t xml:space="preserve">, </w:t>
      </w:r>
      <w:r w:rsidRPr="00404600">
        <w:rPr>
          <w:rFonts w:ascii="Tahoma" w:hAnsi="Tahoma" w:cs="Tahoma"/>
          <w:b/>
          <w:bCs/>
          <w:sz w:val="20"/>
          <w:szCs w:val="20"/>
        </w:rPr>
        <w:t>Docker</w:t>
      </w:r>
      <w:r w:rsidRPr="00404600">
        <w:rPr>
          <w:rFonts w:ascii="Tahoma" w:hAnsi="Tahoma" w:cs="Tahoma"/>
          <w:sz w:val="20"/>
          <w:szCs w:val="20"/>
        </w:rPr>
        <w:t xml:space="preserve">, and </w:t>
      </w:r>
      <w:r w:rsidRPr="00404600">
        <w:rPr>
          <w:rFonts w:ascii="Tahoma" w:hAnsi="Tahoma" w:cs="Tahoma"/>
          <w:b/>
          <w:bCs/>
          <w:sz w:val="20"/>
          <w:szCs w:val="20"/>
        </w:rPr>
        <w:t>Kubernetes</w:t>
      </w:r>
      <w:r w:rsidRPr="00404600">
        <w:rPr>
          <w:rFonts w:ascii="Tahoma" w:hAnsi="Tahoma" w:cs="Tahoma"/>
          <w:sz w:val="20"/>
          <w:szCs w:val="20"/>
        </w:rPr>
        <w:t xml:space="preserve"> for streamlined continuous integration and deployment, automating resource provisioning and management with </w:t>
      </w:r>
      <w:r w:rsidRPr="00404600">
        <w:rPr>
          <w:rFonts w:ascii="Tahoma" w:hAnsi="Tahoma" w:cs="Tahoma"/>
          <w:b/>
          <w:bCs/>
          <w:sz w:val="20"/>
          <w:szCs w:val="20"/>
        </w:rPr>
        <w:t xml:space="preserve">AWS </w:t>
      </w:r>
      <w:proofErr w:type="spellStart"/>
      <w:r w:rsidRPr="00404600">
        <w:rPr>
          <w:rFonts w:ascii="Tahoma" w:hAnsi="Tahoma" w:cs="Tahoma"/>
          <w:b/>
          <w:bCs/>
          <w:sz w:val="20"/>
          <w:szCs w:val="20"/>
        </w:rPr>
        <w:t>CodePipeline</w:t>
      </w:r>
      <w:proofErr w:type="spellEnd"/>
      <w:r w:rsidRPr="00404600">
        <w:rPr>
          <w:rFonts w:ascii="Tahoma" w:hAnsi="Tahoma" w:cs="Tahoma"/>
          <w:sz w:val="20"/>
          <w:szCs w:val="20"/>
        </w:rPr>
        <w:t xml:space="preserve"> and </w:t>
      </w:r>
      <w:r w:rsidRPr="00404600">
        <w:rPr>
          <w:rFonts w:ascii="Tahoma" w:hAnsi="Tahoma" w:cs="Tahoma"/>
          <w:b/>
          <w:bCs/>
          <w:sz w:val="20"/>
          <w:szCs w:val="20"/>
        </w:rPr>
        <w:t xml:space="preserve">AWS </w:t>
      </w:r>
      <w:proofErr w:type="spellStart"/>
      <w:r w:rsidRPr="00404600">
        <w:rPr>
          <w:rFonts w:ascii="Tahoma" w:hAnsi="Tahoma" w:cs="Tahoma"/>
          <w:b/>
          <w:bCs/>
          <w:sz w:val="20"/>
          <w:szCs w:val="20"/>
        </w:rPr>
        <w:t>CodeBuild</w:t>
      </w:r>
      <w:proofErr w:type="spellEnd"/>
      <w:r w:rsidRPr="00404600">
        <w:rPr>
          <w:rFonts w:ascii="Tahoma" w:hAnsi="Tahoma" w:cs="Tahoma"/>
          <w:sz w:val="20"/>
          <w:szCs w:val="20"/>
        </w:rPr>
        <w:t>.</w:t>
      </w:r>
    </w:p>
    <w:p w14:paraId="4D52A17E"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Developed Python automation scripts to handle data processing, file management, and API integrations, driving operational efficiency and minimizing manual effort.</w:t>
      </w:r>
    </w:p>
    <w:p w14:paraId="760A4785"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Applied expertise in </w:t>
      </w:r>
      <w:r w:rsidRPr="00404600">
        <w:rPr>
          <w:rFonts w:ascii="Tahoma" w:hAnsi="Tahoma" w:cs="Tahoma"/>
          <w:b/>
          <w:bCs/>
          <w:sz w:val="20"/>
          <w:szCs w:val="20"/>
        </w:rPr>
        <w:t>financial</w:t>
      </w:r>
      <w:r w:rsidRPr="00404600">
        <w:rPr>
          <w:rFonts w:ascii="Tahoma" w:hAnsi="Tahoma" w:cs="Tahoma"/>
          <w:sz w:val="20"/>
          <w:szCs w:val="20"/>
        </w:rPr>
        <w:t xml:space="preserve"> and </w:t>
      </w:r>
      <w:r w:rsidRPr="00404600">
        <w:rPr>
          <w:rFonts w:ascii="Tahoma" w:hAnsi="Tahoma" w:cs="Tahoma"/>
          <w:b/>
          <w:bCs/>
          <w:sz w:val="20"/>
          <w:szCs w:val="20"/>
        </w:rPr>
        <w:t>insurance</w:t>
      </w:r>
      <w:r w:rsidRPr="00404600">
        <w:rPr>
          <w:rFonts w:ascii="Tahoma" w:hAnsi="Tahoma" w:cs="Tahoma"/>
          <w:sz w:val="20"/>
          <w:szCs w:val="20"/>
        </w:rPr>
        <w:t xml:space="preserve"> data to design solutions that comply with industry standards and regulatory requirements.</w:t>
      </w:r>
    </w:p>
    <w:p w14:paraId="0366B6FA"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Executed automated testing using </w:t>
      </w:r>
      <w:r w:rsidRPr="00404600">
        <w:rPr>
          <w:rFonts w:ascii="Tahoma" w:hAnsi="Tahoma" w:cs="Tahoma"/>
          <w:b/>
          <w:bCs/>
          <w:sz w:val="20"/>
          <w:szCs w:val="20"/>
        </w:rPr>
        <w:t>Cypress</w:t>
      </w:r>
      <w:r w:rsidRPr="00404600">
        <w:rPr>
          <w:rFonts w:ascii="Tahoma" w:hAnsi="Tahoma" w:cs="Tahoma"/>
          <w:sz w:val="20"/>
          <w:szCs w:val="20"/>
        </w:rPr>
        <w:t xml:space="preserve"> and </w:t>
      </w:r>
      <w:r w:rsidRPr="00404600">
        <w:rPr>
          <w:rFonts w:ascii="Tahoma" w:hAnsi="Tahoma" w:cs="Tahoma"/>
          <w:b/>
          <w:bCs/>
          <w:sz w:val="20"/>
          <w:szCs w:val="20"/>
        </w:rPr>
        <w:t>Selenium</w:t>
      </w:r>
      <w:r w:rsidRPr="00404600">
        <w:rPr>
          <w:rFonts w:ascii="Tahoma" w:hAnsi="Tahoma" w:cs="Tahoma"/>
          <w:sz w:val="20"/>
          <w:szCs w:val="20"/>
        </w:rPr>
        <w:t xml:space="preserve"> for end-to-end web application testing, ensuring a flawless user experience across multiple platforms.</w:t>
      </w:r>
    </w:p>
    <w:p w14:paraId="16863977"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Developed unit and integration tests using </w:t>
      </w:r>
      <w:r w:rsidRPr="00404600">
        <w:rPr>
          <w:rFonts w:ascii="Tahoma" w:hAnsi="Tahoma" w:cs="Tahoma"/>
          <w:b/>
          <w:bCs/>
          <w:sz w:val="20"/>
          <w:szCs w:val="20"/>
        </w:rPr>
        <w:t>Mocha</w:t>
      </w:r>
      <w:r w:rsidRPr="00404600">
        <w:rPr>
          <w:rFonts w:ascii="Tahoma" w:hAnsi="Tahoma" w:cs="Tahoma"/>
          <w:sz w:val="20"/>
          <w:szCs w:val="20"/>
        </w:rPr>
        <w:t xml:space="preserve">, </w:t>
      </w:r>
      <w:r w:rsidRPr="00404600">
        <w:rPr>
          <w:rFonts w:ascii="Tahoma" w:hAnsi="Tahoma" w:cs="Tahoma"/>
          <w:b/>
          <w:bCs/>
          <w:sz w:val="20"/>
          <w:szCs w:val="20"/>
        </w:rPr>
        <w:t>JEST</w:t>
      </w:r>
      <w:r w:rsidRPr="00404600">
        <w:rPr>
          <w:rFonts w:ascii="Tahoma" w:hAnsi="Tahoma" w:cs="Tahoma"/>
          <w:sz w:val="20"/>
          <w:szCs w:val="20"/>
        </w:rPr>
        <w:t xml:space="preserve">, and </w:t>
      </w:r>
      <w:r w:rsidRPr="00404600">
        <w:rPr>
          <w:rFonts w:ascii="Tahoma" w:hAnsi="Tahoma" w:cs="Tahoma"/>
          <w:b/>
          <w:bCs/>
          <w:sz w:val="20"/>
          <w:szCs w:val="20"/>
        </w:rPr>
        <w:t>Enzyme</w:t>
      </w:r>
      <w:r w:rsidRPr="00404600">
        <w:rPr>
          <w:rFonts w:ascii="Tahoma" w:hAnsi="Tahoma" w:cs="Tahoma"/>
          <w:sz w:val="20"/>
          <w:szCs w:val="20"/>
        </w:rPr>
        <w:t xml:space="preserve"> for frontend testing, as well as </w:t>
      </w:r>
      <w:r w:rsidRPr="00404600">
        <w:rPr>
          <w:rFonts w:ascii="Tahoma" w:hAnsi="Tahoma" w:cs="Tahoma"/>
          <w:b/>
          <w:bCs/>
          <w:sz w:val="20"/>
          <w:szCs w:val="20"/>
        </w:rPr>
        <w:t>JUnit</w:t>
      </w:r>
      <w:r w:rsidRPr="00404600">
        <w:rPr>
          <w:rFonts w:ascii="Tahoma" w:hAnsi="Tahoma" w:cs="Tahoma"/>
          <w:sz w:val="20"/>
          <w:szCs w:val="20"/>
        </w:rPr>
        <w:t xml:space="preserve"> for backend services, ensuring comprehensive coverage and minimizing defects.</w:t>
      </w:r>
    </w:p>
    <w:p w14:paraId="365736E3"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Leveraged </w:t>
      </w:r>
      <w:r w:rsidRPr="00404600">
        <w:rPr>
          <w:rFonts w:ascii="Tahoma" w:hAnsi="Tahoma" w:cs="Tahoma"/>
          <w:b/>
          <w:bCs/>
          <w:sz w:val="20"/>
          <w:szCs w:val="20"/>
        </w:rPr>
        <w:t>Google Cloud Platform (GCP)</w:t>
      </w:r>
      <w:r w:rsidRPr="00404600">
        <w:rPr>
          <w:rFonts w:ascii="Tahoma" w:hAnsi="Tahoma" w:cs="Tahoma"/>
          <w:sz w:val="20"/>
          <w:szCs w:val="20"/>
        </w:rPr>
        <w:t xml:space="preserve"> to design and deploy cloud-native applications, utilizing </w:t>
      </w:r>
      <w:r w:rsidRPr="00404600">
        <w:rPr>
          <w:rFonts w:ascii="Tahoma" w:hAnsi="Tahoma" w:cs="Tahoma"/>
          <w:b/>
          <w:bCs/>
          <w:sz w:val="20"/>
          <w:szCs w:val="20"/>
        </w:rPr>
        <w:t>AI/ML</w:t>
      </w:r>
      <w:r w:rsidRPr="00404600">
        <w:rPr>
          <w:rFonts w:ascii="Tahoma" w:hAnsi="Tahoma" w:cs="Tahoma"/>
          <w:sz w:val="20"/>
          <w:szCs w:val="20"/>
        </w:rPr>
        <w:t xml:space="preserve"> services for enhanced analytics and predictive capabilities.</w:t>
      </w:r>
    </w:p>
    <w:p w14:paraId="4AE18632"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Implemented </w:t>
      </w:r>
      <w:r w:rsidRPr="00404600">
        <w:rPr>
          <w:rFonts w:ascii="Tahoma" w:hAnsi="Tahoma" w:cs="Tahoma"/>
          <w:b/>
          <w:bCs/>
          <w:sz w:val="20"/>
          <w:szCs w:val="20"/>
        </w:rPr>
        <w:t>multithreading</w:t>
      </w:r>
      <w:r w:rsidRPr="00404600">
        <w:rPr>
          <w:rFonts w:ascii="Tahoma" w:hAnsi="Tahoma" w:cs="Tahoma"/>
          <w:sz w:val="20"/>
          <w:szCs w:val="20"/>
        </w:rPr>
        <w:t xml:space="preserve"> techniques in Java to optimize performance, efficiently managing concurrent processes and improving system throughput.</w:t>
      </w:r>
    </w:p>
    <w:p w14:paraId="48E5FCF0"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Integrated and maintained </w:t>
      </w:r>
      <w:r w:rsidRPr="00404600">
        <w:rPr>
          <w:rFonts w:ascii="Tahoma" w:hAnsi="Tahoma" w:cs="Tahoma"/>
          <w:b/>
          <w:bCs/>
          <w:sz w:val="20"/>
          <w:szCs w:val="20"/>
        </w:rPr>
        <w:t>Cassandra</w:t>
      </w:r>
      <w:r w:rsidRPr="00404600">
        <w:rPr>
          <w:rFonts w:ascii="Tahoma" w:hAnsi="Tahoma" w:cs="Tahoma"/>
          <w:sz w:val="20"/>
          <w:szCs w:val="20"/>
        </w:rPr>
        <w:t xml:space="preserve"> as a high-performance NoSQL database, ensuring scalability and fault tolerance for data-intensive applications.</w:t>
      </w:r>
    </w:p>
    <w:p w14:paraId="3A2555AF"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Worked with </w:t>
      </w:r>
      <w:r w:rsidRPr="00404600">
        <w:rPr>
          <w:rFonts w:ascii="Tahoma" w:hAnsi="Tahoma" w:cs="Tahoma"/>
          <w:b/>
          <w:bCs/>
          <w:sz w:val="20"/>
          <w:szCs w:val="20"/>
        </w:rPr>
        <w:t>IBM DB2</w:t>
      </w:r>
      <w:r w:rsidRPr="00404600">
        <w:rPr>
          <w:rFonts w:ascii="Tahoma" w:hAnsi="Tahoma" w:cs="Tahoma"/>
          <w:sz w:val="20"/>
          <w:szCs w:val="20"/>
        </w:rPr>
        <w:t xml:space="preserve"> for relational data management, optimizing queries and enhancing data consistency across enterprise systems.</w:t>
      </w:r>
    </w:p>
    <w:p w14:paraId="4554F3E4"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Deployed containerized applications to </w:t>
      </w:r>
      <w:r w:rsidRPr="00404600">
        <w:rPr>
          <w:rFonts w:ascii="Tahoma" w:hAnsi="Tahoma" w:cs="Tahoma"/>
          <w:b/>
          <w:bCs/>
          <w:sz w:val="20"/>
          <w:szCs w:val="20"/>
        </w:rPr>
        <w:t>AWS</w:t>
      </w:r>
      <w:r w:rsidRPr="00404600">
        <w:rPr>
          <w:rFonts w:ascii="Tahoma" w:hAnsi="Tahoma" w:cs="Tahoma"/>
          <w:sz w:val="20"/>
          <w:szCs w:val="20"/>
        </w:rPr>
        <w:t xml:space="preserve"> using </w:t>
      </w:r>
      <w:r w:rsidRPr="00404600">
        <w:rPr>
          <w:rFonts w:ascii="Tahoma" w:hAnsi="Tahoma" w:cs="Tahoma"/>
          <w:b/>
          <w:bCs/>
          <w:sz w:val="20"/>
          <w:szCs w:val="20"/>
        </w:rPr>
        <w:t xml:space="preserve">Docker, Kubernetes (EKS), </w:t>
      </w:r>
      <w:r w:rsidRPr="00404600">
        <w:rPr>
          <w:rFonts w:ascii="Tahoma" w:hAnsi="Tahoma" w:cs="Tahoma"/>
          <w:sz w:val="20"/>
          <w:szCs w:val="20"/>
        </w:rPr>
        <w:t xml:space="preserve">and infrastructure provisioning with </w:t>
      </w:r>
      <w:r w:rsidRPr="00404600">
        <w:rPr>
          <w:rFonts w:ascii="Tahoma" w:hAnsi="Tahoma" w:cs="Tahoma"/>
          <w:b/>
          <w:bCs/>
          <w:sz w:val="20"/>
          <w:szCs w:val="20"/>
        </w:rPr>
        <w:t>Terraform</w:t>
      </w:r>
      <w:r w:rsidRPr="00404600">
        <w:rPr>
          <w:rFonts w:ascii="Tahoma" w:hAnsi="Tahoma" w:cs="Tahoma"/>
          <w:sz w:val="20"/>
          <w:szCs w:val="20"/>
        </w:rPr>
        <w:t>.</w:t>
      </w:r>
    </w:p>
    <w:p w14:paraId="671D3915"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Created API documentation using </w:t>
      </w:r>
      <w:r w:rsidRPr="00404600">
        <w:rPr>
          <w:rFonts w:ascii="Tahoma" w:hAnsi="Tahoma" w:cs="Tahoma"/>
          <w:b/>
          <w:bCs/>
          <w:sz w:val="20"/>
          <w:szCs w:val="20"/>
        </w:rPr>
        <w:t xml:space="preserve">Swagger / </w:t>
      </w:r>
      <w:proofErr w:type="spellStart"/>
      <w:r w:rsidRPr="00404600">
        <w:rPr>
          <w:rFonts w:ascii="Tahoma" w:hAnsi="Tahoma" w:cs="Tahoma"/>
          <w:b/>
          <w:bCs/>
          <w:sz w:val="20"/>
          <w:szCs w:val="20"/>
        </w:rPr>
        <w:t>OpenAPI</w:t>
      </w:r>
      <w:proofErr w:type="spellEnd"/>
      <w:r w:rsidRPr="00404600">
        <w:rPr>
          <w:rFonts w:ascii="Tahoma" w:hAnsi="Tahoma" w:cs="Tahoma"/>
          <w:sz w:val="20"/>
          <w:szCs w:val="20"/>
        </w:rPr>
        <w:t xml:space="preserve"> and maintained versioned specs in developer portals.</w:t>
      </w:r>
    </w:p>
    <w:p w14:paraId="6723D0DD"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Owned CI/CD pipelines using </w:t>
      </w:r>
      <w:r w:rsidRPr="00404600">
        <w:rPr>
          <w:rFonts w:ascii="Tahoma" w:hAnsi="Tahoma" w:cs="Tahoma"/>
          <w:b/>
          <w:bCs/>
          <w:sz w:val="20"/>
          <w:szCs w:val="20"/>
        </w:rPr>
        <w:t xml:space="preserve">Jenkins, GitHub Actions, </w:t>
      </w:r>
      <w:r w:rsidRPr="00404600">
        <w:rPr>
          <w:rFonts w:ascii="Tahoma" w:hAnsi="Tahoma" w:cs="Tahoma"/>
          <w:sz w:val="20"/>
          <w:szCs w:val="20"/>
        </w:rPr>
        <w:t>and</w:t>
      </w:r>
      <w:r w:rsidRPr="00404600">
        <w:rPr>
          <w:rFonts w:ascii="Tahoma" w:hAnsi="Tahoma" w:cs="Tahoma"/>
          <w:b/>
          <w:bCs/>
          <w:sz w:val="20"/>
          <w:szCs w:val="20"/>
        </w:rPr>
        <w:t xml:space="preserve"> AWS </w:t>
      </w:r>
      <w:proofErr w:type="spellStart"/>
      <w:r w:rsidRPr="00404600">
        <w:rPr>
          <w:rFonts w:ascii="Tahoma" w:hAnsi="Tahoma" w:cs="Tahoma"/>
          <w:b/>
          <w:bCs/>
          <w:sz w:val="20"/>
          <w:szCs w:val="20"/>
        </w:rPr>
        <w:t>CodePipeline</w:t>
      </w:r>
      <w:proofErr w:type="spellEnd"/>
      <w:r w:rsidRPr="00404600">
        <w:rPr>
          <w:rFonts w:ascii="Tahoma" w:hAnsi="Tahoma" w:cs="Tahoma"/>
          <w:sz w:val="20"/>
          <w:szCs w:val="20"/>
        </w:rPr>
        <w:t>, reducing release times by 40%.</w:t>
      </w:r>
    </w:p>
    <w:p w14:paraId="6410A040" w14:textId="77777777" w:rsidR="00404600" w:rsidRPr="00404600" w:rsidRDefault="00404600">
      <w:pPr>
        <w:numPr>
          <w:ilvl w:val="0"/>
          <w:numId w:val="2"/>
        </w:numPr>
        <w:spacing w:before="100" w:beforeAutospacing="1" w:after="100" w:afterAutospacing="1"/>
        <w:jc w:val="both"/>
        <w:rPr>
          <w:rFonts w:ascii="Tahoma" w:hAnsi="Tahoma" w:cs="Tahoma"/>
          <w:sz w:val="20"/>
          <w:szCs w:val="20"/>
        </w:rPr>
      </w:pPr>
      <w:r w:rsidRPr="00404600">
        <w:rPr>
          <w:rFonts w:ascii="Tahoma" w:hAnsi="Tahoma" w:cs="Tahoma"/>
          <w:sz w:val="20"/>
          <w:szCs w:val="20"/>
        </w:rPr>
        <w:t xml:space="preserve">Conducted thorough code reviews, enforced best practices, and mentored peers in </w:t>
      </w:r>
      <w:r w:rsidRPr="00404600">
        <w:rPr>
          <w:rFonts w:ascii="Tahoma" w:hAnsi="Tahoma" w:cs="Tahoma"/>
          <w:b/>
          <w:bCs/>
          <w:sz w:val="20"/>
          <w:szCs w:val="20"/>
        </w:rPr>
        <w:t>test-driven development</w:t>
      </w:r>
      <w:r w:rsidRPr="00404600">
        <w:rPr>
          <w:rFonts w:ascii="Tahoma" w:hAnsi="Tahoma" w:cs="Tahoma"/>
          <w:sz w:val="20"/>
          <w:szCs w:val="20"/>
        </w:rPr>
        <w:t xml:space="preserve"> and </w:t>
      </w:r>
      <w:r w:rsidRPr="00404600">
        <w:rPr>
          <w:rFonts w:ascii="Tahoma" w:hAnsi="Tahoma" w:cs="Tahoma"/>
          <w:b/>
          <w:bCs/>
          <w:sz w:val="20"/>
          <w:szCs w:val="20"/>
        </w:rPr>
        <w:t>Agile methodologies</w:t>
      </w:r>
      <w:r w:rsidRPr="00404600">
        <w:rPr>
          <w:rFonts w:ascii="Tahoma" w:hAnsi="Tahoma" w:cs="Tahoma"/>
          <w:sz w:val="20"/>
          <w:szCs w:val="20"/>
        </w:rPr>
        <w:t>, ensuring high-quality and efficient project delivery.</w:t>
      </w:r>
    </w:p>
    <w:p w14:paraId="6CE09BA7" w14:textId="77777777" w:rsidR="00404600" w:rsidRPr="00404600" w:rsidRDefault="00404600" w:rsidP="00404600">
      <w:pPr>
        <w:spacing w:before="100" w:beforeAutospacing="1" w:after="100" w:afterAutospacing="1"/>
        <w:jc w:val="both"/>
        <w:rPr>
          <w:rFonts w:ascii="Tahoma" w:hAnsi="Tahoma" w:cs="Tahoma"/>
          <w:sz w:val="20"/>
          <w:szCs w:val="20"/>
        </w:rPr>
      </w:pPr>
      <w:r w:rsidRPr="00404600">
        <w:rPr>
          <w:rFonts w:ascii="Tahoma" w:hAnsi="Tahoma" w:cs="Tahoma"/>
          <w:b/>
          <w:bCs/>
          <w:sz w:val="20"/>
          <w:szCs w:val="20"/>
        </w:rPr>
        <w:t>Environment:</w:t>
      </w:r>
      <w:r w:rsidRPr="00404600">
        <w:rPr>
          <w:rFonts w:ascii="Tahoma" w:hAnsi="Tahoma" w:cs="Tahoma"/>
          <w:sz w:val="20"/>
          <w:szCs w:val="20"/>
        </w:rPr>
        <w:t xml:space="preserve"> </w:t>
      </w:r>
      <w:r w:rsidRPr="00404600">
        <w:rPr>
          <w:rFonts w:ascii="Tahoma" w:hAnsi="Tahoma" w:cs="Tahoma"/>
          <w:bCs/>
          <w:sz w:val="20"/>
          <w:szCs w:val="20"/>
        </w:rPr>
        <w:t>Java 21</w:t>
      </w:r>
      <w:r w:rsidRPr="00404600">
        <w:rPr>
          <w:rFonts w:ascii="Tahoma" w:hAnsi="Tahoma" w:cs="Tahoma"/>
          <w:sz w:val="20"/>
          <w:szCs w:val="20"/>
        </w:rPr>
        <w:t xml:space="preserve">, </w:t>
      </w:r>
      <w:r w:rsidRPr="00404600">
        <w:rPr>
          <w:rFonts w:ascii="Tahoma" w:hAnsi="Tahoma" w:cs="Tahoma"/>
          <w:bCs/>
          <w:sz w:val="20"/>
          <w:szCs w:val="20"/>
        </w:rPr>
        <w:t>React.js 18</w:t>
      </w:r>
      <w:r w:rsidRPr="00404600">
        <w:rPr>
          <w:rFonts w:ascii="Tahoma" w:hAnsi="Tahoma" w:cs="Tahoma"/>
          <w:sz w:val="20"/>
          <w:szCs w:val="20"/>
        </w:rPr>
        <w:t xml:space="preserve">, </w:t>
      </w:r>
      <w:r w:rsidRPr="00404600">
        <w:rPr>
          <w:rFonts w:ascii="Tahoma" w:hAnsi="Tahoma" w:cs="Tahoma"/>
          <w:bCs/>
          <w:sz w:val="20"/>
          <w:szCs w:val="20"/>
        </w:rPr>
        <w:t>Spring Boot</w:t>
      </w:r>
      <w:r w:rsidRPr="00404600">
        <w:rPr>
          <w:rFonts w:ascii="Tahoma" w:hAnsi="Tahoma" w:cs="Tahoma"/>
          <w:sz w:val="20"/>
          <w:szCs w:val="20"/>
        </w:rPr>
        <w:t xml:space="preserve">, </w:t>
      </w:r>
      <w:r w:rsidRPr="00404600">
        <w:rPr>
          <w:rFonts w:ascii="Tahoma" w:hAnsi="Tahoma" w:cs="Tahoma"/>
          <w:bCs/>
          <w:sz w:val="20"/>
          <w:szCs w:val="20"/>
        </w:rPr>
        <w:t>Spring Security</w:t>
      </w:r>
      <w:r w:rsidRPr="00404600">
        <w:rPr>
          <w:rFonts w:ascii="Tahoma" w:hAnsi="Tahoma" w:cs="Tahoma"/>
          <w:sz w:val="20"/>
          <w:szCs w:val="20"/>
        </w:rPr>
        <w:t xml:space="preserve">, </w:t>
      </w:r>
      <w:r w:rsidRPr="00404600">
        <w:rPr>
          <w:rFonts w:ascii="Tahoma" w:hAnsi="Tahoma" w:cs="Tahoma"/>
          <w:bCs/>
          <w:sz w:val="20"/>
          <w:szCs w:val="20"/>
        </w:rPr>
        <w:t>Microservices</w:t>
      </w:r>
      <w:r w:rsidRPr="00404600">
        <w:rPr>
          <w:rFonts w:ascii="Tahoma" w:hAnsi="Tahoma" w:cs="Tahoma"/>
          <w:sz w:val="20"/>
          <w:szCs w:val="20"/>
        </w:rPr>
        <w:t xml:space="preserve">, </w:t>
      </w:r>
      <w:r w:rsidRPr="00404600">
        <w:rPr>
          <w:rFonts w:ascii="Tahoma" w:hAnsi="Tahoma" w:cs="Tahoma"/>
          <w:bCs/>
          <w:sz w:val="20"/>
          <w:szCs w:val="20"/>
        </w:rPr>
        <w:t>Spring Batch</w:t>
      </w:r>
      <w:r w:rsidRPr="00404600">
        <w:rPr>
          <w:rFonts w:ascii="Tahoma" w:hAnsi="Tahoma" w:cs="Tahoma"/>
          <w:sz w:val="20"/>
          <w:szCs w:val="20"/>
        </w:rPr>
        <w:t xml:space="preserve">, </w:t>
      </w:r>
      <w:r w:rsidRPr="00404600">
        <w:rPr>
          <w:rFonts w:ascii="Tahoma" w:hAnsi="Tahoma" w:cs="Tahoma"/>
          <w:bCs/>
          <w:sz w:val="20"/>
          <w:szCs w:val="20"/>
        </w:rPr>
        <w:t>Hystrix</w:t>
      </w:r>
      <w:r w:rsidRPr="00404600">
        <w:rPr>
          <w:rFonts w:ascii="Tahoma" w:hAnsi="Tahoma" w:cs="Tahoma"/>
          <w:sz w:val="20"/>
          <w:szCs w:val="20"/>
        </w:rPr>
        <w:t xml:space="preserve">, </w:t>
      </w:r>
      <w:r w:rsidRPr="00404600">
        <w:rPr>
          <w:rFonts w:ascii="Tahoma" w:hAnsi="Tahoma" w:cs="Tahoma"/>
          <w:bCs/>
          <w:sz w:val="20"/>
          <w:szCs w:val="20"/>
        </w:rPr>
        <w:t>Feign Client</w:t>
      </w:r>
      <w:r w:rsidRPr="00404600">
        <w:rPr>
          <w:rFonts w:ascii="Tahoma" w:hAnsi="Tahoma" w:cs="Tahoma"/>
          <w:sz w:val="20"/>
          <w:szCs w:val="20"/>
        </w:rPr>
        <w:t xml:space="preserve">, </w:t>
      </w:r>
      <w:r w:rsidRPr="00404600">
        <w:rPr>
          <w:rFonts w:ascii="Tahoma" w:hAnsi="Tahoma" w:cs="Tahoma"/>
          <w:bCs/>
          <w:sz w:val="20"/>
          <w:szCs w:val="20"/>
        </w:rPr>
        <w:t>HTML 5/CSS 3/Typescript</w:t>
      </w:r>
      <w:r w:rsidRPr="00404600">
        <w:rPr>
          <w:rFonts w:ascii="Tahoma" w:hAnsi="Tahoma" w:cs="Tahoma"/>
          <w:sz w:val="20"/>
          <w:szCs w:val="20"/>
        </w:rPr>
        <w:t xml:space="preserve">, </w:t>
      </w:r>
      <w:r w:rsidRPr="00404600">
        <w:rPr>
          <w:rFonts w:ascii="Tahoma" w:hAnsi="Tahoma" w:cs="Tahoma"/>
          <w:bCs/>
          <w:sz w:val="20"/>
          <w:szCs w:val="20"/>
        </w:rPr>
        <w:t>Material UI</w:t>
      </w:r>
      <w:r w:rsidRPr="00404600">
        <w:rPr>
          <w:rFonts w:ascii="Tahoma" w:hAnsi="Tahoma" w:cs="Tahoma"/>
          <w:sz w:val="20"/>
          <w:szCs w:val="20"/>
        </w:rPr>
        <w:t xml:space="preserve">, </w:t>
      </w:r>
      <w:r w:rsidRPr="00404600">
        <w:rPr>
          <w:rFonts w:ascii="Tahoma" w:hAnsi="Tahoma" w:cs="Tahoma"/>
          <w:bCs/>
          <w:sz w:val="20"/>
          <w:szCs w:val="20"/>
        </w:rPr>
        <w:t>Web Services</w:t>
      </w:r>
      <w:r w:rsidRPr="00404600">
        <w:rPr>
          <w:rFonts w:ascii="Tahoma" w:hAnsi="Tahoma" w:cs="Tahoma"/>
          <w:sz w:val="20"/>
          <w:szCs w:val="20"/>
        </w:rPr>
        <w:t xml:space="preserve">, </w:t>
      </w:r>
      <w:r w:rsidRPr="00404600">
        <w:rPr>
          <w:rFonts w:ascii="Tahoma" w:hAnsi="Tahoma" w:cs="Tahoma"/>
          <w:bCs/>
          <w:sz w:val="20"/>
          <w:szCs w:val="20"/>
        </w:rPr>
        <w:t>IntelliJ</w:t>
      </w:r>
      <w:r w:rsidRPr="00404600">
        <w:rPr>
          <w:rFonts w:ascii="Tahoma" w:hAnsi="Tahoma" w:cs="Tahoma"/>
          <w:sz w:val="20"/>
          <w:szCs w:val="20"/>
        </w:rPr>
        <w:t xml:space="preserve">, </w:t>
      </w:r>
      <w:r w:rsidRPr="00404600">
        <w:rPr>
          <w:rFonts w:ascii="Tahoma" w:hAnsi="Tahoma" w:cs="Tahoma"/>
          <w:bCs/>
          <w:sz w:val="20"/>
          <w:szCs w:val="20"/>
        </w:rPr>
        <w:t>Maven</w:t>
      </w:r>
      <w:r w:rsidRPr="00404600">
        <w:rPr>
          <w:rFonts w:ascii="Tahoma" w:hAnsi="Tahoma" w:cs="Tahoma"/>
          <w:sz w:val="20"/>
          <w:szCs w:val="20"/>
        </w:rPr>
        <w:t xml:space="preserve">, </w:t>
      </w:r>
      <w:proofErr w:type="spellStart"/>
      <w:r w:rsidRPr="00404600">
        <w:rPr>
          <w:rFonts w:ascii="Tahoma" w:hAnsi="Tahoma" w:cs="Tahoma"/>
          <w:bCs/>
          <w:sz w:val="20"/>
          <w:szCs w:val="20"/>
        </w:rPr>
        <w:t>PgAdmin</w:t>
      </w:r>
      <w:proofErr w:type="spellEnd"/>
      <w:r w:rsidRPr="00404600">
        <w:rPr>
          <w:rFonts w:ascii="Tahoma" w:hAnsi="Tahoma" w:cs="Tahoma"/>
          <w:sz w:val="20"/>
          <w:szCs w:val="20"/>
        </w:rPr>
        <w:t xml:space="preserve">, </w:t>
      </w:r>
      <w:r w:rsidRPr="00404600">
        <w:rPr>
          <w:rFonts w:ascii="Tahoma" w:hAnsi="Tahoma" w:cs="Tahoma"/>
          <w:bCs/>
          <w:sz w:val="20"/>
          <w:szCs w:val="20"/>
        </w:rPr>
        <w:t>Apigee</w:t>
      </w:r>
      <w:r w:rsidRPr="00404600">
        <w:rPr>
          <w:rFonts w:ascii="Tahoma" w:hAnsi="Tahoma" w:cs="Tahoma"/>
          <w:sz w:val="20"/>
          <w:szCs w:val="20"/>
        </w:rPr>
        <w:t xml:space="preserve">, </w:t>
      </w:r>
      <w:r w:rsidRPr="00404600">
        <w:rPr>
          <w:rFonts w:ascii="Tahoma" w:hAnsi="Tahoma" w:cs="Tahoma"/>
          <w:bCs/>
          <w:sz w:val="20"/>
          <w:szCs w:val="20"/>
        </w:rPr>
        <w:t>Contrast Security</w:t>
      </w:r>
      <w:r w:rsidRPr="00404600">
        <w:rPr>
          <w:rFonts w:ascii="Tahoma" w:hAnsi="Tahoma" w:cs="Tahoma"/>
          <w:sz w:val="20"/>
          <w:szCs w:val="20"/>
        </w:rPr>
        <w:t xml:space="preserve">, </w:t>
      </w:r>
      <w:r w:rsidRPr="00404600">
        <w:rPr>
          <w:rFonts w:ascii="Tahoma" w:hAnsi="Tahoma" w:cs="Tahoma"/>
          <w:bCs/>
          <w:sz w:val="20"/>
          <w:szCs w:val="20"/>
        </w:rPr>
        <w:t>Accessibility</w:t>
      </w:r>
      <w:r w:rsidRPr="00404600">
        <w:rPr>
          <w:rFonts w:ascii="Tahoma" w:hAnsi="Tahoma" w:cs="Tahoma"/>
          <w:sz w:val="20"/>
          <w:szCs w:val="20"/>
        </w:rPr>
        <w:t xml:space="preserve">, </w:t>
      </w:r>
      <w:r w:rsidRPr="00404600">
        <w:rPr>
          <w:rFonts w:ascii="Tahoma" w:hAnsi="Tahoma" w:cs="Tahoma"/>
          <w:bCs/>
          <w:sz w:val="20"/>
          <w:szCs w:val="20"/>
        </w:rPr>
        <w:t>Tomcat</w:t>
      </w:r>
      <w:r w:rsidRPr="00404600">
        <w:rPr>
          <w:rFonts w:ascii="Tahoma" w:hAnsi="Tahoma" w:cs="Tahoma"/>
          <w:sz w:val="20"/>
          <w:szCs w:val="20"/>
        </w:rPr>
        <w:t xml:space="preserve">, </w:t>
      </w:r>
      <w:r w:rsidRPr="00404600">
        <w:rPr>
          <w:rFonts w:ascii="Tahoma" w:hAnsi="Tahoma" w:cs="Tahoma"/>
          <w:bCs/>
          <w:sz w:val="20"/>
          <w:szCs w:val="20"/>
        </w:rPr>
        <w:t>PostgreSQL</w:t>
      </w:r>
      <w:r w:rsidRPr="00404600">
        <w:rPr>
          <w:rFonts w:ascii="Tahoma" w:hAnsi="Tahoma" w:cs="Tahoma"/>
          <w:sz w:val="20"/>
          <w:szCs w:val="20"/>
        </w:rPr>
        <w:t xml:space="preserve">, </w:t>
      </w:r>
      <w:r w:rsidRPr="00404600">
        <w:rPr>
          <w:rFonts w:ascii="Tahoma" w:hAnsi="Tahoma" w:cs="Tahoma"/>
          <w:bCs/>
          <w:sz w:val="20"/>
          <w:szCs w:val="20"/>
        </w:rPr>
        <w:t>MongoDB</w:t>
      </w:r>
      <w:r w:rsidRPr="00404600">
        <w:rPr>
          <w:rFonts w:ascii="Tahoma" w:hAnsi="Tahoma" w:cs="Tahoma"/>
          <w:sz w:val="20"/>
          <w:szCs w:val="20"/>
        </w:rPr>
        <w:t xml:space="preserve">, </w:t>
      </w:r>
      <w:r w:rsidRPr="00404600">
        <w:rPr>
          <w:rFonts w:ascii="Tahoma" w:hAnsi="Tahoma" w:cs="Tahoma"/>
          <w:bCs/>
          <w:sz w:val="20"/>
          <w:szCs w:val="20"/>
        </w:rPr>
        <w:t>AWS</w:t>
      </w:r>
      <w:r w:rsidRPr="00404600">
        <w:rPr>
          <w:rFonts w:ascii="Tahoma" w:hAnsi="Tahoma" w:cs="Tahoma"/>
          <w:sz w:val="20"/>
          <w:szCs w:val="20"/>
        </w:rPr>
        <w:t xml:space="preserve">, </w:t>
      </w:r>
      <w:r w:rsidRPr="00404600">
        <w:rPr>
          <w:rFonts w:ascii="Tahoma" w:hAnsi="Tahoma" w:cs="Tahoma"/>
          <w:bCs/>
          <w:sz w:val="20"/>
          <w:szCs w:val="20"/>
        </w:rPr>
        <w:t>GCP</w:t>
      </w:r>
      <w:r w:rsidRPr="00404600">
        <w:rPr>
          <w:rFonts w:ascii="Tahoma" w:hAnsi="Tahoma" w:cs="Tahoma"/>
          <w:sz w:val="20"/>
          <w:szCs w:val="20"/>
        </w:rPr>
        <w:t xml:space="preserve">, </w:t>
      </w:r>
      <w:r w:rsidRPr="00404600">
        <w:rPr>
          <w:rFonts w:ascii="Tahoma" w:hAnsi="Tahoma" w:cs="Tahoma"/>
          <w:bCs/>
          <w:sz w:val="20"/>
          <w:szCs w:val="20"/>
        </w:rPr>
        <w:t>Kubernetes</w:t>
      </w:r>
      <w:r w:rsidRPr="00404600">
        <w:rPr>
          <w:rFonts w:ascii="Tahoma" w:hAnsi="Tahoma" w:cs="Tahoma"/>
          <w:sz w:val="20"/>
          <w:szCs w:val="20"/>
        </w:rPr>
        <w:t xml:space="preserve">, </w:t>
      </w:r>
      <w:r w:rsidRPr="00404600">
        <w:rPr>
          <w:rFonts w:ascii="Tahoma" w:hAnsi="Tahoma" w:cs="Tahoma"/>
          <w:bCs/>
          <w:sz w:val="20"/>
          <w:szCs w:val="20"/>
        </w:rPr>
        <w:t>Docker</w:t>
      </w:r>
      <w:r w:rsidRPr="00404600">
        <w:rPr>
          <w:rFonts w:ascii="Tahoma" w:hAnsi="Tahoma" w:cs="Tahoma"/>
          <w:sz w:val="20"/>
          <w:szCs w:val="20"/>
        </w:rPr>
        <w:t xml:space="preserve">, </w:t>
      </w:r>
      <w:r w:rsidRPr="00404600">
        <w:rPr>
          <w:rFonts w:ascii="Tahoma" w:hAnsi="Tahoma" w:cs="Tahoma"/>
          <w:bCs/>
          <w:sz w:val="20"/>
          <w:szCs w:val="20"/>
        </w:rPr>
        <w:t>Jenkins</w:t>
      </w:r>
      <w:r w:rsidRPr="00404600">
        <w:rPr>
          <w:rFonts w:ascii="Tahoma" w:hAnsi="Tahoma" w:cs="Tahoma"/>
          <w:sz w:val="20"/>
          <w:szCs w:val="20"/>
        </w:rPr>
        <w:t xml:space="preserve">, </w:t>
      </w:r>
      <w:r w:rsidRPr="00404600">
        <w:rPr>
          <w:rFonts w:ascii="Tahoma" w:hAnsi="Tahoma" w:cs="Tahoma"/>
          <w:bCs/>
          <w:sz w:val="20"/>
          <w:szCs w:val="20"/>
        </w:rPr>
        <w:t>JUnit 5</w:t>
      </w:r>
      <w:r w:rsidRPr="00404600">
        <w:rPr>
          <w:rFonts w:ascii="Tahoma" w:hAnsi="Tahoma" w:cs="Tahoma"/>
          <w:sz w:val="20"/>
          <w:szCs w:val="20"/>
        </w:rPr>
        <w:t xml:space="preserve">, </w:t>
      </w:r>
      <w:r w:rsidRPr="00404600">
        <w:rPr>
          <w:rFonts w:ascii="Tahoma" w:hAnsi="Tahoma" w:cs="Tahoma"/>
          <w:bCs/>
          <w:sz w:val="20"/>
          <w:szCs w:val="20"/>
        </w:rPr>
        <w:t>Protractor</w:t>
      </w:r>
      <w:r w:rsidRPr="00404600">
        <w:rPr>
          <w:rFonts w:ascii="Tahoma" w:hAnsi="Tahoma" w:cs="Tahoma"/>
          <w:sz w:val="20"/>
          <w:szCs w:val="20"/>
        </w:rPr>
        <w:t xml:space="preserve">, </w:t>
      </w:r>
      <w:r w:rsidRPr="00404600">
        <w:rPr>
          <w:rFonts w:ascii="Tahoma" w:hAnsi="Tahoma" w:cs="Tahoma"/>
          <w:bCs/>
          <w:sz w:val="20"/>
          <w:szCs w:val="20"/>
        </w:rPr>
        <w:t>Karma</w:t>
      </w:r>
      <w:r w:rsidRPr="00404600">
        <w:rPr>
          <w:rFonts w:ascii="Tahoma" w:hAnsi="Tahoma" w:cs="Tahoma"/>
          <w:sz w:val="20"/>
          <w:szCs w:val="20"/>
        </w:rPr>
        <w:t xml:space="preserve">, </w:t>
      </w:r>
      <w:r w:rsidRPr="00404600">
        <w:rPr>
          <w:rFonts w:ascii="Tahoma" w:hAnsi="Tahoma" w:cs="Tahoma"/>
          <w:bCs/>
          <w:sz w:val="20"/>
          <w:szCs w:val="20"/>
        </w:rPr>
        <w:t>Jasmine</w:t>
      </w:r>
      <w:r w:rsidRPr="00404600">
        <w:rPr>
          <w:rFonts w:ascii="Tahoma" w:hAnsi="Tahoma" w:cs="Tahoma"/>
          <w:sz w:val="20"/>
          <w:szCs w:val="20"/>
        </w:rPr>
        <w:t xml:space="preserve">, </w:t>
      </w:r>
      <w:r w:rsidRPr="00404600">
        <w:rPr>
          <w:rFonts w:ascii="Tahoma" w:hAnsi="Tahoma" w:cs="Tahoma"/>
          <w:bCs/>
          <w:sz w:val="20"/>
          <w:szCs w:val="20"/>
        </w:rPr>
        <w:t>Log4J 2</w:t>
      </w:r>
      <w:r w:rsidRPr="00404600">
        <w:rPr>
          <w:rFonts w:ascii="Tahoma" w:hAnsi="Tahoma" w:cs="Tahoma"/>
          <w:sz w:val="20"/>
          <w:szCs w:val="20"/>
        </w:rPr>
        <w:t xml:space="preserve">, </w:t>
      </w:r>
      <w:r w:rsidRPr="00404600">
        <w:rPr>
          <w:rFonts w:ascii="Tahoma" w:hAnsi="Tahoma" w:cs="Tahoma"/>
          <w:bCs/>
          <w:sz w:val="20"/>
          <w:szCs w:val="20"/>
        </w:rPr>
        <w:t>Splunk</w:t>
      </w:r>
      <w:r w:rsidRPr="00404600">
        <w:rPr>
          <w:rFonts w:ascii="Tahoma" w:hAnsi="Tahoma" w:cs="Tahoma"/>
          <w:sz w:val="20"/>
          <w:szCs w:val="20"/>
        </w:rPr>
        <w:t xml:space="preserve">, </w:t>
      </w:r>
      <w:r w:rsidRPr="00404600">
        <w:rPr>
          <w:rFonts w:ascii="Tahoma" w:hAnsi="Tahoma" w:cs="Tahoma"/>
          <w:bCs/>
          <w:sz w:val="20"/>
          <w:szCs w:val="20"/>
        </w:rPr>
        <w:t>JMeter</w:t>
      </w:r>
      <w:r w:rsidRPr="00404600">
        <w:rPr>
          <w:rFonts w:ascii="Tahoma" w:hAnsi="Tahoma" w:cs="Tahoma"/>
          <w:sz w:val="20"/>
          <w:szCs w:val="20"/>
        </w:rPr>
        <w:t xml:space="preserve">, </w:t>
      </w:r>
      <w:proofErr w:type="spellStart"/>
      <w:r w:rsidRPr="00404600">
        <w:rPr>
          <w:rFonts w:ascii="Tahoma" w:hAnsi="Tahoma" w:cs="Tahoma"/>
          <w:bCs/>
          <w:sz w:val="20"/>
          <w:szCs w:val="20"/>
        </w:rPr>
        <w:t>BlazeMeter</w:t>
      </w:r>
      <w:proofErr w:type="spellEnd"/>
      <w:r w:rsidRPr="00404600">
        <w:rPr>
          <w:rFonts w:ascii="Tahoma" w:hAnsi="Tahoma" w:cs="Tahoma"/>
          <w:sz w:val="20"/>
          <w:szCs w:val="20"/>
        </w:rPr>
        <w:t xml:space="preserve">, </w:t>
      </w:r>
      <w:r w:rsidRPr="00404600">
        <w:rPr>
          <w:rFonts w:ascii="Tahoma" w:hAnsi="Tahoma" w:cs="Tahoma"/>
          <w:bCs/>
          <w:sz w:val="20"/>
          <w:szCs w:val="20"/>
        </w:rPr>
        <w:t>Gradle</w:t>
      </w:r>
      <w:r w:rsidRPr="00404600">
        <w:rPr>
          <w:rFonts w:ascii="Tahoma" w:hAnsi="Tahoma" w:cs="Tahoma"/>
          <w:sz w:val="20"/>
          <w:szCs w:val="20"/>
        </w:rPr>
        <w:t xml:space="preserve">, </w:t>
      </w:r>
      <w:r w:rsidRPr="00404600">
        <w:rPr>
          <w:rFonts w:ascii="Tahoma" w:hAnsi="Tahoma" w:cs="Tahoma"/>
          <w:bCs/>
          <w:sz w:val="20"/>
          <w:szCs w:val="20"/>
        </w:rPr>
        <w:t>GIT</w:t>
      </w:r>
      <w:r w:rsidRPr="00404600">
        <w:rPr>
          <w:rFonts w:ascii="Tahoma" w:hAnsi="Tahoma" w:cs="Tahoma"/>
          <w:sz w:val="20"/>
          <w:szCs w:val="20"/>
        </w:rPr>
        <w:t xml:space="preserve">, </w:t>
      </w:r>
      <w:r w:rsidRPr="00404600">
        <w:rPr>
          <w:rFonts w:ascii="Tahoma" w:hAnsi="Tahoma" w:cs="Tahoma"/>
          <w:bCs/>
          <w:sz w:val="20"/>
          <w:szCs w:val="20"/>
        </w:rPr>
        <w:t>Jira</w:t>
      </w:r>
      <w:r w:rsidRPr="00404600">
        <w:rPr>
          <w:rFonts w:ascii="Tahoma" w:hAnsi="Tahoma" w:cs="Tahoma"/>
          <w:sz w:val="20"/>
          <w:szCs w:val="20"/>
        </w:rPr>
        <w:t xml:space="preserve">, </w:t>
      </w:r>
      <w:r w:rsidRPr="00404600">
        <w:rPr>
          <w:rFonts w:ascii="Tahoma" w:hAnsi="Tahoma" w:cs="Tahoma"/>
          <w:bCs/>
          <w:sz w:val="20"/>
          <w:szCs w:val="20"/>
        </w:rPr>
        <w:t>Cypress</w:t>
      </w:r>
      <w:r w:rsidRPr="00404600">
        <w:rPr>
          <w:rFonts w:ascii="Tahoma" w:hAnsi="Tahoma" w:cs="Tahoma"/>
          <w:sz w:val="20"/>
          <w:szCs w:val="20"/>
        </w:rPr>
        <w:t xml:space="preserve">, </w:t>
      </w:r>
      <w:r w:rsidRPr="00404600">
        <w:rPr>
          <w:rFonts w:ascii="Tahoma" w:hAnsi="Tahoma" w:cs="Tahoma"/>
          <w:bCs/>
          <w:sz w:val="20"/>
          <w:szCs w:val="20"/>
        </w:rPr>
        <w:t>Selenium</w:t>
      </w:r>
      <w:r w:rsidRPr="00404600">
        <w:rPr>
          <w:rFonts w:ascii="Tahoma" w:hAnsi="Tahoma" w:cs="Tahoma"/>
          <w:sz w:val="20"/>
          <w:szCs w:val="20"/>
        </w:rPr>
        <w:t xml:space="preserve">, </w:t>
      </w:r>
      <w:r w:rsidRPr="00404600">
        <w:rPr>
          <w:rFonts w:ascii="Tahoma" w:hAnsi="Tahoma" w:cs="Tahoma"/>
          <w:bCs/>
          <w:sz w:val="20"/>
          <w:szCs w:val="20"/>
        </w:rPr>
        <w:t>Mocha</w:t>
      </w:r>
      <w:r w:rsidRPr="00404600">
        <w:rPr>
          <w:rFonts w:ascii="Tahoma" w:hAnsi="Tahoma" w:cs="Tahoma"/>
          <w:sz w:val="20"/>
          <w:szCs w:val="20"/>
        </w:rPr>
        <w:t xml:space="preserve">, </w:t>
      </w:r>
      <w:r w:rsidRPr="00404600">
        <w:rPr>
          <w:rFonts w:ascii="Tahoma" w:hAnsi="Tahoma" w:cs="Tahoma"/>
          <w:bCs/>
          <w:sz w:val="20"/>
          <w:szCs w:val="20"/>
        </w:rPr>
        <w:t>JEST</w:t>
      </w:r>
      <w:r w:rsidRPr="00404600">
        <w:rPr>
          <w:rFonts w:ascii="Tahoma" w:hAnsi="Tahoma" w:cs="Tahoma"/>
          <w:sz w:val="20"/>
          <w:szCs w:val="20"/>
        </w:rPr>
        <w:t xml:space="preserve">, </w:t>
      </w:r>
      <w:r w:rsidRPr="00404600">
        <w:rPr>
          <w:rFonts w:ascii="Tahoma" w:hAnsi="Tahoma" w:cs="Tahoma"/>
          <w:bCs/>
          <w:sz w:val="20"/>
          <w:szCs w:val="20"/>
        </w:rPr>
        <w:t>Enzyme</w:t>
      </w:r>
      <w:r w:rsidRPr="00404600">
        <w:rPr>
          <w:rFonts w:ascii="Tahoma" w:hAnsi="Tahoma" w:cs="Tahoma"/>
          <w:sz w:val="20"/>
          <w:szCs w:val="20"/>
        </w:rPr>
        <w:t xml:space="preserve">, </w:t>
      </w:r>
      <w:r w:rsidRPr="00404600">
        <w:rPr>
          <w:rFonts w:ascii="Tahoma" w:hAnsi="Tahoma" w:cs="Tahoma"/>
          <w:bCs/>
          <w:sz w:val="20"/>
          <w:szCs w:val="20"/>
        </w:rPr>
        <w:t>Cassandra</w:t>
      </w:r>
      <w:r w:rsidRPr="00404600">
        <w:rPr>
          <w:rFonts w:ascii="Tahoma" w:hAnsi="Tahoma" w:cs="Tahoma"/>
          <w:sz w:val="20"/>
          <w:szCs w:val="20"/>
        </w:rPr>
        <w:t xml:space="preserve">, </w:t>
      </w:r>
      <w:r w:rsidRPr="00404600">
        <w:rPr>
          <w:rFonts w:ascii="Tahoma" w:hAnsi="Tahoma" w:cs="Tahoma"/>
          <w:bCs/>
          <w:sz w:val="20"/>
          <w:szCs w:val="20"/>
        </w:rPr>
        <w:t>IBM DB2</w:t>
      </w:r>
      <w:r w:rsidRPr="00404600">
        <w:rPr>
          <w:rFonts w:ascii="Tahoma" w:hAnsi="Tahoma" w:cs="Tahoma"/>
          <w:sz w:val="20"/>
          <w:szCs w:val="20"/>
        </w:rPr>
        <w:t>.</w:t>
      </w:r>
    </w:p>
    <w:p w14:paraId="69605DAA" w14:textId="77777777" w:rsidR="00846294" w:rsidRDefault="003C3766" w:rsidP="00846294">
      <w:pPr>
        <w:jc w:val="both"/>
        <w:rPr>
          <w:rFonts w:ascii="Tahoma" w:hAnsi="Tahoma" w:cs="Tahoma"/>
          <w:b/>
          <w:color w:val="000000"/>
          <w:sz w:val="21"/>
          <w:szCs w:val="21"/>
        </w:rPr>
      </w:pPr>
      <w:r w:rsidRPr="00846294">
        <w:rPr>
          <w:rFonts w:ascii="Calibri" w:hAnsi="Calibri" w:cs="Tahoma"/>
          <w:noProof/>
          <w:sz w:val="22"/>
          <w:szCs w:val="22"/>
          <w14:ligatures w14:val="standardContextual"/>
        </w:rPr>
        <mc:AlternateContent>
          <mc:Choice Requires="wps">
            <w:drawing>
              <wp:anchor distT="0" distB="0" distL="114300" distR="114300" simplePos="0" relativeHeight="251665408" behindDoc="0" locked="0" layoutInCell="1" allowOverlap="1" wp14:anchorId="49754D2B" wp14:editId="38E988DE">
                <wp:simplePos x="0" y="0"/>
                <wp:positionH relativeFrom="margin">
                  <wp:align>left</wp:align>
                </wp:positionH>
                <wp:positionV relativeFrom="paragraph">
                  <wp:posOffset>37465</wp:posOffset>
                </wp:positionV>
                <wp:extent cx="6894871" cy="0"/>
                <wp:effectExtent l="0" t="19050" r="39370" b="38100"/>
                <wp:wrapNone/>
                <wp:docPr id="1496631314" name="Straight Connector 1"/>
                <wp:cNvGraphicFramePr/>
                <a:graphic xmlns:a="http://schemas.openxmlformats.org/drawingml/2006/main">
                  <a:graphicData uri="http://schemas.microsoft.com/office/word/2010/wordprocessingShape">
                    <wps:wsp>
                      <wps:cNvCnPr/>
                      <wps:spPr>
                        <a:xfrm>
                          <a:off x="0" y="0"/>
                          <a:ext cx="689487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6D7CDB1">
              <v:line id="Straight Connector 1" style="position:absolute;z-index:251665408;visibility:visible;mso-wrap-style:square;mso-wrap-distance-left:9pt;mso-wrap-distance-top:0;mso-wrap-distance-right:9pt;mso-wrap-distance-bottom:0;mso-position-horizontal:left;mso-position-horizontal-relative:margin;mso-position-vertical:absolute;mso-position-vertical-relative:text" o:spid="_x0000_s1026" strokecolor="#156082 [3204]" strokeweight="5pt" from="0,2.95pt" to="542.9pt,2.95pt" w14:anchorId="6E499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XIugEAAOIDAAAOAAAAZHJzL2Uyb0RvYy54bWysU8Fu1DAQvSP1Hyzf2SQFyhJttodW5YKg&#10;gvYDXGe8sWR7LNtssn/P2NnNVhSQQFwcezzvzbznyeZ6sobtIUSNruPNquYMnMReu13HHx/uXq85&#10;i0m4Xhh00PEDRH69vXi1GX0Llzig6SEwInGxHX3Hh5R8W1VRDmBFXKEHR5cKgxWJjmFX9UGMxG5N&#10;dVnXV9WIofcBJcRI0dv5km8Lv1Ig0xelIiRmOk69pbKGsj7ltdpuRLsLwg9aHtsQ/9CFFdpR0YXq&#10;ViTBvgf9gspqGTCiSiuJtkKltISigdQ09U9qvg3CQ9FC5kS/2BT/H638vL9x94FsGH1so78PWcWk&#10;gs1f6o9NxazDYhZMiUkKXq0/vF2/bziTp7vqDPQhpo+AluVNx412WYdoxf5TTFSMUk8pOWwcG4nx&#10;zbu6LmkRje7vtDH5sswC3JjA9oJeUUgJLjX55YjlWSadjKPgWUjZpYOBucZXUEz31HozF8kz9jte&#10;4yg7wxR1sQCP3f0JeMzPUCjz9zfgBVEqo0sL2GqH4Vdtp+lkhZrzTw7MurMFT9gfyhMXa2iQinPH&#10;oc+T+vxc4Odfc/sDAAD//wMAUEsDBBQABgAIAAAAIQBgDpS13AAAAAUBAAAPAAAAZHJzL2Rvd25y&#10;ZXYueG1sTI/NTsMwEITvSH0Ha5G4USegoDbEqQoSFySk0h9V3LbxkkS111HspuHtcXuB4+ysZr4p&#10;FqM1YqDet44VpNMEBHHldMu1gu3m7X4GwgdkjcYxKfghD4tyclNgrt2ZP2lYh1rEEPY5KmhC6HIp&#10;fdWQRT91HXH0vl1vMUTZ11L3eI7h1siHJHmSFluODQ129NpQdVyfrALM5o/v+xe3SlPzsRm+jqne&#10;Djul7m7H5TOIQGP4e4YLfkSHMjId3Im1F0ZBHBIUZHMQFzOZZXHI4XqQZSH/05e/AAAA//8DAFBL&#10;AQItABQABgAIAAAAIQC2gziS/gAAAOEBAAATAAAAAAAAAAAAAAAAAAAAAABbQ29udGVudF9UeXBl&#10;c10ueG1sUEsBAi0AFAAGAAgAAAAhADj9If/WAAAAlAEAAAsAAAAAAAAAAAAAAAAALwEAAF9yZWxz&#10;Ly5yZWxzUEsBAi0AFAAGAAgAAAAhAA5KRci6AQAA4gMAAA4AAAAAAAAAAAAAAAAALgIAAGRycy9l&#10;Mm9Eb2MueG1sUEsBAi0AFAAGAAgAAAAhAGAOlLXcAAAABQEAAA8AAAAAAAAAAAAAAAAAFAQAAGRy&#10;cy9kb3ducmV2LnhtbFBLBQYAAAAABAAEAPMAAAAdBQAAAAA=&#10;">
                <v:stroke joinstyle="miter"/>
                <w10:wrap anchorx="margin"/>
              </v:line>
            </w:pict>
          </mc:Fallback>
        </mc:AlternateContent>
      </w:r>
    </w:p>
    <w:p w14:paraId="685674B2" w14:textId="6968274F" w:rsidR="00846294" w:rsidRPr="00846294" w:rsidRDefault="00AE191C" w:rsidP="00846294">
      <w:pPr>
        <w:jc w:val="both"/>
        <w:rPr>
          <w:rFonts w:ascii="Tahoma" w:hAnsi="Tahoma" w:cs="Tahoma"/>
          <w:b/>
          <w:color w:val="000000"/>
          <w:sz w:val="21"/>
          <w:szCs w:val="21"/>
        </w:rPr>
      </w:pPr>
      <w:r w:rsidRPr="0098427F">
        <w:rPr>
          <w:rFonts w:ascii="Tahoma" w:hAnsi="Tahoma" w:cs="Tahoma"/>
          <w:b/>
          <w:color w:val="000000"/>
          <w:sz w:val="21"/>
          <w:szCs w:val="21"/>
        </w:rPr>
        <w:t xml:space="preserve">SHERWIN-WILLIAMS </w:t>
      </w:r>
      <w:r w:rsidRPr="00846294">
        <w:rPr>
          <w:rFonts w:ascii="Tahoma" w:hAnsi="Tahoma" w:cs="Tahoma"/>
          <w:b/>
          <w:color w:val="000000"/>
          <w:sz w:val="21"/>
          <w:szCs w:val="21"/>
        </w:rPr>
        <w:t xml:space="preserve">- </w:t>
      </w:r>
      <w:r w:rsidRPr="00A223C6">
        <w:rPr>
          <w:rFonts w:ascii="Tahoma" w:hAnsi="Tahoma" w:cs="Tahoma"/>
          <w:b/>
          <w:color w:val="000000"/>
          <w:sz w:val="21"/>
          <w:szCs w:val="21"/>
        </w:rPr>
        <w:t xml:space="preserve">CLEVLAND, </w:t>
      </w:r>
      <w:r w:rsidR="00A223C6" w:rsidRPr="00A223C6">
        <w:rPr>
          <w:rFonts w:ascii="Tahoma" w:hAnsi="Tahoma" w:cs="Tahoma"/>
          <w:b/>
          <w:color w:val="000000"/>
          <w:sz w:val="21"/>
          <w:szCs w:val="21"/>
        </w:rPr>
        <w:t xml:space="preserve">OH </w:t>
      </w:r>
      <w:r w:rsidR="00A223C6">
        <w:rPr>
          <w:rFonts w:ascii="Tahoma" w:hAnsi="Tahoma" w:cs="Tahoma"/>
          <w:b/>
          <w:color w:val="000000"/>
          <w:sz w:val="21"/>
          <w:szCs w:val="21"/>
        </w:rPr>
        <w:tab/>
      </w:r>
      <w:r w:rsidR="00A223C6">
        <w:rPr>
          <w:rFonts w:ascii="Tahoma" w:hAnsi="Tahoma" w:cs="Tahoma"/>
          <w:b/>
          <w:color w:val="000000"/>
          <w:sz w:val="21"/>
          <w:szCs w:val="21"/>
        </w:rPr>
        <w:tab/>
      </w:r>
      <w:r w:rsidR="00A223C6">
        <w:rPr>
          <w:rFonts w:ascii="Tahoma" w:hAnsi="Tahoma" w:cs="Tahoma"/>
          <w:b/>
          <w:color w:val="000000"/>
          <w:sz w:val="21"/>
          <w:szCs w:val="21"/>
        </w:rPr>
        <w:tab/>
      </w:r>
      <w:r w:rsidR="00A223C6">
        <w:rPr>
          <w:rFonts w:ascii="Tahoma" w:hAnsi="Tahoma" w:cs="Tahoma"/>
          <w:b/>
          <w:color w:val="000000"/>
          <w:sz w:val="21"/>
          <w:szCs w:val="21"/>
        </w:rPr>
        <w:tab/>
      </w:r>
      <w:r w:rsidR="00A223C6">
        <w:rPr>
          <w:rFonts w:ascii="Tahoma" w:hAnsi="Tahoma" w:cs="Tahoma"/>
          <w:b/>
          <w:color w:val="000000"/>
          <w:sz w:val="21"/>
          <w:szCs w:val="21"/>
        </w:rPr>
        <w:tab/>
      </w:r>
      <w:r>
        <w:rPr>
          <w:rFonts w:ascii="Tahoma" w:hAnsi="Tahoma" w:cs="Tahoma"/>
          <w:b/>
          <w:color w:val="000000"/>
          <w:sz w:val="21"/>
          <w:szCs w:val="21"/>
        </w:rPr>
        <w:t xml:space="preserve">                    </w:t>
      </w:r>
      <w:r w:rsidR="00E13CF1" w:rsidRPr="00846294">
        <w:rPr>
          <w:rFonts w:ascii="Tahoma" w:hAnsi="Tahoma" w:cs="Tahoma"/>
          <w:b/>
          <w:color w:val="000000"/>
          <w:sz w:val="21"/>
          <w:szCs w:val="21"/>
        </w:rPr>
        <w:t>SEPT 20</w:t>
      </w:r>
      <w:r w:rsidR="00663387">
        <w:rPr>
          <w:rFonts w:ascii="Tahoma" w:hAnsi="Tahoma" w:cs="Tahoma"/>
          <w:b/>
          <w:color w:val="000000"/>
          <w:sz w:val="21"/>
          <w:szCs w:val="21"/>
        </w:rPr>
        <w:t>21</w:t>
      </w:r>
      <w:r w:rsidR="00E13CF1" w:rsidRPr="00846294">
        <w:rPr>
          <w:rFonts w:ascii="Tahoma" w:hAnsi="Tahoma" w:cs="Tahoma"/>
          <w:b/>
          <w:color w:val="000000"/>
          <w:sz w:val="21"/>
          <w:szCs w:val="21"/>
        </w:rPr>
        <w:t xml:space="preserve"> - FEB 202</w:t>
      </w:r>
      <w:r w:rsidR="00663387">
        <w:rPr>
          <w:rFonts w:ascii="Tahoma" w:hAnsi="Tahoma" w:cs="Tahoma"/>
          <w:b/>
          <w:color w:val="000000"/>
          <w:sz w:val="21"/>
          <w:szCs w:val="21"/>
        </w:rPr>
        <w:t>3</w:t>
      </w:r>
      <w:r w:rsidR="00846294" w:rsidRPr="00846294">
        <w:rPr>
          <w:rFonts w:ascii="Tahoma" w:hAnsi="Tahoma" w:cs="Tahoma"/>
          <w:b/>
          <w:color w:val="000000"/>
          <w:sz w:val="21"/>
          <w:szCs w:val="21"/>
        </w:rPr>
        <w:t xml:space="preserve">  </w:t>
      </w:r>
    </w:p>
    <w:p w14:paraId="57C7AE79" w14:textId="32ADACC0" w:rsidR="00846294" w:rsidRPr="00846294" w:rsidRDefault="00851645" w:rsidP="00846294">
      <w:pPr>
        <w:jc w:val="both"/>
        <w:rPr>
          <w:rFonts w:ascii="Tahoma" w:hAnsi="Tahoma" w:cs="Tahoma"/>
          <w:b/>
          <w:color w:val="000000"/>
          <w:sz w:val="21"/>
          <w:szCs w:val="21"/>
        </w:rPr>
      </w:pPr>
      <w:r>
        <w:rPr>
          <w:rFonts w:ascii="Tahoma" w:hAnsi="Tahoma" w:cs="Tahoma"/>
          <w:b/>
          <w:color w:val="000000"/>
          <w:sz w:val="21"/>
          <w:szCs w:val="21"/>
        </w:rPr>
        <w:t>SUPPORT ENGINEER</w:t>
      </w:r>
    </w:p>
    <w:p w14:paraId="227D41AF" w14:textId="77777777" w:rsidR="00846294" w:rsidRPr="00846294" w:rsidRDefault="00846294" w:rsidP="00846294">
      <w:pPr>
        <w:jc w:val="both"/>
        <w:rPr>
          <w:rFonts w:ascii="Tahoma" w:hAnsi="Tahoma" w:cs="Tahoma"/>
          <w:b/>
          <w:color w:val="000000"/>
          <w:sz w:val="21"/>
          <w:szCs w:val="21"/>
        </w:rPr>
      </w:pPr>
      <w:r w:rsidRPr="00846294">
        <w:rPr>
          <w:rFonts w:ascii="Tahoma" w:hAnsi="Tahoma" w:cs="Tahoma"/>
          <w:b/>
          <w:color w:val="000000"/>
          <w:sz w:val="21"/>
          <w:szCs w:val="21"/>
        </w:rPr>
        <w:t>RESPONSIBILITIES:</w:t>
      </w:r>
    </w:p>
    <w:p w14:paraId="2AA4FC8A" w14:textId="77777777" w:rsidR="0017021F" w:rsidRPr="0017021F" w:rsidRDefault="0017021F">
      <w:pPr>
        <w:pStyle w:val="ListParagraph"/>
        <w:numPr>
          <w:ilvl w:val="0"/>
          <w:numId w:val="2"/>
        </w:numPr>
        <w:spacing w:after="100" w:afterAutospacing="1"/>
        <w:jc w:val="both"/>
        <w:rPr>
          <w:rFonts w:ascii="Tahoma" w:hAnsi="Tahoma" w:cs="Tahoma"/>
          <w:sz w:val="20"/>
          <w:szCs w:val="20"/>
        </w:rPr>
      </w:pPr>
      <w:r w:rsidRPr="0017021F">
        <w:rPr>
          <w:rFonts w:ascii="Tahoma" w:hAnsi="Tahoma" w:cs="Tahoma"/>
          <w:sz w:val="20"/>
          <w:szCs w:val="20"/>
        </w:rPr>
        <w:t xml:space="preserve">Developed and maintained backend systems using </w:t>
      </w:r>
      <w:r w:rsidRPr="0017021F">
        <w:rPr>
          <w:rFonts w:ascii="Tahoma" w:hAnsi="Tahoma" w:cs="Tahoma"/>
          <w:b/>
          <w:bCs/>
          <w:sz w:val="20"/>
          <w:szCs w:val="20"/>
        </w:rPr>
        <w:t>Core Java</w:t>
      </w:r>
      <w:r w:rsidRPr="0017021F">
        <w:rPr>
          <w:rFonts w:ascii="Tahoma" w:hAnsi="Tahoma" w:cs="Tahoma"/>
          <w:sz w:val="20"/>
          <w:szCs w:val="20"/>
        </w:rPr>
        <w:t xml:space="preserve">, </w:t>
      </w:r>
      <w:r w:rsidRPr="0017021F">
        <w:rPr>
          <w:rFonts w:ascii="Tahoma" w:hAnsi="Tahoma" w:cs="Tahoma"/>
          <w:b/>
          <w:bCs/>
          <w:sz w:val="20"/>
          <w:szCs w:val="20"/>
        </w:rPr>
        <w:t>Spring</w:t>
      </w:r>
      <w:r w:rsidRPr="0017021F">
        <w:rPr>
          <w:rFonts w:ascii="Tahoma" w:hAnsi="Tahoma" w:cs="Tahoma"/>
          <w:sz w:val="20"/>
          <w:szCs w:val="20"/>
        </w:rPr>
        <w:t xml:space="preserve">, and </w:t>
      </w:r>
      <w:r w:rsidRPr="0017021F">
        <w:rPr>
          <w:rFonts w:ascii="Tahoma" w:hAnsi="Tahoma" w:cs="Tahoma"/>
          <w:b/>
          <w:bCs/>
          <w:sz w:val="20"/>
          <w:szCs w:val="20"/>
        </w:rPr>
        <w:t>Spring Boot</w:t>
      </w:r>
      <w:r w:rsidRPr="0017021F">
        <w:rPr>
          <w:rFonts w:ascii="Tahoma" w:hAnsi="Tahoma" w:cs="Tahoma"/>
          <w:sz w:val="20"/>
          <w:szCs w:val="20"/>
        </w:rPr>
        <w:t>, focusing on high-performance, low-latency applications and distributed systems.</w:t>
      </w:r>
    </w:p>
    <w:p w14:paraId="16790570"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Designed and implemented </w:t>
      </w:r>
      <w:r w:rsidRPr="0017021F">
        <w:rPr>
          <w:rFonts w:ascii="Tahoma" w:hAnsi="Tahoma" w:cs="Tahoma"/>
          <w:b/>
          <w:bCs/>
          <w:sz w:val="20"/>
          <w:szCs w:val="20"/>
        </w:rPr>
        <w:t>REST APIs</w:t>
      </w:r>
      <w:r w:rsidRPr="0017021F">
        <w:rPr>
          <w:rFonts w:ascii="Tahoma" w:hAnsi="Tahoma" w:cs="Tahoma"/>
          <w:sz w:val="20"/>
          <w:szCs w:val="20"/>
        </w:rPr>
        <w:t xml:space="preserve"> for efficient data handling, ensuring smooth communication between microservices and external systems.</w:t>
      </w:r>
    </w:p>
    <w:p w14:paraId="3BD26238"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Integrated </w:t>
      </w:r>
      <w:r w:rsidRPr="0017021F">
        <w:rPr>
          <w:rFonts w:ascii="Tahoma" w:hAnsi="Tahoma" w:cs="Tahoma"/>
          <w:b/>
          <w:bCs/>
          <w:sz w:val="20"/>
          <w:szCs w:val="20"/>
        </w:rPr>
        <w:t>low-latency messaging systems</w:t>
      </w:r>
      <w:r w:rsidRPr="0017021F">
        <w:rPr>
          <w:rFonts w:ascii="Tahoma" w:hAnsi="Tahoma" w:cs="Tahoma"/>
          <w:sz w:val="20"/>
          <w:szCs w:val="20"/>
        </w:rPr>
        <w:t xml:space="preserve"> like </w:t>
      </w:r>
      <w:r w:rsidRPr="0017021F">
        <w:rPr>
          <w:rFonts w:ascii="Tahoma" w:hAnsi="Tahoma" w:cs="Tahoma"/>
          <w:b/>
          <w:bCs/>
          <w:sz w:val="20"/>
          <w:szCs w:val="20"/>
        </w:rPr>
        <w:t>Kafka</w:t>
      </w:r>
      <w:r w:rsidRPr="0017021F">
        <w:rPr>
          <w:rFonts w:ascii="Tahoma" w:hAnsi="Tahoma" w:cs="Tahoma"/>
          <w:sz w:val="20"/>
          <w:szCs w:val="20"/>
        </w:rPr>
        <w:t xml:space="preserve"> and </w:t>
      </w:r>
      <w:r w:rsidRPr="0017021F">
        <w:rPr>
          <w:rFonts w:ascii="Tahoma" w:hAnsi="Tahoma" w:cs="Tahoma"/>
          <w:b/>
          <w:bCs/>
          <w:sz w:val="20"/>
          <w:szCs w:val="20"/>
        </w:rPr>
        <w:t>RabbitMQ</w:t>
      </w:r>
      <w:r w:rsidRPr="0017021F">
        <w:rPr>
          <w:rFonts w:ascii="Tahoma" w:hAnsi="Tahoma" w:cs="Tahoma"/>
          <w:sz w:val="20"/>
          <w:szCs w:val="20"/>
        </w:rPr>
        <w:t>, optimizing data streaming, messaging, and processing to support high-throughput, event-driven architectures.</w:t>
      </w:r>
    </w:p>
    <w:p w14:paraId="110ED198"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Delivered high-performance stream analytics using </w:t>
      </w:r>
      <w:r w:rsidRPr="0017021F">
        <w:rPr>
          <w:rFonts w:ascii="Tahoma" w:hAnsi="Tahoma" w:cs="Tahoma"/>
          <w:b/>
          <w:bCs/>
          <w:sz w:val="20"/>
          <w:szCs w:val="20"/>
        </w:rPr>
        <w:t>Apache Kafka</w:t>
      </w:r>
      <w:r w:rsidRPr="0017021F">
        <w:rPr>
          <w:rFonts w:ascii="Tahoma" w:hAnsi="Tahoma" w:cs="Tahoma"/>
          <w:sz w:val="20"/>
          <w:szCs w:val="20"/>
        </w:rPr>
        <w:t xml:space="preserve"> and </w:t>
      </w:r>
      <w:r w:rsidRPr="0017021F">
        <w:rPr>
          <w:rFonts w:ascii="Tahoma" w:hAnsi="Tahoma" w:cs="Tahoma"/>
          <w:b/>
          <w:bCs/>
          <w:sz w:val="20"/>
          <w:szCs w:val="20"/>
        </w:rPr>
        <w:t>Flink</w:t>
      </w:r>
      <w:r w:rsidRPr="0017021F">
        <w:rPr>
          <w:rFonts w:ascii="Tahoma" w:hAnsi="Tahoma" w:cs="Tahoma"/>
          <w:sz w:val="20"/>
          <w:szCs w:val="20"/>
        </w:rPr>
        <w:t>, enabling real-time insights and low-latency processing.</w:t>
      </w:r>
    </w:p>
    <w:p w14:paraId="008B6022"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Employed </w:t>
      </w:r>
      <w:r w:rsidRPr="0017021F">
        <w:rPr>
          <w:rFonts w:ascii="Tahoma" w:hAnsi="Tahoma" w:cs="Tahoma"/>
          <w:b/>
          <w:bCs/>
          <w:sz w:val="20"/>
          <w:szCs w:val="20"/>
        </w:rPr>
        <w:t>multithreading</w:t>
      </w:r>
      <w:r w:rsidRPr="0017021F">
        <w:rPr>
          <w:rFonts w:ascii="Tahoma" w:hAnsi="Tahoma" w:cs="Tahoma"/>
          <w:sz w:val="20"/>
          <w:szCs w:val="20"/>
        </w:rPr>
        <w:t xml:space="preserve"> and concurrency techniques to design and implement scalable systems, ensuring high availability and fault tolerance in large-scale distributed environments.</w:t>
      </w:r>
    </w:p>
    <w:p w14:paraId="7DF39665"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Utilized </w:t>
      </w:r>
      <w:r w:rsidRPr="0017021F">
        <w:rPr>
          <w:rFonts w:ascii="Tahoma" w:hAnsi="Tahoma" w:cs="Tahoma"/>
          <w:b/>
          <w:bCs/>
          <w:sz w:val="20"/>
          <w:szCs w:val="20"/>
        </w:rPr>
        <w:t>Junit</w:t>
      </w:r>
      <w:r w:rsidRPr="0017021F">
        <w:rPr>
          <w:rFonts w:ascii="Tahoma" w:hAnsi="Tahoma" w:cs="Tahoma"/>
          <w:sz w:val="20"/>
          <w:szCs w:val="20"/>
        </w:rPr>
        <w:t xml:space="preserve">, </w:t>
      </w:r>
      <w:r w:rsidRPr="0017021F">
        <w:rPr>
          <w:rFonts w:ascii="Tahoma" w:hAnsi="Tahoma" w:cs="Tahoma"/>
          <w:b/>
          <w:bCs/>
          <w:sz w:val="20"/>
          <w:szCs w:val="20"/>
        </w:rPr>
        <w:t>Mockito</w:t>
      </w:r>
      <w:r w:rsidRPr="0017021F">
        <w:rPr>
          <w:rFonts w:ascii="Tahoma" w:hAnsi="Tahoma" w:cs="Tahoma"/>
          <w:sz w:val="20"/>
          <w:szCs w:val="20"/>
        </w:rPr>
        <w:t xml:space="preserve">, </w:t>
      </w:r>
      <w:r w:rsidRPr="0017021F">
        <w:rPr>
          <w:rFonts w:ascii="Tahoma" w:hAnsi="Tahoma" w:cs="Tahoma"/>
          <w:b/>
          <w:bCs/>
          <w:sz w:val="20"/>
          <w:szCs w:val="20"/>
        </w:rPr>
        <w:t>SonarQube</w:t>
      </w:r>
      <w:r w:rsidRPr="0017021F">
        <w:rPr>
          <w:rFonts w:ascii="Tahoma" w:hAnsi="Tahoma" w:cs="Tahoma"/>
          <w:sz w:val="20"/>
          <w:szCs w:val="20"/>
        </w:rPr>
        <w:t xml:space="preserve">, and </w:t>
      </w:r>
      <w:r w:rsidRPr="0017021F">
        <w:rPr>
          <w:rFonts w:ascii="Tahoma" w:hAnsi="Tahoma" w:cs="Tahoma"/>
          <w:b/>
          <w:bCs/>
          <w:sz w:val="20"/>
          <w:szCs w:val="20"/>
        </w:rPr>
        <w:t>JMeter</w:t>
      </w:r>
      <w:r w:rsidRPr="0017021F">
        <w:rPr>
          <w:rFonts w:ascii="Tahoma" w:hAnsi="Tahoma" w:cs="Tahoma"/>
          <w:sz w:val="20"/>
          <w:szCs w:val="20"/>
        </w:rPr>
        <w:t xml:space="preserve"> to write comprehensive </w:t>
      </w:r>
      <w:r w:rsidRPr="0017021F">
        <w:rPr>
          <w:rFonts w:ascii="Tahoma" w:hAnsi="Tahoma" w:cs="Tahoma"/>
          <w:b/>
          <w:bCs/>
          <w:sz w:val="20"/>
          <w:szCs w:val="20"/>
        </w:rPr>
        <w:t>unit and integration tests</w:t>
      </w:r>
      <w:r w:rsidRPr="0017021F">
        <w:rPr>
          <w:rFonts w:ascii="Tahoma" w:hAnsi="Tahoma" w:cs="Tahoma"/>
          <w:sz w:val="20"/>
          <w:szCs w:val="20"/>
        </w:rPr>
        <w:t xml:space="preserve">, ensuring robust code quality and performance testing in a </w:t>
      </w:r>
      <w:r w:rsidRPr="0017021F">
        <w:rPr>
          <w:rFonts w:ascii="Tahoma" w:hAnsi="Tahoma" w:cs="Tahoma"/>
          <w:b/>
          <w:bCs/>
          <w:sz w:val="20"/>
          <w:szCs w:val="20"/>
        </w:rPr>
        <w:t>Continuous Integration (CI)</w:t>
      </w:r>
      <w:r w:rsidRPr="0017021F">
        <w:rPr>
          <w:rFonts w:ascii="Tahoma" w:hAnsi="Tahoma" w:cs="Tahoma"/>
          <w:sz w:val="20"/>
          <w:szCs w:val="20"/>
        </w:rPr>
        <w:t xml:space="preserve"> environment.</w:t>
      </w:r>
    </w:p>
    <w:p w14:paraId="04DD9AAE" w14:textId="77777777" w:rsid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Applied </w:t>
      </w:r>
      <w:r w:rsidRPr="0017021F">
        <w:rPr>
          <w:rFonts w:ascii="Tahoma" w:hAnsi="Tahoma" w:cs="Tahoma"/>
          <w:b/>
          <w:bCs/>
          <w:sz w:val="20"/>
          <w:szCs w:val="20"/>
        </w:rPr>
        <w:t>design patterns</w:t>
      </w:r>
      <w:r w:rsidRPr="0017021F">
        <w:rPr>
          <w:rFonts w:ascii="Tahoma" w:hAnsi="Tahoma" w:cs="Tahoma"/>
          <w:sz w:val="20"/>
          <w:szCs w:val="20"/>
        </w:rPr>
        <w:t xml:space="preserve"> such as Singleton, Factory, and Observer to ensure efficient, maintainable, and scalable code architecture.</w:t>
      </w:r>
    </w:p>
    <w:p w14:paraId="69D67B90" w14:textId="71F90FA5" w:rsidR="00655A83" w:rsidRPr="0017021F" w:rsidRDefault="00655A83">
      <w:pPr>
        <w:pStyle w:val="ListParagraph"/>
        <w:numPr>
          <w:ilvl w:val="0"/>
          <w:numId w:val="2"/>
        </w:numPr>
        <w:spacing w:before="100" w:beforeAutospacing="1" w:after="100" w:afterAutospacing="1"/>
        <w:jc w:val="both"/>
        <w:rPr>
          <w:rFonts w:ascii="Tahoma" w:hAnsi="Tahoma" w:cs="Tahoma"/>
          <w:sz w:val="20"/>
          <w:szCs w:val="20"/>
        </w:rPr>
      </w:pPr>
      <w:r w:rsidRPr="00655A83">
        <w:rPr>
          <w:rFonts w:ascii="Tahoma" w:hAnsi="Tahoma" w:cs="Tahoma"/>
          <w:sz w:val="20"/>
          <w:szCs w:val="20"/>
        </w:rPr>
        <w:t xml:space="preserve">Developed Spring Boot microservices with </w:t>
      </w:r>
      <w:r w:rsidRPr="00655A83">
        <w:rPr>
          <w:rFonts w:ascii="Tahoma" w:hAnsi="Tahoma" w:cs="Tahoma"/>
          <w:b/>
          <w:bCs/>
          <w:sz w:val="20"/>
          <w:szCs w:val="20"/>
        </w:rPr>
        <w:t>Camel routes</w:t>
      </w:r>
      <w:r w:rsidRPr="00655A83">
        <w:rPr>
          <w:rFonts w:ascii="Tahoma" w:hAnsi="Tahoma" w:cs="Tahoma"/>
          <w:sz w:val="20"/>
          <w:szCs w:val="20"/>
        </w:rPr>
        <w:t>.</w:t>
      </w:r>
    </w:p>
    <w:p w14:paraId="4483B923"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Conducted </w:t>
      </w:r>
      <w:r w:rsidRPr="0017021F">
        <w:rPr>
          <w:rFonts w:ascii="Tahoma" w:hAnsi="Tahoma" w:cs="Tahoma"/>
          <w:b/>
          <w:bCs/>
          <w:sz w:val="20"/>
          <w:szCs w:val="20"/>
        </w:rPr>
        <w:t>performance tuning</w:t>
      </w:r>
      <w:r w:rsidRPr="0017021F">
        <w:rPr>
          <w:rFonts w:ascii="Tahoma" w:hAnsi="Tahoma" w:cs="Tahoma"/>
          <w:sz w:val="20"/>
          <w:szCs w:val="20"/>
        </w:rPr>
        <w:t xml:space="preserve"> and </w:t>
      </w:r>
      <w:r w:rsidRPr="0017021F">
        <w:rPr>
          <w:rFonts w:ascii="Tahoma" w:hAnsi="Tahoma" w:cs="Tahoma"/>
          <w:b/>
          <w:bCs/>
          <w:sz w:val="20"/>
          <w:szCs w:val="20"/>
        </w:rPr>
        <w:t>optimization</w:t>
      </w:r>
      <w:r w:rsidRPr="0017021F">
        <w:rPr>
          <w:rFonts w:ascii="Tahoma" w:hAnsi="Tahoma" w:cs="Tahoma"/>
          <w:sz w:val="20"/>
          <w:szCs w:val="20"/>
        </w:rPr>
        <w:t xml:space="preserve"> strategies, utilizing tools such as </w:t>
      </w:r>
      <w:proofErr w:type="spellStart"/>
      <w:r w:rsidRPr="0017021F">
        <w:rPr>
          <w:rFonts w:ascii="Tahoma" w:hAnsi="Tahoma" w:cs="Tahoma"/>
          <w:b/>
          <w:bCs/>
          <w:sz w:val="20"/>
          <w:szCs w:val="20"/>
        </w:rPr>
        <w:t>JProfiler</w:t>
      </w:r>
      <w:proofErr w:type="spellEnd"/>
      <w:r w:rsidRPr="0017021F">
        <w:rPr>
          <w:rFonts w:ascii="Tahoma" w:hAnsi="Tahoma" w:cs="Tahoma"/>
          <w:sz w:val="20"/>
          <w:szCs w:val="20"/>
        </w:rPr>
        <w:t xml:space="preserve"> and </w:t>
      </w:r>
      <w:proofErr w:type="spellStart"/>
      <w:r w:rsidRPr="0017021F">
        <w:rPr>
          <w:rFonts w:ascii="Tahoma" w:hAnsi="Tahoma" w:cs="Tahoma"/>
          <w:b/>
          <w:bCs/>
          <w:sz w:val="20"/>
          <w:szCs w:val="20"/>
        </w:rPr>
        <w:t>VisualVM</w:t>
      </w:r>
      <w:proofErr w:type="spellEnd"/>
      <w:r w:rsidRPr="0017021F">
        <w:rPr>
          <w:rFonts w:ascii="Tahoma" w:hAnsi="Tahoma" w:cs="Tahoma"/>
          <w:sz w:val="20"/>
          <w:szCs w:val="20"/>
        </w:rPr>
        <w:t xml:space="preserve"> to monitor and enhance system efficiency.</w:t>
      </w:r>
    </w:p>
    <w:p w14:paraId="0C6248D6"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Worked with </w:t>
      </w:r>
      <w:r w:rsidRPr="0017021F">
        <w:rPr>
          <w:rFonts w:ascii="Tahoma" w:hAnsi="Tahoma" w:cs="Tahoma"/>
          <w:b/>
          <w:bCs/>
          <w:sz w:val="20"/>
          <w:szCs w:val="20"/>
        </w:rPr>
        <w:t>caching strategies</w:t>
      </w:r>
      <w:r w:rsidRPr="0017021F">
        <w:rPr>
          <w:rFonts w:ascii="Tahoma" w:hAnsi="Tahoma" w:cs="Tahoma"/>
          <w:sz w:val="20"/>
          <w:szCs w:val="20"/>
        </w:rPr>
        <w:t xml:space="preserve"> (e.g., </w:t>
      </w:r>
      <w:r w:rsidRPr="0017021F">
        <w:rPr>
          <w:rFonts w:ascii="Tahoma" w:hAnsi="Tahoma" w:cs="Tahoma"/>
          <w:b/>
          <w:bCs/>
          <w:sz w:val="20"/>
          <w:szCs w:val="20"/>
        </w:rPr>
        <w:t>Redis</w:t>
      </w:r>
      <w:r w:rsidRPr="0017021F">
        <w:rPr>
          <w:rFonts w:ascii="Tahoma" w:hAnsi="Tahoma" w:cs="Tahoma"/>
          <w:sz w:val="20"/>
          <w:szCs w:val="20"/>
        </w:rPr>
        <w:t>) to improve application performance and reduce data retrieval times for high-traffic applications.</w:t>
      </w:r>
    </w:p>
    <w:p w14:paraId="3190FA68"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Developed and supported </w:t>
      </w:r>
      <w:r w:rsidRPr="0017021F">
        <w:rPr>
          <w:rFonts w:ascii="Tahoma" w:hAnsi="Tahoma" w:cs="Tahoma"/>
          <w:b/>
          <w:bCs/>
          <w:sz w:val="20"/>
          <w:szCs w:val="20"/>
        </w:rPr>
        <w:t>event-driven architectures</w:t>
      </w:r>
      <w:r w:rsidRPr="0017021F">
        <w:rPr>
          <w:rFonts w:ascii="Tahoma" w:hAnsi="Tahoma" w:cs="Tahoma"/>
          <w:sz w:val="20"/>
          <w:szCs w:val="20"/>
        </w:rPr>
        <w:t xml:space="preserve"> and </w:t>
      </w:r>
      <w:r w:rsidRPr="0017021F">
        <w:rPr>
          <w:rFonts w:ascii="Tahoma" w:hAnsi="Tahoma" w:cs="Tahoma"/>
          <w:b/>
          <w:bCs/>
          <w:sz w:val="20"/>
          <w:szCs w:val="20"/>
        </w:rPr>
        <w:t>message-driven systems</w:t>
      </w:r>
      <w:r w:rsidRPr="0017021F">
        <w:rPr>
          <w:rFonts w:ascii="Tahoma" w:hAnsi="Tahoma" w:cs="Tahoma"/>
          <w:sz w:val="20"/>
          <w:szCs w:val="20"/>
        </w:rPr>
        <w:t xml:space="preserve">, leveraging tools like </w:t>
      </w:r>
      <w:r w:rsidRPr="0017021F">
        <w:rPr>
          <w:rFonts w:ascii="Tahoma" w:hAnsi="Tahoma" w:cs="Tahoma"/>
          <w:b/>
          <w:bCs/>
          <w:sz w:val="20"/>
          <w:szCs w:val="20"/>
        </w:rPr>
        <w:t>Kafka</w:t>
      </w:r>
      <w:r w:rsidRPr="0017021F">
        <w:rPr>
          <w:rFonts w:ascii="Tahoma" w:hAnsi="Tahoma" w:cs="Tahoma"/>
          <w:sz w:val="20"/>
          <w:szCs w:val="20"/>
        </w:rPr>
        <w:t xml:space="preserve"> and </w:t>
      </w:r>
      <w:r w:rsidRPr="0017021F">
        <w:rPr>
          <w:rFonts w:ascii="Tahoma" w:hAnsi="Tahoma" w:cs="Tahoma"/>
          <w:b/>
          <w:bCs/>
          <w:sz w:val="20"/>
          <w:szCs w:val="20"/>
        </w:rPr>
        <w:t>ActiveMQ</w:t>
      </w:r>
      <w:r w:rsidRPr="0017021F">
        <w:rPr>
          <w:rFonts w:ascii="Tahoma" w:hAnsi="Tahoma" w:cs="Tahoma"/>
          <w:sz w:val="20"/>
          <w:szCs w:val="20"/>
        </w:rPr>
        <w:t xml:space="preserve"> for messaging.</w:t>
      </w:r>
    </w:p>
    <w:p w14:paraId="21E33842"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Supported </w:t>
      </w:r>
      <w:r w:rsidRPr="0017021F">
        <w:rPr>
          <w:rFonts w:ascii="Tahoma" w:hAnsi="Tahoma" w:cs="Tahoma"/>
          <w:b/>
          <w:bCs/>
          <w:sz w:val="20"/>
          <w:szCs w:val="20"/>
        </w:rPr>
        <w:t>Service-Oriented Architecture (SOA)</w:t>
      </w:r>
      <w:r w:rsidRPr="0017021F">
        <w:rPr>
          <w:rFonts w:ascii="Tahoma" w:hAnsi="Tahoma" w:cs="Tahoma"/>
          <w:sz w:val="20"/>
          <w:szCs w:val="20"/>
        </w:rPr>
        <w:t xml:space="preserve"> designs and optimized database access using both </w:t>
      </w:r>
      <w:r w:rsidRPr="0017021F">
        <w:rPr>
          <w:rFonts w:ascii="Tahoma" w:hAnsi="Tahoma" w:cs="Tahoma"/>
          <w:b/>
          <w:bCs/>
          <w:sz w:val="20"/>
          <w:szCs w:val="20"/>
        </w:rPr>
        <w:t>relational</w:t>
      </w:r>
      <w:r w:rsidRPr="0017021F">
        <w:rPr>
          <w:rFonts w:ascii="Tahoma" w:hAnsi="Tahoma" w:cs="Tahoma"/>
          <w:sz w:val="20"/>
          <w:szCs w:val="20"/>
        </w:rPr>
        <w:t xml:space="preserve"> and </w:t>
      </w:r>
      <w:r w:rsidRPr="0017021F">
        <w:rPr>
          <w:rFonts w:ascii="Tahoma" w:hAnsi="Tahoma" w:cs="Tahoma"/>
          <w:b/>
          <w:bCs/>
          <w:sz w:val="20"/>
          <w:szCs w:val="20"/>
        </w:rPr>
        <w:t>NoSQL databases</w:t>
      </w:r>
      <w:r w:rsidRPr="0017021F">
        <w:rPr>
          <w:rFonts w:ascii="Tahoma" w:hAnsi="Tahoma" w:cs="Tahoma"/>
          <w:sz w:val="20"/>
          <w:szCs w:val="20"/>
        </w:rPr>
        <w:t>, ensuring optimal system performance and scalability.</w:t>
      </w:r>
    </w:p>
    <w:p w14:paraId="24F1F29A"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Utilized </w:t>
      </w:r>
      <w:r w:rsidRPr="0017021F">
        <w:rPr>
          <w:rFonts w:ascii="Tahoma" w:hAnsi="Tahoma" w:cs="Tahoma"/>
          <w:b/>
          <w:bCs/>
          <w:sz w:val="20"/>
          <w:szCs w:val="20"/>
        </w:rPr>
        <w:t>Gradle</w:t>
      </w:r>
      <w:r w:rsidRPr="0017021F">
        <w:rPr>
          <w:rFonts w:ascii="Tahoma" w:hAnsi="Tahoma" w:cs="Tahoma"/>
          <w:sz w:val="20"/>
          <w:szCs w:val="20"/>
        </w:rPr>
        <w:t xml:space="preserve"> and </w:t>
      </w:r>
      <w:r w:rsidRPr="0017021F">
        <w:rPr>
          <w:rFonts w:ascii="Tahoma" w:hAnsi="Tahoma" w:cs="Tahoma"/>
          <w:b/>
          <w:bCs/>
          <w:sz w:val="20"/>
          <w:szCs w:val="20"/>
        </w:rPr>
        <w:t>Maven</w:t>
      </w:r>
      <w:r w:rsidRPr="0017021F">
        <w:rPr>
          <w:rFonts w:ascii="Tahoma" w:hAnsi="Tahoma" w:cs="Tahoma"/>
          <w:sz w:val="20"/>
          <w:szCs w:val="20"/>
        </w:rPr>
        <w:t xml:space="preserve"> for build management, optimizing dependency management and ensuring seamless development and deployment processes.</w:t>
      </w:r>
    </w:p>
    <w:p w14:paraId="70F4C161"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Worked extensively with </w:t>
      </w:r>
      <w:r w:rsidRPr="0017021F">
        <w:rPr>
          <w:rFonts w:ascii="Tahoma" w:hAnsi="Tahoma" w:cs="Tahoma"/>
          <w:b/>
          <w:bCs/>
          <w:sz w:val="20"/>
          <w:szCs w:val="20"/>
        </w:rPr>
        <w:t>Asynchronous Programming</w:t>
      </w:r>
      <w:r w:rsidRPr="0017021F">
        <w:rPr>
          <w:rFonts w:ascii="Tahoma" w:hAnsi="Tahoma" w:cs="Tahoma"/>
          <w:sz w:val="20"/>
          <w:szCs w:val="20"/>
        </w:rPr>
        <w:t xml:space="preserve"> to enable high-throughput and low-latency data processing, critical for real-time applications and eCommerce systems.</w:t>
      </w:r>
    </w:p>
    <w:p w14:paraId="78AB925B"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Provided production support, troubleshooting complex issues, ensuring minimal downtime, and resolving performance bottlenecks in large-scale, client-server systems.</w:t>
      </w:r>
    </w:p>
    <w:p w14:paraId="691AB174"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Collaborated with business and technical partners to design, implement, and support </w:t>
      </w:r>
      <w:r w:rsidRPr="0017021F">
        <w:rPr>
          <w:rFonts w:ascii="Tahoma" w:hAnsi="Tahoma" w:cs="Tahoma"/>
          <w:b/>
          <w:bCs/>
          <w:sz w:val="20"/>
          <w:szCs w:val="20"/>
        </w:rPr>
        <w:t>high-throughput trading applications</w:t>
      </w:r>
      <w:r w:rsidRPr="0017021F">
        <w:rPr>
          <w:rFonts w:ascii="Tahoma" w:hAnsi="Tahoma" w:cs="Tahoma"/>
          <w:sz w:val="20"/>
          <w:szCs w:val="20"/>
        </w:rPr>
        <w:t xml:space="preserve"> in a retail or eCommerce environment, ensuring smooth integration with backend systems and optimal performance.</w:t>
      </w:r>
    </w:p>
    <w:p w14:paraId="4016ADD8"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Worked with </w:t>
      </w:r>
      <w:r w:rsidRPr="0017021F">
        <w:rPr>
          <w:rStyle w:val="Strong"/>
          <w:rFonts w:ascii="Tahoma" w:eastAsiaTheme="majorEastAsia" w:hAnsi="Tahoma" w:cs="Tahoma"/>
          <w:sz w:val="20"/>
          <w:szCs w:val="20"/>
        </w:rPr>
        <w:t>hybrid cloud</w:t>
      </w:r>
      <w:r w:rsidRPr="0017021F">
        <w:rPr>
          <w:rFonts w:ascii="Tahoma" w:hAnsi="Tahoma" w:cs="Tahoma"/>
          <w:sz w:val="20"/>
          <w:szCs w:val="20"/>
        </w:rPr>
        <w:t xml:space="preserve"> environments, integrating on-premise infrastructure with public and private clouds to ensure seamless scalability and flexibility.</w:t>
      </w:r>
    </w:p>
    <w:p w14:paraId="4118173A"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bCs/>
          <w:sz w:val="20"/>
          <w:szCs w:val="20"/>
        </w:rPr>
        <w:t xml:space="preserve">Provisioned and managed </w:t>
      </w:r>
      <w:r w:rsidRPr="0017021F">
        <w:rPr>
          <w:rFonts w:ascii="Tahoma" w:hAnsi="Tahoma" w:cs="Tahoma"/>
          <w:b/>
          <w:bCs/>
          <w:sz w:val="20"/>
          <w:szCs w:val="20"/>
        </w:rPr>
        <w:t>EC2 instances</w:t>
      </w:r>
      <w:r w:rsidRPr="0017021F">
        <w:rPr>
          <w:rFonts w:ascii="Tahoma" w:hAnsi="Tahoma" w:cs="Tahoma"/>
          <w:sz w:val="20"/>
          <w:szCs w:val="20"/>
        </w:rPr>
        <w:t xml:space="preserve"> on AWS, optimizing resources for scalable application deployment and ensuring cost-effective operation.</w:t>
      </w:r>
    </w:p>
    <w:p w14:paraId="543FEB27"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Utilized </w:t>
      </w:r>
      <w:r w:rsidRPr="0017021F">
        <w:rPr>
          <w:rFonts w:ascii="Tahoma" w:hAnsi="Tahoma" w:cs="Tahoma"/>
          <w:b/>
          <w:bCs/>
          <w:sz w:val="20"/>
          <w:szCs w:val="20"/>
        </w:rPr>
        <w:t>AWS S3</w:t>
      </w:r>
      <w:r w:rsidRPr="0017021F">
        <w:rPr>
          <w:rFonts w:ascii="Tahoma" w:hAnsi="Tahoma" w:cs="Tahoma"/>
          <w:sz w:val="20"/>
          <w:szCs w:val="20"/>
        </w:rPr>
        <w:t xml:space="preserve"> for secure and scalable file storage, integrating it into the application for efficient data management and backup solutions.</w:t>
      </w:r>
    </w:p>
    <w:p w14:paraId="332D2444"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bCs/>
          <w:sz w:val="20"/>
          <w:szCs w:val="20"/>
        </w:rPr>
        <w:t>Implemented serverless solutions using</w:t>
      </w:r>
      <w:r w:rsidRPr="0017021F">
        <w:rPr>
          <w:rFonts w:ascii="Tahoma" w:hAnsi="Tahoma" w:cs="Tahoma"/>
          <w:b/>
          <w:bCs/>
          <w:sz w:val="20"/>
          <w:szCs w:val="20"/>
        </w:rPr>
        <w:t xml:space="preserve"> AWS Lambda</w:t>
      </w:r>
      <w:r w:rsidRPr="0017021F">
        <w:rPr>
          <w:rFonts w:ascii="Tahoma" w:hAnsi="Tahoma" w:cs="Tahoma"/>
          <w:sz w:val="20"/>
          <w:szCs w:val="20"/>
        </w:rPr>
        <w:t>, automating processes and reducing the need for infrastructure management, improving scalability and performance.</w:t>
      </w:r>
    </w:p>
    <w:p w14:paraId="65D50A29"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 xml:space="preserve">Applied </w:t>
      </w:r>
      <w:r w:rsidRPr="0017021F">
        <w:rPr>
          <w:rFonts w:ascii="Tahoma" w:hAnsi="Tahoma" w:cs="Tahoma"/>
          <w:b/>
          <w:bCs/>
          <w:sz w:val="20"/>
          <w:szCs w:val="20"/>
        </w:rPr>
        <w:t>Agile/XP development</w:t>
      </w:r>
      <w:r w:rsidRPr="0017021F">
        <w:rPr>
          <w:rFonts w:ascii="Tahoma" w:hAnsi="Tahoma" w:cs="Tahoma"/>
          <w:sz w:val="20"/>
          <w:szCs w:val="20"/>
        </w:rPr>
        <w:t xml:space="preserve"> methodologies, collaborating closely with cross-functional teams in </w:t>
      </w:r>
      <w:r w:rsidRPr="0017021F">
        <w:rPr>
          <w:rFonts w:ascii="Tahoma" w:hAnsi="Tahoma" w:cs="Tahoma"/>
          <w:b/>
          <w:bCs/>
          <w:sz w:val="20"/>
          <w:szCs w:val="20"/>
        </w:rPr>
        <w:t>pair programming</w:t>
      </w:r>
      <w:r w:rsidRPr="0017021F">
        <w:rPr>
          <w:rFonts w:ascii="Tahoma" w:hAnsi="Tahoma" w:cs="Tahoma"/>
          <w:sz w:val="20"/>
          <w:szCs w:val="20"/>
        </w:rPr>
        <w:t xml:space="preserve"> sessions for complex feature development and knowledge sharing.</w:t>
      </w:r>
    </w:p>
    <w:p w14:paraId="38F3AF58" w14:textId="77777777" w:rsidR="0017021F" w:rsidRPr="0017021F" w:rsidRDefault="0017021F">
      <w:pPr>
        <w:pStyle w:val="ListParagraph"/>
        <w:numPr>
          <w:ilvl w:val="0"/>
          <w:numId w:val="2"/>
        </w:numPr>
        <w:spacing w:before="100" w:beforeAutospacing="1" w:after="100" w:afterAutospacing="1"/>
        <w:jc w:val="both"/>
        <w:rPr>
          <w:rFonts w:ascii="Tahoma" w:hAnsi="Tahoma" w:cs="Tahoma"/>
          <w:sz w:val="20"/>
          <w:szCs w:val="20"/>
        </w:rPr>
      </w:pPr>
      <w:r w:rsidRPr="0017021F">
        <w:rPr>
          <w:rFonts w:ascii="Tahoma" w:hAnsi="Tahoma" w:cs="Tahoma"/>
          <w:sz w:val="20"/>
          <w:szCs w:val="20"/>
        </w:rPr>
        <w:t>Continuously improved application architecture and code quality by following best practices, mentoring junior developers, and staying up-to-date with emerging technologies and industry trends.</w:t>
      </w:r>
    </w:p>
    <w:p w14:paraId="779AA4BF" w14:textId="77777777" w:rsidR="0017021F" w:rsidRPr="0017021F" w:rsidRDefault="0017021F" w:rsidP="0017021F">
      <w:pPr>
        <w:jc w:val="both"/>
        <w:rPr>
          <w:rStyle w:val="Strong"/>
          <w:rFonts w:ascii="Tahoma" w:eastAsiaTheme="majorEastAsia" w:hAnsi="Tahoma" w:cs="Tahoma"/>
          <w:sz w:val="20"/>
          <w:szCs w:val="20"/>
        </w:rPr>
      </w:pPr>
      <w:r w:rsidRPr="0017021F">
        <w:rPr>
          <w:rFonts w:ascii="Tahoma" w:hAnsi="Tahoma" w:cs="Tahoma"/>
          <w:b/>
          <w:sz w:val="20"/>
          <w:szCs w:val="20"/>
        </w:rPr>
        <w:t>Environment</w:t>
      </w:r>
      <w:r w:rsidRPr="0017021F">
        <w:rPr>
          <w:rFonts w:ascii="Tahoma" w:hAnsi="Tahoma" w:cs="Tahoma"/>
          <w:sz w:val="20"/>
          <w:szCs w:val="20"/>
        </w:rPr>
        <w:t>: Java 8, Groovy, Spring Boot, Spring MVC, Spring Security,</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Apache Camel</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Kafka</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RabbitMQ</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IBM MQ</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ActiveMQ, Oracle</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PostgreSQL</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Cassandra</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MongoDB</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Redis, AWS EC2</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AWS Lambda, JUnit</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Mockito</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Protractor</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Spock</w:t>
      </w:r>
      <w:r w:rsidRPr="0017021F">
        <w:rPr>
          <w:rFonts w:ascii="Tahoma" w:hAnsi="Tahoma" w:cs="Tahoma"/>
          <w:b/>
          <w:sz w:val="20"/>
          <w:szCs w:val="20"/>
        </w:rPr>
        <w:t xml:space="preserve">, </w:t>
      </w:r>
      <w:r w:rsidRPr="0017021F">
        <w:rPr>
          <w:rStyle w:val="Strong"/>
          <w:rFonts w:ascii="Tahoma" w:eastAsiaTheme="majorEastAsia" w:hAnsi="Tahoma" w:cs="Tahoma"/>
          <w:sz w:val="20"/>
          <w:szCs w:val="20"/>
        </w:rPr>
        <w:t>SonarQube.</w:t>
      </w:r>
    </w:p>
    <w:p w14:paraId="7A3B897C" w14:textId="77777777" w:rsidR="0017021F" w:rsidRPr="00F804CE" w:rsidRDefault="0017021F" w:rsidP="0017021F">
      <w:pPr>
        <w:jc w:val="both"/>
      </w:pPr>
    </w:p>
    <w:p w14:paraId="1F68294B" w14:textId="77777777" w:rsidR="00705489" w:rsidRPr="00D25260" w:rsidRDefault="00705489" w:rsidP="00705489">
      <w:pPr>
        <w:ind w:left="-576"/>
        <w:jc w:val="both"/>
        <w:rPr>
          <w:rFonts w:ascii="Calibri" w:hAnsi="Calibri" w:cs="Tahoma"/>
          <w:sz w:val="22"/>
          <w:szCs w:val="22"/>
        </w:rPr>
      </w:pPr>
      <w:r w:rsidRPr="00D25260">
        <w:rPr>
          <w:rFonts w:ascii="Calibri" w:hAnsi="Calibri" w:cs="Tahoma"/>
          <w:b/>
          <w:bCs/>
          <w:color w:val="000000"/>
          <w:sz w:val="22"/>
          <w:szCs w:val="22"/>
        </w:rPr>
        <w:tab/>
      </w:r>
      <w:r w:rsidRPr="00D25260">
        <w:rPr>
          <w:rFonts w:ascii="Calibri" w:hAnsi="Calibri" w:cs="Tahoma"/>
          <w:noProof/>
          <w:sz w:val="22"/>
          <w:szCs w:val="22"/>
          <w14:ligatures w14:val="standardContextual"/>
        </w:rPr>
        <mc:AlternateContent>
          <mc:Choice Requires="wps">
            <w:drawing>
              <wp:anchor distT="0" distB="0" distL="114300" distR="114300" simplePos="0" relativeHeight="251666432" behindDoc="0" locked="0" layoutInCell="1" allowOverlap="1" wp14:anchorId="0A2C3DE9" wp14:editId="5E4FCE63">
                <wp:simplePos x="0" y="0"/>
                <wp:positionH relativeFrom="column">
                  <wp:posOffset>0</wp:posOffset>
                </wp:positionH>
                <wp:positionV relativeFrom="paragraph">
                  <wp:posOffset>25400</wp:posOffset>
                </wp:positionV>
                <wp:extent cx="6894871" cy="0"/>
                <wp:effectExtent l="0" t="25400" r="39370" b="38100"/>
                <wp:wrapNone/>
                <wp:docPr id="1496423339" name="Straight Connector 1"/>
                <wp:cNvGraphicFramePr/>
                <a:graphic xmlns:a="http://schemas.openxmlformats.org/drawingml/2006/main">
                  <a:graphicData uri="http://schemas.microsoft.com/office/word/2010/wordprocessingShape">
                    <wps:wsp>
                      <wps:cNvCnPr/>
                      <wps:spPr>
                        <a:xfrm>
                          <a:off x="0" y="0"/>
                          <a:ext cx="689487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E1267F7">
              <v:line id="Straight Connector 1"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0,2pt" to="542.9pt,2pt" w14:anchorId="77C7D9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XIugEAAOIDAAAOAAAAZHJzL2Uyb0RvYy54bWysU8Fu1DAQvSP1Hyzf2SQFyhJttodW5YKg&#10;gvYDXGe8sWR7LNtssn/P2NnNVhSQQFwcezzvzbznyeZ6sobtIUSNruPNquYMnMReu13HHx/uXq85&#10;i0m4Xhh00PEDRH69vXi1GX0Llzig6SEwInGxHX3Hh5R8W1VRDmBFXKEHR5cKgxWJjmFX9UGMxG5N&#10;dVnXV9WIofcBJcRI0dv5km8Lv1Ig0xelIiRmOk69pbKGsj7ltdpuRLsLwg9aHtsQ/9CFFdpR0YXq&#10;ViTBvgf9gspqGTCiSiuJtkKltISigdQ09U9qvg3CQ9FC5kS/2BT/H638vL9x94FsGH1so78PWcWk&#10;gs1f6o9NxazDYhZMiUkKXq0/vF2/bziTp7vqDPQhpo+AluVNx412WYdoxf5TTFSMUk8pOWwcG4nx&#10;zbu6LmkRje7vtDH5sswC3JjA9oJeUUgJLjX55YjlWSadjKPgWUjZpYOBucZXUEz31HozF8kz9jte&#10;4yg7wxR1sQCP3f0JeMzPUCjz9zfgBVEqo0sL2GqH4Vdtp+lkhZrzTw7MurMFT9gfyhMXa2iQinPH&#10;oc+T+vxc4Odfc/sDAAD//wMAUEsDBBQABgAIAAAAIQBe0Pwe3wAAAAoBAAAPAAAAZHJzL2Rvd25y&#10;ZXYueG1sTI9PT8MwDMXvSHyHyEjcWFpgaHRNJ/6ICxISbEPTbl5j2mqNUzVZV749Hhe42LKf/Px+&#10;+WJ0rRqoD41nA+kkAUVcettwZWC9ermagQoR2WLrmQx8U4BFcX6WY2b9kT9oWMZKiQmHDA3UMXaZ&#10;1qGsyWGY+I5YtC/fO4wy9pW2PR7F3LX6OknutMOG5UONHT3VVO6XB2cAp/c3r5tH/56m7dtq2O5T&#10;ux4+jbm8GJ/nUh7moCKN8e8CTgySHwoJtvMHtkG1BoQmGriVdhKT2VRodr8LXeT6P0LxAwAA//8D&#10;AFBLAQItABQABgAIAAAAIQC2gziS/gAAAOEBAAATAAAAAAAAAAAAAAAAAAAAAABbQ29udGVudF9U&#10;eXBlc10ueG1sUEsBAi0AFAAGAAgAAAAhADj9If/WAAAAlAEAAAsAAAAAAAAAAAAAAAAALwEAAF9y&#10;ZWxzLy5yZWxzUEsBAi0AFAAGAAgAAAAhAA5KRci6AQAA4gMAAA4AAAAAAAAAAAAAAAAALgIAAGRy&#10;cy9lMm9Eb2MueG1sUEsBAi0AFAAGAAgAAAAhAF7Q/B7fAAAACgEAAA8AAAAAAAAAAAAAAAAAFAQA&#10;AGRycy9kb3ducmV2LnhtbFBLBQYAAAAABAAEAPMAAAAgBQAAAAA=&#10;">
                <v:stroke joinstyle="miter"/>
              </v:line>
            </w:pict>
          </mc:Fallback>
        </mc:AlternateContent>
      </w:r>
    </w:p>
    <w:p w14:paraId="31F05F0C" w14:textId="2D5D1C63" w:rsidR="0098427F" w:rsidRDefault="00AE191C" w:rsidP="00E13CF1">
      <w:pPr>
        <w:jc w:val="both"/>
        <w:rPr>
          <w:rFonts w:ascii="Tahoma" w:hAnsi="Tahoma" w:cs="Tahoma"/>
          <w:b/>
          <w:color w:val="000000"/>
          <w:sz w:val="21"/>
          <w:szCs w:val="21"/>
        </w:rPr>
      </w:pPr>
      <w:r w:rsidRPr="0098427F">
        <w:rPr>
          <w:rFonts w:ascii="Tahoma" w:hAnsi="Tahoma" w:cs="Tahoma"/>
          <w:b/>
          <w:color w:val="000000"/>
          <w:sz w:val="21"/>
          <w:szCs w:val="21"/>
        </w:rPr>
        <w:t>MERCURY GEN GROUP</w:t>
      </w:r>
      <w:r w:rsidRPr="00846294">
        <w:rPr>
          <w:rFonts w:ascii="Tahoma" w:hAnsi="Tahoma" w:cs="Tahoma"/>
          <w:b/>
          <w:color w:val="000000"/>
          <w:sz w:val="21"/>
          <w:szCs w:val="21"/>
        </w:rPr>
        <w:t xml:space="preserve">. - </w:t>
      </w:r>
      <w:r w:rsidRPr="0098427F">
        <w:rPr>
          <w:rFonts w:ascii="Tahoma" w:hAnsi="Tahoma" w:cs="Tahoma"/>
          <w:b/>
          <w:color w:val="000000"/>
          <w:sz w:val="21"/>
          <w:szCs w:val="21"/>
        </w:rPr>
        <w:t>CALIFORNIA</w:t>
      </w:r>
      <w:r w:rsidR="00E13CF1" w:rsidRPr="00846294">
        <w:rPr>
          <w:rFonts w:ascii="Tahoma" w:hAnsi="Tahoma" w:cs="Tahoma"/>
          <w:b/>
          <w:color w:val="000000"/>
          <w:sz w:val="21"/>
          <w:szCs w:val="21"/>
        </w:rPr>
        <w:t xml:space="preserve">.                                                 </w:t>
      </w:r>
      <w:r w:rsidR="0098427F">
        <w:rPr>
          <w:rFonts w:ascii="Tahoma" w:hAnsi="Tahoma" w:cs="Tahoma"/>
          <w:b/>
          <w:color w:val="000000"/>
          <w:sz w:val="21"/>
          <w:szCs w:val="21"/>
        </w:rPr>
        <w:tab/>
      </w:r>
      <w:r w:rsidR="0098427F">
        <w:rPr>
          <w:rFonts w:ascii="Tahoma" w:hAnsi="Tahoma" w:cs="Tahoma"/>
          <w:b/>
          <w:color w:val="000000"/>
          <w:sz w:val="21"/>
          <w:szCs w:val="21"/>
        </w:rPr>
        <w:tab/>
      </w:r>
      <w:r>
        <w:rPr>
          <w:rFonts w:ascii="Tahoma" w:hAnsi="Tahoma" w:cs="Tahoma"/>
          <w:b/>
          <w:color w:val="000000"/>
          <w:sz w:val="21"/>
          <w:szCs w:val="21"/>
        </w:rPr>
        <w:t xml:space="preserve">        </w:t>
      </w:r>
      <w:r w:rsidR="00E13CF1" w:rsidRPr="00846294">
        <w:rPr>
          <w:rFonts w:ascii="Tahoma" w:hAnsi="Tahoma" w:cs="Tahoma"/>
          <w:b/>
          <w:color w:val="000000"/>
          <w:sz w:val="21"/>
          <w:szCs w:val="21"/>
        </w:rPr>
        <w:t>FEB 201</w:t>
      </w:r>
      <w:r w:rsidR="00663387">
        <w:rPr>
          <w:rFonts w:ascii="Tahoma" w:hAnsi="Tahoma" w:cs="Tahoma"/>
          <w:b/>
          <w:color w:val="000000"/>
          <w:sz w:val="21"/>
          <w:szCs w:val="21"/>
        </w:rPr>
        <w:t>9</w:t>
      </w:r>
      <w:r w:rsidR="00E13CF1" w:rsidRPr="00846294">
        <w:rPr>
          <w:rFonts w:ascii="Tahoma" w:hAnsi="Tahoma" w:cs="Tahoma"/>
          <w:b/>
          <w:color w:val="000000"/>
          <w:sz w:val="21"/>
          <w:szCs w:val="21"/>
        </w:rPr>
        <w:t xml:space="preserve"> - AUG 20</w:t>
      </w:r>
      <w:r w:rsidR="00663387">
        <w:rPr>
          <w:rFonts w:ascii="Tahoma" w:hAnsi="Tahoma" w:cs="Tahoma"/>
          <w:b/>
          <w:color w:val="000000"/>
          <w:sz w:val="21"/>
          <w:szCs w:val="21"/>
        </w:rPr>
        <w:t>21</w:t>
      </w:r>
      <w:r w:rsidR="00E13CF1" w:rsidRPr="00846294">
        <w:rPr>
          <w:rFonts w:ascii="Tahoma" w:hAnsi="Tahoma" w:cs="Tahoma"/>
          <w:b/>
          <w:color w:val="000000"/>
          <w:sz w:val="21"/>
          <w:szCs w:val="21"/>
        </w:rPr>
        <w:t xml:space="preserve"> </w:t>
      </w:r>
    </w:p>
    <w:p w14:paraId="3580002D" w14:textId="7DFEC59F" w:rsidR="00E13CF1" w:rsidRDefault="0098062C" w:rsidP="00E13CF1">
      <w:pPr>
        <w:jc w:val="both"/>
        <w:rPr>
          <w:rFonts w:ascii="Tahoma" w:hAnsi="Tahoma" w:cs="Tahoma"/>
          <w:b/>
          <w:color w:val="000000"/>
          <w:sz w:val="21"/>
          <w:szCs w:val="21"/>
        </w:rPr>
      </w:pPr>
      <w:r>
        <w:rPr>
          <w:rFonts w:ascii="Tahoma" w:hAnsi="Tahoma" w:cs="Tahoma"/>
          <w:b/>
          <w:color w:val="000000"/>
          <w:sz w:val="21"/>
          <w:szCs w:val="21"/>
        </w:rPr>
        <w:t>SUPPORT ENGINEER</w:t>
      </w:r>
    </w:p>
    <w:p w14:paraId="0A938B9A" w14:textId="77777777" w:rsidR="00E13CF1" w:rsidRDefault="00E13CF1" w:rsidP="00E13CF1">
      <w:pPr>
        <w:jc w:val="both"/>
        <w:rPr>
          <w:rFonts w:ascii="Tahoma" w:hAnsi="Tahoma" w:cs="Tahoma"/>
          <w:b/>
          <w:color w:val="000000"/>
          <w:sz w:val="21"/>
          <w:szCs w:val="21"/>
        </w:rPr>
      </w:pPr>
      <w:r w:rsidRPr="00846294">
        <w:rPr>
          <w:rFonts w:ascii="Tahoma" w:hAnsi="Tahoma" w:cs="Tahoma"/>
          <w:b/>
          <w:color w:val="000000"/>
          <w:sz w:val="21"/>
          <w:szCs w:val="21"/>
        </w:rPr>
        <w:t>RESPONSIBILITIES:</w:t>
      </w:r>
    </w:p>
    <w:p w14:paraId="595F50D6"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Involved in all stages of Design, Development, and deployment of all the Applications using Agile methodology.</w:t>
      </w:r>
    </w:p>
    <w:p w14:paraId="38ACFCEE"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 xml:space="preserve">Developed applications using </w:t>
      </w:r>
      <w:r w:rsidRPr="008D5E55">
        <w:rPr>
          <w:rFonts w:ascii="Tahoma" w:hAnsi="Tahoma" w:cs="Tahoma"/>
          <w:b/>
          <w:bCs/>
          <w:sz w:val="20"/>
          <w:szCs w:val="20"/>
        </w:rPr>
        <w:t>Java 11</w:t>
      </w:r>
      <w:r w:rsidRPr="00846294">
        <w:rPr>
          <w:rFonts w:ascii="Tahoma" w:hAnsi="Tahoma" w:cs="Tahoma"/>
          <w:sz w:val="20"/>
          <w:szCs w:val="20"/>
        </w:rPr>
        <w:t>, angular, J2EE, Spring Boot, JBPM, and Node.js, following MVC II architecture with Struts Framework.</w:t>
      </w:r>
    </w:p>
    <w:p w14:paraId="5F701279"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Developed reusable components and services to consume REST APIs using component-based architecture provided by Angular 16.</w:t>
      </w:r>
    </w:p>
    <w:p w14:paraId="698187E4"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Implemented REST APIs using Node.js and Express.js in JavaScript and integrated them with the frontend using resource calls.</w:t>
      </w:r>
    </w:p>
    <w:p w14:paraId="29473129"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Developed CRUD APIs with Express.js/Node.js and interacted with MongoDB using Mongoose.</w:t>
      </w:r>
    </w:p>
    <w:p w14:paraId="2B35CAFC"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Used TypeScript for building type-safe Angular applications, enhancing maintainability, reducing runtime errors, and improving overall code quality through static type checking.</w:t>
      </w:r>
    </w:p>
    <w:p w14:paraId="49B8FE43"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Used Core Java concepts such as multi-threading, collections, garbage collection, and other JEE.</w:t>
      </w:r>
    </w:p>
    <w:p w14:paraId="58FF2C93"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Used Spring Boot and Spring Security to develop an end-to-end application.</w:t>
      </w:r>
    </w:p>
    <w:p w14:paraId="505DF43E"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Developed REST APIs using Spring Boot and hosted all microservices on PCF.</w:t>
      </w:r>
    </w:p>
    <w:p w14:paraId="3F6FDD7E"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Established connection between Web API and Angular 16 by using HTTP Call and designed GET, POST, PUT, and DELETE for Web API.</w:t>
      </w:r>
    </w:p>
    <w:p w14:paraId="419104FD"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Implemented a lightweight RAG flow using local embedding generation and in-browser vector search for offline assistance features.</w:t>
      </w:r>
    </w:p>
    <w:p w14:paraId="73792C0F"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Developing RESTful APIs using JSON, performing code management using GIT, and resolving code conflicts and involved in Test Driven Development (TDD), paired programming, and refactoring code.</w:t>
      </w:r>
    </w:p>
    <w:p w14:paraId="0A9C269A"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Utilized Spark-Streaming APIs to perform essential changes and actions on the data model which gets information from Kafka in real-time and implemented the functions to send and receive messages on Kafka synchronously and asynchronously.</w:t>
      </w:r>
    </w:p>
    <w:p w14:paraId="23818BD5"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 xml:space="preserve">Managed environment configurations for Node.js applications in different stages of development using environment variables and </w:t>
      </w:r>
      <w:proofErr w:type="spellStart"/>
      <w:r w:rsidRPr="00846294">
        <w:rPr>
          <w:rFonts w:ascii="Tahoma" w:hAnsi="Tahoma" w:cs="Tahoma"/>
          <w:sz w:val="20"/>
          <w:szCs w:val="20"/>
        </w:rPr>
        <w:t>dotenv</w:t>
      </w:r>
      <w:proofErr w:type="spellEnd"/>
      <w:r w:rsidRPr="00846294">
        <w:rPr>
          <w:rFonts w:ascii="Tahoma" w:hAnsi="Tahoma" w:cs="Tahoma"/>
          <w:sz w:val="20"/>
          <w:szCs w:val="20"/>
        </w:rPr>
        <w:t>.</w:t>
      </w:r>
    </w:p>
    <w:p w14:paraId="3BDE3276"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Experienced in working with Redux Architecture using complex Object-Oriented concepts in improving the performance of the websites. Experience in using React JS components, Forms, Events, Keys, Router, Redux.</w:t>
      </w:r>
    </w:p>
    <w:p w14:paraId="5642A8AA"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Created unit test cases for Smoke &amp; Regression Testing using Cucumber and Junit testing framework.</w:t>
      </w:r>
    </w:p>
    <w:p w14:paraId="564D6CC1"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Worked on Database interaction layer.</w:t>
      </w:r>
    </w:p>
    <w:p w14:paraId="735210A3"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Built a real-time conversational interface with LLMs using SSE and integrated it into the customer service portal.</w:t>
      </w:r>
    </w:p>
    <w:p w14:paraId="2E5525F7"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Worked with Redux Forms, Events, Animations, and Router as well as React JS components.</w:t>
      </w:r>
    </w:p>
    <w:p w14:paraId="139E4C2D"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Worked on the UI of a web-based content management system built with React and Redux</w:t>
      </w:r>
    </w:p>
    <w:p w14:paraId="3ADD0CDA"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Worked on MongoDB with AWS to store the collected data information on MongoDB collections.</w:t>
      </w:r>
    </w:p>
    <w:p w14:paraId="4D42CB01"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Used MongoDB database in Data Access Layer for insertions, updating, and retrieval operations of data from database by using queries and writing stored procedures.</w:t>
      </w:r>
    </w:p>
    <w:p w14:paraId="1672CDF7"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 xml:space="preserve">Built and automated CI/CD pipelines using Jenkins and AWS </w:t>
      </w:r>
      <w:proofErr w:type="spellStart"/>
      <w:r w:rsidRPr="00846294">
        <w:rPr>
          <w:rFonts w:ascii="Tahoma" w:hAnsi="Tahoma" w:cs="Tahoma"/>
          <w:sz w:val="20"/>
          <w:szCs w:val="20"/>
        </w:rPr>
        <w:t>CodePipeline</w:t>
      </w:r>
      <w:proofErr w:type="spellEnd"/>
      <w:r w:rsidRPr="00846294">
        <w:rPr>
          <w:rFonts w:ascii="Tahoma" w:hAnsi="Tahoma" w:cs="Tahoma"/>
          <w:sz w:val="20"/>
          <w:szCs w:val="20"/>
        </w:rPr>
        <w:t>, streamlining application deployment and reducing manual interventions.</w:t>
      </w:r>
    </w:p>
    <w:p w14:paraId="4D544616"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Created and configured EC2 instances on Amazon Web services (AWS) for establishing clusters on the cloud and Created S3 buckets to store data from different data sources.</w:t>
      </w:r>
    </w:p>
    <w:p w14:paraId="35118D2A" w14:textId="77777777" w:rsidR="00E13CF1" w:rsidRPr="00846294" w:rsidRDefault="00E13CF1">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Integrated Kubernetes-native monitoring using Azure Monitor and Container Insights to track microservice health and performance in real time, supporting compliance and operational stability for critical banking applications.</w:t>
      </w:r>
    </w:p>
    <w:p w14:paraId="7D614F8F" w14:textId="77777777" w:rsidR="00E13CF1" w:rsidRPr="00846294" w:rsidRDefault="00E13CF1">
      <w:pPr>
        <w:pStyle w:val="ListParagraph"/>
        <w:numPr>
          <w:ilvl w:val="0"/>
          <w:numId w:val="1"/>
        </w:numPr>
        <w:spacing w:line="259" w:lineRule="auto"/>
        <w:ind w:left="360" w:right="745"/>
        <w:jc w:val="both"/>
        <w:rPr>
          <w:sz w:val="20"/>
          <w:szCs w:val="20"/>
        </w:rPr>
      </w:pPr>
      <w:r w:rsidRPr="00846294">
        <w:rPr>
          <w:rFonts w:ascii="Tahoma" w:hAnsi="Tahoma" w:cs="Tahoma"/>
          <w:sz w:val="20"/>
          <w:szCs w:val="20"/>
        </w:rPr>
        <w:t>Experience with Used Bamboo to build and test the projects to make sure that the project built is successful in different environments and build Docker Images and run them on containers.</w:t>
      </w:r>
    </w:p>
    <w:p w14:paraId="19360FD9" w14:textId="3F9D9D69" w:rsidR="00E13CF1" w:rsidRDefault="00E13CF1" w:rsidP="00E13CF1">
      <w:pPr>
        <w:pStyle w:val="NormalWeb"/>
        <w:jc w:val="both"/>
        <w:rPr>
          <w:rFonts w:ascii="Calibri" w:hAnsi="Calibri" w:cs="Tahoma"/>
          <w:bCs/>
          <w:color w:val="000000"/>
          <w:sz w:val="22"/>
          <w:szCs w:val="22"/>
        </w:rPr>
      </w:pPr>
      <w:r w:rsidRPr="00D25260">
        <w:rPr>
          <w:rFonts w:ascii="Calibri" w:hAnsi="Calibri" w:cs="Tahoma"/>
          <w:noProof/>
          <w:sz w:val="22"/>
          <w:szCs w:val="22"/>
          <w14:ligatures w14:val="standardContextual"/>
        </w:rPr>
        <mc:AlternateContent>
          <mc:Choice Requires="wps">
            <w:drawing>
              <wp:anchor distT="0" distB="0" distL="114300" distR="114300" simplePos="0" relativeHeight="251674624" behindDoc="0" locked="0" layoutInCell="1" allowOverlap="1" wp14:anchorId="5A959160" wp14:editId="1CACA953">
                <wp:simplePos x="0" y="0"/>
                <wp:positionH relativeFrom="margin">
                  <wp:align>left</wp:align>
                </wp:positionH>
                <wp:positionV relativeFrom="paragraph">
                  <wp:posOffset>854075</wp:posOffset>
                </wp:positionV>
                <wp:extent cx="6894871" cy="0"/>
                <wp:effectExtent l="0" t="19050" r="39370" b="38100"/>
                <wp:wrapNone/>
                <wp:docPr id="1773265524" name="Straight Connector 1"/>
                <wp:cNvGraphicFramePr/>
                <a:graphic xmlns:a="http://schemas.openxmlformats.org/drawingml/2006/main">
                  <a:graphicData uri="http://schemas.microsoft.com/office/word/2010/wordprocessingShape">
                    <wps:wsp>
                      <wps:cNvCnPr/>
                      <wps:spPr>
                        <a:xfrm>
                          <a:off x="0" y="0"/>
                          <a:ext cx="689487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37F614" id="Straight Connector 1" o:spid="_x0000_s1026" style="position:absolute;z-index:251674624;visibility:visible;mso-wrap-style:square;mso-wrap-distance-left:9pt;mso-wrap-distance-top:0;mso-wrap-distance-right:9pt;mso-wrap-distance-bottom:0;mso-position-horizontal:left;mso-position-horizontal-relative:margin;mso-position-vertical:absolute;mso-position-vertical-relative:text" from="0,67.25pt" to="542.9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XIugEAAOIDAAAOAAAAZHJzL2Uyb0RvYy54bWysU8Fu1DAQvSP1Hyzf2SQFyhJttodW5YKg&#10;gvYDXGe8sWR7LNtssn/P2NnNVhSQQFwcezzvzbznyeZ6sobtIUSNruPNquYMnMReu13HHx/uXq85&#10;i0m4Xhh00PEDRH69vXi1GX0Llzig6SEwInGxHX3Hh5R8W1VRDmBFXKEHR5cKgxWJjmFX9UGMxG5N&#10;dVnXV9WIofcBJcRI0dv5km8Lv1Ig0xelIiRmOk69pbKGsj7ltdpuRLsLwg9aHtsQ/9CFFdpR0YXq&#10;ViTBvgf9gspqGTCiSiuJtkKltISigdQ09U9qvg3CQ9FC5kS/2BT/H638vL9x94FsGH1so78PWcWk&#10;gs1f6o9NxazDYhZMiUkKXq0/vF2/bziTp7vqDPQhpo+AluVNx412WYdoxf5TTFSMUk8pOWwcG4nx&#10;zbu6LmkRje7vtDH5sswC3JjA9oJeUUgJLjX55YjlWSadjKPgWUjZpYOBucZXUEz31HozF8kz9jte&#10;4yg7wxR1sQCP3f0JeMzPUCjz9zfgBVEqo0sL2GqH4Vdtp+lkhZrzTw7MurMFT9gfyhMXa2iQinPH&#10;oc+T+vxc4Odfc/sDAAD//wMAUEsDBBQABgAIAAAAIQCxXneM3QAAAAkBAAAPAAAAZHJzL2Rvd25y&#10;ZXYueG1sTI9PS8NAEMXvgt9hGcGb3cQaqTGbooIXQbB/RLxNs2MSmp0N2W0av71TEPQ47z3evF+x&#10;nFynRhpC69lAOktAEVfetlwb2G6erxagQkS22HkmA98UYFmenxWYW3/kFY3rWCsp4ZCjgSbGPtc6&#10;VA05DDPfE4v35QeHUc6h1nbAo5S7Tl8nya122LJ8aLCnp4aq/frgDGB2N3/5ePRvadq9bsbPfWq3&#10;47sxlxfTwz2oSFP8C8NpvkyHUjbt/IFtUJ0BAYmizm8yUCc7WWSCsvuVdFno/wTlDwAAAP//AwBQ&#10;SwECLQAUAAYACAAAACEAtoM4kv4AAADhAQAAEwAAAAAAAAAAAAAAAAAAAAAAW0NvbnRlbnRfVHlw&#10;ZXNdLnhtbFBLAQItABQABgAIAAAAIQA4/SH/1gAAAJQBAAALAAAAAAAAAAAAAAAAAC8BAABfcmVs&#10;cy8ucmVsc1BLAQItABQABgAIAAAAIQAOSkXIugEAAOIDAAAOAAAAAAAAAAAAAAAAAC4CAABkcnMv&#10;ZTJvRG9jLnhtbFBLAQItABQABgAIAAAAIQCxXneM3QAAAAkBAAAPAAAAAAAAAAAAAAAAABQEAABk&#10;cnMvZG93bnJldi54bWxQSwUGAAAAAAQABADzAAAAHgUAAAAA&#10;" strokecolor="#156082 [3204]" strokeweight="5pt">
                <v:stroke joinstyle="miter"/>
                <w10:wrap anchorx="margin"/>
              </v:line>
            </w:pict>
          </mc:Fallback>
        </mc:AlternateContent>
      </w:r>
      <w:r w:rsidRPr="00846294">
        <w:rPr>
          <w:rFonts w:ascii="Calibri" w:hAnsi="Calibri" w:cs="Tahoma"/>
          <w:b/>
          <w:bCs/>
          <w:color w:val="000000"/>
          <w:sz w:val="22"/>
          <w:szCs w:val="22"/>
        </w:rPr>
        <w:t xml:space="preserve">Environment: </w:t>
      </w:r>
      <w:r w:rsidRPr="0098062C">
        <w:rPr>
          <w:rFonts w:ascii="Tahoma" w:hAnsi="Tahoma" w:cs="Tahoma"/>
          <w:sz w:val="20"/>
          <w:szCs w:val="20"/>
        </w:rPr>
        <w:t>Java, HTML, CSS, TypeScript, JavaScript, Bootstrap, JSON, SOAP, React JS, Angular 16, AJAX, XML, RESTFUL, Spring Boot, Spring JPA, Node.js, Spring Security, Splunk, MongoDB, Kafka, AWS, Postman, Kubernetes, JENKINS, Bamboo, Docker, GIT, JUnit, MAVEN.</w:t>
      </w:r>
    </w:p>
    <w:p w14:paraId="3137673B" w14:textId="7AFFBA5E" w:rsidR="00E13CF1" w:rsidRDefault="00E13CF1" w:rsidP="00846294">
      <w:pPr>
        <w:jc w:val="both"/>
        <w:rPr>
          <w:rFonts w:ascii="Tahoma" w:hAnsi="Tahoma" w:cs="Tahoma"/>
          <w:b/>
          <w:color w:val="000000"/>
          <w:sz w:val="21"/>
          <w:szCs w:val="21"/>
        </w:rPr>
      </w:pPr>
    </w:p>
    <w:p w14:paraId="0C43542E" w14:textId="3145917F" w:rsidR="00846294" w:rsidRPr="00846294" w:rsidRDefault="00AE191C" w:rsidP="00846294">
      <w:pPr>
        <w:jc w:val="both"/>
        <w:rPr>
          <w:rFonts w:ascii="Tahoma" w:hAnsi="Tahoma" w:cs="Tahoma"/>
          <w:b/>
          <w:color w:val="000000"/>
          <w:sz w:val="21"/>
          <w:szCs w:val="21"/>
        </w:rPr>
      </w:pPr>
      <w:r>
        <w:rPr>
          <w:rFonts w:ascii="Tahoma" w:hAnsi="Tahoma" w:cs="Tahoma"/>
          <w:b/>
          <w:color w:val="000000"/>
          <w:sz w:val="21"/>
          <w:szCs w:val="21"/>
        </w:rPr>
        <w:t>FLIP</w:t>
      </w:r>
      <w:r w:rsidR="004D14B1">
        <w:rPr>
          <w:rFonts w:ascii="Tahoma" w:hAnsi="Tahoma" w:cs="Tahoma"/>
          <w:b/>
          <w:color w:val="000000"/>
          <w:sz w:val="21"/>
          <w:szCs w:val="21"/>
        </w:rPr>
        <w:t>K</w:t>
      </w:r>
      <w:r>
        <w:rPr>
          <w:rFonts w:ascii="Tahoma" w:hAnsi="Tahoma" w:cs="Tahoma"/>
          <w:b/>
          <w:color w:val="000000"/>
          <w:sz w:val="21"/>
          <w:szCs w:val="21"/>
        </w:rPr>
        <w:t>ART</w:t>
      </w:r>
      <w:r w:rsidR="00846294" w:rsidRPr="00846294">
        <w:rPr>
          <w:rFonts w:ascii="Tahoma" w:hAnsi="Tahoma" w:cs="Tahoma"/>
          <w:b/>
          <w:color w:val="000000"/>
          <w:sz w:val="21"/>
          <w:szCs w:val="21"/>
        </w:rPr>
        <w:t xml:space="preserve"> - HYDERABAD, IND.                                                                                   </w:t>
      </w:r>
      <w:r>
        <w:rPr>
          <w:rFonts w:ascii="Tahoma" w:hAnsi="Tahoma" w:cs="Tahoma"/>
          <w:b/>
          <w:color w:val="000000"/>
          <w:sz w:val="21"/>
          <w:szCs w:val="21"/>
        </w:rPr>
        <w:t xml:space="preserve">   </w:t>
      </w:r>
      <w:r w:rsidR="00846294" w:rsidRPr="00846294">
        <w:rPr>
          <w:rFonts w:ascii="Tahoma" w:hAnsi="Tahoma" w:cs="Tahoma"/>
          <w:b/>
          <w:color w:val="000000"/>
          <w:sz w:val="21"/>
          <w:szCs w:val="21"/>
        </w:rPr>
        <w:t>JU</w:t>
      </w:r>
      <w:r w:rsidR="00057D5A">
        <w:rPr>
          <w:rFonts w:ascii="Tahoma" w:hAnsi="Tahoma" w:cs="Tahoma"/>
          <w:b/>
          <w:color w:val="000000"/>
          <w:sz w:val="21"/>
          <w:szCs w:val="21"/>
        </w:rPr>
        <w:t>L</w:t>
      </w:r>
      <w:r w:rsidR="00846294" w:rsidRPr="00846294">
        <w:rPr>
          <w:rFonts w:ascii="Tahoma" w:hAnsi="Tahoma" w:cs="Tahoma"/>
          <w:b/>
          <w:color w:val="000000"/>
          <w:sz w:val="21"/>
          <w:szCs w:val="21"/>
        </w:rPr>
        <w:t xml:space="preserve"> 201</w:t>
      </w:r>
      <w:r w:rsidR="00057D5A">
        <w:rPr>
          <w:rFonts w:ascii="Tahoma" w:hAnsi="Tahoma" w:cs="Tahoma"/>
          <w:b/>
          <w:color w:val="000000"/>
          <w:sz w:val="21"/>
          <w:szCs w:val="21"/>
        </w:rPr>
        <w:t>5</w:t>
      </w:r>
      <w:r w:rsidR="00846294" w:rsidRPr="00846294">
        <w:rPr>
          <w:rFonts w:ascii="Tahoma" w:hAnsi="Tahoma" w:cs="Tahoma"/>
          <w:b/>
          <w:color w:val="000000"/>
          <w:sz w:val="21"/>
          <w:szCs w:val="21"/>
        </w:rPr>
        <w:t xml:space="preserve"> - </w:t>
      </w:r>
      <w:r w:rsidR="00057D5A">
        <w:rPr>
          <w:rFonts w:ascii="Tahoma" w:hAnsi="Tahoma" w:cs="Tahoma"/>
          <w:b/>
          <w:color w:val="000000"/>
          <w:sz w:val="21"/>
          <w:szCs w:val="21"/>
        </w:rPr>
        <w:t>MAY</w:t>
      </w:r>
      <w:r w:rsidR="00846294" w:rsidRPr="00846294">
        <w:rPr>
          <w:rFonts w:ascii="Tahoma" w:hAnsi="Tahoma" w:cs="Tahoma"/>
          <w:b/>
          <w:color w:val="000000"/>
          <w:sz w:val="21"/>
          <w:szCs w:val="21"/>
        </w:rPr>
        <w:t xml:space="preserve"> 201</w:t>
      </w:r>
      <w:r w:rsidR="00057D5A">
        <w:rPr>
          <w:rFonts w:ascii="Tahoma" w:hAnsi="Tahoma" w:cs="Tahoma"/>
          <w:b/>
          <w:color w:val="000000"/>
          <w:sz w:val="21"/>
          <w:szCs w:val="21"/>
        </w:rPr>
        <w:t>8</w:t>
      </w:r>
      <w:r w:rsidR="00846294" w:rsidRPr="00846294">
        <w:rPr>
          <w:rFonts w:ascii="Tahoma" w:hAnsi="Tahoma" w:cs="Tahoma"/>
          <w:b/>
          <w:color w:val="000000"/>
          <w:sz w:val="21"/>
          <w:szCs w:val="21"/>
        </w:rPr>
        <w:t xml:space="preserve">  </w:t>
      </w:r>
    </w:p>
    <w:p w14:paraId="0E010E07" w14:textId="77777777" w:rsidR="00846294" w:rsidRPr="00846294" w:rsidRDefault="00846294" w:rsidP="00846294">
      <w:pPr>
        <w:jc w:val="both"/>
        <w:rPr>
          <w:rFonts w:ascii="Tahoma" w:hAnsi="Tahoma" w:cs="Tahoma"/>
          <w:b/>
          <w:color w:val="000000"/>
          <w:sz w:val="21"/>
          <w:szCs w:val="21"/>
        </w:rPr>
      </w:pPr>
      <w:r w:rsidRPr="00846294">
        <w:rPr>
          <w:rFonts w:ascii="Tahoma" w:hAnsi="Tahoma" w:cs="Tahoma"/>
          <w:b/>
          <w:color w:val="000000"/>
          <w:sz w:val="21"/>
          <w:szCs w:val="21"/>
        </w:rPr>
        <w:t>JAVA DEVELOPER</w:t>
      </w:r>
    </w:p>
    <w:p w14:paraId="5983E78D" w14:textId="77777777" w:rsidR="00846294" w:rsidRPr="00846294" w:rsidRDefault="00846294" w:rsidP="00846294">
      <w:pPr>
        <w:jc w:val="both"/>
        <w:rPr>
          <w:rFonts w:ascii="Tahoma" w:hAnsi="Tahoma" w:cs="Tahoma"/>
          <w:b/>
          <w:color w:val="000000"/>
          <w:sz w:val="21"/>
          <w:szCs w:val="21"/>
        </w:rPr>
      </w:pPr>
      <w:r w:rsidRPr="00846294">
        <w:rPr>
          <w:rFonts w:ascii="Tahoma" w:hAnsi="Tahoma" w:cs="Tahoma"/>
          <w:b/>
          <w:color w:val="000000"/>
          <w:sz w:val="21"/>
          <w:szCs w:val="21"/>
        </w:rPr>
        <w:t>RESPONSIBILITIES:</w:t>
      </w:r>
    </w:p>
    <w:p w14:paraId="06711238"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Worked in an Agile Environment and participated in requirement gathering, analysis, and design.</w:t>
      </w:r>
    </w:p>
    <w:p w14:paraId="3AD4A125"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Developed UI using HTML, CSS, JavaScript.</w:t>
      </w:r>
    </w:p>
    <w:p w14:paraId="0A36E821"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Implemented the service layer based on a spring container and exploited spring's IOC features for bean management.</w:t>
      </w:r>
    </w:p>
    <w:p w14:paraId="7773EBBD"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Developed Core Java concepts like Collections, Multithreading, Data Structures, Synchronization, Exception Handling.</w:t>
      </w:r>
    </w:p>
    <w:p w14:paraId="3527A2E1"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Used Dependency Injection (DI), Inversion of Control (IOC) concepts for developing an application and for obtaining the bean references in the Spring framework.</w:t>
      </w:r>
    </w:p>
    <w:p w14:paraId="4CA056E6"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Designed and developed Micro services business components using Spring Boot, Used Spring Boot which is radically faster in building cloud Micro Services. Developed Micro services and Restful web services using JAX-WS.</w:t>
      </w:r>
    </w:p>
    <w:p w14:paraId="3E328222"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Used Apache Kafka (Message Queues) for reliable and asynchronous exchange of important information between multiple business applications.</w:t>
      </w:r>
    </w:p>
    <w:p w14:paraId="32B71E41"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Developed JUnit test cases for unit testing and used Log4J to capture log that includes runtime exceptions.</w:t>
      </w:r>
    </w:p>
    <w:p w14:paraId="36107D87"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Developed Shell Scripts used to monitor production applications, start and stop custom Java applications.</w:t>
      </w:r>
    </w:p>
    <w:p w14:paraId="31AC7CAF"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Configured Kubernetes deployments using OpenShift and Helm, managing rollout strategies, secrets, and environment-specific configurations for portfolio and trade management services.</w:t>
      </w:r>
    </w:p>
    <w:p w14:paraId="41381AD8"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Interacted with the business teams and worked on modeling the database schema and created Tables, SQL queries, PL/SQL Stored Procedures, Database Triggers.</w:t>
      </w:r>
    </w:p>
    <w:p w14:paraId="206A9F12"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Built and automated CI/CD pipelines using Maven and Jenkins, streamlining build, deployment, and monitoring processes.</w:t>
      </w:r>
    </w:p>
    <w:p w14:paraId="35653DC5"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Utilized Terraform modules to create modular and reusable infrastructure configurations, promoting consistency, scalability, and maintainability across projects.</w:t>
      </w:r>
    </w:p>
    <w:p w14:paraId="07FF8C4E"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Used Hibernate to interact with the oracle database by creating a persistence layer and also used Hibernate in data access layer to update the information in database.</w:t>
      </w:r>
    </w:p>
    <w:p w14:paraId="71B648BA" w14:textId="77777777" w:rsidR="00846294" w:rsidRPr="00846294" w:rsidRDefault="00846294">
      <w:pPr>
        <w:pStyle w:val="ListParagraph"/>
        <w:numPr>
          <w:ilvl w:val="0"/>
          <w:numId w:val="1"/>
        </w:numPr>
        <w:ind w:left="360"/>
        <w:jc w:val="both"/>
        <w:rPr>
          <w:rFonts w:ascii="Tahoma" w:hAnsi="Tahoma" w:cs="Tahoma"/>
          <w:sz w:val="20"/>
          <w:szCs w:val="20"/>
        </w:rPr>
      </w:pPr>
      <w:r w:rsidRPr="00846294">
        <w:rPr>
          <w:rFonts w:ascii="Tahoma" w:hAnsi="Tahoma" w:cs="Tahoma"/>
          <w:sz w:val="20"/>
          <w:szCs w:val="20"/>
        </w:rPr>
        <w:t>Developed XML documents and generated XSL files for Payment Transaction and Reserve Transaction systems.</w:t>
      </w:r>
    </w:p>
    <w:p w14:paraId="19F47041" w14:textId="52E9746C" w:rsidR="00846294" w:rsidRPr="00846294" w:rsidRDefault="00846294" w:rsidP="00846294">
      <w:pPr>
        <w:pStyle w:val="NormalWeb"/>
        <w:jc w:val="both"/>
        <w:rPr>
          <w:rFonts w:ascii="Calibri" w:hAnsi="Calibri" w:cs="Tahoma"/>
          <w:color w:val="000000"/>
          <w:sz w:val="22"/>
          <w:szCs w:val="22"/>
        </w:rPr>
      </w:pPr>
      <w:r w:rsidRPr="00846294">
        <w:rPr>
          <w:rFonts w:ascii="Calibri" w:hAnsi="Calibri" w:cs="Tahoma"/>
          <w:b/>
          <w:bCs/>
          <w:color w:val="000000"/>
          <w:sz w:val="22"/>
          <w:szCs w:val="22"/>
        </w:rPr>
        <w:t xml:space="preserve">Environment: </w:t>
      </w:r>
      <w:r w:rsidRPr="00846294">
        <w:rPr>
          <w:rFonts w:ascii="Calibri" w:hAnsi="Calibri" w:cs="Tahoma"/>
          <w:color w:val="000000"/>
          <w:sz w:val="22"/>
          <w:szCs w:val="22"/>
        </w:rPr>
        <w:t>HTML, CSS, Bootstrap, XML, Java, JDBC, Servlets, JSP, SOAP,</w:t>
      </w:r>
      <w:r>
        <w:rPr>
          <w:rFonts w:ascii="Calibri" w:hAnsi="Calibri" w:cs="Tahoma"/>
          <w:color w:val="000000"/>
          <w:sz w:val="22"/>
          <w:szCs w:val="22"/>
        </w:rPr>
        <w:t xml:space="preserve"> </w:t>
      </w:r>
      <w:r w:rsidRPr="00846294">
        <w:rPr>
          <w:rFonts w:ascii="Calibri" w:hAnsi="Calibri" w:cs="Tahoma"/>
          <w:color w:val="000000"/>
          <w:sz w:val="22"/>
          <w:szCs w:val="22"/>
        </w:rPr>
        <w:t>TypeScript, JavaScript, Hibernate, Git, Java Mail API, AJAX, ANT, Log4J, Windows, Linux, Net Beans, Apache Tomcat, MVC, Terraform.</w:t>
      </w:r>
    </w:p>
    <w:p w14:paraId="55FB0938" w14:textId="32333CDD" w:rsidR="001940B4" w:rsidRPr="001940B4" w:rsidRDefault="001940B4" w:rsidP="007D33C8">
      <w:pPr>
        <w:pStyle w:val="ListParagraph"/>
        <w:jc w:val="both"/>
        <w:rPr>
          <w:rFonts w:ascii="Calibri" w:hAnsi="Calibri" w:cs="Tahoma"/>
          <w:color w:val="000000"/>
          <w:sz w:val="22"/>
          <w:szCs w:val="22"/>
        </w:rPr>
      </w:pPr>
    </w:p>
    <w:sectPr w:rsidR="001940B4" w:rsidRPr="001940B4" w:rsidSect="00CD1068">
      <w:pgSz w:w="12240" w:h="15840"/>
      <w:pgMar w:top="720" w:right="720" w:bottom="720" w:left="720" w:header="720" w:footer="720" w:gutter="0"/>
      <w:pgBorders w:offsetFrom="page">
        <w:top w:val="thinThickSmallGap" w:sz="24" w:space="24" w:color="000000"/>
        <w:left w:val="thinThickSmallGap" w:sz="24" w:space="24" w:color="000000"/>
        <w:bottom w:val="thickThinSmallGap" w:sz="24" w:space="24" w:color="000000"/>
        <w:right w:val="thickThinSmallGap" w:sz="24" w:space="24" w:color="000000"/>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5ACF" w14:textId="77777777" w:rsidR="00705E6E" w:rsidRDefault="00705E6E" w:rsidP="004F464D">
      <w:r>
        <w:separator/>
      </w:r>
    </w:p>
  </w:endnote>
  <w:endnote w:type="continuationSeparator" w:id="0">
    <w:p w14:paraId="75E88A42" w14:textId="77777777" w:rsidR="00705E6E" w:rsidRDefault="00705E6E" w:rsidP="004F4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Yu Gothic"/>
    <w:charset w:val="80"/>
    <w:family w:val="auto"/>
    <w:pitch w:val="default"/>
    <w:sig w:usb0="00000000" w:usb1="00000000" w:usb2="00000000" w:usb3="00000000" w:csb0="00040001" w:csb1="00000000"/>
  </w:font>
  <w:font w:name="Droid Sans">
    <w:altName w:val="Times New Roman"/>
    <w:charset w:val="0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37056" w14:textId="77777777" w:rsidR="00705E6E" w:rsidRDefault="00705E6E" w:rsidP="004F464D">
      <w:r>
        <w:separator/>
      </w:r>
    </w:p>
  </w:footnote>
  <w:footnote w:type="continuationSeparator" w:id="0">
    <w:p w14:paraId="4599F724" w14:textId="77777777" w:rsidR="00705E6E" w:rsidRDefault="00705E6E" w:rsidP="004F46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70FA4"/>
    <w:multiLevelType w:val="hybridMultilevel"/>
    <w:tmpl w:val="4EAEF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7C2520"/>
    <w:multiLevelType w:val="hybridMultilevel"/>
    <w:tmpl w:val="CBF4C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C92E0A"/>
    <w:multiLevelType w:val="multilevel"/>
    <w:tmpl w:val="CF14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408954">
    <w:abstractNumId w:val="2"/>
  </w:num>
  <w:num w:numId="2" w16cid:durableId="1345397507">
    <w:abstractNumId w:val="0"/>
  </w:num>
  <w:num w:numId="3" w16cid:durableId="69632168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489"/>
    <w:rsid w:val="00020944"/>
    <w:rsid w:val="000211F9"/>
    <w:rsid w:val="000309E1"/>
    <w:rsid w:val="00031A5F"/>
    <w:rsid w:val="0004495A"/>
    <w:rsid w:val="00052A27"/>
    <w:rsid w:val="00057D5A"/>
    <w:rsid w:val="00060AA2"/>
    <w:rsid w:val="0006209B"/>
    <w:rsid w:val="00090984"/>
    <w:rsid w:val="00093187"/>
    <w:rsid w:val="000B4C87"/>
    <w:rsid w:val="000C1D5C"/>
    <w:rsid w:val="000C4117"/>
    <w:rsid w:val="000D064B"/>
    <w:rsid w:val="000E0EDA"/>
    <w:rsid w:val="000F0A66"/>
    <w:rsid w:val="0010293C"/>
    <w:rsid w:val="00122C60"/>
    <w:rsid w:val="00125A83"/>
    <w:rsid w:val="00130F17"/>
    <w:rsid w:val="001402FE"/>
    <w:rsid w:val="001456A6"/>
    <w:rsid w:val="001474A0"/>
    <w:rsid w:val="0017021F"/>
    <w:rsid w:val="00174EE4"/>
    <w:rsid w:val="0017795A"/>
    <w:rsid w:val="0018102A"/>
    <w:rsid w:val="001940B4"/>
    <w:rsid w:val="001A73F0"/>
    <w:rsid w:val="001B1898"/>
    <w:rsid w:val="001B6A06"/>
    <w:rsid w:val="001C531C"/>
    <w:rsid w:val="001C7469"/>
    <w:rsid w:val="001E211C"/>
    <w:rsid w:val="001E4DA2"/>
    <w:rsid w:val="001E6640"/>
    <w:rsid w:val="001E7989"/>
    <w:rsid w:val="001F6B23"/>
    <w:rsid w:val="00200A60"/>
    <w:rsid w:val="00206DC2"/>
    <w:rsid w:val="002213B9"/>
    <w:rsid w:val="00225D61"/>
    <w:rsid w:val="00235F7E"/>
    <w:rsid w:val="00236D49"/>
    <w:rsid w:val="00237B6D"/>
    <w:rsid w:val="00240378"/>
    <w:rsid w:val="00247D13"/>
    <w:rsid w:val="00253E7F"/>
    <w:rsid w:val="0026039E"/>
    <w:rsid w:val="00282D8B"/>
    <w:rsid w:val="002905AA"/>
    <w:rsid w:val="002C1400"/>
    <w:rsid w:val="002D39AC"/>
    <w:rsid w:val="00306F02"/>
    <w:rsid w:val="00315D60"/>
    <w:rsid w:val="00317EA3"/>
    <w:rsid w:val="003208FE"/>
    <w:rsid w:val="00323091"/>
    <w:rsid w:val="003334EB"/>
    <w:rsid w:val="00335E93"/>
    <w:rsid w:val="00347C6F"/>
    <w:rsid w:val="00353EAE"/>
    <w:rsid w:val="0035553F"/>
    <w:rsid w:val="00357BEB"/>
    <w:rsid w:val="00366865"/>
    <w:rsid w:val="00371680"/>
    <w:rsid w:val="00371854"/>
    <w:rsid w:val="0038166D"/>
    <w:rsid w:val="00390CEF"/>
    <w:rsid w:val="00390F10"/>
    <w:rsid w:val="003A0C38"/>
    <w:rsid w:val="003C052B"/>
    <w:rsid w:val="003C3766"/>
    <w:rsid w:val="003D0215"/>
    <w:rsid w:val="003F3774"/>
    <w:rsid w:val="003F50B3"/>
    <w:rsid w:val="003F7594"/>
    <w:rsid w:val="00404600"/>
    <w:rsid w:val="0041056B"/>
    <w:rsid w:val="00420AAB"/>
    <w:rsid w:val="00425FBD"/>
    <w:rsid w:val="004313BA"/>
    <w:rsid w:val="00456D14"/>
    <w:rsid w:val="0046294E"/>
    <w:rsid w:val="00464966"/>
    <w:rsid w:val="00472F63"/>
    <w:rsid w:val="00473504"/>
    <w:rsid w:val="004828DE"/>
    <w:rsid w:val="004878B0"/>
    <w:rsid w:val="004A00A4"/>
    <w:rsid w:val="004A2BC2"/>
    <w:rsid w:val="004A588B"/>
    <w:rsid w:val="004B4C48"/>
    <w:rsid w:val="004B7A7D"/>
    <w:rsid w:val="004C468D"/>
    <w:rsid w:val="004C5AF4"/>
    <w:rsid w:val="004D14B1"/>
    <w:rsid w:val="004D4A9C"/>
    <w:rsid w:val="004F3009"/>
    <w:rsid w:val="004F464D"/>
    <w:rsid w:val="004F54B0"/>
    <w:rsid w:val="004F6E3D"/>
    <w:rsid w:val="00506EDD"/>
    <w:rsid w:val="00507460"/>
    <w:rsid w:val="00515E1F"/>
    <w:rsid w:val="00531313"/>
    <w:rsid w:val="005542CF"/>
    <w:rsid w:val="0055614D"/>
    <w:rsid w:val="00564FF7"/>
    <w:rsid w:val="0056623D"/>
    <w:rsid w:val="00582852"/>
    <w:rsid w:val="00587D50"/>
    <w:rsid w:val="00595993"/>
    <w:rsid w:val="005B348B"/>
    <w:rsid w:val="005B4ECB"/>
    <w:rsid w:val="005C1011"/>
    <w:rsid w:val="005E36D9"/>
    <w:rsid w:val="005F7154"/>
    <w:rsid w:val="006045CE"/>
    <w:rsid w:val="00623395"/>
    <w:rsid w:val="00626CB5"/>
    <w:rsid w:val="006305AE"/>
    <w:rsid w:val="00643BBF"/>
    <w:rsid w:val="00646924"/>
    <w:rsid w:val="00655A83"/>
    <w:rsid w:val="00655C55"/>
    <w:rsid w:val="00663387"/>
    <w:rsid w:val="0066411D"/>
    <w:rsid w:val="00671DC9"/>
    <w:rsid w:val="00674A6C"/>
    <w:rsid w:val="006813A6"/>
    <w:rsid w:val="00684251"/>
    <w:rsid w:val="00684E41"/>
    <w:rsid w:val="006958E3"/>
    <w:rsid w:val="006B395E"/>
    <w:rsid w:val="006D283D"/>
    <w:rsid w:val="006E33F4"/>
    <w:rsid w:val="0070406E"/>
    <w:rsid w:val="00705489"/>
    <w:rsid w:val="00705CD1"/>
    <w:rsid w:val="00705E6E"/>
    <w:rsid w:val="007166FC"/>
    <w:rsid w:val="0073087A"/>
    <w:rsid w:val="00735683"/>
    <w:rsid w:val="00735B13"/>
    <w:rsid w:val="007535BF"/>
    <w:rsid w:val="00764831"/>
    <w:rsid w:val="0077534A"/>
    <w:rsid w:val="007A0CBE"/>
    <w:rsid w:val="007A3885"/>
    <w:rsid w:val="007D33C8"/>
    <w:rsid w:val="007E1D7C"/>
    <w:rsid w:val="007F04B9"/>
    <w:rsid w:val="007F5DED"/>
    <w:rsid w:val="00812E0A"/>
    <w:rsid w:val="00846294"/>
    <w:rsid w:val="00851645"/>
    <w:rsid w:val="008556A5"/>
    <w:rsid w:val="0087106F"/>
    <w:rsid w:val="0087201D"/>
    <w:rsid w:val="008721B7"/>
    <w:rsid w:val="00876C89"/>
    <w:rsid w:val="0088277A"/>
    <w:rsid w:val="0089145D"/>
    <w:rsid w:val="008941AE"/>
    <w:rsid w:val="00894462"/>
    <w:rsid w:val="008978B3"/>
    <w:rsid w:val="008A527A"/>
    <w:rsid w:val="008A5A48"/>
    <w:rsid w:val="008B40A9"/>
    <w:rsid w:val="008B5544"/>
    <w:rsid w:val="008B7230"/>
    <w:rsid w:val="008C6F78"/>
    <w:rsid w:val="008D5E55"/>
    <w:rsid w:val="008E7430"/>
    <w:rsid w:val="008F52DA"/>
    <w:rsid w:val="0092718F"/>
    <w:rsid w:val="009309A2"/>
    <w:rsid w:val="009348E0"/>
    <w:rsid w:val="0094175C"/>
    <w:rsid w:val="0094303B"/>
    <w:rsid w:val="009466C6"/>
    <w:rsid w:val="00951181"/>
    <w:rsid w:val="00962A30"/>
    <w:rsid w:val="0097611D"/>
    <w:rsid w:val="0097740F"/>
    <w:rsid w:val="00977BF1"/>
    <w:rsid w:val="0098062C"/>
    <w:rsid w:val="009820EA"/>
    <w:rsid w:val="00982EF8"/>
    <w:rsid w:val="009831A9"/>
    <w:rsid w:val="0098427F"/>
    <w:rsid w:val="0099236F"/>
    <w:rsid w:val="009A1730"/>
    <w:rsid w:val="009A1E85"/>
    <w:rsid w:val="009B0E88"/>
    <w:rsid w:val="009B5846"/>
    <w:rsid w:val="009D0847"/>
    <w:rsid w:val="009D5466"/>
    <w:rsid w:val="009E2522"/>
    <w:rsid w:val="009F282A"/>
    <w:rsid w:val="00A10654"/>
    <w:rsid w:val="00A15EC2"/>
    <w:rsid w:val="00A223C6"/>
    <w:rsid w:val="00A23315"/>
    <w:rsid w:val="00A24A95"/>
    <w:rsid w:val="00A376AC"/>
    <w:rsid w:val="00A422F9"/>
    <w:rsid w:val="00A47150"/>
    <w:rsid w:val="00A56DFC"/>
    <w:rsid w:val="00A62A01"/>
    <w:rsid w:val="00A65A53"/>
    <w:rsid w:val="00A754F5"/>
    <w:rsid w:val="00AA3025"/>
    <w:rsid w:val="00AA478E"/>
    <w:rsid w:val="00AB139C"/>
    <w:rsid w:val="00AB18C9"/>
    <w:rsid w:val="00AC0357"/>
    <w:rsid w:val="00AC0AE7"/>
    <w:rsid w:val="00AC0F3D"/>
    <w:rsid w:val="00AC2152"/>
    <w:rsid w:val="00AC35CB"/>
    <w:rsid w:val="00AC7399"/>
    <w:rsid w:val="00AE191C"/>
    <w:rsid w:val="00AE627A"/>
    <w:rsid w:val="00AF0994"/>
    <w:rsid w:val="00B034AF"/>
    <w:rsid w:val="00B054EE"/>
    <w:rsid w:val="00B17B26"/>
    <w:rsid w:val="00B238EA"/>
    <w:rsid w:val="00B301DB"/>
    <w:rsid w:val="00B43E14"/>
    <w:rsid w:val="00B45B2C"/>
    <w:rsid w:val="00B51592"/>
    <w:rsid w:val="00B51F38"/>
    <w:rsid w:val="00B53D84"/>
    <w:rsid w:val="00B6179E"/>
    <w:rsid w:val="00B73503"/>
    <w:rsid w:val="00B74724"/>
    <w:rsid w:val="00B7576A"/>
    <w:rsid w:val="00B82095"/>
    <w:rsid w:val="00B941A0"/>
    <w:rsid w:val="00BA4E4A"/>
    <w:rsid w:val="00BC5F51"/>
    <w:rsid w:val="00BC6821"/>
    <w:rsid w:val="00BC6D07"/>
    <w:rsid w:val="00BD11FB"/>
    <w:rsid w:val="00BE09DF"/>
    <w:rsid w:val="00BE28A6"/>
    <w:rsid w:val="00BE6BC4"/>
    <w:rsid w:val="00BE7F87"/>
    <w:rsid w:val="00C01A1F"/>
    <w:rsid w:val="00C02092"/>
    <w:rsid w:val="00C0702B"/>
    <w:rsid w:val="00C3666E"/>
    <w:rsid w:val="00C42961"/>
    <w:rsid w:val="00C442DA"/>
    <w:rsid w:val="00C47BC1"/>
    <w:rsid w:val="00C50697"/>
    <w:rsid w:val="00C56209"/>
    <w:rsid w:val="00C6384D"/>
    <w:rsid w:val="00C80206"/>
    <w:rsid w:val="00C86337"/>
    <w:rsid w:val="00C925DA"/>
    <w:rsid w:val="00CA1ED2"/>
    <w:rsid w:val="00CA331E"/>
    <w:rsid w:val="00CA7672"/>
    <w:rsid w:val="00CB137C"/>
    <w:rsid w:val="00CB2A82"/>
    <w:rsid w:val="00CB73E7"/>
    <w:rsid w:val="00CC3BE0"/>
    <w:rsid w:val="00CD1068"/>
    <w:rsid w:val="00CD50BE"/>
    <w:rsid w:val="00CE561F"/>
    <w:rsid w:val="00CE724A"/>
    <w:rsid w:val="00CE78DA"/>
    <w:rsid w:val="00CF00BF"/>
    <w:rsid w:val="00D007C8"/>
    <w:rsid w:val="00D02A2F"/>
    <w:rsid w:val="00D04B02"/>
    <w:rsid w:val="00D056D4"/>
    <w:rsid w:val="00D174A6"/>
    <w:rsid w:val="00D21BB4"/>
    <w:rsid w:val="00D25260"/>
    <w:rsid w:val="00D25EA2"/>
    <w:rsid w:val="00D26CC7"/>
    <w:rsid w:val="00D32831"/>
    <w:rsid w:val="00D377AE"/>
    <w:rsid w:val="00D40394"/>
    <w:rsid w:val="00D40B4D"/>
    <w:rsid w:val="00D410C8"/>
    <w:rsid w:val="00D55283"/>
    <w:rsid w:val="00D601D7"/>
    <w:rsid w:val="00D61404"/>
    <w:rsid w:val="00D6528C"/>
    <w:rsid w:val="00D74A2A"/>
    <w:rsid w:val="00D76DD7"/>
    <w:rsid w:val="00DB65FF"/>
    <w:rsid w:val="00DD268C"/>
    <w:rsid w:val="00DD388F"/>
    <w:rsid w:val="00DD6A1A"/>
    <w:rsid w:val="00DD7F39"/>
    <w:rsid w:val="00DE10FD"/>
    <w:rsid w:val="00E03D01"/>
    <w:rsid w:val="00E13CF1"/>
    <w:rsid w:val="00E154FA"/>
    <w:rsid w:val="00E15BF5"/>
    <w:rsid w:val="00E30635"/>
    <w:rsid w:val="00E33D14"/>
    <w:rsid w:val="00E3649B"/>
    <w:rsid w:val="00E3670F"/>
    <w:rsid w:val="00E429AB"/>
    <w:rsid w:val="00E47DE7"/>
    <w:rsid w:val="00E72CA9"/>
    <w:rsid w:val="00E844EC"/>
    <w:rsid w:val="00E92918"/>
    <w:rsid w:val="00EA0150"/>
    <w:rsid w:val="00EB2555"/>
    <w:rsid w:val="00ED213D"/>
    <w:rsid w:val="00EF5816"/>
    <w:rsid w:val="00EF72BB"/>
    <w:rsid w:val="00F022DB"/>
    <w:rsid w:val="00F03CE0"/>
    <w:rsid w:val="00F040DC"/>
    <w:rsid w:val="00F17540"/>
    <w:rsid w:val="00F24F15"/>
    <w:rsid w:val="00F32696"/>
    <w:rsid w:val="00F37053"/>
    <w:rsid w:val="00F44520"/>
    <w:rsid w:val="00F44BA5"/>
    <w:rsid w:val="00F4643A"/>
    <w:rsid w:val="00F51C22"/>
    <w:rsid w:val="00F562AB"/>
    <w:rsid w:val="00F648B5"/>
    <w:rsid w:val="00F73015"/>
    <w:rsid w:val="00F81D3A"/>
    <w:rsid w:val="00FB0BEB"/>
    <w:rsid w:val="00FB42F5"/>
    <w:rsid w:val="00FB5419"/>
    <w:rsid w:val="00FC10A1"/>
    <w:rsid w:val="00FF675A"/>
    <w:rsid w:val="14803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C01283"/>
  <w15:chartTrackingRefBased/>
  <w15:docId w15:val="{7D78AFB3-AF1F-4B47-9B78-D7D5D2CB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10A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4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4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4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4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489"/>
    <w:rPr>
      <w:rFonts w:eastAsiaTheme="majorEastAsia" w:cstheme="majorBidi"/>
      <w:color w:val="272727" w:themeColor="text1" w:themeTint="D8"/>
    </w:rPr>
  </w:style>
  <w:style w:type="paragraph" w:styleId="Title">
    <w:name w:val="Title"/>
    <w:basedOn w:val="Normal"/>
    <w:next w:val="Normal"/>
    <w:link w:val="TitleChar"/>
    <w:uiPriority w:val="10"/>
    <w:qFormat/>
    <w:rsid w:val="007054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4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4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5489"/>
    <w:rPr>
      <w:i/>
      <w:iCs/>
      <w:color w:val="404040" w:themeColor="text1" w:themeTint="BF"/>
    </w:rPr>
  </w:style>
  <w:style w:type="paragraph" w:styleId="ListParagraph">
    <w:name w:val="List Paragraph"/>
    <w:basedOn w:val="Normal"/>
    <w:uiPriority w:val="34"/>
    <w:qFormat/>
    <w:rsid w:val="00705489"/>
    <w:pPr>
      <w:ind w:left="720"/>
      <w:contextualSpacing/>
    </w:pPr>
  </w:style>
  <w:style w:type="character" w:styleId="IntenseEmphasis">
    <w:name w:val="Intense Emphasis"/>
    <w:basedOn w:val="DefaultParagraphFont"/>
    <w:uiPriority w:val="21"/>
    <w:qFormat/>
    <w:rsid w:val="00705489"/>
    <w:rPr>
      <w:i/>
      <w:iCs/>
      <w:color w:val="0F4761" w:themeColor="accent1" w:themeShade="BF"/>
    </w:rPr>
  </w:style>
  <w:style w:type="paragraph" w:styleId="IntenseQuote">
    <w:name w:val="Intense Quote"/>
    <w:basedOn w:val="Normal"/>
    <w:next w:val="Normal"/>
    <w:link w:val="IntenseQuoteChar"/>
    <w:uiPriority w:val="30"/>
    <w:qFormat/>
    <w:rsid w:val="00705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489"/>
    <w:rPr>
      <w:i/>
      <w:iCs/>
      <w:color w:val="0F4761" w:themeColor="accent1" w:themeShade="BF"/>
    </w:rPr>
  </w:style>
  <w:style w:type="character" w:styleId="IntenseReference">
    <w:name w:val="Intense Reference"/>
    <w:basedOn w:val="DefaultParagraphFont"/>
    <w:uiPriority w:val="32"/>
    <w:qFormat/>
    <w:rsid w:val="00705489"/>
    <w:rPr>
      <w:b/>
      <w:bCs/>
      <w:smallCaps/>
      <w:color w:val="0F4761" w:themeColor="accent1" w:themeShade="BF"/>
      <w:spacing w:val="5"/>
    </w:rPr>
  </w:style>
  <w:style w:type="paragraph" w:styleId="BodyText">
    <w:name w:val="Body Text"/>
    <w:basedOn w:val="Normal"/>
    <w:link w:val="BodyTextChar"/>
    <w:uiPriority w:val="1"/>
    <w:qFormat/>
    <w:rsid w:val="00705489"/>
    <w:pPr>
      <w:ind w:left="529"/>
    </w:pPr>
  </w:style>
  <w:style w:type="character" w:customStyle="1" w:styleId="BodyTextChar">
    <w:name w:val="Body Text Char"/>
    <w:basedOn w:val="DefaultParagraphFont"/>
    <w:link w:val="BodyText"/>
    <w:uiPriority w:val="1"/>
    <w:rsid w:val="00705489"/>
    <w:rPr>
      <w:rFonts w:ascii="Times New Roman" w:eastAsia="Times New Roman" w:hAnsi="Times New Roman" w:cs="Times New Roman"/>
      <w:kern w:val="0"/>
      <w14:ligatures w14:val="none"/>
    </w:rPr>
  </w:style>
  <w:style w:type="paragraph" w:styleId="NoSpacing">
    <w:name w:val="No Spacing"/>
    <w:link w:val="NoSpacingChar"/>
    <w:uiPriority w:val="1"/>
    <w:qFormat/>
    <w:rsid w:val="00705489"/>
    <w:pPr>
      <w:widowControl w:val="0"/>
      <w:tabs>
        <w:tab w:val="left" w:pos="709"/>
      </w:tabs>
      <w:suppressAutoHyphens/>
    </w:pPr>
    <w:rPr>
      <w:rFonts w:ascii="Liberation Serif" w:eastAsia="Droid Sans" w:hAnsi="Liberation Serif" w:cs="Mangal"/>
      <w:color w:val="00000A"/>
      <w:kern w:val="0"/>
      <w:szCs w:val="21"/>
      <w:lang w:eastAsia="zh-CN" w:bidi="hi-IN"/>
      <w14:ligatures w14:val="none"/>
    </w:rPr>
  </w:style>
  <w:style w:type="character" w:customStyle="1" w:styleId="NoSpacingChar">
    <w:name w:val="No Spacing Char"/>
    <w:link w:val="NoSpacing"/>
    <w:uiPriority w:val="1"/>
    <w:locked/>
    <w:rsid w:val="00705489"/>
    <w:rPr>
      <w:rFonts w:ascii="Liberation Serif" w:eastAsia="Droid Sans" w:hAnsi="Liberation Serif" w:cs="Mangal"/>
      <w:color w:val="00000A"/>
      <w:kern w:val="0"/>
      <w:szCs w:val="21"/>
      <w:lang w:eastAsia="zh-CN" w:bidi="hi-IN"/>
      <w14:ligatures w14:val="none"/>
    </w:rPr>
  </w:style>
  <w:style w:type="character" w:styleId="Strong">
    <w:name w:val="Strong"/>
    <w:basedOn w:val="DefaultParagraphFont"/>
    <w:uiPriority w:val="22"/>
    <w:qFormat/>
    <w:rsid w:val="00705489"/>
    <w:rPr>
      <w:b/>
      <w:bCs/>
    </w:rPr>
  </w:style>
  <w:style w:type="paragraph" w:styleId="NormalWeb">
    <w:name w:val="Normal (Web)"/>
    <w:basedOn w:val="Normal"/>
    <w:uiPriority w:val="99"/>
    <w:unhideWhenUsed/>
    <w:rsid w:val="00705489"/>
    <w:pPr>
      <w:spacing w:before="100" w:beforeAutospacing="1" w:after="100" w:afterAutospacing="1"/>
    </w:pPr>
  </w:style>
  <w:style w:type="character" w:customStyle="1" w:styleId="apple-tab-span">
    <w:name w:val="apple-tab-span"/>
    <w:basedOn w:val="DefaultParagraphFont"/>
    <w:rsid w:val="00705489"/>
  </w:style>
  <w:style w:type="character" w:styleId="Hyperlink">
    <w:name w:val="Hyperlink"/>
    <w:basedOn w:val="DefaultParagraphFont"/>
    <w:uiPriority w:val="99"/>
    <w:unhideWhenUsed/>
    <w:rsid w:val="002C1400"/>
    <w:rPr>
      <w:color w:val="467886" w:themeColor="hyperlink"/>
      <w:u w:val="single"/>
    </w:rPr>
  </w:style>
  <w:style w:type="character" w:customStyle="1" w:styleId="UnresolvedMention1">
    <w:name w:val="Unresolved Mention1"/>
    <w:basedOn w:val="DefaultParagraphFont"/>
    <w:uiPriority w:val="99"/>
    <w:semiHidden/>
    <w:unhideWhenUsed/>
    <w:rsid w:val="002C1400"/>
    <w:rPr>
      <w:color w:val="605E5C"/>
      <w:shd w:val="clear" w:color="auto" w:fill="E1DFDD"/>
    </w:rPr>
  </w:style>
  <w:style w:type="character" w:styleId="FollowedHyperlink">
    <w:name w:val="FollowedHyperlink"/>
    <w:basedOn w:val="DefaultParagraphFont"/>
    <w:uiPriority w:val="99"/>
    <w:semiHidden/>
    <w:unhideWhenUsed/>
    <w:rsid w:val="002C1400"/>
    <w:rPr>
      <w:color w:val="96607D" w:themeColor="followedHyperlink"/>
      <w:u w:val="single"/>
    </w:rPr>
  </w:style>
  <w:style w:type="paragraph" w:styleId="Header">
    <w:name w:val="header"/>
    <w:basedOn w:val="Normal"/>
    <w:link w:val="HeaderChar"/>
    <w:uiPriority w:val="99"/>
    <w:unhideWhenUsed/>
    <w:rsid w:val="004F464D"/>
    <w:pPr>
      <w:tabs>
        <w:tab w:val="center" w:pos="4680"/>
        <w:tab w:val="right" w:pos="9360"/>
      </w:tabs>
    </w:pPr>
  </w:style>
  <w:style w:type="character" w:customStyle="1" w:styleId="HeaderChar">
    <w:name w:val="Header Char"/>
    <w:basedOn w:val="DefaultParagraphFont"/>
    <w:link w:val="Header"/>
    <w:uiPriority w:val="99"/>
    <w:rsid w:val="004F464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F464D"/>
    <w:pPr>
      <w:tabs>
        <w:tab w:val="center" w:pos="4680"/>
        <w:tab w:val="right" w:pos="9360"/>
      </w:tabs>
    </w:pPr>
  </w:style>
  <w:style w:type="character" w:customStyle="1" w:styleId="FooterChar">
    <w:name w:val="Footer Char"/>
    <w:basedOn w:val="DefaultParagraphFont"/>
    <w:link w:val="Footer"/>
    <w:uiPriority w:val="99"/>
    <w:rsid w:val="004F464D"/>
    <w:rPr>
      <w:rFonts w:ascii="Times New Roman" w:eastAsia="Times New Roman" w:hAnsi="Times New Roman" w:cs="Times New Roman"/>
      <w:kern w:val="0"/>
      <w14:ligatures w14:val="none"/>
    </w:rPr>
  </w:style>
  <w:style w:type="table" w:styleId="TableGrid">
    <w:name w:val="Table Grid"/>
    <w:basedOn w:val="TableNormal"/>
    <w:uiPriority w:val="39"/>
    <w:rsid w:val="00317EA3"/>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37B6D"/>
    <w:rPr>
      <w:color w:val="605E5C"/>
      <w:shd w:val="clear" w:color="auto" w:fill="E1DFDD"/>
    </w:rPr>
  </w:style>
  <w:style w:type="paragraph" w:customStyle="1" w:styleId="TableParagraph">
    <w:name w:val="Table Paragraph"/>
    <w:basedOn w:val="Normal"/>
    <w:uiPriority w:val="1"/>
    <w:qFormat/>
    <w:rsid w:val="00237B6D"/>
    <w:pPr>
      <w:widowControl w:val="0"/>
      <w:autoSpaceDE w:val="0"/>
      <w:autoSpaceDN w:val="0"/>
      <w:spacing w:before="1"/>
      <w:ind w:left="100"/>
    </w:pPr>
    <w:rPr>
      <w:rFonts w:ascii="Tahoma" w:eastAsia="Tahoma" w:hAnsi="Tahoma" w:cs="Tahom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3023">
      <w:bodyDiv w:val="1"/>
      <w:marLeft w:val="0"/>
      <w:marRight w:val="0"/>
      <w:marTop w:val="0"/>
      <w:marBottom w:val="0"/>
      <w:divBdr>
        <w:top w:val="none" w:sz="0" w:space="0" w:color="auto"/>
        <w:left w:val="none" w:sz="0" w:space="0" w:color="auto"/>
        <w:bottom w:val="none" w:sz="0" w:space="0" w:color="auto"/>
        <w:right w:val="none" w:sz="0" w:space="0" w:color="auto"/>
      </w:divBdr>
    </w:div>
    <w:div w:id="52313110">
      <w:bodyDiv w:val="1"/>
      <w:marLeft w:val="0"/>
      <w:marRight w:val="0"/>
      <w:marTop w:val="0"/>
      <w:marBottom w:val="0"/>
      <w:divBdr>
        <w:top w:val="none" w:sz="0" w:space="0" w:color="auto"/>
        <w:left w:val="none" w:sz="0" w:space="0" w:color="auto"/>
        <w:bottom w:val="none" w:sz="0" w:space="0" w:color="auto"/>
        <w:right w:val="none" w:sz="0" w:space="0" w:color="auto"/>
      </w:divBdr>
    </w:div>
    <w:div w:id="89199023">
      <w:bodyDiv w:val="1"/>
      <w:marLeft w:val="0"/>
      <w:marRight w:val="0"/>
      <w:marTop w:val="0"/>
      <w:marBottom w:val="0"/>
      <w:divBdr>
        <w:top w:val="none" w:sz="0" w:space="0" w:color="auto"/>
        <w:left w:val="none" w:sz="0" w:space="0" w:color="auto"/>
        <w:bottom w:val="none" w:sz="0" w:space="0" w:color="auto"/>
        <w:right w:val="none" w:sz="0" w:space="0" w:color="auto"/>
      </w:divBdr>
    </w:div>
    <w:div w:id="99760133">
      <w:bodyDiv w:val="1"/>
      <w:marLeft w:val="0"/>
      <w:marRight w:val="0"/>
      <w:marTop w:val="0"/>
      <w:marBottom w:val="0"/>
      <w:divBdr>
        <w:top w:val="none" w:sz="0" w:space="0" w:color="auto"/>
        <w:left w:val="none" w:sz="0" w:space="0" w:color="auto"/>
        <w:bottom w:val="none" w:sz="0" w:space="0" w:color="auto"/>
        <w:right w:val="none" w:sz="0" w:space="0" w:color="auto"/>
      </w:divBdr>
    </w:div>
    <w:div w:id="135954093">
      <w:bodyDiv w:val="1"/>
      <w:marLeft w:val="0"/>
      <w:marRight w:val="0"/>
      <w:marTop w:val="0"/>
      <w:marBottom w:val="0"/>
      <w:divBdr>
        <w:top w:val="none" w:sz="0" w:space="0" w:color="auto"/>
        <w:left w:val="none" w:sz="0" w:space="0" w:color="auto"/>
        <w:bottom w:val="none" w:sz="0" w:space="0" w:color="auto"/>
        <w:right w:val="none" w:sz="0" w:space="0" w:color="auto"/>
      </w:divBdr>
    </w:div>
    <w:div w:id="187066529">
      <w:bodyDiv w:val="1"/>
      <w:marLeft w:val="0"/>
      <w:marRight w:val="0"/>
      <w:marTop w:val="0"/>
      <w:marBottom w:val="0"/>
      <w:divBdr>
        <w:top w:val="none" w:sz="0" w:space="0" w:color="auto"/>
        <w:left w:val="none" w:sz="0" w:space="0" w:color="auto"/>
        <w:bottom w:val="none" w:sz="0" w:space="0" w:color="auto"/>
        <w:right w:val="none" w:sz="0" w:space="0" w:color="auto"/>
      </w:divBdr>
    </w:div>
    <w:div w:id="216280714">
      <w:bodyDiv w:val="1"/>
      <w:marLeft w:val="0"/>
      <w:marRight w:val="0"/>
      <w:marTop w:val="0"/>
      <w:marBottom w:val="0"/>
      <w:divBdr>
        <w:top w:val="none" w:sz="0" w:space="0" w:color="auto"/>
        <w:left w:val="none" w:sz="0" w:space="0" w:color="auto"/>
        <w:bottom w:val="none" w:sz="0" w:space="0" w:color="auto"/>
        <w:right w:val="none" w:sz="0" w:space="0" w:color="auto"/>
      </w:divBdr>
    </w:div>
    <w:div w:id="264846005">
      <w:bodyDiv w:val="1"/>
      <w:marLeft w:val="0"/>
      <w:marRight w:val="0"/>
      <w:marTop w:val="0"/>
      <w:marBottom w:val="0"/>
      <w:divBdr>
        <w:top w:val="none" w:sz="0" w:space="0" w:color="auto"/>
        <w:left w:val="none" w:sz="0" w:space="0" w:color="auto"/>
        <w:bottom w:val="none" w:sz="0" w:space="0" w:color="auto"/>
        <w:right w:val="none" w:sz="0" w:space="0" w:color="auto"/>
      </w:divBdr>
    </w:div>
    <w:div w:id="266547993">
      <w:bodyDiv w:val="1"/>
      <w:marLeft w:val="0"/>
      <w:marRight w:val="0"/>
      <w:marTop w:val="0"/>
      <w:marBottom w:val="0"/>
      <w:divBdr>
        <w:top w:val="none" w:sz="0" w:space="0" w:color="auto"/>
        <w:left w:val="none" w:sz="0" w:space="0" w:color="auto"/>
        <w:bottom w:val="none" w:sz="0" w:space="0" w:color="auto"/>
        <w:right w:val="none" w:sz="0" w:space="0" w:color="auto"/>
      </w:divBdr>
    </w:div>
    <w:div w:id="354884274">
      <w:bodyDiv w:val="1"/>
      <w:marLeft w:val="0"/>
      <w:marRight w:val="0"/>
      <w:marTop w:val="0"/>
      <w:marBottom w:val="0"/>
      <w:divBdr>
        <w:top w:val="none" w:sz="0" w:space="0" w:color="auto"/>
        <w:left w:val="none" w:sz="0" w:space="0" w:color="auto"/>
        <w:bottom w:val="none" w:sz="0" w:space="0" w:color="auto"/>
        <w:right w:val="none" w:sz="0" w:space="0" w:color="auto"/>
      </w:divBdr>
    </w:div>
    <w:div w:id="393309225">
      <w:bodyDiv w:val="1"/>
      <w:marLeft w:val="0"/>
      <w:marRight w:val="0"/>
      <w:marTop w:val="0"/>
      <w:marBottom w:val="0"/>
      <w:divBdr>
        <w:top w:val="none" w:sz="0" w:space="0" w:color="auto"/>
        <w:left w:val="none" w:sz="0" w:space="0" w:color="auto"/>
        <w:bottom w:val="none" w:sz="0" w:space="0" w:color="auto"/>
        <w:right w:val="none" w:sz="0" w:space="0" w:color="auto"/>
      </w:divBdr>
    </w:div>
    <w:div w:id="478155341">
      <w:bodyDiv w:val="1"/>
      <w:marLeft w:val="0"/>
      <w:marRight w:val="0"/>
      <w:marTop w:val="0"/>
      <w:marBottom w:val="0"/>
      <w:divBdr>
        <w:top w:val="none" w:sz="0" w:space="0" w:color="auto"/>
        <w:left w:val="none" w:sz="0" w:space="0" w:color="auto"/>
        <w:bottom w:val="none" w:sz="0" w:space="0" w:color="auto"/>
        <w:right w:val="none" w:sz="0" w:space="0" w:color="auto"/>
      </w:divBdr>
    </w:div>
    <w:div w:id="545607276">
      <w:bodyDiv w:val="1"/>
      <w:marLeft w:val="0"/>
      <w:marRight w:val="0"/>
      <w:marTop w:val="0"/>
      <w:marBottom w:val="0"/>
      <w:divBdr>
        <w:top w:val="none" w:sz="0" w:space="0" w:color="auto"/>
        <w:left w:val="none" w:sz="0" w:space="0" w:color="auto"/>
        <w:bottom w:val="none" w:sz="0" w:space="0" w:color="auto"/>
        <w:right w:val="none" w:sz="0" w:space="0" w:color="auto"/>
      </w:divBdr>
    </w:div>
    <w:div w:id="547377326">
      <w:bodyDiv w:val="1"/>
      <w:marLeft w:val="0"/>
      <w:marRight w:val="0"/>
      <w:marTop w:val="0"/>
      <w:marBottom w:val="0"/>
      <w:divBdr>
        <w:top w:val="none" w:sz="0" w:space="0" w:color="auto"/>
        <w:left w:val="none" w:sz="0" w:space="0" w:color="auto"/>
        <w:bottom w:val="none" w:sz="0" w:space="0" w:color="auto"/>
        <w:right w:val="none" w:sz="0" w:space="0" w:color="auto"/>
      </w:divBdr>
    </w:div>
    <w:div w:id="548298185">
      <w:bodyDiv w:val="1"/>
      <w:marLeft w:val="0"/>
      <w:marRight w:val="0"/>
      <w:marTop w:val="0"/>
      <w:marBottom w:val="0"/>
      <w:divBdr>
        <w:top w:val="none" w:sz="0" w:space="0" w:color="auto"/>
        <w:left w:val="none" w:sz="0" w:space="0" w:color="auto"/>
        <w:bottom w:val="none" w:sz="0" w:space="0" w:color="auto"/>
        <w:right w:val="none" w:sz="0" w:space="0" w:color="auto"/>
      </w:divBdr>
    </w:div>
    <w:div w:id="579993968">
      <w:bodyDiv w:val="1"/>
      <w:marLeft w:val="0"/>
      <w:marRight w:val="0"/>
      <w:marTop w:val="0"/>
      <w:marBottom w:val="0"/>
      <w:divBdr>
        <w:top w:val="none" w:sz="0" w:space="0" w:color="auto"/>
        <w:left w:val="none" w:sz="0" w:space="0" w:color="auto"/>
        <w:bottom w:val="none" w:sz="0" w:space="0" w:color="auto"/>
        <w:right w:val="none" w:sz="0" w:space="0" w:color="auto"/>
      </w:divBdr>
    </w:div>
    <w:div w:id="610624859">
      <w:bodyDiv w:val="1"/>
      <w:marLeft w:val="0"/>
      <w:marRight w:val="0"/>
      <w:marTop w:val="0"/>
      <w:marBottom w:val="0"/>
      <w:divBdr>
        <w:top w:val="none" w:sz="0" w:space="0" w:color="auto"/>
        <w:left w:val="none" w:sz="0" w:space="0" w:color="auto"/>
        <w:bottom w:val="none" w:sz="0" w:space="0" w:color="auto"/>
        <w:right w:val="none" w:sz="0" w:space="0" w:color="auto"/>
      </w:divBdr>
    </w:div>
    <w:div w:id="734205243">
      <w:bodyDiv w:val="1"/>
      <w:marLeft w:val="0"/>
      <w:marRight w:val="0"/>
      <w:marTop w:val="0"/>
      <w:marBottom w:val="0"/>
      <w:divBdr>
        <w:top w:val="none" w:sz="0" w:space="0" w:color="auto"/>
        <w:left w:val="none" w:sz="0" w:space="0" w:color="auto"/>
        <w:bottom w:val="none" w:sz="0" w:space="0" w:color="auto"/>
        <w:right w:val="none" w:sz="0" w:space="0" w:color="auto"/>
      </w:divBdr>
    </w:div>
    <w:div w:id="737896731">
      <w:bodyDiv w:val="1"/>
      <w:marLeft w:val="0"/>
      <w:marRight w:val="0"/>
      <w:marTop w:val="0"/>
      <w:marBottom w:val="0"/>
      <w:divBdr>
        <w:top w:val="none" w:sz="0" w:space="0" w:color="auto"/>
        <w:left w:val="none" w:sz="0" w:space="0" w:color="auto"/>
        <w:bottom w:val="none" w:sz="0" w:space="0" w:color="auto"/>
        <w:right w:val="none" w:sz="0" w:space="0" w:color="auto"/>
      </w:divBdr>
    </w:div>
    <w:div w:id="743063708">
      <w:bodyDiv w:val="1"/>
      <w:marLeft w:val="0"/>
      <w:marRight w:val="0"/>
      <w:marTop w:val="0"/>
      <w:marBottom w:val="0"/>
      <w:divBdr>
        <w:top w:val="none" w:sz="0" w:space="0" w:color="auto"/>
        <w:left w:val="none" w:sz="0" w:space="0" w:color="auto"/>
        <w:bottom w:val="none" w:sz="0" w:space="0" w:color="auto"/>
        <w:right w:val="none" w:sz="0" w:space="0" w:color="auto"/>
      </w:divBdr>
    </w:div>
    <w:div w:id="763379800">
      <w:bodyDiv w:val="1"/>
      <w:marLeft w:val="0"/>
      <w:marRight w:val="0"/>
      <w:marTop w:val="0"/>
      <w:marBottom w:val="0"/>
      <w:divBdr>
        <w:top w:val="none" w:sz="0" w:space="0" w:color="auto"/>
        <w:left w:val="none" w:sz="0" w:space="0" w:color="auto"/>
        <w:bottom w:val="none" w:sz="0" w:space="0" w:color="auto"/>
        <w:right w:val="none" w:sz="0" w:space="0" w:color="auto"/>
      </w:divBdr>
    </w:div>
    <w:div w:id="764227586">
      <w:bodyDiv w:val="1"/>
      <w:marLeft w:val="0"/>
      <w:marRight w:val="0"/>
      <w:marTop w:val="0"/>
      <w:marBottom w:val="0"/>
      <w:divBdr>
        <w:top w:val="none" w:sz="0" w:space="0" w:color="auto"/>
        <w:left w:val="none" w:sz="0" w:space="0" w:color="auto"/>
        <w:bottom w:val="none" w:sz="0" w:space="0" w:color="auto"/>
        <w:right w:val="none" w:sz="0" w:space="0" w:color="auto"/>
      </w:divBdr>
    </w:div>
    <w:div w:id="776828148">
      <w:bodyDiv w:val="1"/>
      <w:marLeft w:val="0"/>
      <w:marRight w:val="0"/>
      <w:marTop w:val="0"/>
      <w:marBottom w:val="0"/>
      <w:divBdr>
        <w:top w:val="none" w:sz="0" w:space="0" w:color="auto"/>
        <w:left w:val="none" w:sz="0" w:space="0" w:color="auto"/>
        <w:bottom w:val="none" w:sz="0" w:space="0" w:color="auto"/>
        <w:right w:val="none" w:sz="0" w:space="0" w:color="auto"/>
      </w:divBdr>
    </w:div>
    <w:div w:id="804665639">
      <w:bodyDiv w:val="1"/>
      <w:marLeft w:val="0"/>
      <w:marRight w:val="0"/>
      <w:marTop w:val="0"/>
      <w:marBottom w:val="0"/>
      <w:divBdr>
        <w:top w:val="none" w:sz="0" w:space="0" w:color="auto"/>
        <w:left w:val="none" w:sz="0" w:space="0" w:color="auto"/>
        <w:bottom w:val="none" w:sz="0" w:space="0" w:color="auto"/>
        <w:right w:val="none" w:sz="0" w:space="0" w:color="auto"/>
      </w:divBdr>
    </w:div>
    <w:div w:id="833566605">
      <w:bodyDiv w:val="1"/>
      <w:marLeft w:val="0"/>
      <w:marRight w:val="0"/>
      <w:marTop w:val="0"/>
      <w:marBottom w:val="0"/>
      <w:divBdr>
        <w:top w:val="none" w:sz="0" w:space="0" w:color="auto"/>
        <w:left w:val="none" w:sz="0" w:space="0" w:color="auto"/>
        <w:bottom w:val="none" w:sz="0" w:space="0" w:color="auto"/>
        <w:right w:val="none" w:sz="0" w:space="0" w:color="auto"/>
      </w:divBdr>
    </w:div>
    <w:div w:id="844318818">
      <w:bodyDiv w:val="1"/>
      <w:marLeft w:val="0"/>
      <w:marRight w:val="0"/>
      <w:marTop w:val="0"/>
      <w:marBottom w:val="0"/>
      <w:divBdr>
        <w:top w:val="none" w:sz="0" w:space="0" w:color="auto"/>
        <w:left w:val="none" w:sz="0" w:space="0" w:color="auto"/>
        <w:bottom w:val="none" w:sz="0" w:space="0" w:color="auto"/>
        <w:right w:val="none" w:sz="0" w:space="0" w:color="auto"/>
      </w:divBdr>
    </w:div>
    <w:div w:id="887111046">
      <w:bodyDiv w:val="1"/>
      <w:marLeft w:val="0"/>
      <w:marRight w:val="0"/>
      <w:marTop w:val="0"/>
      <w:marBottom w:val="0"/>
      <w:divBdr>
        <w:top w:val="none" w:sz="0" w:space="0" w:color="auto"/>
        <w:left w:val="none" w:sz="0" w:space="0" w:color="auto"/>
        <w:bottom w:val="none" w:sz="0" w:space="0" w:color="auto"/>
        <w:right w:val="none" w:sz="0" w:space="0" w:color="auto"/>
      </w:divBdr>
    </w:div>
    <w:div w:id="896628897">
      <w:bodyDiv w:val="1"/>
      <w:marLeft w:val="0"/>
      <w:marRight w:val="0"/>
      <w:marTop w:val="0"/>
      <w:marBottom w:val="0"/>
      <w:divBdr>
        <w:top w:val="none" w:sz="0" w:space="0" w:color="auto"/>
        <w:left w:val="none" w:sz="0" w:space="0" w:color="auto"/>
        <w:bottom w:val="none" w:sz="0" w:space="0" w:color="auto"/>
        <w:right w:val="none" w:sz="0" w:space="0" w:color="auto"/>
      </w:divBdr>
    </w:div>
    <w:div w:id="920333737">
      <w:bodyDiv w:val="1"/>
      <w:marLeft w:val="0"/>
      <w:marRight w:val="0"/>
      <w:marTop w:val="0"/>
      <w:marBottom w:val="0"/>
      <w:divBdr>
        <w:top w:val="none" w:sz="0" w:space="0" w:color="auto"/>
        <w:left w:val="none" w:sz="0" w:space="0" w:color="auto"/>
        <w:bottom w:val="none" w:sz="0" w:space="0" w:color="auto"/>
        <w:right w:val="none" w:sz="0" w:space="0" w:color="auto"/>
      </w:divBdr>
    </w:div>
    <w:div w:id="964777974">
      <w:bodyDiv w:val="1"/>
      <w:marLeft w:val="0"/>
      <w:marRight w:val="0"/>
      <w:marTop w:val="0"/>
      <w:marBottom w:val="0"/>
      <w:divBdr>
        <w:top w:val="none" w:sz="0" w:space="0" w:color="auto"/>
        <w:left w:val="none" w:sz="0" w:space="0" w:color="auto"/>
        <w:bottom w:val="none" w:sz="0" w:space="0" w:color="auto"/>
        <w:right w:val="none" w:sz="0" w:space="0" w:color="auto"/>
      </w:divBdr>
    </w:div>
    <w:div w:id="1038436449">
      <w:bodyDiv w:val="1"/>
      <w:marLeft w:val="0"/>
      <w:marRight w:val="0"/>
      <w:marTop w:val="0"/>
      <w:marBottom w:val="0"/>
      <w:divBdr>
        <w:top w:val="none" w:sz="0" w:space="0" w:color="auto"/>
        <w:left w:val="none" w:sz="0" w:space="0" w:color="auto"/>
        <w:bottom w:val="none" w:sz="0" w:space="0" w:color="auto"/>
        <w:right w:val="none" w:sz="0" w:space="0" w:color="auto"/>
      </w:divBdr>
    </w:div>
    <w:div w:id="1082917625">
      <w:bodyDiv w:val="1"/>
      <w:marLeft w:val="0"/>
      <w:marRight w:val="0"/>
      <w:marTop w:val="0"/>
      <w:marBottom w:val="0"/>
      <w:divBdr>
        <w:top w:val="none" w:sz="0" w:space="0" w:color="auto"/>
        <w:left w:val="none" w:sz="0" w:space="0" w:color="auto"/>
        <w:bottom w:val="none" w:sz="0" w:space="0" w:color="auto"/>
        <w:right w:val="none" w:sz="0" w:space="0" w:color="auto"/>
      </w:divBdr>
    </w:div>
    <w:div w:id="1101221360">
      <w:bodyDiv w:val="1"/>
      <w:marLeft w:val="0"/>
      <w:marRight w:val="0"/>
      <w:marTop w:val="0"/>
      <w:marBottom w:val="0"/>
      <w:divBdr>
        <w:top w:val="none" w:sz="0" w:space="0" w:color="auto"/>
        <w:left w:val="none" w:sz="0" w:space="0" w:color="auto"/>
        <w:bottom w:val="none" w:sz="0" w:space="0" w:color="auto"/>
        <w:right w:val="none" w:sz="0" w:space="0" w:color="auto"/>
      </w:divBdr>
    </w:div>
    <w:div w:id="1109156692">
      <w:bodyDiv w:val="1"/>
      <w:marLeft w:val="0"/>
      <w:marRight w:val="0"/>
      <w:marTop w:val="0"/>
      <w:marBottom w:val="0"/>
      <w:divBdr>
        <w:top w:val="none" w:sz="0" w:space="0" w:color="auto"/>
        <w:left w:val="none" w:sz="0" w:space="0" w:color="auto"/>
        <w:bottom w:val="none" w:sz="0" w:space="0" w:color="auto"/>
        <w:right w:val="none" w:sz="0" w:space="0" w:color="auto"/>
      </w:divBdr>
    </w:div>
    <w:div w:id="1175610780">
      <w:bodyDiv w:val="1"/>
      <w:marLeft w:val="0"/>
      <w:marRight w:val="0"/>
      <w:marTop w:val="0"/>
      <w:marBottom w:val="0"/>
      <w:divBdr>
        <w:top w:val="none" w:sz="0" w:space="0" w:color="auto"/>
        <w:left w:val="none" w:sz="0" w:space="0" w:color="auto"/>
        <w:bottom w:val="none" w:sz="0" w:space="0" w:color="auto"/>
        <w:right w:val="none" w:sz="0" w:space="0" w:color="auto"/>
      </w:divBdr>
    </w:div>
    <w:div w:id="1181316337">
      <w:bodyDiv w:val="1"/>
      <w:marLeft w:val="0"/>
      <w:marRight w:val="0"/>
      <w:marTop w:val="0"/>
      <w:marBottom w:val="0"/>
      <w:divBdr>
        <w:top w:val="none" w:sz="0" w:space="0" w:color="auto"/>
        <w:left w:val="none" w:sz="0" w:space="0" w:color="auto"/>
        <w:bottom w:val="none" w:sz="0" w:space="0" w:color="auto"/>
        <w:right w:val="none" w:sz="0" w:space="0" w:color="auto"/>
      </w:divBdr>
    </w:div>
    <w:div w:id="1183739035">
      <w:bodyDiv w:val="1"/>
      <w:marLeft w:val="0"/>
      <w:marRight w:val="0"/>
      <w:marTop w:val="0"/>
      <w:marBottom w:val="0"/>
      <w:divBdr>
        <w:top w:val="none" w:sz="0" w:space="0" w:color="auto"/>
        <w:left w:val="none" w:sz="0" w:space="0" w:color="auto"/>
        <w:bottom w:val="none" w:sz="0" w:space="0" w:color="auto"/>
        <w:right w:val="none" w:sz="0" w:space="0" w:color="auto"/>
      </w:divBdr>
    </w:div>
    <w:div w:id="1192914622">
      <w:bodyDiv w:val="1"/>
      <w:marLeft w:val="0"/>
      <w:marRight w:val="0"/>
      <w:marTop w:val="0"/>
      <w:marBottom w:val="0"/>
      <w:divBdr>
        <w:top w:val="none" w:sz="0" w:space="0" w:color="auto"/>
        <w:left w:val="none" w:sz="0" w:space="0" w:color="auto"/>
        <w:bottom w:val="none" w:sz="0" w:space="0" w:color="auto"/>
        <w:right w:val="none" w:sz="0" w:space="0" w:color="auto"/>
      </w:divBdr>
    </w:div>
    <w:div w:id="1211385527">
      <w:bodyDiv w:val="1"/>
      <w:marLeft w:val="0"/>
      <w:marRight w:val="0"/>
      <w:marTop w:val="0"/>
      <w:marBottom w:val="0"/>
      <w:divBdr>
        <w:top w:val="none" w:sz="0" w:space="0" w:color="auto"/>
        <w:left w:val="none" w:sz="0" w:space="0" w:color="auto"/>
        <w:bottom w:val="none" w:sz="0" w:space="0" w:color="auto"/>
        <w:right w:val="none" w:sz="0" w:space="0" w:color="auto"/>
      </w:divBdr>
    </w:div>
    <w:div w:id="1223639665">
      <w:bodyDiv w:val="1"/>
      <w:marLeft w:val="0"/>
      <w:marRight w:val="0"/>
      <w:marTop w:val="0"/>
      <w:marBottom w:val="0"/>
      <w:divBdr>
        <w:top w:val="none" w:sz="0" w:space="0" w:color="auto"/>
        <w:left w:val="none" w:sz="0" w:space="0" w:color="auto"/>
        <w:bottom w:val="none" w:sz="0" w:space="0" w:color="auto"/>
        <w:right w:val="none" w:sz="0" w:space="0" w:color="auto"/>
      </w:divBdr>
    </w:div>
    <w:div w:id="1272737725">
      <w:bodyDiv w:val="1"/>
      <w:marLeft w:val="0"/>
      <w:marRight w:val="0"/>
      <w:marTop w:val="0"/>
      <w:marBottom w:val="0"/>
      <w:divBdr>
        <w:top w:val="none" w:sz="0" w:space="0" w:color="auto"/>
        <w:left w:val="none" w:sz="0" w:space="0" w:color="auto"/>
        <w:bottom w:val="none" w:sz="0" w:space="0" w:color="auto"/>
        <w:right w:val="none" w:sz="0" w:space="0" w:color="auto"/>
      </w:divBdr>
    </w:div>
    <w:div w:id="1296526529">
      <w:bodyDiv w:val="1"/>
      <w:marLeft w:val="0"/>
      <w:marRight w:val="0"/>
      <w:marTop w:val="0"/>
      <w:marBottom w:val="0"/>
      <w:divBdr>
        <w:top w:val="none" w:sz="0" w:space="0" w:color="auto"/>
        <w:left w:val="none" w:sz="0" w:space="0" w:color="auto"/>
        <w:bottom w:val="none" w:sz="0" w:space="0" w:color="auto"/>
        <w:right w:val="none" w:sz="0" w:space="0" w:color="auto"/>
      </w:divBdr>
    </w:div>
    <w:div w:id="1378159422">
      <w:bodyDiv w:val="1"/>
      <w:marLeft w:val="0"/>
      <w:marRight w:val="0"/>
      <w:marTop w:val="0"/>
      <w:marBottom w:val="0"/>
      <w:divBdr>
        <w:top w:val="none" w:sz="0" w:space="0" w:color="auto"/>
        <w:left w:val="none" w:sz="0" w:space="0" w:color="auto"/>
        <w:bottom w:val="none" w:sz="0" w:space="0" w:color="auto"/>
        <w:right w:val="none" w:sz="0" w:space="0" w:color="auto"/>
      </w:divBdr>
    </w:div>
    <w:div w:id="1454523652">
      <w:bodyDiv w:val="1"/>
      <w:marLeft w:val="0"/>
      <w:marRight w:val="0"/>
      <w:marTop w:val="0"/>
      <w:marBottom w:val="0"/>
      <w:divBdr>
        <w:top w:val="none" w:sz="0" w:space="0" w:color="auto"/>
        <w:left w:val="none" w:sz="0" w:space="0" w:color="auto"/>
        <w:bottom w:val="none" w:sz="0" w:space="0" w:color="auto"/>
        <w:right w:val="none" w:sz="0" w:space="0" w:color="auto"/>
      </w:divBdr>
    </w:div>
    <w:div w:id="1465810519">
      <w:bodyDiv w:val="1"/>
      <w:marLeft w:val="0"/>
      <w:marRight w:val="0"/>
      <w:marTop w:val="0"/>
      <w:marBottom w:val="0"/>
      <w:divBdr>
        <w:top w:val="none" w:sz="0" w:space="0" w:color="auto"/>
        <w:left w:val="none" w:sz="0" w:space="0" w:color="auto"/>
        <w:bottom w:val="none" w:sz="0" w:space="0" w:color="auto"/>
        <w:right w:val="none" w:sz="0" w:space="0" w:color="auto"/>
      </w:divBdr>
    </w:div>
    <w:div w:id="1500077487">
      <w:bodyDiv w:val="1"/>
      <w:marLeft w:val="0"/>
      <w:marRight w:val="0"/>
      <w:marTop w:val="0"/>
      <w:marBottom w:val="0"/>
      <w:divBdr>
        <w:top w:val="none" w:sz="0" w:space="0" w:color="auto"/>
        <w:left w:val="none" w:sz="0" w:space="0" w:color="auto"/>
        <w:bottom w:val="none" w:sz="0" w:space="0" w:color="auto"/>
        <w:right w:val="none" w:sz="0" w:space="0" w:color="auto"/>
      </w:divBdr>
    </w:div>
    <w:div w:id="1544368359">
      <w:bodyDiv w:val="1"/>
      <w:marLeft w:val="0"/>
      <w:marRight w:val="0"/>
      <w:marTop w:val="0"/>
      <w:marBottom w:val="0"/>
      <w:divBdr>
        <w:top w:val="none" w:sz="0" w:space="0" w:color="auto"/>
        <w:left w:val="none" w:sz="0" w:space="0" w:color="auto"/>
        <w:bottom w:val="none" w:sz="0" w:space="0" w:color="auto"/>
        <w:right w:val="none" w:sz="0" w:space="0" w:color="auto"/>
      </w:divBdr>
    </w:div>
    <w:div w:id="1686321708">
      <w:bodyDiv w:val="1"/>
      <w:marLeft w:val="0"/>
      <w:marRight w:val="0"/>
      <w:marTop w:val="0"/>
      <w:marBottom w:val="0"/>
      <w:divBdr>
        <w:top w:val="none" w:sz="0" w:space="0" w:color="auto"/>
        <w:left w:val="none" w:sz="0" w:space="0" w:color="auto"/>
        <w:bottom w:val="none" w:sz="0" w:space="0" w:color="auto"/>
        <w:right w:val="none" w:sz="0" w:space="0" w:color="auto"/>
      </w:divBdr>
    </w:div>
    <w:div w:id="1786650993">
      <w:bodyDiv w:val="1"/>
      <w:marLeft w:val="0"/>
      <w:marRight w:val="0"/>
      <w:marTop w:val="0"/>
      <w:marBottom w:val="0"/>
      <w:divBdr>
        <w:top w:val="none" w:sz="0" w:space="0" w:color="auto"/>
        <w:left w:val="none" w:sz="0" w:space="0" w:color="auto"/>
        <w:bottom w:val="none" w:sz="0" w:space="0" w:color="auto"/>
        <w:right w:val="none" w:sz="0" w:space="0" w:color="auto"/>
      </w:divBdr>
    </w:div>
    <w:div w:id="1819416210">
      <w:bodyDiv w:val="1"/>
      <w:marLeft w:val="0"/>
      <w:marRight w:val="0"/>
      <w:marTop w:val="0"/>
      <w:marBottom w:val="0"/>
      <w:divBdr>
        <w:top w:val="none" w:sz="0" w:space="0" w:color="auto"/>
        <w:left w:val="none" w:sz="0" w:space="0" w:color="auto"/>
        <w:bottom w:val="none" w:sz="0" w:space="0" w:color="auto"/>
        <w:right w:val="none" w:sz="0" w:space="0" w:color="auto"/>
      </w:divBdr>
    </w:div>
    <w:div w:id="1842352518">
      <w:bodyDiv w:val="1"/>
      <w:marLeft w:val="0"/>
      <w:marRight w:val="0"/>
      <w:marTop w:val="0"/>
      <w:marBottom w:val="0"/>
      <w:divBdr>
        <w:top w:val="none" w:sz="0" w:space="0" w:color="auto"/>
        <w:left w:val="none" w:sz="0" w:space="0" w:color="auto"/>
        <w:bottom w:val="none" w:sz="0" w:space="0" w:color="auto"/>
        <w:right w:val="none" w:sz="0" w:space="0" w:color="auto"/>
      </w:divBdr>
    </w:div>
    <w:div w:id="1848250194">
      <w:bodyDiv w:val="1"/>
      <w:marLeft w:val="0"/>
      <w:marRight w:val="0"/>
      <w:marTop w:val="0"/>
      <w:marBottom w:val="0"/>
      <w:divBdr>
        <w:top w:val="none" w:sz="0" w:space="0" w:color="auto"/>
        <w:left w:val="none" w:sz="0" w:space="0" w:color="auto"/>
        <w:bottom w:val="none" w:sz="0" w:space="0" w:color="auto"/>
        <w:right w:val="none" w:sz="0" w:space="0" w:color="auto"/>
      </w:divBdr>
    </w:div>
    <w:div w:id="1864127434">
      <w:bodyDiv w:val="1"/>
      <w:marLeft w:val="0"/>
      <w:marRight w:val="0"/>
      <w:marTop w:val="0"/>
      <w:marBottom w:val="0"/>
      <w:divBdr>
        <w:top w:val="none" w:sz="0" w:space="0" w:color="auto"/>
        <w:left w:val="none" w:sz="0" w:space="0" w:color="auto"/>
        <w:bottom w:val="none" w:sz="0" w:space="0" w:color="auto"/>
        <w:right w:val="none" w:sz="0" w:space="0" w:color="auto"/>
      </w:divBdr>
    </w:div>
    <w:div w:id="1885798524">
      <w:bodyDiv w:val="1"/>
      <w:marLeft w:val="0"/>
      <w:marRight w:val="0"/>
      <w:marTop w:val="0"/>
      <w:marBottom w:val="0"/>
      <w:divBdr>
        <w:top w:val="none" w:sz="0" w:space="0" w:color="auto"/>
        <w:left w:val="none" w:sz="0" w:space="0" w:color="auto"/>
        <w:bottom w:val="none" w:sz="0" w:space="0" w:color="auto"/>
        <w:right w:val="none" w:sz="0" w:space="0" w:color="auto"/>
      </w:divBdr>
    </w:div>
    <w:div w:id="1908489100">
      <w:bodyDiv w:val="1"/>
      <w:marLeft w:val="0"/>
      <w:marRight w:val="0"/>
      <w:marTop w:val="0"/>
      <w:marBottom w:val="0"/>
      <w:divBdr>
        <w:top w:val="none" w:sz="0" w:space="0" w:color="auto"/>
        <w:left w:val="none" w:sz="0" w:space="0" w:color="auto"/>
        <w:bottom w:val="none" w:sz="0" w:space="0" w:color="auto"/>
        <w:right w:val="none" w:sz="0" w:space="0" w:color="auto"/>
      </w:divBdr>
    </w:div>
    <w:div w:id="1911033524">
      <w:bodyDiv w:val="1"/>
      <w:marLeft w:val="0"/>
      <w:marRight w:val="0"/>
      <w:marTop w:val="0"/>
      <w:marBottom w:val="0"/>
      <w:divBdr>
        <w:top w:val="none" w:sz="0" w:space="0" w:color="auto"/>
        <w:left w:val="none" w:sz="0" w:space="0" w:color="auto"/>
        <w:bottom w:val="none" w:sz="0" w:space="0" w:color="auto"/>
        <w:right w:val="none" w:sz="0" w:space="0" w:color="auto"/>
      </w:divBdr>
    </w:div>
    <w:div w:id="1930775679">
      <w:bodyDiv w:val="1"/>
      <w:marLeft w:val="0"/>
      <w:marRight w:val="0"/>
      <w:marTop w:val="0"/>
      <w:marBottom w:val="0"/>
      <w:divBdr>
        <w:top w:val="none" w:sz="0" w:space="0" w:color="auto"/>
        <w:left w:val="none" w:sz="0" w:space="0" w:color="auto"/>
        <w:bottom w:val="none" w:sz="0" w:space="0" w:color="auto"/>
        <w:right w:val="none" w:sz="0" w:space="0" w:color="auto"/>
      </w:divBdr>
    </w:div>
    <w:div w:id="1982996828">
      <w:bodyDiv w:val="1"/>
      <w:marLeft w:val="0"/>
      <w:marRight w:val="0"/>
      <w:marTop w:val="0"/>
      <w:marBottom w:val="0"/>
      <w:divBdr>
        <w:top w:val="none" w:sz="0" w:space="0" w:color="auto"/>
        <w:left w:val="none" w:sz="0" w:space="0" w:color="auto"/>
        <w:bottom w:val="none" w:sz="0" w:space="0" w:color="auto"/>
        <w:right w:val="none" w:sz="0" w:space="0" w:color="auto"/>
      </w:divBdr>
    </w:div>
    <w:div w:id="2097363862">
      <w:bodyDiv w:val="1"/>
      <w:marLeft w:val="0"/>
      <w:marRight w:val="0"/>
      <w:marTop w:val="0"/>
      <w:marBottom w:val="0"/>
      <w:divBdr>
        <w:top w:val="none" w:sz="0" w:space="0" w:color="auto"/>
        <w:left w:val="none" w:sz="0" w:space="0" w:color="auto"/>
        <w:bottom w:val="none" w:sz="0" w:space="0" w:color="auto"/>
        <w:right w:val="none" w:sz="0" w:space="0" w:color="auto"/>
      </w:divBdr>
    </w:div>
    <w:div w:id="2102336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14AC7-BA57-440D-88AB-746A637F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4131</Words>
  <Characters>23547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Zaven IT</dc:creator>
  <cp:keywords/>
  <dc:description/>
  <cp:lastModifiedBy>BHUVANA K</cp:lastModifiedBy>
  <cp:revision>14</cp:revision>
  <dcterms:created xsi:type="dcterms:W3CDTF">2025-07-28T18:25:00Z</dcterms:created>
  <dcterms:modified xsi:type="dcterms:W3CDTF">2025-09-08T15:19:00Z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60594679-0ad8-44d7-8a9f-82779a4a5c89</vt:lpwstr>
  </property>
</Properties>
</file>