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B52E25" w14:textId="2A373CE1" w:rsidR="00F012CF" w:rsidRPr="000B113A" w:rsidRDefault="002B7A2C" w:rsidP="00411625">
      <w:pPr>
        <w:pStyle w:val="Title"/>
        <w:tabs>
          <w:tab w:val="left" w:pos="7440"/>
        </w:tabs>
        <w:ind w:left="0"/>
        <w:rPr>
          <w:sz w:val="24"/>
          <w:szCs w:val="24"/>
        </w:rPr>
      </w:pPr>
      <w:r w:rsidRPr="000B113A">
        <w:rPr>
          <w:sz w:val="24"/>
          <w:szCs w:val="24"/>
        </w:rPr>
        <w:t>K</w:t>
      </w:r>
      <w:r w:rsidR="00411625" w:rsidRPr="000B113A">
        <w:rPr>
          <w:sz w:val="24"/>
          <w:szCs w:val="24"/>
        </w:rPr>
        <w:t>alyan</w:t>
      </w:r>
      <w:bookmarkStart w:id="0" w:name="_GoBack"/>
      <w:bookmarkEnd w:id="0"/>
      <w:r w:rsidR="00EF3422" w:rsidRPr="000B113A">
        <w:rPr>
          <w:sz w:val="24"/>
          <w:szCs w:val="24"/>
        </w:rPr>
        <w:t xml:space="preserve">                                            </w:t>
      </w:r>
      <w:r w:rsidR="00411625" w:rsidRPr="000B113A">
        <w:rPr>
          <w:sz w:val="24"/>
          <w:szCs w:val="24"/>
        </w:rPr>
        <w:t xml:space="preserve">                    </w:t>
      </w:r>
      <w:r w:rsidR="000B113A" w:rsidRPr="000B113A">
        <w:rPr>
          <w:sz w:val="24"/>
          <w:szCs w:val="24"/>
        </w:rPr>
        <w:t xml:space="preserve">                        </w:t>
      </w:r>
      <w:r w:rsidR="00411625" w:rsidRPr="000B113A">
        <w:rPr>
          <w:sz w:val="24"/>
          <w:szCs w:val="24"/>
        </w:rPr>
        <w:t xml:space="preserve"> </w:t>
      </w:r>
      <w:r w:rsidR="00E210C0">
        <w:rPr>
          <w:sz w:val="24"/>
          <w:szCs w:val="24"/>
        </w:rPr>
        <w:t xml:space="preserve">    </w:t>
      </w:r>
      <w:r w:rsidR="00A578A1" w:rsidRPr="00A578A1">
        <w:rPr>
          <w:rFonts w:eastAsia="Calibri"/>
          <w:color w:val="004E9A"/>
          <w:sz w:val="24"/>
          <w:szCs w:val="24"/>
        </w:rPr>
        <w:t>Senior AI Platform Engineer</w:t>
      </w:r>
    </w:p>
    <w:p w14:paraId="7401C21F" w14:textId="77777777" w:rsidR="002343D9" w:rsidRDefault="00B84F4F" w:rsidP="002343D9">
      <w:pPr>
        <w:pStyle w:val="Heading1"/>
        <w:tabs>
          <w:tab w:val="left" w:pos="7812"/>
        </w:tabs>
        <w:spacing w:before="278"/>
        <w:rPr>
          <w:noProof/>
        </w:rPr>
      </w:pPr>
      <w:r w:rsidRPr="00EE7F33">
        <w:rPr>
          <w:noProof/>
        </w:rPr>
        <mc:AlternateContent>
          <mc:Choice Requires="wps">
            <w:drawing>
              <wp:anchor distT="0" distB="0" distL="0" distR="0" simplePos="0" relativeHeight="251658240" behindDoc="1" locked="0" layoutInCell="1" allowOverlap="1" wp14:anchorId="1AB8D8D8" wp14:editId="406385C0">
                <wp:simplePos x="0" y="0"/>
                <wp:positionH relativeFrom="page">
                  <wp:posOffset>621791</wp:posOffset>
                </wp:positionH>
                <wp:positionV relativeFrom="paragraph">
                  <wp:posOffset>370349</wp:posOffset>
                </wp:positionV>
                <wp:extent cx="652907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8415"/>
                        </a:xfrm>
                        <a:custGeom>
                          <a:avLst/>
                          <a:gdLst/>
                          <a:ahLst/>
                          <a:cxnLst/>
                          <a:rect l="l" t="t" r="r" b="b"/>
                          <a:pathLst>
                            <a:path w="6529070" h="18415">
                              <a:moveTo>
                                <a:pt x="6528815" y="0"/>
                              </a:moveTo>
                              <a:lnTo>
                                <a:pt x="0" y="0"/>
                              </a:lnTo>
                              <a:lnTo>
                                <a:pt x="0" y="18288"/>
                              </a:lnTo>
                              <a:lnTo>
                                <a:pt x="6528815" y="18288"/>
                              </a:lnTo>
                              <a:lnTo>
                                <a:pt x="65288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007794" id="Graphic 1" o:spid="_x0000_s1026" style="position:absolute;margin-left:48.95pt;margin-top:29.15pt;width:514.1pt;height:1.4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5290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" path="m6528815,l,,,18288r6528815,l6528815,xe" fillcolor="black" stroked="f">
                <v:path arrowok="t"/>
                <w10:wrap type="topAndBottom" anchorx="page"/>
              </v:shape>
            </w:pict>
          </mc:Fallback>
        </mc:AlternateContent>
      </w:r>
      <w:r w:rsidR="002343D9">
        <w:rPr>
          <w:noProof/>
        </w:rPr>
        <w:t>Sanjayservice2@gmail.com</w:t>
      </w:r>
    </w:p>
    <w:p w14:paraId="4439D398" w14:textId="02810205" w:rsidR="00EE7F33" w:rsidRDefault="002343D9" w:rsidP="002343D9">
      <w:pPr>
        <w:pStyle w:val="Heading1"/>
        <w:tabs>
          <w:tab w:val="left" w:pos="7812"/>
        </w:tabs>
        <w:spacing w:before="278"/>
        <w:ind w:left="0"/>
        <w:rPr>
          <w:rFonts w:eastAsia="Cambria"/>
        </w:rPr>
      </w:pPr>
      <w:r>
        <w:rPr>
          <w:noProof/>
        </w:rPr>
        <w:t>(908) 864-9009 x641</w:t>
      </w:r>
    </w:p>
    <w:p w14:paraId="19BE8197" w14:textId="79C63706" w:rsidR="00A578A1" w:rsidRPr="00EE7F33" w:rsidRDefault="00411625" w:rsidP="00EE7F33">
      <w:pPr>
        <w:pStyle w:val="Heading1"/>
        <w:tabs>
          <w:tab w:val="left" w:pos="7812"/>
        </w:tabs>
        <w:spacing w:before="278"/>
        <w:ind w:left="0"/>
      </w:pPr>
      <w:r w:rsidRPr="00543DE6">
        <w:t xml:space="preserve">Professional Summary: </w:t>
      </w:r>
    </w:p>
    <w:p w14:paraId="1FB8DCD0" w14:textId="00181EC9" w:rsidR="00A578A1" w:rsidRPr="00A356BE" w:rsidRDefault="00A578A1" w:rsidP="00A356BE">
      <w:pPr>
        <w:pStyle w:val="BodyText"/>
        <w:ind w:left="147" w:right="145"/>
        <w:jc w:val="both"/>
        <w:rPr>
          <w:bCs/>
          <w:sz w:val="21"/>
          <w:szCs w:val="21"/>
        </w:rPr>
      </w:pPr>
      <w:r w:rsidRPr="00A356BE">
        <w:rPr>
          <w:bCs/>
          <w:sz w:val="21"/>
          <w:szCs w:val="21"/>
        </w:rPr>
        <w:t xml:space="preserve">Senior Engineer with over </w:t>
      </w:r>
      <w:r w:rsidRPr="00A356BE">
        <w:rPr>
          <w:b/>
          <w:bCs/>
          <w:sz w:val="21"/>
          <w:szCs w:val="21"/>
        </w:rPr>
        <w:t>10 years of experience</w:t>
      </w:r>
      <w:r w:rsidRPr="00A356BE">
        <w:rPr>
          <w:bCs/>
          <w:sz w:val="21"/>
          <w:szCs w:val="21"/>
        </w:rPr>
        <w:t xml:space="preserve"> architecting full-stack, cloud-native applications and leading AI/ML integrations across enterprise platforms. Adept at building and modernizing systems using </w:t>
      </w:r>
      <w:r w:rsidRPr="00A356BE">
        <w:rPr>
          <w:b/>
          <w:bCs/>
          <w:sz w:val="21"/>
          <w:szCs w:val="21"/>
        </w:rPr>
        <w:t>Python, Django, React, Node.js, and GraphQL</w:t>
      </w:r>
      <w:r w:rsidRPr="00A356BE">
        <w:rPr>
          <w:bCs/>
          <w:sz w:val="21"/>
          <w:szCs w:val="21"/>
        </w:rPr>
        <w:t xml:space="preserve">, with strong leadership in deploying </w:t>
      </w:r>
      <w:r w:rsidRPr="00A356BE">
        <w:rPr>
          <w:b/>
          <w:bCs/>
          <w:sz w:val="21"/>
          <w:szCs w:val="21"/>
        </w:rPr>
        <w:t>GenAI, LangChain, vector search</w:t>
      </w:r>
      <w:r w:rsidRPr="00A356BE">
        <w:rPr>
          <w:bCs/>
          <w:sz w:val="21"/>
          <w:szCs w:val="21"/>
        </w:rPr>
        <w:t xml:space="preserve">, and </w:t>
      </w:r>
      <w:r w:rsidRPr="00A356BE">
        <w:rPr>
          <w:b/>
          <w:bCs/>
          <w:sz w:val="21"/>
          <w:szCs w:val="21"/>
        </w:rPr>
        <w:t>predictive analytics</w:t>
      </w:r>
      <w:r w:rsidRPr="00A356BE">
        <w:rPr>
          <w:bCs/>
          <w:sz w:val="21"/>
          <w:szCs w:val="21"/>
        </w:rPr>
        <w:t xml:space="preserve"> into scalable SaaS products. Proven expertise in designing </w:t>
      </w:r>
      <w:r w:rsidRPr="00A356BE">
        <w:rPr>
          <w:b/>
          <w:bCs/>
          <w:sz w:val="21"/>
          <w:szCs w:val="21"/>
        </w:rPr>
        <w:t>serverless and event-driven architectures</w:t>
      </w:r>
      <w:r w:rsidRPr="00A356BE">
        <w:rPr>
          <w:bCs/>
          <w:sz w:val="21"/>
          <w:szCs w:val="21"/>
        </w:rPr>
        <w:t xml:space="preserve"> using </w:t>
      </w:r>
      <w:r w:rsidRPr="00A356BE">
        <w:rPr>
          <w:b/>
          <w:bCs/>
          <w:sz w:val="21"/>
          <w:szCs w:val="21"/>
        </w:rPr>
        <w:t>AWS Lambda, AppSync, DynamoDB, S3, and SageMaker</w:t>
      </w:r>
      <w:r w:rsidRPr="00A356BE">
        <w:rPr>
          <w:bCs/>
          <w:sz w:val="21"/>
          <w:szCs w:val="21"/>
        </w:rPr>
        <w:t>.</w:t>
      </w:r>
      <w:r w:rsidR="00595982" w:rsidRPr="00A356BE">
        <w:rPr>
          <w:bCs/>
          <w:sz w:val="21"/>
          <w:szCs w:val="21"/>
        </w:rPr>
        <w:t xml:space="preserve"> </w:t>
      </w:r>
      <w:r w:rsidRPr="00A356BE">
        <w:rPr>
          <w:bCs/>
          <w:sz w:val="21"/>
          <w:szCs w:val="21"/>
        </w:rPr>
        <w:t xml:space="preserve">Passionate about enabling AI adoption and intelligent workflows through production-ready APIs, secure cloud design, and modern MLOps. Experienced in both greenfield development and enterprise transformation, delivering measurable business value through </w:t>
      </w:r>
      <w:r w:rsidRPr="00A356BE">
        <w:rPr>
          <w:b/>
          <w:bCs/>
          <w:sz w:val="21"/>
          <w:szCs w:val="21"/>
        </w:rPr>
        <w:t>automation, AI integration, and platform scalability</w:t>
      </w:r>
      <w:r w:rsidRPr="00A356BE">
        <w:rPr>
          <w:bCs/>
          <w:sz w:val="21"/>
          <w:szCs w:val="21"/>
        </w:rPr>
        <w:t xml:space="preserve">. </w:t>
      </w:r>
      <w:r w:rsidR="00FC50DC">
        <w:rPr>
          <w:bCs/>
          <w:sz w:val="21"/>
          <w:szCs w:val="21"/>
        </w:rPr>
        <w:t xml:space="preserve"> </w:t>
      </w:r>
    </w:p>
    <w:p w14:paraId="5DDBA14D" w14:textId="77777777" w:rsidR="00411625" w:rsidRPr="00543DE6" w:rsidRDefault="00411625" w:rsidP="00411625">
      <w:pPr>
        <w:pStyle w:val="BodyText"/>
        <w:ind w:left="147" w:right="145"/>
        <w:rPr>
          <w:b/>
          <w:sz w:val="22"/>
          <w:szCs w:val="22"/>
        </w:rPr>
      </w:pPr>
    </w:p>
    <w:p w14:paraId="5955E151" w14:textId="098D96A3" w:rsidR="00411625" w:rsidRPr="009A4AF3" w:rsidRDefault="00411625" w:rsidP="009A4AF3">
      <w:pPr>
        <w:pStyle w:val="Heading1"/>
        <w:ind w:left="0"/>
      </w:pPr>
      <w:r w:rsidRPr="009A4AF3">
        <w:rPr>
          <w:spacing w:val="-2"/>
        </w:rPr>
        <w:t>Skills:</w:t>
      </w:r>
    </w:p>
    <w:p w14:paraId="76052916" w14:textId="5C053044" w:rsidR="00EE7F33" w:rsidRPr="00EE7F33" w:rsidRDefault="00EE7F33" w:rsidP="00411625">
      <w:pPr>
        <w:pStyle w:val="ListParagraph"/>
        <w:numPr>
          <w:ilvl w:val="0"/>
          <w:numId w:val="2"/>
        </w:numPr>
        <w:pBdr>
          <w:top w:val="nil"/>
          <w:left w:val="nil"/>
          <w:bottom w:val="nil"/>
          <w:right w:val="nil"/>
          <w:between w:val="nil"/>
        </w:pBdr>
        <w:rPr>
          <w:rFonts w:eastAsia="Merriweather"/>
          <w:color w:val="000000" w:themeColor="text1"/>
          <w:sz w:val="21"/>
          <w:szCs w:val="21"/>
        </w:rPr>
      </w:pPr>
      <w:r w:rsidRPr="00EE7F33">
        <w:rPr>
          <w:rStyle w:val="Strong"/>
          <w:sz w:val="21"/>
          <w:szCs w:val="21"/>
        </w:rPr>
        <w:t>Languages &amp; Frameworks</w:t>
      </w:r>
      <w:r w:rsidRPr="00EE7F33">
        <w:rPr>
          <w:sz w:val="21"/>
          <w:szCs w:val="21"/>
        </w:rPr>
        <w:t>: Python (2.7–3.9), JavaScript, TypeScript, Java, PL/SQL, Bash, FastAPI, Flask, Django, Node.js, React.js, Angular, GraphQL.</w:t>
      </w:r>
    </w:p>
    <w:p w14:paraId="2BE477B6" w14:textId="77777777" w:rsidR="00EE7F33" w:rsidRPr="00EE7F33" w:rsidRDefault="00EE7F33" w:rsidP="00411625">
      <w:pPr>
        <w:pStyle w:val="ListParagraph"/>
        <w:numPr>
          <w:ilvl w:val="0"/>
          <w:numId w:val="2"/>
        </w:numPr>
        <w:pBdr>
          <w:top w:val="nil"/>
          <w:left w:val="nil"/>
          <w:bottom w:val="nil"/>
          <w:right w:val="nil"/>
          <w:between w:val="nil"/>
        </w:pBdr>
        <w:rPr>
          <w:rFonts w:eastAsia="Merriweather"/>
          <w:color w:val="000000" w:themeColor="text1"/>
          <w:sz w:val="21"/>
          <w:szCs w:val="21"/>
        </w:rPr>
      </w:pPr>
      <w:r w:rsidRPr="00EE7F33">
        <w:rPr>
          <w:rStyle w:val="Strong"/>
          <w:sz w:val="21"/>
          <w:szCs w:val="21"/>
        </w:rPr>
        <w:t>Cloud &amp; DevOps</w:t>
      </w:r>
      <w:r w:rsidRPr="00EE7F33">
        <w:rPr>
          <w:sz w:val="21"/>
          <w:szCs w:val="21"/>
        </w:rPr>
        <w:t>: AWS (Lambda, API Gateway, EC2, S3, RDS, Redshift, DynamoDB, SageMaker, Step Functions, Glue, IAM, Secrets Manager, CloudWatch, SNS/SQS), GCP (GKE, Cloud Storage, Pub/Sub, BigQuery, Stackdriver); Docker, Kubernetes, Helm, Jenkins, GitHub Actions, Terraform, Chef, Puppet.</w:t>
      </w:r>
    </w:p>
    <w:p w14:paraId="11659E15" w14:textId="77777777" w:rsidR="00EE7F33" w:rsidRPr="00EE7F33" w:rsidRDefault="00EE7F33" w:rsidP="00411625">
      <w:pPr>
        <w:pStyle w:val="ListParagraph"/>
        <w:numPr>
          <w:ilvl w:val="0"/>
          <w:numId w:val="2"/>
        </w:numPr>
        <w:pBdr>
          <w:top w:val="nil"/>
          <w:left w:val="nil"/>
          <w:bottom w:val="nil"/>
          <w:right w:val="nil"/>
          <w:between w:val="nil"/>
        </w:pBdr>
        <w:rPr>
          <w:rFonts w:eastAsia="Merriweather"/>
          <w:color w:val="000000" w:themeColor="text1"/>
          <w:sz w:val="21"/>
          <w:szCs w:val="21"/>
        </w:rPr>
      </w:pPr>
      <w:r w:rsidRPr="00EE7F33">
        <w:rPr>
          <w:rStyle w:val="Strong"/>
          <w:sz w:val="21"/>
          <w:szCs w:val="21"/>
        </w:rPr>
        <w:t>Data Engineering</w:t>
      </w:r>
      <w:r w:rsidRPr="00EE7F33">
        <w:rPr>
          <w:sz w:val="21"/>
          <w:szCs w:val="21"/>
        </w:rPr>
        <w:t>: PySpark, Pandas, SQLAlchemy, Apache Hive, Redshift, PostgreSQL, Oracle 11g, MySQL, DB2, Informatica PowerCenter.</w:t>
      </w:r>
    </w:p>
    <w:p w14:paraId="2F8B903F" w14:textId="77777777" w:rsidR="00EE7F33" w:rsidRPr="00EE7F33" w:rsidRDefault="00EE7F33" w:rsidP="00411625">
      <w:pPr>
        <w:pStyle w:val="ListParagraph"/>
        <w:numPr>
          <w:ilvl w:val="0"/>
          <w:numId w:val="2"/>
        </w:numPr>
        <w:pBdr>
          <w:top w:val="nil"/>
          <w:left w:val="nil"/>
          <w:bottom w:val="nil"/>
          <w:right w:val="nil"/>
          <w:between w:val="nil"/>
        </w:pBdr>
        <w:rPr>
          <w:rFonts w:eastAsia="Merriweather"/>
          <w:color w:val="000000" w:themeColor="text1"/>
          <w:sz w:val="21"/>
          <w:szCs w:val="21"/>
        </w:rPr>
      </w:pPr>
      <w:r w:rsidRPr="00EE7F33">
        <w:rPr>
          <w:rStyle w:val="Strong"/>
          <w:sz w:val="21"/>
          <w:szCs w:val="21"/>
        </w:rPr>
        <w:t>AI &amp; Machine Learning</w:t>
      </w:r>
      <w:r w:rsidRPr="00EE7F33">
        <w:rPr>
          <w:sz w:val="21"/>
          <w:szCs w:val="21"/>
        </w:rPr>
        <w:t>: Scikit-learn, SageMaker, LangChain, OpenAI APIs, Amazon Bedrock, sentence-transformers, FAISS, spaCy, NLTK, EDA with Jupyter, Retrieval-Augmented Generation (RAG), Model Deployment, Feature Engineering.</w:t>
      </w:r>
    </w:p>
    <w:p w14:paraId="0A050692" w14:textId="77777777" w:rsidR="00411625" w:rsidRPr="00EE7F33" w:rsidRDefault="00411625" w:rsidP="00411625">
      <w:pPr>
        <w:pStyle w:val="ListParagraph"/>
        <w:numPr>
          <w:ilvl w:val="0"/>
          <w:numId w:val="2"/>
        </w:numPr>
        <w:rPr>
          <w:rFonts w:eastAsia="Cambria"/>
          <w:sz w:val="21"/>
          <w:szCs w:val="21"/>
        </w:rPr>
      </w:pPr>
      <w:r w:rsidRPr="00EE7F33">
        <w:rPr>
          <w:rFonts w:eastAsia="Cambria"/>
          <w:b/>
          <w:color w:val="000000"/>
          <w:sz w:val="21"/>
          <w:szCs w:val="21"/>
        </w:rPr>
        <w:t>Development Tools and IDEs</w:t>
      </w:r>
      <w:r w:rsidRPr="00EE7F33">
        <w:rPr>
          <w:rFonts w:eastAsia="Cambria"/>
          <w:color w:val="000000"/>
          <w:sz w:val="21"/>
          <w:szCs w:val="21"/>
        </w:rPr>
        <w:t>: IntelliJ IDEA, Eclipse, PyCharm</w:t>
      </w:r>
    </w:p>
    <w:p w14:paraId="7DD9CFEC" w14:textId="77777777" w:rsidR="00411625" w:rsidRPr="00EE7F33" w:rsidRDefault="00411625" w:rsidP="00411625">
      <w:pPr>
        <w:pStyle w:val="ListParagraph"/>
        <w:numPr>
          <w:ilvl w:val="0"/>
          <w:numId w:val="2"/>
        </w:numPr>
        <w:rPr>
          <w:rFonts w:eastAsia="Cambria"/>
          <w:color w:val="000000"/>
          <w:sz w:val="21"/>
          <w:szCs w:val="21"/>
        </w:rPr>
      </w:pPr>
      <w:r w:rsidRPr="00EE7F33">
        <w:rPr>
          <w:rFonts w:eastAsia="Cambria"/>
          <w:b/>
          <w:color w:val="000000"/>
          <w:sz w:val="21"/>
          <w:szCs w:val="21"/>
        </w:rPr>
        <w:t>Version Control</w:t>
      </w:r>
      <w:r w:rsidRPr="00EE7F33">
        <w:rPr>
          <w:rFonts w:eastAsia="Cambria"/>
          <w:color w:val="000000"/>
          <w:sz w:val="21"/>
          <w:szCs w:val="21"/>
        </w:rPr>
        <w:t>: Git, GitHub</w:t>
      </w:r>
    </w:p>
    <w:p w14:paraId="280A9C7A" w14:textId="77777777" w:rsidR="00411625" w:rsidRPr="00EE7F33" w:rsidRDefault="00411625" w:rsidP="00411625">
      <w:pPr>
        <w:pStyle w:val="ListParagraph"/>
        <w:numPr>
          <w:ilvl w:val="0"/>
          <w:numId w:val="2"/>
        </w:numPr>
        <w:pBdr>
          <w:top w:val="nil"/>
          <w:left w:val="nil"/>
          <w:bottom w:val="nil"/>
          <w:right w:val="nil"/>
          <w:between w:val="nil"/>
        </w:pBdr>
        <w:rPr>
          <w:rFonts w:eastAsia="Merriweather"/>
          <w:color w:val="000000" w:themeColor="text1"/>
          <w:sz w:val="21"/>
          <w:szCs w:val="21"/>
        </w:rPr>
      </w:pPr>
      <w:r w:rsidRPr="00EE7F33">
        <w:rPr>
          <w:rFonts w:eastAsia="Merriweather"/>
          <w:b/>
          <w:color w:val="000000" w:themeColor="text1"/>
          <w:sz w:val="21"/>
          <w:szCs w:val="21"/>
        </w:rPr>
        <w:t>Web/ App servers:</w:t>
      </w:r>
      <w:r w:rsidRPr="00EE7F33">
        <w:rPr>
          <w:rFonts w:eastAsia="Merriweather"/>
          <w:color w:val="000000" w:themeColor="text1"/>
          <w:sz w:val="21"/>
          <w:szCs w:val="21"/>
        </w:rPr>
        <w:t xml:space="preserve"> WebSphere, WebLogic, Tomcat, Apache server, NGINX</w:t>
      </w:r>
    </w:p>
    <w:p w14:paraId="3C901C58" w14:textId="77777777" w:rsidR="00411625" w:rsidRPr="00EE7F33" w:rsidRDefault="00411625" w:rsidP="00411625">
      <w:pPr>
        <w:pStyle w:val="ListParagraph"/>
        <w:numPr>
          <w:ilvl w:val="0"/>
          <w:numId w:val="2"/>
        </w:numPr>
        <w:pBdr>
          <w:top w:val="nil"/>
          <w:left w:val="nil"/>
          <w:bottom w:val="nil"/>
          <w:right w:val="nil"/>
          <w:between w:val="nil"/>
        </w:pBdr>
        <w:rPr>
          <w:rFonts w:eastAsia="Merriweather"/>
          <w:color w:val="000000" w:themeColor="text1"/>
          <w:sz w:val="21"/>
          <w:szCs w:val="21"/>
        </w:rPr>
      </w:pPr>
      <w:r w:rsidRPr="00EE7F33">
        <w:rPr>
          <w:rFonts w:eastAsia="Cambria"/>
          <w:b/>
          <w:color w:val="000000"/>
          <w:sz w:val="21"/>
          <w:szCs w:val="21"/>
        </w:rPr>
        <w:t>APIs and Web Services</w:t>
      </w:r>
      <w:r w:rsidRPr="00EE7F33">
        <w:rPr>
          <w:rFonts w:eastAsia="Cambria"/>
          <w:color w:val="000000"/>
          <w:sz w:val="21"/>
          <w:szCs w:val="21"/>
        </w:rPr>
        <w:t xml:space="preserve">: AJAX, JSON, SOAP, REST, WSDL, XML, </w:t>
      </w:r>
      <w:r w:rsidRPr="00EE7F33">
        <w:rPr>
          <w:rFonts w:eastAsia="Merriweather"/>
          <w:color w:val="000000" w:themeColor="text1"/>
          <w:sz w:val="21"/>
          <w:szCs w:val="21"/>
        </w:rPr>
        <w:t>XSD, XSL, XSLT, HTML5, XHTML, DHTML, CSS3, jQuery</w:t>
      </w:r>
    </w:p>
    <w:p w14:paraId="7F9C3967" w14:textId="2B0822FF" w:rsidR="00411625" w:rsidRPr="00EE7F33" w:rsidRDefault="00411625" w:rsidP="00411625">
      <w:pPr>
        <w:pStyle w:val="ListParagraph"/>
        <w:numPr>
          <w:ilvl w:val="0"/>
          <w:numId w:val="2"/>
        </w:numPr>
        <w:pBdr>
          <w:top w:val="nil"/>
          <w:left w:val="nil"/>
          <w:bottom w:val="nil"/>
          <w:right w:val="nil"/>
          <w:between w:val="nil"/>
        </w:pBdr>
        <w:rPr>
          <w:rFonts w:eastAsia="Merriweather"/>
          <w:color w:val="000000" w:themeColor="text1"/>
          <w:sz w:val="21"/>
          <w:szCs w:val="21"/>
        </w:rPr>
      </w:pPr>
      <w:r w:rsidRPr="00EE7F33">
        <w:rPr>
          <w:rFonts w:eastAsia="Cambria"/>
          <w:b/>
          <w:color w:val="000000"/>
          <w:sz w:val="21"/>
          <w:szCs w:val="21"/>
        </w:rPr>
        <w:t>Databases</w:t>
      </w:r>
      <w:r w:rsidRPr="00EE7F33">
        <w:rPr>
          <w:rFonts w:eastAsia="Cambria"/>
          <w:color w:val="000000"/>
          <w:sz w:val="21"/>
          <w:szCs w:val="21"/>
        </w:rPr>
        <w:t xml:space="preserve">: MySQL, </w:t>
      </w:r>
      <w:r w:rsidRPr="00EE7F33">
        <w:rPr>
          <w:rFonts w:eastAsia="Merriweather"/>
          <w:color w:val="000000" w:themeColor="text1"/>
          <w:sz w:val="21"/>
          <w:szCs w:val="21"/>
        </w:rPr>
        <w:t>PostgreSQL,</w:t>
      </w:r>
      <w:r w:rsidRPr="00EE7F33">
        <w:rPr>
          <w:sz w:val="21"/>
          <w:szCs w:val="21"/>
        </w:rPr>
        <w:t xml:space="preserve"> </w:t>
      </w:r>
      <w:r w:rsidRPr="00EE7F33">
        <w:rPr>
          <w:rFonts w:eastAsia="Merriweather"/>
          <w:color w:val="000000" w:themeColor="text1"/>
          <w:sz w:val="21"/>
          <w:szCs w:val="21"/>
        </w:rPr>
        <w:t>SQL Server</w:t>
      </w:r>
      <w:r w:rsidRPr="00EE7F33">
        <w:rPr>
          <w:rFonts w:eastAsia="Cambria"/>
          <w:color w:val="000000"/>
          <w:sz w:val="21"/>
          <w:szCs w:val="21"/>
        </w:rPr>
        <w:t>, Oracle</w:t>
      </w:r>
      <w:r w:rsidR="009C5F96" w:rsidRPr="00EE7F33">
        <w:rPr>
          <w:rFonts w:eastAsia="Cambria"/>
          <w:color w:val="000000"/>
          <w:sz w:val="21"/>
          <w:szCs w:val="21"/>
        </w:rPr>
        <w:t>11g</w:t>
      </w:r>
      <w:r w:rsidRPr="00EE7F33">
        <w:rPr>
          <w:rFonts w:eastAsia="Cambria"/>
          <w:color w:val="000000"/>
          <w:sz w:val="21"/>
          <w:szCs w:val="21"/>
        </w:rPr>
        <w:t>, MongoDB, DynamoDB</w:t>
      </w:r>
      <w:r w:rsidRPr="00EE7F33">
        <w:rPr>
          <w:rFonts w:eastAsia="Merriweather"/>
          <w:b/>
          <w:color w:val="000000" w:themeColor="text1"/>
          <w:sz w:val="21"/>
          <w:szCs w:val="21"/>
        </w:rPr>
        <w:t>,</w:t>
      </w:r>
      <w:r w:rsidRPr="00EE7F33">
        <w:rPr>
          <w:rFonts w:eastAsia="Merriweather"/>
          <w:color w:val="000000" w:themeColor="text1"/>
          <w:sz w:val="21"/>
          <w:szCs w:val="21"/>
        </w:rPr>
        <w:t xml:space="preserve"> Redis</w:t>
      </w:r>
    </w:p>
    <w:p w14:paraId="38D97A27" w14:textId="77777777" w:rsidR="00411625" w:rsidRPr="00EE7F33" w:rsidRDefault="00411625" w:rsidP="00411625">
      <w:pPr>
        <w:pStyle w:val="ListParagraph"/>
        <w:numPr>
          <w:ilvl w:val="0"/>
          <w:numId w:val="2"/>
        </w:numPr>
        <w:rPr>
          <w:rFonts w:eastAsia="Cambria"/>
          <w:sz w:val="21"/>
          <w:szCs w:val="21"/>
        </w:rPr>
      </w:pPr>
      <w:r w:rsidRPr="00EE7F33">
        <w:rPr>
          <w:rFonts w:eastAsia="Cambria"/>
          <w:b/>
          <w:color w:val="000000"/>
          <w:sz w:val="21"/>
          <w:szCs w:val="21"/>
        </w:rPr>
        <w:t>Monitoring and Analytics</w:t>
      </w:r>
      <w:r w:rsidRPr="00EE7F33">
        <w:rPr>
          <w:rFonts w:eastAsia="Cambria"/>
          <w:color w:val="000000"/>
          <w:sz w:val="21"/>
          <w:szCs w:val="21"/>
        </w:rPr>
        <w:t>: Tableau, Power BI, ELK, Splunk</w:t>
      </w:r>
    </w:p>
    <w:p w14:paraId="6FCDC5CF" w14:textId="77777777" w:rsidR="00EE7F33" w:rsidRPr="00EE7F33" w:rsidRDefault="00411625" w:rsidP="00EE7F33">
      <w:pPr>
        <w:pStyle w:val="ListParagraph"/>
        <w:numPr>
          <w:ilvl w:val="0"/>
          <w:numId w:val="2"/>
        </w:numPr>
        <w:pBdr>
          <w:top w:val="nil"/>
          <w:left w:val="nil"/>
          <w:bottom w:val="nil"/>
          <w:right w:val="nil"/>
          <w:between w:val="nil"/>
        </w:pBdr>
        <w:rPr>
          <w:rFonts w:eastAsia="Merriweather"/>
          <w:color w:val="000000" w:themeColor="text1"/>
          <w:sz w:val="21"/>
          <w:szCs w:val="21"/>
        </w:rPr>
      </w:pPr>
      <w:r w:rsidRPr="00EE7F33">
        <w:rPr>
          <w:rFonts w:eastAsia="Merriweather"/>
          <w:b/>
          <w:color w:val="000000" w:themeColor="text1"/>
          <w:sz w:val="21"/>
          <w:szCs w:val="21"/>
        </w:rPr>
        <w:t>Operating Systems:</w:t>
      </w:r>
      <w:r w:rsidRPr="00EE7F33">
        <w:rPr>
          <w:rFonts w:eastAsia="Merriweather"/>
          <w:color w:val="000000" w:themeColor="text1"/>
          <w:sz w:val="21"/>
          <w:szCs w:val="21"/>
        </w:rPr>
        <w:t xml:space="preserve"> XP, windows, Linux, Unix, Ubuntu, JavaScript, Unix Shell Scripting</w:t>
      </w:r>
    </w:p>
    <w:p w14:paraId="614DFC4D" w14:textId="59E98CDC" w:rsidR="00411625" w:rsidRPr="00EE7F33" w:rsidRDefault="00411625" w:rsidP="00EE7F33">
      <w:pPr>
        <w:pStyle w:val="ListParagraph"/>
        <w:numPr>
          <w:ilvl w:val="0"/>
          <w:numId w:val="2"/>
        </w:numPr>
        <w:pBdr>
          <w:top w:val="nil"/>
          <w:left w:val="nil"/>
          <w:bottom w:val="nil"/>
          <w:right w:val="nil"/>
          <w:between w:val="nil"/>
        </w:pBdr>
        <w:rPr>
          <w:rFonts w:eastAsia="Merriweather"/>
          <w:color w:val="000000" w:themeColor="text1"/>
          <w:sz w:val="21"/>
          <w:szCs w:val="21"/>
        </w:rPr>
      </w:pPr>
      <w:r w:rsidRPr="00EE7F33">
        <w:rPr>
          <w:rFonts w:eastAsia="Cambria"/>
          <w:b/>
          <w:color w:val="000000"/>
          <w:sz w:val="21"/>
          <w:szCs w:val="21"/>
        </w:rPr>
        <w:t>Project Management and Collaboration</w:t>
      </w:r>
      <w:r w:rsidRPr="00EE7F33">
        <w:rPr>
          <w:rFonts w:eastAsia="Cambria"/>
          <w:color w:val="000000"/>
          <w:sz w:val="21"/>
          <w:szCs w:val="21"/>
        </w:rPr>
        <w:t xml:space="preserve">: </w:t>
      </w:r>
      <w:r w:rsidR="00EE7F33" w:rsidRPr="00EE7F33">
        <w:rPr>
          <w:sz w:val="21"/>
          <w:szCs w:val="21"/>
        </w:rPr>
        <w:t>ELK Stack, Splunk, AWS X-Ray, Git, JIRA, Confluence, Agile/Scrum; Linux/Unix (Ubuntu, RHEL, AIX, Solaris), Shell Scripting.</w:t>
      </w:r>
    </w:p>
    <w:p w14:paraId="53713BB4" w14:textId="77777777" w:rsidR="00EE7F33" w:rsidRPr="00EE7F33" w:rsidRDefault="00EE7F33" w:rsidP="00EE7F33">
      <w:pPr>
        <w:pStyle w:val="ListParagraph"/>
        <w:pBdr>
          <w:top w:val="nil"/>
          <w:left w:val="nil"/>
          <w:bottom w:val="nil"/>
          <w:right w:val="nil"/>
          <w:between w:val="nil"/>
        </w:pBdr>
        <w:ind w:left="540" w:firstLine="0"/>
        <w:rPr>
          <w:rFonts w:eastAsia="Merriweather"/>
          <w:color w:val="000000" w:themeColor="text1"/>
        </w:rPr>
      </w:pPr>
    </w:p>
    <w:p w14:paraId="5FE6BEF1" w14:textId="6EB65624" w:rsidR="00403FCA" w:rsidRPr="009A4AF3" w:rsidRDefault="0036638D" w:rsidP="00E210C0">
      <w:pPr>
        <w:pStyle w:val="BodyText"/>
        <w:ind w:left="0" w:right="145"/>
        <w:jc w:val="both"/>
        <w:rPr>
          <w:b/>
          <w:bCs/>
        </w:rPr>
      </w:pPr>
      <w:r w:rsidRPr="009A4AF3">
        <w:rPr>
          <w:b/>
          <w:bCs/>
        </w:rPr>
        <w:t>Career Highlights:</w:t>
      </w:r>
    </w:p>
    <w:p w14:paraId="21E7CC0E" w14:textId="0CA8ED65" w:rsidR="00A578A1" w:rsidRPr="00A578A1" w:rsidRDefault="00A578A1" w:rsidP="00A578A1">
      <w:pPr>
        <w:pStyle w:val="BodyText"/>
        <w:numPr>
          <w:ilvl w:val="0"/>
          <w:numId w:val="7"/>
        </w:numPr>
        <w:ind w:right="145"/>
        <w:jc w:val="both"/>
        <w:rPr>
          <w:bCs/>
          <w:sz w:val="21"/>
          <w:szCs w:val="21"/>
        </w:rPr>
      </w:pPr>
      <w:r w:rsidRPr="00A578A1">
        <w:rPr>
          <w:b/>
          <w:bCs/>
          <w:sz w:val="21"/>
          <w:szCs w:val="21"/>
        </w:rPr>
        <w:t>AI &amp; ML Integration</w:t>
      </w:r>
      <w:r w:rsidRPr="00A578A1">
        <w:rPr>
          <w:bCs/>
          <w:sz w:val="21"/>
          <w:szCs w:val="21"/>
        </w:rPr>
        <w:t>: Led end-to-end delivery of AI-native modules using LangChain, OpenAI, Bedrock, and SageMaker, embedding generative and predictive intelligence into business applications.</w:t>
      </w:r>
    </w:p>
    <w:p w14:paraId="548C069B" w14:textId="27980952" w:rsidR="00A578A1" w:rsidRPr="00A578A1" w:rsidRDefault="00A578A1" w:rsidP="00A578A1">
      <w:pPr>
        <w:pStyle w:val="BodyText"/>
        <w:numPr>
          <w:ilvl w:val="0"/>
          <w:numId w:val="7"/>
        </w:numPr>
        <w:ind w:right="145"/>
        <w:jc w:val="both"/>
        <w:rPr>
          <w:bCs/>
          <w:sz w:val="21"/>
          <w:szCs w:val="21"/>
        </w:rPr>
      </w:pPr>
      <w:r w:rsidRPr="00A578A1">
        <w:rPr>
          <w:b/>
          <w:bCs/>
          <w:sz w:val="21"/>
          <w:szCs w:val="21"/>
        </w:rPr>
        <w:t>Full-Stack Leadership</w:t>
      </w:r>
      <w:r w:rsidRPr="00A578A1">
        <w:rPr>
          <w:bCs/>
          <w:sz w:val="21"/>
          <w:szCs w:val="21"/>
        </w:rPr>
        <w:t>: Designed and deployed complex applications with Python (</w:t>
      </w:r>
      <w:r w:rsidR="0036638D" w:rsidRPr="0036638D">
        <w:rPr>
          <w:bCs/>
          <w:sz w:val="21"/>
          <w:szCs w:val="21"/>
        </w:rPr>
        <w:t>Fast API</w:t>
      </w:r>
      <w:r w:rsidRPr="00A578A1">
        <w:rPr>
          <w:bCs/>
          <w:sz w:val="21"/>
          <w:szCs w:val="21"/>
        </w:rPr>
        <w:t>, Django), React, Node.js, TypeScript, and GraphQL, enabling high-performance, user-focused platforms.</w:t>
      </w:r>
    </w:p>
    <w:p w14:paraId="1AE65A21" w14:textId="34E5DA22" w:rsidR="00A578A1" w:rsidRPr="00A578A1" w:rsidRDefault="00A578A1" w:rsidP="00A578A1">
      <w:pPr>
        <w:pStyle w:val="BodyText"/>
        <w:numPr>
          <w:ilvl w:val="0"/>
          <w:numId w:val="7"/>
        </w:numPr>
        <w:ind w:right="145"/>
        <w:jc w:val="both"/>
        <w:rPr>
          <w:bCs/>
          <w:sz w:val="21"/>
          <w:szCs w:val="21"/>
        </w:rPr>
      </w:pPr>
      <w:r w:rsidRPr="00A578A1">
        <w:rPr>
          <w:b/>
          <w:bCs/>
          <w:sz w:val="21"/>
          <w:szCs w:val="21"/>
        </w:rPr>
        <w:t>Cloud-Native Architectures</w:t>
      </w:r>
      <w:r w:rsidRPr="00A578A1">
        <w:rPr>
          <w:bCs/>
          <w:sz w:val="21"/>
          <w:szCs w:val="21"/>
        </w:rPr>
        <w:t>: Built and maintained secure, scalable systems using AWS Lambda, API Gateway, DynamoDB, S3, Aurora, and ECS/EKS, following well-architected principles.</w:t>
      </w:r>
    </w:p>
    <w:p w14:paraId="121C5418" w14:textId="7831DD06" w:rsidR="00A578A1" w:rsidRPr="00A578A1" w:rsidRDefault="00A578A1" w:rsidP="00A578A1">
      <w:pPr>
        <w:pStyle w:val="BodyText"/>
        <w:numPr>
          <w:ilvl w:val="0"/>
          <w:numId w:val="7"/>
        </w:numPr>
        <w:ind w:right="145"/>
        <w:jc w:val="both"/>
        <w:rPr>
          <w:bCs/>
          <w:sz w:val="21"/>
          <w:szCs w:val="21"/>
        </w:rPr>
      </w:pPr>
      <w:r w:rsidRPr="00A578A1">
        <w:rPr>
          <w:b/>
          <w:bCs/>
          <w:sz w:val="21"/>
          <w:szCs w:val="21"/>
        </w:rPr>
        <w:t>Serverless &amp; Event-Driven Systems</w:t>
      </w:r>
      <w:r w:rsidRPr="00A578A1">
        <w:rPr>
          <w:bCs/>
          <w:sz w:val="21"/>
          <w:szCs w:val="21"/>
        </w:rPr>
        <w:t>: Delivered real-time pipelines with Kafka, AWS Step Functions, and Lambda, handling asynchronous event flows and data processing at scale.</w:t>
      </w:r>
    </w:p>
    <w:p w14:paraId="63D2E7B8" w14:textId="12C0C729" w:rsidR="00A578A1" w:rsidRPr="00A578A1" w:rsidRDefault="00A578A1" w:rsidP="00A578A1">
      <w:pPr>
        <w:pStyle w:val="BodyText"/>
        <w:numPr>
          <w:ilvl w:val="0"/>
          <w:numId w:val="7"/>
        </w:numPr>
        <w:ind w:right="145"/>
        <w:jc w:val="both"/>
        <w:rPr>
          <w:bCs/>
          <w:sz w:val="21"/>
          <w:szCs w:val="21"/>
        </w:rPr>
      </w:pPr>
      <w:r w:rsidRPr="00A578A1">
        <w:rPr>
          <w:b/>
          <w:bCs/>
          <w:sz w:val="21"/>
          <w:szCs w:val="21"/>
        </w:rPr>
        <w:t>CI/CD &amp; DevOps</w:t>
      </w:r>
      <w:r w:rsidRPr="00A578A1">
        <w:rPr>
          <w:bCs/>
          <w:sz w:val="21"/>
          <w:szCs w:val="21"/>
        </w:rPr>
        <w:t>: Orchestrated continuous integration and automated delivery using Jenkins, GitHub Actions, Docker, and Terraform, ensuring reliable deployments across multiple environments.</w:t>
      </w:r>
    </w:p>
    <w:p w14:paraId="2D10773B" w14:textId="3C74D969" w:rsidR="00A578A1" w:rsidRPr="00A578A1" w:rsidRDefault="00A578A1" w:rsidP="00A578A1">
      <w:pPr>
        <w:pStyle w:val="BodyText"/>
        <w:numPr>
          <w:ilvl w:val="0"/>
          <w:numId w:val="7"/>
        </w:numPr>
        <w:ind w:right="145"/>
        <w:jc w:val="both"/>
        <w:rPr>
          <w:bCs/>
          <w:sz w:val="21"/>
          <w:szCs w:val="21"/>
        </w:rPr>
      </w:pPr>
      <w:r w:rsidRPr="00A578A1">
        <w:rPr>
          <w:b/>
          <w:bCs/>
          <w:sz w:val="21"/>
          <w:szCs w:val="21"/>
        </w:rPr>
        <w:t>API-First Mindset</w:t>
      </w:r>
      <w:r w:rsidRPr="00A578A1">
        <w:rPr>
          <w:bCs/>
          <w:sz w:val="21"/>
          <w:szCs w:val="21"/>
        </w:rPr>
        <w:t xml:space="preserve">: Created REST and GraphQL APIs consumed by internal tools, external clients, and ML systems — using AppSync, </w:t>
      </w:r>
      <w:r w:rsidR="0036638D" w:rsidRPr="00A578A1">
        <w:rPr>
          <w:bCs/>
          <w:sz w:val="21"/>
          <w:szCs w:val="21"/>
        </w:rPr>
        <w:t>Fast API</w:t>
      </w:r>
      <w:r w:rsidRPr="00A578A1">
        <w:rPr>
          <w:bCs/>
          <w:sz w:val="21"/>
          <w:szCs w:val="21"/>
        </w:rPr>
        <w:t>, and Graphene-Python.</w:t>
      </w:r>
    </w:p>
    <w:p w14:paraId="6BBACFCC" w14:textId="3396181A" w:rsidR="00A578A1" w:rsidRPr="00A578A1" w:rsidRDefault="00A578A1" w:rsidP="00A578A1">
      <w:pPr>
        <w:pStyle w:val="BodyText"/>
        <w:numPr>
          <w:ilvl w:val="0"/>
          <w:numId w:val="7"/>
        </w:numPr>
        <w:ind w:right="145"/>
        <w:jc w:val="both"/>
        <w:rPr>
          <w:bCs/>
          <w:sz w:val="21"/>
          <w:szCs w:val="21"/>
        </w:rPr>
      </w:pPr>
      <w:r w:rsidRPr="00A578A1">
        <w:rPr>
          <w:b/>
          <w:bCs/>
          <w:sz w:val="21"/>
          <w:szCs w:val="21"/>
        </w:rPr>
        <w:t>Data Engineering for AI</w:t>
      </w:r>
      <w:r w:rsidRPr="00A578A1">
        <w:rPr>
          <w:bCs/>
          <w:sz w:val="21"/>
          <w:szCs w:val="21"/>
        </w:rPr>
        <w:t xml:space="preserve">: Developed batch and streaming pipelines using PySpark, AWS Glue, Pandas, and </w:t>
      </w:r>
      <w:r w:rsidR="0036638D" w:rsidRPr="00A578A1">
        <w:rPr>
          <w:bCs/>
          <w:sz w:val="21"/>
          <w:szCs w:val="21"/>
        </w:rPr>
        <w:t>SQL Alchemy</w:t>
      </w:r>
      <w:r w:rsidRPr="00A578A1">
        <w:rPr>
          <w:bCs/>
          <w:sz w:val="21"/>
          <w:szCs w:val="21"/>
        </w:rPr>
        <w:t>, preparing and serving high-quality datasets for ML and analytics.</w:t>
      </w:r>
    </w:p>
    <w:p w14:paraId="78C2BC3E" w14:textId="2153F4C2" w:rsidR="00A578A1" w:rsidRPr="00A578A1" w:rsidRDefault="00A578A1" w:rsidP="00A578A1">
      <w:pPr>
        <w:pStyle w:val="BodyText"/>
        <w:numPr>
          <w:ilvl w:val="0"/>
          <w:numId w:val="7"/>
        </w:numPr>
        <w:ind w:right="145"/>
        <w:jc w:val="both"/>
        <w:rPr>
          <w:bCs/>
          <w:sz w:val="21"/>
          <w:szCs w:val="21"/>
        </w:rPr>
      </w:pPr>
      <w:r w:rsidRPr="00A578A1">
        <w:rPr>
          <w:b/>
          <w:bCs/>
          <w:sz w:val="21"/>
          <w:szCs w:val="21"/>
        </w:rPr>
        <w:lastRenderedPageBreak/>
        <w:t>Early AI Practitioner (2021–2023)</w:t>
      </w:r>
      <w:r w:rsidRPr="00A578A1">
        <w:rPr>
          <w:bCs/>
          <w:sz w:val="21"/>
          <w:szCs w:val="21"/>
        </w:rPr>
        <w:t>: Participated in traditional ML and NLP use cases (named entity recognition, forecasting, anomaly detection) using Scikit-learn, spaCy, NLTK, and AWS SageMaker notebooks.</w:t>
      </w:r>
    </w:p>
    <w:p w14:paraId="1D430C93" w14:textId="15587D1B" w:rsidR="00E210C0" w:rsidRPr="00E210C0" w:rsidRDefault="00A578A1" w:rsidP="00E210C0">
      <w:pPr>
        <w:pStyle w:val="BodyText"/>
        <w:numPr>
          <w:ilvl w:val="0"/>
          <w:numId w:val="7"/>
        </w:numPr>
        <w:ind w:right="145"/>
        <w:jc w:val="both"/>
        <w:rPr>
          <w:sz w:val="21"/>
          <w:szCs w:val="21"/>
        </w:rPr>
      </w:pPr>
      <w:r w:rsidRPr="00A578A1">
        <w:rPr>
          <w:b/>
          <w:bCs/>
          <w:sz w:val="21"/>
          <w:szCs w:val="21"/>
        </w:rPr>
        <w:t>Security &amp; Compliance</w:t>
      </w:r>
      <w:r w:rsidRPr="00A578A1">
        <w:rPr>
          <w:sz w:val="21"/>
          <w:szCs w:val="21"/>
        </w:rPr>
        <w:t>: Implemented IAM policies, VPC design, JWT authentication, and secrets management with AWS Secrets Manager, aligning with HIPAA and SOC2 requirements.</w:t>
      </w:r>
    </w:p>
    <w:p w14:paraId="2FAF0E02" w14:textId="33E61868" w:rsidR="00D643B5" w:rsidRDefault="00A578A1" w:rsidP="0036638D">
      <w:pPr>
        <w:pStyle w:val="BodyText"/>
        <w:numPr>
          <w:ilvl w:val="0"/>
          <w:numId w:val="7"/>
        </w:numPr>
        <w:ind w:right="145"/>
        <w:jc w:val="both"/>
        <w:rPr>
          <w:bCs/>
          <w:sz w:val="21"/>
          <w:szCs w:val="21"/>
        </w:rPr>
      </w:pPr>
      <w:r w:rsidRPr="00A578A1">
        <w:rPr>
          <w:b/>
          <w:bCs/>
          <w:sz w:val="21"/>
          <w:szCs w:val="21"/>
        </w:rPr>
        <w:t>Collaboration &amp; Agile Delivery</w:t>
      </w:r>
      <w:r w:rsidRPr="00A578A1">
        <w:rPr>
          <w:bCs/>
          <w:sz w:val="21"/>
          <w:szCs w:val="21"/>
        </w:rPr>
        <w:t>: Acted as a bridge between data scientists, frontend teams, cloud engineers, and stakeholders; used JIRA, Confluence, and Agile frameworks to accelerate outcomes.</w:t>
      </w:r>
    </w:p>
    <w:p w14:paraId="2E6F0F1E" w14:textId="77777777" w:rsidR="00FC50DC" w:rsidRDefault="00FC50DC" w:rsidP="00411625">
      <w:pPr>
        <w:rPr>
          <w:b/>
          <w:sz w:val="24"/>
          <w:szCs w:val="24"/>
        </w:rPr>
      </w:pPr>
    </w:p>
    <w:p w14:paraId="2EBDD633" w14:textId="77777777" w:rsidR="00FC50DC" w:rsidRDefault="00B84F4F" w:rsidP="00FC50DC">
      <w:pPr>
        <w:rPr>
          <w:b/>
          <w:spacing w:val="-2"/>
          <w:sz w:val="24"/>
          <w:szCs w:val="24"/>
        </w:rPr>
      </w:pPr>
      <w:r w:rsidRPr="009A4AF3">
        <w:rPr>
          <w:b/>
          <w:sz w:val="24"/>
          <w:szCs w:val="24"/>
        </w:rPr>
        <w:t>Project</w:t>
      </w:r>
      <w:r w:rsidRPr="009A4AF3">
        <w:rPr>
          <w:b/>
          <w:spacing w:val="-8"/>
          <w:sz w:val="24"/>
          <w:szCs w:val="24"/>
        </w:rPr>
        <w:t xml:space="preserve"> </w:t>
      </w:r>
      <w:r w:rsidRPr="009A4AF3">
        <w:rPr>
          <w:b/>
          <w:spacing w:val="-2"/>
          <w:sz w:val="24"/>
          <w:szCs w:val="24"/>
        </w:rPr>
        <w:t>Highlights:</w:t>
      </w:r>
    </w:p>
    <w:p w14:paraId="0D9D23C2" w14:textId="161495A7" w:rsidR="00CE4F39" w:rsidRPr="00FC50DC" w:rsidRDefault="00754DA7" w:rsidP="00FC50DC">
      <w:pPr>
        <w:rPr>
          <w:b/>
          <w:bCs/>
          <w:sz w:val="24"/>
          <w:szCs w:val="24"/>
        </w:rPr>
      </w:pPr>
      <w:r w:rsidRPr="00FC50DC">
        <w:rPr>
          <w:b/>
          <w:bCs/>
        </w:rPr>
        <w:t xml:space="preserve">Sr </w:t>
      </w:r>
      <w:r w:rsidR="00E210C0" w:rsidRPr="00FC50DC">
        <w:rPr>
          <w:b/>
          <w:bCs/>
        </w:rPr>
        <w:t xml:space="preserve">AI Platform Engineer </w:t>
      </w:r>
    </w:p>
    <w:p w14:paraId="3D1DA849" w14:textId="1BAA99A6" w:rsidR="002354D8" w:rsidRPr="00FC50DC" w:rsidRDefault="00CE4F39" w:rsidP="00754DA7">
      <w:pPr>
        <w:tabs>
          <w:tab w:val="left" w:pos="7868"/>
        </w:tabs>
        <w:spacing w:line="275" w:lineRule="exact"/>
        <w:rPr>
          <w:rFonts w:eastAsia="Cambria"/>
          <w:b/>
        </w:rPr>
      </w:pPr>
      <w:r w:rsidRPr="00FC50DC">
        <w:rPr>
          <w:b/>
        </w:rPr>
        <w:t xml:space="preserve">Client: </w:t>
      </w:r>
      <w:r w:rsidR="00754DA7" w:rsidRPr="00FC50DC">
        <w:rPr>
          <w:rFonts w:eastAsia="Cambria"/>
          <w:b/>
        </w:rPr>
        <w:t>CBRE, Dallas, Texas.</w:t>
      </w:r>
      <w:r w:rsidR="00862ED8" w:rsidRPr="00FC50DC">
        <w:rPr>
          <w:b/>
        </w:rPr>
        <w:tab/>
      </w:r>
      <w:r w:rsidR="00754DA7" w:rsidRPr="00FC50DC">
        <w:rPr>
          <w:b/>
        </w:rPr>
        <w:t xml:space="preserve">          </w:t>
      </w:r>
      <w:r w:rsidR="00754DA7" w:rsidRPr="00FC50DC">
        <w:rPr>
          <w:rFonts w:eastAsia="Cambria"/>
          <w:b/>
        </w:rPr>
        <w:t xml:space="preserve">July 2023 </w:t>
      </w:r>
      <w:r w:rsidR="002354D8" w:rsidRPr="00FC50DC">
        <w:rPr>
          <w:rFonts w:eastAsia="Cambria"/>
          <w:b/>
        </w:rPr>
        <w:t>–</w:t>
      </w:r>
      <w:r w:rsidR="00754DA7" w:rsidRPr="00FC50DC">
        <w:rPr>
          <w:rFonts w:eastAsia="Cambria"/>
          <w:b/>
        </w:rPr>
        <w:t xml:space="preserve"> Present</w:t>
      </w:r>
    </w:p>
    <w:p w14:paraId="1AB6E745" w14:textId="60B4B036" w:rsidR="00754DA7" w:rsidRPr="00FC50DC" w:rsidRDefault="002354D8" w:rsidP="009A4AF3">
      <w:pPr>
        <w:rPr>
          <w:rFonts w:eastAsia="Cambria"/>
          <w:color w:val="000000"/>
        </w:rPr>
      </w:pPr>
      <w:r w:rsidRPr="00FC50DC">
        <w:rPr>
          <w:rFonts w:eastAsia="Cambria"/>
          <w:b/>
          <w:bCs/>
          <w:color w:val="000000"/>
        </w:rPr>
        <w:t>Project Summary:</w:t>
      </w:r>
      <w:r w:rsidRPr="002354D8">
        <w:rPr>
          <w:rFonts w:eastAsia="Cambria"/>
          <w:b/>
          <w:bCs/>
          <w:color w:val="000000"/>
          <w:sz w:val="24"/>
          <w:szCs w:val="24"/>
        </w:rPr>
        <w:br/>
      </w:r>
      <w:r w:rsidRPr="009A4AF3">
        <w:rPr>
          <w:rFonts w:eastAsia="Cambria"/>
          <w:color w:val="000000"/>
          <w:sz w:val="21"/>
          <w:szCs w:val="21"/>
        </w:rPr>
        <w:t xml:space="preserve">CBRE’s enterprise real estate platform modernization initiative aimed to infuse AI-driven intelligence into lease operations, asset reporting, and facilities automation. As the lead engineer, I developed GenAI-backed microservices, full-stack APIs, </w:t>
      </w:r>
      <w:r w:rsidRPr="00FC50DC">
        <w:rPr>
          <w:rFonts w:eastAsia="Cambria"/>
          <w:color w:val="000000"/>
          <w:sz w:val="21"/>
          <w:szCs w:val="21"/>
        </w:rPr>
        <w:t>and real-time pipelines using Python, AWS, and modern AI frameworks—bridging core engineering with AI platform integration.</w:t>
      </w:r>
    </w:p>
    <w:p w14:paraId="2F12DBB1" w14:textId="77777777" w:rsidR="00FC50DC" w:rsidRDefault="00FC50DC" w:rsidP="00754DA7">
      <w:pPr>
        <w:rPr>
          <w:rFonts w:eastAsia="Cambria"/>
          <w:b/>
          <w:bCs/>
          <w:color w:val="000000"/>
        </w:rPr>
      </w:pPr>
    </w:p>
    <w:p w14:paraId="4328C24D" w14:textId="7DBBF780" w:rsidR="00754DA7" w:rsidRPr="00FC50DC" w:rsidRDefault="00754DA7" w:rsidP="00754DA7">
      <w:pPr>
        <w:rPr>
          <w:rFonts w:eastAsia="Cambria"/>
        </w:rPr>
      </w:pPr>
      <w:r w:rsidRPr="00FC50DC">
        <w:rPr>
          <w:rFonts w:eastAsia="Cambria"/>
          <w:b/>
          <w:bCs/>
          <w:color w:val="000000"/>
        </w:rPr>
        <w:t>Responsibilities:</w:t>
      </w:r>
    </w:p>
    <w:p w14:paraId="5FC54082" w14:textId="66D2C656" w:rsidR="00DE5261" w:rsidRPr="00FC50DC" w:rsidRDefault="00DE5261" w:rsidP="00DE5261">
      <w:pPr>
        <w:widowControl/>
        <w:numPr>
          <w:ilvl w:val="0"/>
          <w:numId w:val="9"/>
        </w:numPr>
        <w:tabs>
          <w:tab w:val="num" w:pos="720"/>
        </w:tabs>
        <w:autoSpaceDE/>
        <w:autoSpaceDN/>
        <w:jc w:val="both"/>
        <w:rPr>
          <w:rFonts w:eastAsia="Cambria"/>
          <w:color w:val="000000"/>
          <w:sz w:val="21"/>
          <w:szCs w:val="21"/>
        </w:rPr>
      </w:pPr>
      <w:r w:rsidRPr="00FC50DC">
        <w:rPr>
          <w:rFonts w:eastAsia="Cambria"/>
          <w:color w:val="000000"/>
          <w:sz w:val="21"/>
          <w:szCs w:val="21"/>
        </w:rPr>
        <w:t xml:space="preserve">Designed and deployed </w:t>
      </w:r>
      <w:r w:rsidRPr="00FC50DC">
        <w:rPr>
          <w:rFonts w:eastAsia="Cambria"/>
          <w:b/>
          <w:bCs/>
          <w:color w:val="000000"/>
          <w:sz w:val="21"/>
          <w:szCs w:val="21"/>
        </w:rPr>
        <w:t>GenAI-powered lease analysis services</w:t>
      </w:r>
      <w:r w:rsidRPr="00FC50DC">
        <w:rPr>
          <w:rFonts w:eastAsia="Cambria"/>
          <w:color w:val="000000"/>
          <w:sz w:val="21"/>
          <w:szCs w:val="21"/>
        </w:rPr>
        <w:t xml:space="preserve"> using </w:t>
      </w:r>
      <w:r w:rsidRPr="00FC50DC">
        <w:rPr>
          <w:rFonts w:eastAsia="Cambria"/>
          <w:b/>
          <w:bCs/>
          <w:color w:val="000000"/>
          <w:sz w:val="21"/>
          <w:szCs w:val="21"/>
        </w:rPr>
        <w:t>LangChain</w:t>
      </w:r>
      <w:r w:rsidRPr="00FC50DC">
        <w:rPr>
          <w:rFonts w:eastAsia="Cambria"/>
          <w:color w:val="000000"/>
          <w:sz w:val="21"/>
          <w:szCs w:val="21"/>
        </w:rPr>
        <w:t xml:space="preserve">, </w:t>
      </w:r>
      <w:r w:rsidRPr="00FC50DC">
        <w:rPr>
          <w:rFonts w:eastAsia="Cambria"/>
          <w:b/>
          <w:bCs/>
          <w:color w:val="000000"/>
          <w:sz w:val="21"/>
          <w:szCs w:val="21"/>
        </w:rPr>
        <w:t>OpenAI</w:t>
      </w:r>
      <w:r w:rsidRPr="00FC50DC">
        <w:rPr>
          <w:rFonts w:eastAsia="Cambria"/>
          <w:color w:val="000000"/>
          <w:sz w:val="21"/>
          <w:szCs w:val="21"/>
        </w:rPr>
        <w:t xml:space="preserve">, and </w:t>
      </w:r>
      <w:r w:rsidRPr="00FC50DC">
        <w:rPr>
          <w:rFonts w:eastAsia="Cambria"/>
          <w:b/>
          <w:bCs/>
          <w:color w:val="000000"/>
          <w:sz w:val="21"/>
          <w:szCs w:val="21"/>
        </w:rPr>
        <w:t>Amazon Bedrock</w:t>
      </w:r>
      <w:r w:rsidRPr="00FC50DC">
        <w:rPr>
          <w:rFonts w:eastAsia="Cambria"/>
          <w:color w:val="000000"/>
          <w:sz w:val="21"/>
          <w:szCs w:val="21"/>
        </w:rPr>
        <w:t>, automating the tagging, classification, and metadata extraction of lease clauses for internal legal teams.</w:t>
      </w:r>
    </w:p>
    <w:p w14:paraId="0CE19296" w14:textId="400ED21E" w:rsidR="00DE5261" w:rsidRPr="00FC50DC" w:rsidRDefault="00DE5261" w:rsidP="00DE5261">
      <w:pPr>
        <w:widowControl/>
        <w:numPr>
          <w:ilvl w:val="0"/>
          <w:numId w:val="9"/>
        </w:numPr>
        <w:tabs>
          <w:tab w:val="num" w:pos="720"/>
        </w:tabs>
        <w:autoSpaceDE/>
        <w:autoSpaceDN/>
        <w:jc w:val="both"/>
        <w:rPr>
          <w:rFonts w:eastAsia="Cambria"/>
          <w:color w:val="000000"/>
          <w:sz w:val="21"/>
          <w:szCs w:val="21"/>
        </w:rPr>
      </w:pPr>
      <w:r w:rsidRPr="00FC50DC">
        <w:rPr>
          <w:rFonts w:eastAsia="Cambria"/>
          <w:color w:val="000000"/>
          <w:sz w:val="21"/>
          <w:szCs w:val="21"/>
        </w:rPr>
        <w:t xml:space="preserve">Developed </w:t>
      </w:r>
      <w:r w:rsidRPr="00FC50DC">
        <w:rPr>
          <w:rFonts w:eastAsia="Cambria"/>
          <w:b/>
          <w:bCs/>
          <w:color w:val="000000"/>
          <w:sz w:val="21"/>
          <w:szCs w:val="21"/>
        </w:rPr>
        <w:t>semantic search and smart document lookup tools</w:t>
      </w:r>
      <w:r w:rsidRPr="00FC50DC">
        <w:rPr>
          <w:rFonts w:eastAsia="Cambria"/>
          <w:color w:val="000000"/>
          <w:sz w:val="21"/>
          <w:szCs w:val="21"/>
        </w:rPr>
        <w:t xml:space="preserve"> using </w:t>
      </w:r>
      <w:r w:rsidRPr="00FC50DC">
        <w:rPr>
          <w:rFonts w:eastAsia="Cambria"/>
          <w:b/>
          <w:bCs/>
          <w:color w:val="000000"/>
          <w:sz w:val="21"/>
          <w:szCs w:val="21"/>
        </w:rPr>
        <w:t>FAISS</w:t>
      </w:r>
      <w:r w:rsidRPr="00FC50DC">
        <w:rPr>
          <w:rFonts w:eastAsia="Cambria"/>
          <w:color w:val="000000"/>
          <w:sz w:val="21"/>
          <w:szCs w:val="21"/>
        </w:rPr>
        <w:t xml:space="preserve"> and </w:t>
      </w:r>
      <w:r w:rsidRPr="00FC50DC">
        <w:rPr>
          <w:rFonts w:eastAsia="Cambria"/>
          <w:b/>
          <w:bCs/>
          <w:color w:val="000000"/>
          <w:sz w:val="21"/>
          <w:szCs w:val="21"/>
        </w:rPr>
        <w:t>sentence-transformers</w:t>
      </w:r>
      <w:r w:rsidRPr="00FC50DC">
        <w:rPr>
          <w:rFonts w:eastAsia="Cambria"/>
          <w:color w:val="000000"/>
          <w:sz w:val="21"/>
          <w:szCs w:val="21"/>
        </w:rPr>
        <w:t>, enabling natural language search over internal SOPs, lease archives, and asset metadata.</w:t>
      </w:r>
    </w:p>
    <w:p w14:paraId="44C133C6" w14:textId="6C91F9D8" w:rsidR="00DE5261" w:rsidRPr="00FC50DC" w:rsidRDefault="00DE5261" w:rsidP="00DE5261">
      <w:pPr>
        <w:widowControl/>
        <w:numPr>
          <w:ilvl w:val="0"/>
          <w:numId w:val="9"/>
        </w:numPr>
        <w:tabs>
          <w:tab w:val="num" w:pos="720"/>
        </w:tabs>
        <w:autoSpaceDE/>
        <w:autoSpaceDN/>
        <w:jc w:val="both"/>
        <w:rPr>
          <w:rFonts w:eastAsia="Cambria"/>
          <w:color w:val="000000"/>
          <w:sz w:val="21"/>
          <w:szCs w:val="21"/>
        </w:rPr>
      </w:pPr>
      <w:r w:rsidRPr="00FC50DC">
        <w:rPr>
          <w:rFonts w:eastAsia="Cambria"/>
          <w:color w:val="000000"/>
          <w:sz w:val="21"/>
          <w:szCs w:val="21"/>
        </w:rPr>
        <w:t xml:space="preserve">Built </w:t>
      </w:r>
      <w:r w:rsidRPr="00FC50DC">
        <w:rPr>
          <w:rFonts w:eastAsia="Cambria"/>
          <w:b/>
          <w:bCs/>
          <w:color w:val="000000"/>
          <w:sz w:val="21"/>
          <w:szCs w:val="21"/>
        </w:rPr>
        <w:t>retrieval-augmented generation (RAG) pipelines</w:t>
      </w:r>
      <w:r w:rsidRPr="00FC50DC">
        <w:rPr>
          <w:rFonts w:eastAsia="Cambria"/>
          <w:color w:val="000000"/>
          <w:sz w:val="21"/>
          <w:szCs w:val="21"/>
        </w:rPr>
        <w:t xml:space="preserve"> using Python, feeding structured lease and asset data from </w:t>
      </w:r>
      <w:r w:rsidRPr="00FC50DC">
        <w:rPr>
          <w:rFonts w:eastAsia="Cambria"/>
          <w:b/>
          <w:bCs/>
          <w:color w:val="000000"/>
          <w:sz w:val="21"/>
          <w:szCs w:val="21"/>
        </w:rPr>
        <w:t>DynamoDB and S3</w:t>
      </w:r>
      <w:r w:rsidRPr="00FC50DC">
        <w:rPr>
          <w:rFonts w:eastAsia="Cambria"/>
          <w:color w:val="000000"/>
          <w:sz w:val="21"/>
          <w:szCs w:val="21"/>
        </w:rPr>
        <w:t xml:space="preserve"> into LLM context windows for dynamic response generation.</w:t>
      </w:r>
    </w:p>
    <w:p w14:paraId="42EBFE02" w14:textId="654439D4" w:rsidR="00DE5261" w:rsidRPr="00FC50DC" w:rsidRDefault="00DE5261" w:rsidP="00DE5261">
      <w:pPr>
        <w:widowControl/>
        <w:numPr>
          <w:ilvl w:val="0"/>
          <w:numId w:val="9"/>
        </w:numPr>
        <w:tabs>
          <w:tab w:val="num" w:pos="720"/>
        </w:tabs>
        <w:autoSpaceDE/>
        <w:autoSpaceDN/>
        <w:jc w:val="both"/>
        <w:rPr>
          <w:rFonts w:eastAsia="Cambria"/>
          <w:color w:val="000000"/>
          <w:sz w:val="21"/>
          <w:szCs w:val="21"/>
        </w:rPr>
      </w:pPr>
      <w:r w:rsidRPr="00FC50DC">
        <w:rPr>
          <w:rFonts w:eastAsia="Cambria"/>
          <w:color w:val="000000"/>
          <w:sz w:val="21"/>
          <w:szCs w:val="21"/>
        </w:rPr>
        <w:t xml:space="preserve">Developed scalable, reusable backend APIs in </w:t>
      </w:r>
      <w:r w:rsidRPr="00FC50DC">
        <w:rPr>
          <w:rFonts w:eastAsia="Cambria"/>
          <w:b/>
          <w:bCs/>
          <w:color w:val="000000"/>
          <w:sz w:val="21"/>
          <w:szCs w:val="21"/>
        </w:rPr>
        <w:t>Python (FastAPI, Django)</w:t>
      </w:r>
      <w:r w:rsidRPr="00FC50DC">
        <w:rPr>
          <w:rFonts w:eastAsia="Cambria"/>
          <w:color w:val="000000"/>
          <w:sz w:val="21"/>
          <w:szCs w:val="21"/>
        </w:rPr>
        <w:t xml:space="preserve"> to serve GenAI insights, structured metadata, and operational summaries through </w:t>
      </w:r>
      <w:r w:rsidRPr="00FC50DC">
        <w:rPr>
          <w:rFonts w:eastAsia="Cambria"/>
          <w:b/>
          <w:bCs/>
          <w:color w:val="000000"/>
          <w:sz w:val="21"/>
          <w:szCs w:val="21"/>
        </w:rPr>
        <w:t>REST and GraphQL (AWS AppSync)</w:t>
      </w:r>
      <w:r w:rsidRPr="00FC50DC">
        <w:rPr>
          <w:rFonts w:eastAsia="Cambria"/>
          <w:color w:val="000000"/>
          <w:sz w:val="21"/>
          <w:szCs w:val="21"/>
        </w:rPr>
        <w:t>.</w:t>
      </w:r>
    </w:p>
    <w:p w14:paraId="727C6CB6" w14:textId="4E1F9066" w:rsidR="00DE5261" w:rsidRPr="00FC50DC" w:rsidRDefault="00DE5261" w:rsidP="00DE5261">
      <w:pPr>
        <w:widowControl/>
        <w:numPr>
          <w:ilvl w:val="0"/>
          <w:numId w:val="9"/>
        </w:numPr>
        <w:tabs>
          <w:tab w:val="num" w:pos="720"/>
        </w:tabs>
        <w:autoSpaceDE/>
        <w:autoSpaceDN/>
        <w:jc w:val="both"/>
        <w:rPr>
          <w:rFonts w:eastAsia="Cambria"/>
          <w:color w:val="000000"/>
          <w:sz w:val="21"/>
          <w:szCs w:val="21"/>
        </w:rPr>
      </w:pPr>
      <w:r w:rsidRPr="00FC50DC">
        <w:rPr>
          <w:rFonts w:eastAsia="Cambria"/>
          <w:color w:val="000000"/>
          <w:sz w:val="21"/>
          <w:szCs w:val="21"/>
        </w:rPr>
        <w:t xml:space="preserve">Engineered </w:t>
      </w:r>
      <w:r w:rsidRPr="00FC50DC">
        <w:rPr>
          <w:rFonts w:eastAsia="Cambria"/>
          <w:b/>
          <w:bCs/>
          <w:color w:val="000000"/>
          <w:sz w:val="21"/>
          <w:szCs w:val="21"/>
        </w:rPr>
        <w:t>multi-tenant GenAI service layers</w:t>
      </w:r>
      <w:r w:rsidRPr="00FC50DC">
        <w:rPr>
          <w:rFonts w:eastAsia="Cambria"/>
          <w:color w:val="000000"/>
          <w:sz w:val="21"/>
          <w:szCs w:val="21"/>
        </w:rPr>
        <w:t xml:space="preserve"> using Python with configurable prompt pipelines tailored to regional real estate logic (e.g., lease durations, SLA variances).</w:t>
      </w:r>
    </w:p>
    <w:p w14:paraId="2A638817" w14:textId="0824D274" w:rsidR="00DE5261" w:rsidRPr="00FC50DC" w:rsidRDefault="00DE5261" w:rsidP="00DE5261">
      <w:pPr>
        <w:widowControl/>
        <w:numPr>
          <w:ilvl w:val="0"/>
          <w:numId w:val="9"/>
        </w:numPr>
        <w:tabs>
          <w:tab w:val="num" w:pos="720"/>
        </w:tabs>
        <w:autoSpaceDE/>
        <w:autoSpaceDN/>
        <w:jc w:val="both"/>
        <w:rPr>
          <w:rFonts w:eastAsia="Cambria"/>
          <w:color w:val="000000"/>
          <w:sz w:val="21"/>
          <w:szCs w:val="21"/>
        </w:rPr>
      </w:pPr>
      <w:r w:rsidRPr="00FC50DC">
        <w:rPr>
          <w:rFonts w:eastAsia="Cambria"/>
          <w:color w:val="000000"/>
          <w:sz w:val="21"/>
          <w:szCs w:val="21"/>
        </w:rPr>
        <w:t xml:space="preserve">Created Python utilities for </w:t>
      </w:r>
      <w:r w:rsidRPr="00FC50DC">
        <w:rPr>
          <w:rFonts w:eastAsia="Cambria"/>
          <w:b/>
          <w:bCs/>
          <w:color w:val="000000"/>
          <w:sz w:val="21"/>
          <w:szCs w:val="21"/>
        </w:rPr>
        <w:t>embedding generation</w:t>
      </w:r>
      <w:r w:rsidRPr="00FC50DC">
        <w:rPr>
          <w:rFonts w:eastAsia="Cambria"/>
          <w:color w:val="000000"/>
          <w:sz w:val="21"/>
          <w:szCs w:val="21"/>
        </w:rPr>
        <w:t>, document chunking, vector ingestion, and post-processing of LLM responses for integration with operational UIs.</w:t>
      </w:r>
    </w:p>
    <w:p w14:paraId="4768AB81" w14:textId="7E3A92B5" w:rsidR="00DE5261" w:rsidRPr="00FC50DC" w:rsidRDefault="00DE5261" w:rsidP="00DE5261">
      <w:pPr>
        <w:widowControl/>
        <w:numPr>
          <w:ilvl w:val="0"/>
          <w:numId w:val="9"/>
        </w:numPr>
        <w:tabs>
          <w:tab w:val="num" w:pos="720"/>
        </w:tabs>
        <w:autoSpaceDE/>
        <w:autoSpaceDN/>
        <w:jc w:val="both"/>
        <w:rPr>
          <w:rFonts w:eastAsia="Cambria"/>
          <w:color w:val="000000"/>
          <w:sz w:val="21"/>
          <w:szCs w:val="21"/>
        </w:rPr>
      </w:pPr>
      <w:r w:rsidRPr="00FC50DC">
        <w:rPr>
          <w:rFonts w:eastAsia="Cambria"/>
          <w:color w:val="000000"/>
          <w:sz w:val="21"/>
          <w:szCs w:val="21"/>
        </w:rPr>
        <w:t xml:space="preserve">Built full-stack components using </w:t>
      </w:r>
      <w:r w:rsidRPr="00FC50DC">
        <w:rPr>
          <w:rFonts w:eastAsia="Cambria"/>
          <w:b/>
          <w:bCs/>
          <w:color w:val="000000"/>
          <w:sz w:val="21"/>
          <w:szCs w:val="21"/>
        </w:rPr>
        <w:t>React.js</w:t>
      </w:r>
      <w:r w:rsidRPr="00FC50DC">
        <w:rPr>
          <w:rFonts w:eastAsia="Cambria"/>
          <w:color w:val="000000"/>
          <w:sz w:val="21"/>
          <w:szCs w:val="21"/>
        </w:rPr>
        <w:t xml:space="preserve">, </w:t>
      </w:r>
      <w:r w:rsidRPr="00FC50DC">
        <w:rPr>
          <w:rFonts w:eastAsia="Cambria"/>
          <w:b/>
          <w:bCs/>
          <w:color w:val="000000"/>
          <w:sz w:val="21"/>
          <w:szCs w:val="21"/>
        </w:rPr>
        <w:t>TypeScript</w:t>
      </w:r>
      <w:r w:rsidRPr="00FC50DC">
        <w:rPr>
          <w:rFonts w:eastAsia="Cambria"/>
          <w:color w:val="000000"/>
          <w:sz w:val="21"/>
          <w:szCs w:val="21"/>
        </w:rPr>
        <w:t xml:space="preserve">, and </w:t>
      </w:r>
      <w:r w:rsidRPr="00FC50DC">
        <w:rPr>
          <w:rFonts w:eastAsia="Cambria"/>
          <w:b/>
          <w:bCs/>
          <w:color w:val="000000"/>
          <w:sz w:val="21"/>
          <w:szCs w:val="21"/>
        </w:rPr>
        <w:t>GraphQL</w:t>
      </w:r>
      <w:r w:rsidRPr="00FC50DC">
        <w:rPr>
          <w:rFonts w:eastAsia="Cambria"/>
          <w:color w:val="000000"/>
          <w:sz w:val="21"/>
          <w:szCs w:val="21"/>
        </w:rPr>
        <w:t>, enabling users to interact with AI summaries, search assistants, and predictive recommendations.</w:t>
      </w:r>
    </w:p>
    <w:p w14:paraId="158842D7" w14:textId="5A0FC21A" w:rsidR="00DE5261" w:rsidRPr="00FC50DC" w:rsidRDefault="00DE5261" w:rsidP="00DE5261">
      <w:pPr>
        <w:widowControl/>
        <w:numPr>
          <w:ilvl w:val="0"/>
          <w:numId w:val="9"/>
        </w:numPr>
        <w:tabs>
          <w:tab w:val="num" w:pos="720"/>
        </w:tabs>
        <w:autoSpaceDE/>
        <w:autoSpaceDN/>
        <w:jc w:val="both"/>
        <w:rPr>
          <w:rFonts w:eastAsia="Cambria"/>
          <w:color w:val="000000"/>
          <w:sz w:val="21"/>
          <w:szCs w:val="21"/>
        </w:rPr>
      </w:pPr>
      <w:r w:rsidRPr="00FC50DC">
        <w:rPr>
          <w:rFonts w:eastAsia="Cambria"/>
          <w:color w:val="000000"/>
          <w:sz w:val="21"/>
          <w:szCs w:val="21"/>
        </w:rPr>
        <w:t xml:space="preserve">Processed large-scale lease, maintenance, and sensor datasets using </w:t>
      </w:r>
      <w:r w:rsidRPr="00FC50DC">
        <w:rPr>
          <w:rFonts w:eastAsia="Cambria"/>
          <w:b/>
          <w:bCs/>
          <w:color w:val="000000"/>
          <w:sz w:val="21"/>
          <w:szCs w:val="21"/>
        </w:rPr>
        <w:t>Pandas</w:t>
      </w:r>
      <w:r w:rsidRPr="00FC50DC">
        <w:rPr>
          <w:rFonts w:eastAsia="Cambria"/>
          <w:color w:val="000000"/>
          <w:sz w:val="21"/>
          <w:szCs w:val="21"/>
        </w:rPr>
        <w:t xml:space="preserve">, </w:t>
      </w:r>
      <w:r w:rsidRPr="00FC50DC">
        <w:rPr>
          <w:rFonts w:eastAsia="Cambria"/>
          <w:b/>
          <w:bCs/>
          <w:color w:val="000000"/>
          <w:sz w:val="21"/>
          <w:szCs w:val="21"/>
        </w:rPr>
        <w:t>AWS Glue</w:t>
      </w:r>
      <w:r w:rsidRPr="00FC50DC">
        <w:rPr>
          <w:rFonts w:eastAsia="Cambria"/>
          <w:color w:val="000000"/>
          <w:sz w:val="21"/>
          <w:szCs w:val="21"/>
        </w:rPr>
        <w:t xml:space="preserve">, </w:t>
      </w:r>
      <w:r w:rsidRPr="00FC50DC">
        <w:rPr>
          <w:rFonts w:eastAsia="Cambria"/>
          <w:b/>
          <w:bCs/>
          <w:color w:val="000000"/>
          <w:sz w:val="21"/>
          <w:szCs w:val="21"/>
        </w:rPr>
        <w:t>SQLAlchemy</w:t>
      </w:r>
      <w:r w:rsidRPr="00FC50DC">
        <w:rPr>
          <w:rFonts w:eastAsia="Cambria"/>
          <w:color w:val="000000"/>
          <w:sz w:val="21"/>
          <w:szCs w:val="21"/>
        </w:rPr>
        <w:t xml:space="preserve">, and </w:t>
      </w:r>
      <w:r w:rsidRPr="00FC50DC">
        <w:rPr>
          <w:rFonts w:eastAsia="Cambria"/>
          <w:b/>
          <w:bCs/>
          <w:color w:val="000000"/>
          <w:sz w:val="21"/>
          <w:szCs w:val="21"/>
        </w:rPr>
        <w:t>PySpark</w:t>
      </w:r>
      <w:r w:rsidRPr="00FC50DC">
        <w:rPr>
          <w:rFonts w:eastAsia="Cambria"/>
          <w:color w:val="000000"/>
          <w:sz w:val="21"/>
          <w:szCs w:val="21"/>
        </w:rPr>
        <w:t>, preparing them for downstream ML pipelines and embeddings.</w:t>
      </w:r>
    </w:p>
    <w:p w14:paraId="2778F6D1" w14:textId="0D546F0D" w:rsidR="00DE5261" w:rsidRPr="00FC50DC" w:rsidRDefault="00DE5261" w:rsidP="00DE5261">
      <w:pPr>
        <w:widowControl/>
        <w:numPr>
          <w:ilvl w:val="0"/>
          <w:numId w:val="9"/>
        </w:numPr>
        <w:tabs>
          <w:tab w:val="num" w:pos="720"/>
        </w:tabs>
        <w:autoSpaceDE/>
        <w:autoSpaceDN/>
        <w:jc w:val="both"/>
        <w:rPr>
          <w:rFonts w:eastAsia="Cambria"/>
          <w:color w:val="000000"/>
          <w:sz w:val="21"/>
          <w:szCs w:val="21"/>
        </w:rPr>
      </w:pPr>
      <w:r w:rsidRPr="00FC50DC">
        <w:rPr>
          <w:rFonts w:eastAsia="Cambria"/>
          <w:color w:val="000000"/>
          <w:sz w:val="21"/>
          <w:szCs w:val="21"/>
        </w:rPr>
        <w:t xml:space="preserve">Implemented GenAI-driven </w:t>
      </w:r>
      <w:r w:rsidRPr="00FC50DC">
        <w:rPr>
          <w:rFonts w:eastAsia="Cambria"/>
          <w:b/>
          <w:bCs/>
          <w:color w:val="000000"/>
          <w:sz w:val="21"/>
          <w:szCs w:val="21"/>
        </w:rPr>
        <w:t>ticket classification and resolution suggestion services</w:t>
      </w:r>
      <w:r w:rsidRPr="00FC50DC">
        <w:rPr>
          <w:rFonts w:eastAsia="Cambria"/>
          <w:color w:val="000000"/>
          <w:sz w:val="21"/>
          <w:szCs w:val="21"/>
        </w:rPr>
        <w:t xml:space="preserve"> using OpenAI function-calling APIs, reducing response time for facilities service requests.</w:t>
      </w:r>
    </w:p>
    <w:p w14:paraId="66A1790E" w14:textId="712CE779" w:rsidR="00DE5261" w:rsidRPr="00FC50DC" w:rsidRDefault="00DE5261" w:rsidP="00DE5261">
      <w:pPr>
        <w:widowControl/>
        <w:numPr>
          <w:ilvl w:val="0"/>
          <w:numId w:val="9"/>
        </w:numPr>
        <w:tabs>
          <w:tab w:val="num" w:pos="720"/>
        </w:tabs>
        <w:autoSpaceDE/>
        <w:autoSpaceDN/>
        <w:jc w:val="both"/>
        <w:rPr>
          <w:rFonts w:eastAsia="Cambria"/>
          <w:color w:val="000000"/>
          <w:sz w:val="21"/>
          <w:szCs w:val="21"/>
        </w:rPr>
      </w:pPr>
      <w:r w:rsidRPr="00FC50DC">
        <w:rPr>
          <w:rFonts w:eastAsia="Cambria"/>
          <w:color w:val="000000"/>
          <w:sz w:val="21"/>
          <w:szCs w:val="21"/>
        </w:rPr>
        <w:t xml:space="preserve">Deployed GenAI workloads using </w:t>
      </w:r>
      <w:r w:rsidRPr="00FC50DC">
        <w:rPr>
          <w:rFonts w:eastAsia="Cambria"/>
          <w:b/>
          <w:bCs/>
          <w:color w:val="000000"/>
          <w:sz w:val="21"/>
          <w:szCs w:val="21"/>
        </w:rPr>
        <w:t>AWS Lambda</w:t>
      </w:r>
      <w:r w:rsidRPr="00FC50DC">
        <w:rPr>
          <w:rFonts w:eastAsia="Cambria"/>
          <w:color w:val="000000"/>
          <w:sz w:val="21"/>
          <w:szCs w:val="21"/>
        </w:rPr>
        <w:t xml:space="preserve">, </w:t>
      </w:r>
      <w:r w:rsidRPr="00FC50DC">
        <w:rPr>
          <w:rFonts w:eastAsia="Cambria"/>
          <w:b/>
          <w:bCs/>
          <w:color w:val="000000"/>
          <w:sz w:val="21"/>
          <w:szCs w:val="21"/>
        </w:rPr>
        <w:t>API Gateway</w:t>
      </w:r>
      <w:r w:rsidRPr="00FC50DC">
        <w:rPr>
          <w:rFonts w:eastAsia="Cambria"/>
          <w:color w:val="000000"/>
          <w:sz w:val="21"/>
          <w:szCs w:val="21"/>
        </w:rPr>
        <w:t xml:space="preserve">, and </w:t>
      </w:r>
      <w:r w:rsidRPr="00FC50DC">
        <w:rPr>
          <w:rFonts w:eastAsia="Cambria"/>
          <w:b/>
          <w:bCs/>
          <w:color w:val="000000"/>
          <w:sz w:val="21"/>
          <w:szCs w:val="21"/>
        </w:rPr>
        <w:t>Bedrock</w:t>
      </w:r>
      <w:r w:rsidRPr="00FC50DC">
        <w:rPr>
          <w:rFonts w:eastAsia="Cambria"/>
          <w:color w:val="000000"/>
          <w:sz w:val="21"/>
          <w:szCs w:val="21"/>
        </w:rPr>
        <w:t>, ensuring cost-efficient, serverless model access and secure API exposure.</w:t>
      </w:r>
    </w:p>
    <w:p w14:paraId="5BADF2B7" w14:textId="12FDB643" w:rsidR="00DE5261" w:rsidRPr="00FC50DC" w:rsidRDefault="00DE5261" w:rsidP="00DE5261">
      <w:pPr>
        <w:widowControl/>
        <w:numPr>
          <w:ilvl w:val="0"/>
          <w:numId w:val="9"/>
        </w:numPr>
        <w:tabs>
          <w:tab w:val="num" w:pos="720"/>
        </w:tabs>
        <w:autoSpaceDE/>
        <w:autoSpaceDN/>
        <w:jc w:val="both"/>
        <w:rPr>
          <w:rFonts w:eastAsia="Cambria"/>
          <w:color w:val="000000"/>
          <w:sz w:val="21"/>
          <w:szCs w:val="21"/>
        </w:rPr>
      </w:pPr>
      <w:r w:rsidRPr="00FC50DC">
        <w:rPr>
          <w:rFonts w:eastAsia="Cambria"/>
          <w:color w:val="000000"/>
          <w:sz w:val="21"/>
          <w:szCs w:val="21"/>
        </w:rPr>
        <w:t xml:space="preserve">Orchestrated </w:t>
      </w:r>
      <w:r w:rsidRPr="00FC50DC">
        <w:rPr>
          <w:rFonts w:eastAsia="Cambria"/>
          <w:b/>
          <w:bCs/>
          <w:color w:val="000000"/>
          <w:sz w:val="21"/>
          <w:szCs w:val="21"/>
        </w:rPr>
        <w:t>CI/CD pipelines</w:t>
      </w:r>
      <w:r w:rsidRPr="00FC50DC">
        <w:rPr>
          <w:rFonts w:eastAsia="Cambria"/>
          <w:color w:val="000000"/>
          <w:sz w:val="21"/>
          <w:szCs w:val="21"/>
        </w:rPr>
        <w:t xml:space="preserve"> with </w:t>
      </w:r>
      <w:r w:rsidRPr="00FC50DC">
        <w:rPr>
          <w:rFonts w:eastAsia="Cambria"/>
          <w:b/>
          <w:bCs/>
          <w:color w:val="000000"/>
          <w:sz w:val="21"/>
          <w:szCs w:val="21"/>
        </w:rPr>
        <w:t>Jenkins, GitHub Actions</w:t>
      </w:r>
      <w:r w:rsidRPr="00FC50DC">
        <w:rPr>
          <w:rFonts w:eastAsia="Cambria"/>
          <w:color w:val="000000"/>
          <w:sz w:val="21"/>
          <w:szCs w:val="21"/>
        </w:rPr>
        <w:t xml:space="preserve">, and </w:t>
      </w:r>
      <w:r w:rsidRPr="00FC50DC">
        <w:rPr>
          <w:rFonts w:eastAsia="Cambria"/>
          <w:b/>
          <w:bCs/>
          <w:color w:val="000000"/>
          <w:sz w:val="21"/>
          <w:szCs w:val="21"/>
        </w:rPr>
        <w:t>Terraform</w:t>
      </w:r>
      <w:r w:rsidRPr="00FC50DC">
        <w:rPr>
          <w:rFonts w:eastAsia="Cambria"/>
          <w:color w:val="000000"/>
          <w:sz w:val="21"/>
          <w:szCs w:val="21"/>
        </w:rPr>
        <w:t xml:space="preserve">, automating versioned deployments of Python microservices and vector search infrastructure to </w:t>
      </w:r>
      <w:r w:rsidRPr="00FC50DC">
        <w:rPr>
          <w:rFonts w:eastAsia="Cambria"/>
          <w:b/>
          <w:bCs/>
          <w:color w:val="000000"/>
          <w:sz w:val="21"/>
          <w:szCs w:val="21"/>
        </w:rPr>
        <w:t>AWS EKS</w:t>
      </w:r>
      <w:r w:rsidRPr="00FC50DC">
        <w:rPr>
          <w:rFonts w:eastAsia="Cambria"/>
          <w:color w:val="000000"/>
          <w:sz w:val="21"/>
          <w:szCs w:val="21"/>
        </w:rPr>
        <w:t xml:space="preserve"> and Lambda.</w:t>
      </w:r>
    </w:p>
    <w:p w14:paraId="3B452E26" w14:textId="008D77F2" w:rsidR="00DE5261" w:rsidRPr="00FC50DC" w:rsidRDefault="00DE5261" w:rsidP="00DE5261">
      <w:pPr>
        <w:widowControl/>
        <w:numPr>
          <w:ilvl w:val="0"/>
          <w:numId w:val="9"/>
        </w:numPr>
        <w:tabs>
          <w:tab w:val="num" w:pos="720"/>
        </w:tabs>
        <w:autoSpaceDE/>
        <w:autoSpaceDN/>
        <w:jc w:val="both"/>
        <w:rPr>
          <w:rFonts w:eastAsia="Cambria"/>
          <w:color w:val="000000"/>
          <w:sz w:val="21"/>
          <w:szCs w:val="21"/>
        </w:rPr>
      </w:pPr>
      <w:r w:rsidRPr="00FC50DC">
        <w:rPr>
          <w:rFonts w:eastAsia="Cambria"/>
          <w:color w:val="000000"/>
          <w:sz w:val="21"/>
          <w:szCs w:val="21"/>
        </w:rPr>
        <w:t xml:space="preserve">Managed </w:t>
      </w:r>
      <w:r w:rsidRPr="00FC50DC">
        <w:rPr>
          <w:rFonts w:eastAsia="Cambria"/>
          <w:b/>
          <w:bCs/>
          <w:color w:val="000000"/>
          <w:sz w:val="21"/>
          <w:szCs w:val="21"/>
        </w:rPr>
        <w:t>token usage tracking, cost governance, and prompt auditing</w:t>
      </w:r>
      <w:r w:rsidRPr="00FC50DC">
        <w:rPr>
          <w:rFonts w:eastAsia="Cambria"/>
          <w:color w:val="000000"/>
          <w:sz w:val="21"/>
          <w:szCs w:val="21"/>
        </w:rPr>
        <w:t xml:space="preserve"> using custom Python scripts and CloudWatch, providing transparency across AI-enabled services.</w:t>
      </w:r>
    </w:p>
    <w:p w14:paraId="68082F36" w14:textId="48E402A7" w:rsidR="00DE5261" w:rsidRPr="00FC50DC" w:rsidRDefault="00DE5261" w:rsidP="00DE5261">
      <w:pPr>
        <w:widowControl/>
        <w:numPr>
          <w:ilvl w:val="0"/>
          <w:numId w:val="9"/>
        </w:numPr>
        <w:tabs>
          <w:tab w:val="num" w:pos="720"/>
        </w:tabs>
        <w:autoSpaceDE/>
        <w:autoSpaceDN/>
        <w:jc w:val="both"/>
        <w:rPr>
          <w:rFonts w:eastAsia="Cambria"/>
          <w:color w:val="000000"/>
          <w:sz w:val="21"/>
          <w:szCs w:val="21"/>
        </w:rPr>
      </w:pPr>
      <w:r w:rsidRPr="00FC50DC">
        <w:rPr>
          <w:rFonts w:eastAsia="Cambria"/>
          <w:color w:val="000000"/>
          <w:sz w:val="21"/>
          <w:szCs w:val="21"/>
        </w:rPr>
        <w:t xml:space="preserve">Applied industry-standard security and compliance measures using </w:t>
      </w:r>
      <w:r w:rsidRPr="00FC50DC">
        <w:rPr>
          <w:rFonts w:eastAsia="Cambria"/>
          <w:b/>
          <w:bCs/>
          <w:color w:val="000000"/>
          <w:sz w:val="21"/>
          <w:szCs w:val="21"/>
        </w:rPr>
        <w:t>AWS IAM, Secrets Manager, and VPCs</w:t>
      </w:r>
      <w:r w:rsidRPr="00FC50DC">
        <w:rPr>
          <w:rFonts w:eastAsia="Cambria"/>
          <w:color w:val="000000"/>
          <w:sz w:val="21"/>
          <w:szCs w:val="21"/>
        </w:rPr>
        <w:t>, aligning with CBRE’s data privacy standards.</w:t>
      </w:r>
    </w:p>
    <w:p w14:paraId="1D08086E" w14:textId="096894AB" w:rsidR="00DE5261" w:rsidRPr="00FC50DC" w:rsidRDefault="00DE5261" w:rsidP="00DE5261">
      <w:pPr>
        <w:widowControl/>
        <w:numPr>
          <w:ilvl w:val="0"/>
          <w:numId w:val="9"/>
        </w:numPr>
        <w:tabs>
          <w:tab w:val="num" w:pos="720"/>
        </w:tabs>
        <w:autoSpaceDE/>
        <w:autoSpaceDN/>
        <w:jc w:val="both"/>
        <w:rPr>
          <w:rFonts w:eastAsia="Cambria"/>
          <w:color w:val="000000"/>
          <w:sz w:val="21"/>
          <w:szCs w:val="21"/>
        </w:rPr>
      </w:pPr>
      <w:r w:rsidRPr="00FC50DC">
        <w:rPr>
          <w:rFonts w:eastAsia="Cambria"/>
          <w:color w:val="000000"/>
          <w:sz w:val="21"/>
          <w:szCs w:val="21"/>
        </w:rPr>
        <w:t xml:space="preserve">Standardized Python development practices using </w:t>
      </w:r>
      <w:r w:rsidRPr="00FC50DC">
        <w:rPr>
          <w:rFonts w:eastAsia="Cambria"/>
          <w:b/>
          <w:bCs/>
          <w:color w:val="000000"/>
          <w:sz w:val="21"/>
          <w:szCs w:val="21"/>
        </w:rPr>
        <w:t>PEP 8</w:t>
      </w:r>
      <w:r w:rsidRPr="00FC50DC">
        <w:rPr>
          <w:rFonts w:eastAsia="Cambria"/>
          <w:color w:val="000000"/>
          <w:sz w:val="21"/>
          <w:szCs w:val="21"/>
        </w:rPr>
        <w:t xml:space="preserve">, </w:t>
      </w:r>
      <w:r w:rsidRPr="00FC50DC">
        <w:rPr>
          <w:rFonts w:eastAsia="Cambria"/>
          <w:b/>
          <w:bCs/>
          <w:color w:val="000000"/>
          <w:sz w:val="21"/>
          <w:szCs w:val="21"/>
        </w:rPr>
        <w:t>PyTest</w:t>
      </w:r>
      <w:r w:rsidRPr="00FC50DC">
        <w:rPr>
          <w:rFonts w:eastAsia="Cambria"/>
          <w:color w:val="000000"/>
          <w:sz w:val="21"/>
          <w:szCs w:val="21"/>
        </w:rPr>
        <w:t xml:space="preserve">, </w:t>
      </w:r>
      <w:r w:rsidRPr="00FC50DC">
        <w:rPr>
          <w:rFonts w:eastAsia="Cambria"/>
          <w:b/>
          <w:bCs/>
          <w:color w:val="000000"/>
          <w:sz w:val="21"/>
          <w:szCs w:val="21"/>
        </w:rPr>
        <w:t>Black</w:t>
      </w:r>
      <w:r w:rsidRPr="00FC50DC">
        <w:rPr>
          <w:rFonts w:eastAsia="Cambria"/>
          <w:color w:val="000000"/>
          <w:sz w:val="21"/>
          <w:szCs w:val="21"/>
        </w:rPr>
        <w:t>, and modular service structures, improving maintainability and test coverage.</w:t>
      </w:r>
    </w:p>
    <w:p w14:paraId="58382752" w14:textId="4CFC4FFC" w:rsidR="00DE5261" w:rsidRPr="00FC50DC" w:rsidRDefault="00DE5261" w:rsidP="00DE5261">
      <w:pPr>
        <w:widowControl/>
        <w:numPr>
          <w:ilvl w:val="0"/>
          <w:numId w:val="9"/>
        </w:numPr>
        <w:tabs>
          <w:tab w:val="num" w:pos="720"/>
        </w:tabs>
        <w:autoSpaceDE/>
        <w:autoSpaceDN/>
        <w:jc w:val="both"/>
        <w:rPr>
          <w:rFonts w:eastAsia="Cambria"/>
          <w:color w:val="000000"/>
          <w:sz w:val="21"/>
          <w:szCs w:val="21"/>
        </w:rPr>
      </w:pPr>
      <w:r w:rsidRPr="00FC50DC">
        <w:rPr>
          <w:rFonts w:eastAsia="Cambria"/>
          <w:color w:val="000000"/>
          <w:sz w:val="21"/>
          <w:szCs w:val="21"/>
        </w:rPr>
        <w:t xml:space="preserve">Integrated </w:t>
      </w:r>
      <w:r w:rsidRPr="00FC50DC">
        <w:rPr>
          <w:rFonts w:eastAsia="Cambria"/>
          <w:b/>
          <w:bCs/>
          <w:color w:val="000000"/>
          <w:sz w:val="21"/>
          <w:szCs w:val="21"/>
        </w:rPr>
        <w:t>monitoring and observability</w:t>
      </w:r>
      <w:r w:rsidRPr="00FC50DC">
        <w:rPr>
          <w:rFonts w:eastAsia="Cambria"/>
          <w:color w:val="000000"/>
          <w:sz w:val="21"/>
          <w:szCs w:val="21"/>
        </w:rPr>
        <w:t xml:space="preserve"> with </w:t>
      </w:r>
      <w:r w:rsidRPr="00FC50DC">
        <w:rPr>
          <w:rFonts w:eastAsia="Cambria"/>
          <w:b/>
          <w:bCs/>
          <w:color w:val="000000"/>
          <w:sz w:val="21"/>
          <w:szCs w:val="21"/>
        </w:rPr>
        <w:t>CloudWatch</w:t>
      </w:r>
      <w:r w:rsidRPr="00FC50DC">
        <w:rPr>
          <w:rFonts w:eastAsia="Cambria"/>
          <w:color w:val="000000"/>
          <w:sz w:val="21"/>
          <w:szCs w:val="21"/>
        </w:rPr>
        <w:t xml:space="preserve">, </w:t>
      </w:r>
      <w:r w:rsidRPr="00FC50DC">
        <w:rPr>
          <w:rFonts w:eastAsia="Cambria"/>
          <w:b/>
          <w:bCs/>
          <w:color w:val="000000"/>
          <w:sz w:val="21"/>
          <w:szCs w:val="21"/>
        </w:rPr>
        <w:t>ELK Stack</w:t>
      </w:r>
      <w:r w:rsidRPr="00FC50DC">
        <w:rPr>
          <w:rFonts w:eastAsia="Cambria"/>
          <w:color w:val="000000"/>
          <w:sz w:val="21"/>
          <w:szCs w:val="21"/>
        </w:rPr>
        <w:t xml:space="preserve">, and </w:t>
      </w:r>
      <w:r w:rsidRPr="00FC50DC">
        <w:rPr>
          <w:rFonts w:eastAsia="Cambria"/>
          <w:b/>
          <w:bCs/>
          <w:color w:val="000000"/>
          <w:sz w:val="21"/>
          <w:szCs w:val="21"/>
        </w:rPr>
        <w:t>AWS X-Ray</w:t>
      </w:r>
      <w:r w:rsidRPr="00FC50DC">
        <w:rPr>
          <w:rFonts w:eastAsia="Cambria"/>
          <w:color w:val="000000"/>
          <w:sz w:val="21"/>
          <w:szCs w:val="21"/>
        </w:rPr>
        <w:t>, enabling insight into GenAI API performance and error tracing.</w:t>
      </w:r>
    </w:p>
    <w:p w14:paraId="7D4959F0" w14:textId="0C17CF7F" w:rsidR="00DE5261" w:rsidRPr="00FC50DC" w:rsidRDefault="00DE5261" w:rsidP="00DE5261">
      <w:pPr>
        <w:widowControl/>
        <w:numPr>
          <w:ilvl w:val="0"/>
          <w:numId w:val="9"/>
        </w:numPr>
        <w:tabs>
          <w:tab w:val="num" w:pos="720"/>
        </w:tabs>
        <w:autoSpaceDE/>
        <w:autoSpaceDN/>
        <w:jc w:val="both"/>
        <w:rPr>
          <w:rFonts w:eastAsia="Cambria"/>
          <w:color w:val="000000"/>
          <w:sz w:val="21"/>
          <w:szCs w:val="21"/>
        </w:rPr>
      </w:pPr>
      <w:r w:rsidRPr="00FC50DC">
        <w:rPr>
          <w:rFonts w:eastAsia="Cambria"/>
          <w:color w:val="000000"/>
          <w:sz w:val="21"/>
          <w:szCs w:val="21"/>
        </w:rPr>
        <w:t xml:space="preserve">Collaborated across product, DevOps, and data science teams in an </w:t>
      </w:r>
      <w:r w:rsidRPr="00FC50DC">
        <w:rPr>
          <w:rFonts w:eastAsia="Cambria"/>
          <w:b/>
          <w:bCs/>
          <w:color w:val="000000"/>
          <w:sz w:val="21"/>
          <w:szCs w:val="21"/>
        </w:rPr>
        <w:t>Agile/Scrum environment</w:t>
      </w:r>
      <w:r w:rsidRPr="00FC50DC">
        <w:rPr>
          <w:rFonts w:eastAsia="Cambria"/>
          <w:color w:val="000000"/>
          <w:sz w:val="21"/>
          <w:szCs w:val="21"/>
        </w:rPr>
        <w:t>, delivering GenAI use cases to CBRE’s brokers, analysts, and facility managers on a shared release cadence.</w:t>
      </w:r>
    </w:p>
    <w:p w14:paraId="5093251D" w14:textId="2A978827" w:rsidR="00754DA7" w:rsidRPr="00FC50DC" w:rsidRDefault="00754DA7" w:rsidP="00DE5261">
      <w:pPr>
        <w:widowControl/>
        <w:autoSpaceDE/>
        <w:autoSpaceDN/>
        <w:ind w:left="360"/>
        <w:jc w:val="both"/>
        <w:rPr>
          <w:rFonts w:eastAsia="Cambria"/>
          <w:color w:val="000000"/>
          <w:sz w:val="21"/>
          <w:szCs w:val="21"/>
        </w:rPr>
      </w:pPr>
    </w:p>
    <w:p w14:paraId="7F5299D0" w14:textId="693BDCCF" w:rsidR="009A4AF3" w:rsidRDefault="00754DA7" w:rsidP="00DB386A">
      <w:pPr>
        <w:jc w:val="both"/>
        <w:rPr>
          <w:sz w:val="21"/>
          <w:szCs w:val="21"/>
        </w:rPr>
      </w:pPr>
      <w:r w:rsidRPr="00FC50DC">
        <w:rPr>
          <w:rFonts w:eastAsia="Cambria"/>
          <w:b/>
          <w:bCs/>
          <w:color w:val="000000"/>
          <w:sz w:val="21"/>
          <w:szCs w:val="21"/>
        </w:rPr>
        <w:t>Environment:</w:t>
      </w:r>
      <w:r w:rsidRPr="00FC50DC">
        <w:rPr>
          <w:rFonts w:eastAsia="Cambria"/>
          <w:color w:val="000000"/>
          <w:sz w:val="21"/>
          <w:szCs w:val="21"/>
        </w:rPr>
        <w:t> </w:t>
      </w:r>
      <w:r w:rsidR="00DE5261" w:rsidRPr="00FC50DC">
        <w:rPr>
          <w:sz w:val="21"/>
          <w:szCs w:val="21"/>
        </w:rPr>
        <w:t>Python 3.9, FastAPI, Django 3.x, AWS Lambda, API Gateway, Amazon Bedrock, SageMaker, DynamoDB, S3, EC2, EKS (Kubernetes), AppSync, OpenAI APIs, LangChain, FAISS, sentence-transformers, Pandas, SQLAlchemy, PySpark, AWS Glue, Redshift, PostgreSQL, Jenkins, GitHub Actions, Docker, Terraform, CloudWatch, ELK Stack, React.js, TypeScript, GraphQL, HTML5, CSS3, JavaScript, VPC, Secrets Manager, IAM, Linux, Ubuntu, JIRA, Confluence, Bitbucket</w:t>
      </w:r>
      <w:r w:rsidR="00DB386A">
        <w:rPr>
          <w:sz w:val="21"/>
          <w:szCs w:val="21"/>
        </w:rPr>
        <w:t>.</w:t>
      </w:r>
    </w:p>
    <w:p w14:paraId="7424DD8D" w14:textId="77777777" w:rsidR="00DB386A" w:rsidRDefault="00DB386A" w:rsidP="00DB386A">
      <w:pPr>
        <w:jc w:val="both"/>
      </w:pPr>
    </w:p>
    <w:p w14:paraId="2041E994" w14:textId="77777777" w:rsidR="009A4AF3" w:rsidRDefault="009A4AF3" w:rsidP="00D643B5">
      <w:pPr>
        <w:pStyle w:val="Heading1"/>
        <w:spacing w:before="120" w:line="120" w:lineRule="exact"/>
        <w:ind w:left="0" w:right="-144"/>
      </w:pPr>
    </w:p>
    <w:p w14:paraId="3E123D92" w14:textId="1EE3B275" w:rsidR="00D643B5" w:rsidRPr="00FC50DC" w:rsidRDefault="00595982" w:rsidP="00D643B5">
      <w:pPr>
        <w:pStyle w:val="Heading1"/>
        <w:spacing w:before="120" w:line="120" w:lineRule="exact"/>
        <w:ind w:left="0" w:right="-144"/>
        <w:rPr>
          <w:sz w:val="22"/>
          <w:szCs w:val="22"/>
        </w:rPr>
      </w:pPr>
      <w:r w:rsidRPr="00FC50DC">
        <w:rPr>
          <w:sz w:val="22"/>
          <w:szCs w:val="22"/>
        </w:rPr>
        <w:lastRenderedPageBreak/>
        <w:t>AI Engineer /</w:t>
      </w:r>
      <w:r w:rsidR="00E210C0" w:rsidRPr="00FC50DC">
        <w:rPr>
          <w:sz w:val="22"/>
          <w:szCs w:val="22"/>
        </w:rPr>
        <w:t>Python Full Stack Developer</w:t>
      </w:r>
    </w:p>
    <w:p w14:paraId="2AB7CA69" w14:textId="68275DAD" w:rsidR="00E210C0" w:rsidRPr="00FC50DC" w:rsidRDefault="00754DA7" w:rsidP="00E210C0">
      <w:pPr>
        <w:pStyle w:val="Heading1"/>
        <w:spacing w:before="120" w:line="120" w:lineRule="exact"/>
        <w:ind w:left="0" w:right="-144"/>
        <w:rPr>
          <w:rStyle w:val="Strong"/>
          <w:b/>
          <w:bCs/>
          <w:sz w:val="22"/>
          <w:szCs w:val="22"/>
        </w:rPr>
      </w:pPr>
      <w:r w:rsidRPr="00FC50DC">
        <w:rPr>
          <w:rFonts w:eastAsia="Cambria"/>
          <w:sz w:val="22"/>
          <w:szCs w:val="22"/>
        </w:rPr>
        <w:t>Client: Cardinal Health, Dublin, Ohio</w:t>
      </w:r>
      <w:r w:rsidR="00862ED8" w:rsidRPr="00FC50DC">
        <w:rPr>
          <w:sz w:val="22"/>
          <w:szCs w:val="22"/>
        </w:rPr>
        <w:tab/>
      </w:r>
      <w:r w:rsidR="003D26A7" w:rsidRPr="00FC50DC">
        <w:rPr>
          <w:sz w:val="22"/>
          <w:szCs w:val="22"/>
        </w:rPr>
        <w:tab/>
      </w:r>
      <w:r w:rsidR="003D26A7" w:rsidRPr="00FC50DC">
        <w:rPr>
          <w:sz w:val="22"/>
          <w:szCs w:val="22"/>
        </w:rPr>
        <w:tab/>
      </w:r>
      <w:r w:rsidR="00D643B5" w:rsidRPr="00FC50DC">
        <w:rPr>
          <w:sz w:val="22"/>
          <w:szCs w:val="22"/>
        </w:rPr>
        <w:tab/>
      </w:r>
      <w:r w:rsidR="00D643B5" w:rsidRPr="00FC50DC">
        <w:rPr>
          <w:sz w:val="22"/>
          <w:szCs w:val="22"/>
        </w:rPr>
        <w:tab/>
      </w:r>
      <w:r w:rsidR="00D643B5" w:rsidRPr="00FC50DC">
        <w:rPr>
          <w:sz w:val="22"/>
          <w:szCs w:val="22"/>
        </w:rPr>
        <w:tab/>
      </w:r>
      <w:r w:rsidR="00DB386A">
        <w:rPr>
          <w:sz w:val="22"/>
          <w:szCs w:val="22"/>
        </w:rPr>
        <w:t xml:space="preserve">                         </w:t>
      </w:r>
      <w:r w:rsidRPr="00FC50DC">
        <w:rPr>
          <w:rFonts w:eastAsia="Cambria"/>
          <w:sz w:val="22"/>
          <w:szCs w:val="22"/>
        </w:rPr>
        <w:t>Feb 2021 – Jun 2023</w:t>
      </w:r>
    </w:p>
    <w:p w14:paraId="37171ED2" w14:textId="67DCE241" w:rsidR="00E210C0" w:rsidRPr="00FC50DC" w:rsidRDefault="0086588D" w:rsidP="00E210C0">
      <w:pPr>
        <w:pStyle w:val="Heading1"/>
        <w:ind w:left="0"/>
        <w:rPr>
          <w:b w:val="0"/>
          <w:bCs w:val="0"/>
          <w:sz w:val="22"/>
          <w:szCs w:val="22"/>
        </w:rPr>
      </w:pPr>
      <w:r w:rsidRPr="00FC50DC">
        <w:rPr>
          <w:rStyle w:val="Strong"/>
          <w:b/>
          <w:bCs/>
          <w:sz w:val="22"/>
          <w:szCs w:val="22"/>
        </w:rPr>
        <w:t>Project Summary:</w:t>
      </w:r>
      <w:r w:rsidRPr="0086588D">
        <w:rPr>
          <w:b w:val="0"/>
          <w:bCs w:val="0"/>
        </w:rPr>
        <w:br/>
      </w:r>
      <w:r w:rsidRPr="0086588D">
        <w:rPr>
          <w:b w:val="0"/>
          <w:bCs w:val="0"/>
          <w:sz w:val="22"/>
          <w:szCs w:val="22"/>
        </w:rPr>
        <w:t xml:space="preserve">Modernized healthcare applications by integrating AI-driven features into scalable, cloud-native platforms. Focused on improving patient outcomes, fraud detection, and operational automation by deploying full-stack solutions with </w:t>
      </w:r>
      <w:r w:rsidRPr="00FC50DC">
        <w:rPr>
          <w:b w:val="0"/>
          <w:bCs w:val="0"/>
          <w:sz w:val="21"/>
          <w:szCs w:val="21"/>
        </w:rPr>
        <w:t>Python, AWS, and MLOps best practices.</w:t>
      </w:r>
    </w:p>
    <w:p w14:paraId="17D5BCE2" w14:textId="77777777" w:rsidR="00FC50DC" w:rsidRDefault="00FC50DC" w:rsidP="00754DA7">
      <w:pPr>
        <w:rPr>
          <w:rFonts w:eastAsia="Cambria"/>
          <w:b/>
        </w:rPr>
      </w:pPr>
    </w:p>
    <w:p w14:paraId="109E892E" w14:textId="7E6C3261" w:rsidR="00754DA7" w:rsidRPr="00FC50DC" w:rsidRDefault="00754DA7" w:rsidP="00754DA7">
      <w:pPr>
        <w:rPr>
          <w:rFonts w:eastAsia="Cambria"/>
          <w:b/>
        </w:rPr>
      </w:pPr>
      <w:r w:rsidRPr="00FC50DC">
        <w:rPr>
          <w:rFonts w:eastAsia="Cambria"/>
          <w:b/>
        </w:rPr>
        <w:t>Responsibilities:</w:t>
      </w:r>
    </w:p>
    <w:p w14:paraId="23EF754C" w14:textId="6D6063F4" w:rsidR="00DE5261" w:rsidRPr="00FC50DC" w:rsidRDefault="00DE5261" w:rsidP="00FC50DC">
      <w:pPr>
        <w:widowControl/>
        <w:numPr>
          <w:ilvl w:val="0"/>
          <w:numId w:val="10"/>
        </w:numPr>
        <w:autoSpaceDE/>
        <w:autoSpaceDN/>
        <w:ind w:left="360"/>
        <w:jc w:val="both"/>
        <w:rPr>
          <w:rFonts w:eastAsia="Merriweather"/>
          <w:color w:val="000000" w:themeColor="text1"/>
          <w:sz w:val="21"/>
          <w:szCs w:val="21"/>
        </w:rPr>
      </w:pPr>
      <w:r w:rsidRPr="00FC50DC">
        <w:rPr>
          <w:rFonts w:eastAsia="Merriweather"/>
          <w:color w:val="000000" w:themeColor="text1"/>
          <w:sz w:val="21"/>
          <w:szCs w:val="21"/>
        </w:rPr>
        <w:t xml:space="preserve">Designed and developed scalable full-stack healthcare apps using </w:t>
      </w:r>
      <w:r w:rsidRPr="00FC50DC">
        <w:rPr>
          <w:rFonts w:eastAsia="Merriweather"/>
          <w:b/>
          <w:bCs/>
          <w:color w:val="000000" w:themeColor="text1"/>
          <w:sz w:val="21"/>
          <w:szCs w:val="21"/>
        </w:rPr>
        <w:t>Python, Django, Flask</w:t>
      </w:r>
      <w:r w:rsidRPr="00FC50DC">
        <w:rPr>
          <w:rFonts w:eastAsia="Merriweather"/>
          <w:color w:val="000000" w:themeColor="text1"/>
          <w:sz w:val="21"/>
          <w:szCs w:val="21"/>
        </w:rPr>
        <w:t xml:space="preserve">, and </w:t>
      </w:r>
      <w:r w:rsidRPr="00FC50DC">
        <w:rPr>
          <w:rFonts w:eastAsia="Merriweather"/>
          <w:b/>
          <w:bCs/>
          <w:color w:val="000000" w:themeColor="text1"/>
          <w:sz w:val="21"/>
          <w:szCs w:val="21"/>
        </w:rPr>
        <w:t>React</w:t>
      </w:r>
      <w:r w:rsidRPr="00FC50DC">
        <w:rPr>
          <w:rFonts w:eastAsia="Merriweather"/>
          <w:color w:val="000000" w:themeColor="text1"/>
          <w:sz w:val="21"/>
          <w:szCs w:val="21"/>
        </w:rPr>
        <w:t>, focused on improving operational workflows and integrating AI-driven analytics.</w:t>
      </w:r>
    </w:p>
    <w:p w14:paraId="34739CA8" w14:textId="4CE4125B" w:rsidR="00DE5261" w:rsidRPr="00FC50DC" w:rsidRDefault="00DE5261" w:rsidP="00FC50DC">
      <w:pPr>
        <w:widowControl/>
        <w:numPr>
          <w:ilvl w:val="0"/>
          <w:numId w:val="10"/>
        </w:numPr>
        <w:autoSpaceDE/>
        <w:autoSpaceDN/>
        <w:ind w:left="360"/>
        <w:jc w:val="both"/>
        <w:rPr>
          <w:rFonts w:eastAsia="Merriweather"/>
          <w:color w:val="000000" w:themeColor="text1"/>
          <w:sz w:val="21"/>
          <w:szCs w:val="21"/>
        </w:rPr>
      </w:pPr>
      <w:r w:rsidRPr="00FC50DC">
        <w:rPr>
          <w:rFonts w:eastAsia="Merriweather"/>
          <w:color w:val="000000" w:themeColor="text1"/>
          <w:sz w:val="21"/>
          <w:szCs w:val="21"/>
        </w:rPr>
        <w:t xml:space="preserve">Built and consumed </w:t>
      </w:r>
      <w:r w:rsidRPr="00FC50DC">
        <w:rPr>
          <w:rFonts w:eastAsia="Merriweather"/>
          <w:b/>
          <w:bCs/>
          <w:color w:val="000000" w:themeColor="text1"/>
          <w:sz w:val="21"/>
          <w:szCs w:val="21"/>
        </w:rPr>
        <w:t>RESTful and GraphQL APIs</w:t>
      </w:r>
      <w:r w:rsidRPr="00FC50DC">
        <w:rPr>
          <w:rFonts w:eastAsia="Merriweather"/>
          <w:color w:val="000000" w:themeColor="text1"/>
          <w:sz w:val="21"/>
          <w:szCs w:val="21"/>
        </w:rPr>
        <w:t xml:space="preserve"> to serve AI/ML model predictions in real-time; leveraged </w:t>
      </w:r>
      <w:r w:rsidRPr="00FC50DC">
        <w:rPr>
          <w:rFonts w:eastAsia="Merriweather"/>
          <w:b/>
          <w:bCs/>
          <w:color w:val="000000" w:themeColor="text1"/>
          <w:sz w:val="21"/>
          <w:szCs w:val="21"/>
        </w:rPr>
        <w:t>FastAPI</w:t>
      </w:r>
      <w:r w:rsidRPr="00FC50DC">
        <w:rPr>
          <w:rFonts w:eastAsia="Merriweather"/>
          <w:color w:val="000000" w:themeColor="text1"/>
          <w:sz w:val="21"/>
          <w:szCs w:val="21"/>
        </w:rPr>
        <w:t xml:space="preserve"> for latency-optimized endpoints supporting clinical dashboards.</w:t>
      </w:r>
    </w:p>
    <w:p w14:paraId="524DADC6" w14:textId="544655B5" w:rsidR="00DE5261" w:rsidRPr="00FC50DC" w:rsidRDefault="00DE5261" w:rsidP="00FC50DC">
      <w:pPr>
        <w:widowControl/>
        <w:numPr>
          <w:ilvl w:val="0"/>
          <w:numId w:val="10"/>
        </w:numPr>
        <w:autoSpaceDE/>
        <w:autoSpaceDN/>
        <w:ind w:left="360"/>
        <w:jc w:val="both"/>
        <w:rPr>
          <w:rFonts w:eastAsia="Merriweather"/>
          <w:color w:val="000000" w:themeColor="text1"/>
          <w:sz w:val="21"/>
          <w:szCs w:val="21"/>
        </w:rPr>
      </w:pPr>
      <w:r w:rsidRPr="00FC50DC">
        <w:rPr>
          <w:rFonts w:eastAsia="Merriweather"/>
          <w:color w:val="000000" w:themeColor="text1"/>
          <w:sz w:val="21"/>
          <w:szCs w:val="21"/>
        </w:rPr>
        <w:t xml:space="preserve">Collaborated with data scientists to deploy </w:t>
      </w:r>
      <w:r w:rsidRPr="00FC50DC">
        <w:rPr>
          <w:rFonts w:eastAsia="Merriweather"/>
          <w:b/>
          <w:bCs/>
          <w:color w:val="000000" w:themeColor="text1"/>
          <w:sz w:val="21"/>
          <w:szCs w:val="21"/>
        </w:rPr>
        <w:t>predictive models</w:t>
      </w:r>
      <w:r w:rsidRPr="00FC50DC">
        <w:rPr>
          <w:rFonts w:eastAsia="Merriweather"/>
          <w:color w:val="000000" w:themeColor="text1"/>
          <w:sz w:val="21"/>
          <w:szCs w:val="21"/>
        </w:rPr>
        <w:t xml:space="preserve"> (classification, regression, time-series forecasting) using </w:t>
      </w:r>
      <w:r w:rsidRPr="00FC50DC">
        <w:rPr>
          <w:rFonts w:eastAsia="Merriweather"/>
          <w:b/>
          <w:bCs/>
          <w:color w:val="000000" w:themeColor="text1"/>
          <w:sz w:val="21"/>
          <w:szCs w:val="21"/>
        </w:rPr>
        <w:t>Scikit-learn</w:t>
      </w:r>
      <w:r w:rsidRPr="00FC50DC">
        <w:rPr>
          <w:rFonts w:eastAsia="Merriweather"/>
          <w:color w:val="000000" w:themeColor="text1"/>
          <w:sz w:val="21"/>
          <w:szCs w:val="21"/>
        </w:rPr>
        <w:t xml:space="preserve">, </w:t>
      </w:r>
      <w:r w:rsidRPr="00FC50DC">
        <w:rPr>
          <w:rFonts w:eastAsia="Merriweather"/>
          <w:b/>
          <w:bCs/>
          <w:color w:val="000000" w:themeColor="text1"/>
          <w:sz w:val="21"/>
          <w:szCs w:val="21"/>
        </w:rPr>
        <w:t>Pandas</w:t>
      </w:r>
      <w:r w:rsidRPr="00FC50DC">
        <w:rPr>
          <w:rFonts w:eastAsia="Merriweather"/>
          <w:color w:val="000000" w:themeColor="text1"/>
          <w:sz w:val="21"/>
          <w:szCs w:val="21"/>
        </w:rPr>
        <w:t xml:space="preserve">, and </w:t>
      </w:r>
      <w:r w:rsidRPr="00FC50DC">
        <w:rPr>
          <w:rFonts w:eastAsia="Merriweather"/>
          <w:b/>
          <w:bCs/>
          <w:color w:val="000000" w:themeColor="text1"/>
          <w:sz w:val="21"/>
          <w:szCs w:val="21"/>
        </w:rPr>
        <w:t>AWS SageMaker</w:t>
      </w:r>
      <w:r w:rsidRPr="00FC50DC">
        <w:rPr>
          <w:rFonts w:eastAsia="Merriweather"/>
          <w:color w:val="000000" w:themeColor="text1"/>
          <w:sz w:val="21"/>
          <w:szCs w:val="21"/>
        </w:rPr>
        <w:t>, supporting initiatives like patient readmission risk scoring and fraud detection.</w:t>
      </w:r>
    </w:p>
    <w:p w14:paraId="09106F7B" w14:textId="00D4E8A1" w:rsidR="00DE5261" w:rsidRPr="00FC50DC" w:rsidRDefault="00DE5261" w:rsidP="00FC50DC">
      <w:pPr>
        <w:widowControl/>
        <w:numPr>
          <w:ilvl w:val="0"/>
          <w:numId w:val="10"/>
        </w:numPr>
        <w:autoSpaceDE/>
        <w:autoSpaceDN/>
        <w:ind w:left="360"/>
        <w:jc w:val="both"/>
        <w:rPr>
          <w:rFonts w:eastAsia="Merriweather"/>
          <w:color w:val="000000" w:themeColor="text1"/>
          <w:sz w:val="21"/>
          <w:szCs w:val="21"/>
        </w:rPr>
      </w:pPr>
      <w:r w:rsidRPr="00FC50DC">
        <w:rPr>
          <w:rFonts w:eastAsia="Merriweather"/>
          <w:color w:val="000000" w:themeColor="text1"/>
          <w:sz w:val="21"/>
          <w:szCs w:val="21"/>
        </w:rPr>
        <w:t xml:space="preserve">Developed data pipelines using </w:t>
      </w:r>
      <w:r w:rsidRPr="00FC50DC">
        <w:rPr>
          <w:rFonts w:eastAsia="Merriweather"/>
          <w:b/>
          <w:bCs/>
          <w:color w:val="000000" w:themeColor="text1"/>
          <w:sz w:val="21"/>
          <w:szCs w:val="21"/>
        </w:rPr>
        <w:t>AWS Glue, PySpark, and Pandas</w:t>
      </w:r>
      <w:r w:rsidRPr="00FC50DC">
        <w:rPr>
          <w:rFonts w:eastAsia="Merriweather"/>
          <w:color w:val="000000" w:themeColor="text1"/>
          <w:sz w:val="21"/>
          <w:szCs w:val="21"/>
        </w:rPr>
        <w:t xml:space="preserve"> for cleaning, transforming, and feature engineering from structured (PostgreSQL, Redshift) and unstructured (JSON, CSV, XML) sources.</w:t>
      </w:r>
    </w:p>
    <w:p w14:paraId="56918066" w14:textId="4C254003" w:rsidR="00DE5261" w:rsidRPr="00FC50DC" w:rsidRDefault="00DE5261" w:rsidP="00FC50DC">
      <w:pPr>
        <w:widowControl/>
        <w:numPr>
          <w:ilvl w:val="0"/>
          <w:numId w:val="10"/>
        </w:numPr>
        <w:autoSpaceDE/>
        <w:autoSpaceDN/>
        <w:ind w:left="360"/>
        <w:jc w:val="both"/>
        <w:rPr>
          <w:rFonts w:eastAsia="Merriweather"/>
          <w:color w:val="000000" w:themeColor="text1"/>
          <w:sz w:val="21"/>
          <w:szCs w:val="21"/>
        </w:rPr>
      </w:pPr>
      <w:r w:rsidRPr="00FC50DC">
        <w:rPr>
          <w:rFonts w:eastAsia="Merriweather"/>
          <w:color w:val="000000" w:themeColor="text1"/>
          <w:sz w:val="21"/>
          <w:szCs w:val="21"/>
        </w:rPr>
        <w:t xml:space="preserve">Built batch inference pipelines and microservices for ML using </w:t>
      </w:r>
      <w:r w:rsidRPr="00FC50DC">
        <w:rPr>
          <w:rFonts w:eastAsia="Merriweather"/>
          <w:b/>
          <w:bCs/>
          <w:color w:val="000000" w:themeColor="text1"/>
          <w:sz w:val="21"/>
          <w:szCs w:val="21"/>
        </w:rPr>
        <w:t>AWS Lambda, API Gateway, S3</w:t>
      </w:r>
      <w:r w:rsidRPr="00FC50DC">
        <w:rPr>
          <w:rFonts w:eastAsia="Merriweather"/>
          <w:color w:val="000000" w:themeColor="text1"/>
          <w:sz w:val="21"/>
          <w:szCs w:val="21"/>
        </w:rPr>
        <w:t xml:space="preserve">, and </w:t>
      </w:r>
      <w:r w:rsidRPr="00FC50DC">
        <w:rPr>
          <w:rFonts w:eastAsia="Merriweather"/>
          <w:b/>
          <w:bCs/>
          <w:color w:val="000000" w:themeColor="text1"/>
          <w:sz w:val="21"/>
          <w:szCs w:val="21"/>
        </w:rPr>
        <w:t>Step Functions</w:t>
      </w:r>
      <w:r w:rsidRPr="00FC50DC">
        <w:rPr>
          <w:rFonts w:eastAsia="Merriweather"/>
          <w:color w:val="000000" w:themeColor="text1"/>
          <w:sz w:val="21"/>
          <w:szCs w:val="21"/>
        </w:rPr>
        <w:t>, automating deployment and monitoring of inference results.</w:t>
      </w:r>
    </w:p>
    <w:p w14:paraId="26F7A42B" w14:textId="751B856C" w:rsidR="00DE5261" w:rsidRPr="00FC50DC" w:rsidRDefault="00DE5261" w:rsidP="00FC50DC">
      <w:pPr>
        <w:widowControl/>
        <w:numPr>
          <w:ilvl w:val="0"/>
          <w:numId w:val="10"/>
        </w:numPr>
        <w:autoSpaceDE/>
        <w:autoSpaceDN/>
        <w:ind w:left="360"/>
        <w:jc w:val="both"/>
        <w:rPr>
          <w:rFonts w:eastAsia="Merriweather"/>
          <w:color w:val="000000" w:themeColor="text1"/>
          <w:sz w:val="21"/>
          <w:szCs w:val="21"/>
        </w:rPr>
      </w:pPr>
      <w:r w:rsidRPr="00FC50DC">
        <w:rPr>
          <w:rFonts w:eastAsia="Merriweather"/>
          <w:color w:val="000000" w:themeColor="text1"/>
          <w:sz w:val="21"/>
          <w:szCs w:val="21"/>
        </w:rPr>
        <w:t xml:space="preserve">Set up </w:t>
      </w:r>
      <w:r w:rsidRPr="00FC50DC">
        <w:rPr>
          <w:rFonts w:eastAsia="Merriweather"/>
          <w:b/>
          <w:bCs/>
          <w:color w:val="000000" w:themeColor="text1"/>
          <w:sz w:val="21"/>
          <w:szCs w:val="21"/>
        </w:rPr>
        <w:t>CI/CD pipelines</w:t>
      </w:r>
      <w:r w:rsidRPr="00FC50DC">
        <w:rPr>
          <w:rFonts w:eastAsia="Merriweather"/>
          <w:color w:val="000000" w:themeColor="text1"/>
          <w:sz w:val="21"/>
          <w:szCs w:val="21"/>
        </w:rPr>
        <w:t xml:space="preserve"> with </w:t>
      </w:r>
      <w:r w:rsidRPr="00FC50DC">
        <w:rPr>
          <w:rFonts w:eastAsia="Merriweather"/>
          <w:b/>
          <w:bCs/>
          <w:color w:val="000000" w:themeColor="text1"/>
          <w:sz w:val="21"/>
          <w:szCs w:val="21"/>
        </w:rPr>
        <w:t>Jenkins, GitHub Actions, and Docker</w:t>
      </w:r>
      <w:r w:rsidRPr="00FC50DC">
        <w:rPr>
          <w:rFonts w:eastAsia="Merriweather"/>
          <w:color w:val="000000" w:themeColor="text1"/>
          <w:sz w:val="21"/>
          <w:szCs w:val="21"/>
        </w:rPr>
        <w:t xml:space="preserve"> to streamline deployments of both backend services and containerized AI models.</w:t>
      </w:r>
    </w:p>
    <w:p w14:paraId="0561DAAB" w14:textId="4A693A5A" w:rsidR="00DE5261" w:rsidRPr="00FC50DC" w:rsidRDefault="00DE5261" w:rsidP="00FC50DC">
      <w:pPr>
        <w:widowControl/>
        <w:numPr>
          <w:ilvl w:val="0"/>
          <w:numId w:val="10"/>
        </w:numPr>
        <w:autoSpaceDE/>
        <w:autoSpaceDN/>
        <w:ind w:left="360"/>
        <w:jc w:val="both"/>
        <w:rPr>
          <w:rFonts w:eastAsia="Merriweather"/>
          <w:color w:val="000000" w:themeColor="text1"/>
          <w:sz w:val="21"/>
          <w:szCs w:val="21"/>
        </w:rPr>
      </w:pPr>
      <w:r w:rsidRPr="00FC50DC">
        <w:rPr>
          <w:rFonts w:eastAsia="Merriweather"/>
          <w:color w:val="000000" w:themeColor="text1"/>
          <w:sz w:val="21"/>
          <w:szCs w:val="21"/>
        </w:rPr>
        <w:t xml:space="preserve">Integrated </w:t>
      </w:r>
      <w:r w:rsidRPr="00FC50DC">
        <w:rPr>
          <w:rFonts w:eastAsia="Merriweather"/>
          <w:b/>
          <w:bCs/>
          <w:color w:val="000000" w:themeColor="text1"/>
          <w:sz w:val="21"/>
          <w:szCs w:val="21"/>
        </w:rPr>
        <w:t>AWS services</w:t>
      </w:r>
      <w:r w:rsidRPr="00FC50DC">
        <w:rPr>
          <w:rFonts w:eastAsia="Merriweather"/>
          <w:color w:val="000000" w:themeColor="text1"/>
          <w:sz w:val="21"/>
          <w:szCs w:val="21"/>
        </w:rPr>
        <w:t xml:space="preserve"> including </w:t>
      </w:r>
      <w:r w:rsidRPr="00FC50DC">
        <w:rPr>
          <w:rFonts w:eastAsia="Merriweather"/>
          <w:b/>
          <w:bCs/>
          <w:color w:val="000000" w:themeColor="text1"/>
          <w:sz w:val="21"/>
          <w:szCs w:val="21"/>
        </w:rPr>
        <w:t>EC2, IAM, CloudWatch, SNS/SQS, DynamoDB, Aurora, and S3</w:t>
      </w:r>
      <w:r w:rsidRPr="00FC50DC">
        <w:rPr>
          <w:rFonts w:eastAsia="Merriweather"/>
          <w:color w:val="000000" w:themeColor="text1"/>
          <w:sz w:val="21"/>
          <w:szCs w:val="21"/>
        </w:rPr>
        <w:t>, enabling fault-tolerant and scalable application architectures.</w:t>
      </w:r>
    </w:p>
    <w:p w14:paraId="160E8BD2" w14:textId="3ADF36A7" w:rsidR="00DE5261" w:rsidRPr="00FC50DC" w:rsidRDefault="00DE5261" w:rsidP="00FC50DC">
      <w:pPr>
        <w:widowControl/>
        <w:numPr>
          <w:ilvl w:val="0"/>
          <w:numId w:val="10"/>
        </w:numPr>
        <w:autoSpaceDE/>
        <w:autoSpaceDN/>
        <w:ind w:left="360"/>
        <w:jc w:val="both"/>
        <w:rPr>
          <w:rFonts w:eastAsia="Merriweather"/>
          <w:color w:val="000000" w:themeColor="text1"/>
          <w:sz w:val="21"/>
          <w:szCs w:val="21"/>
        </w:rPr>
      </w:pPr>
      <w:r w:rsidRPr="00FC50DC">
        <w:rPr>
          <w:rFonts w:eastAsia="Merriweather"/>
          <w:color w:val="000000" w:themeColor="text1"/>
          <w:sz w:val="21"/>
          <w:szCs w:val="21"/>
        </w:rPr>
        <w:t xml:space="preserve">Implemented </w:t>
      </w:r>
      <w:r w:rsidRPr="00FC50DC">
        <w:rPr>
          <w:rFonts w:eastAsia="Merriweather"/>
          <w:b/>
          <w:bCs/>
          <w:color w:val="000000" w:themeColor="text1"/>
          <w:sz w:val="21"/>
          <w:szCs w:val="21"/>
        </w:rPr>
        <w:t>MLOps practices</w:t>
      </w:r>
      <w:r w:rsidRPr="00FC50DC">
        <w:rPr>
          <w:rFonts w:eastAsia="Merriweather"/>
          <w:color w:val="000000" w:themeColor="text1"/>
          <w:sz w:val="21"/>
          <w:szCs w:val="21"/>
        </w:rPr>
        <w:t xml:space="preserve"> by containerizing models with </w:t>
      </w:r>
      <w:r w:rsidRPr="00FC50DC">
        <w:rPr>
          <w:rFonts w:eastAsia="Merriweather"/>
          <w:b/>
          <w:bCs/>
          <w:color w:val="000000" w:themeColor="text1"/>
          <w:sz w:val="21"/>
          <w:szCs w:val="21"/>
        </w:rPr>
        <w:t>Docker</w:t>
      </w:r>
      <w:r w:rsidRPr="00FC50DC">
        <w:rPr>
          <w:rFonts w:eastAsia="Merriweather"/>
          <w:color w:val="000000" w:themeColor="text1"/>
          <w:sz w:val="21"/>
          <w:szCs w:val="21"/>
        </w:rPr>
        <w:t xml:space="preserve">, deploying on </w:t>
      </w:r>
      <w:r w:rsidRPr="00FC50DC">
        <w:rPr>
          <w:rFonts w:eastAsia="Merriweather"/>
          <w:b/>
          <w:bCs/>
          <w:color w:val="000000" w:themeColor="text1"/>
          <w:sz w:val="21"/>
          <w:szCs w:val="21"/>
        </w:rPr>
        <w:t>SageMaker endpoints</w:t>
      </w:r>
      <w:r w:rsidRPr="00FC50DC">
        <w:rPr>
          <w:rFonts w:eastAsia="Merriweather"/>
          <w:color w:val="000000" w:themeColor="text1"/>
          <w:sz w:val="21"/>
          <w:szCs w:val="21"/>
        </w:rPr>
        <w:t xml:space="preserve">, and versioning models via </w:t>
      </w:r>
      <w:r w:rsidRPr="00FC50DC">
        <w:rPr>
          <w:rFonts w:eastAsia="Merriweather"/>
          <w:b/>
          <w:bCs/>
          <w:color w:val="000000" w:themeColor="text1"/>
          <w:sz w:val="21"/>
          <w:szCs w:val="21"/>
        </w:rPr>
        <w:t>Amazon ECR</w:t>
      </w:r>
      <w:r w:rsidRPr="00FC50DC">
        <w:rPr>
          <w:rFonts w:eastAsia="Merriweather"/>
          <w:color w:val="000000" w:themeColor="text1"/>
          <w:sz w:val="21"/>
          <w:szCs w:val="21"/>
        </w:rPr>
        <w:t xml:space="preserve"> and </w:t>
      </w:r>
      <w:r w:rsidRPr="00FC50DC">
        <w:rPr>
          <w:rFonts w:eastAsia="Merriweather"/>
          <w:b/>
          <w:bCs/>
          <w:color w:val="000000" w:themeColor="text1"/>
          <w:sz w:val="21"/>
          <w:szCs w:val="21"/>
        </w:rPr>
        <w:t>CodePipeline</w:t>
      </w:r>
      <w:r w:rsidRPr="00FC50DC">
        <w:rPr>
          <w:rFonts w:eastAsia="Merriweather"/>
          <w:color w:val="000000" w:themeColor="text1"/>
          <w:sz w:val="21"/>
          <w:szCs w:val="21"/>
        </w:rPr>
        <w:t>.</w:t>
      </w:r>
    </w:p>
    <w:p w14:paraId="4716A585" w14:textId="74FA88D0" w:rsidR="00DE5261" w:rsidRPr="00FC50DC" w:rsidRDefault="00DE5261" w:rsidP="00FC50DC">
      <w:pPr>
        <w:widowControl/>
        <w:numPr>
          <w:ilvl w:val="0"/>
          <w:numId w:val="10"/>
        </w:numPr>
        <w:autoSpaceDE/>
        <w:autoSpaceDN/>
        <w:ind w:left="360"/>
        <w:jc w:val="both"/>
        <w:rPr>
          <w:rFonts w:eastAsia="Merriweather"/>
          <w:color w:val="000000" w:themeColor="text1"/>
          <w:sz w:val="21"/>
          <w:szCs w:val="21"/>
        </w:rPr>
      </w:pPr>
      <w:r w:rsidRPr="00FC50DC">
        <w:rPr>
          <w:rFonts w:eastAsia="Merriweather"/>
          <w:color w:val="000000" w:themeColor="text1"/>
          <w:sz w:val="21"/>
          <w:szCs w:val="21"/>
        </w:rPr>
        <w:t xml:space="preserve">Applied </w:t>
      </w:r>
      <w:r w:rsidRPr="00FC50DC">
        <w:rPr>
          <w:rFonts w:eastAsia="Merriweather"/>
          <w:b/>
          <w:bCs/>
          <w:color w:val="000000" w:themeColor="text1"/>
          <w:sz w:val="21"/>
          <w:szCs w:val="21"/>
        </w:rPr>
        <w:t>NLP libraries</w:t>
      </w:r>
      <w:r w:rsidRPr="00FC50DC">
        <w:rPr>
          <w:rFonts w:eastAsia="Merriweather"/>
          <w:color w:val="000000" w:themeColor="text1"/>
          <w:sz w:val="21"/>
          <w:szCs w:val="21"/>
        </w:rPr>
        <w:t xml:space="preserve"> like </w:t>
      </w:r>
      <w:r w:rsidRPr="00FC50DC">
        <w:rPr>
          <w:rFonts w:eastAsia="Merriweather"/>
          <w:b/>
          <w:bCs/>
          <w:color w:val="000000" w:themeColor="text1"/>
          <w:sz w:val="21"/>
          <w:szCs w:val="21"/>
        </w:rPr>
        <w:t>spaCy</w:t>
      </w:r>
      <w:r w:rsidRPr="00FC50DC">
        <w:rPr>
          <w:rFonts w:eastAsia="Merriweather"/>
          <w:color w:val="000000" w:themeColor="text1"/>
          <w:sz w:val="21"/>
          <w:szCs w:val="21"/>
        </w:rPr>
        <w:t xml:space="preserve"> and </w:t>
      </w:r>
      <w:r w:rsidRPr="00FC50DC">
        <w:rPr>
          <w:rFonts w:eastAsia="Merriweather"/>
          <w:b/>
          <w:bCs/>
          <w:color w:val="000000" w:themeColor="text1"/>
          <w:sz w:val="21"/>
          <w:szCs w:val="21"/>
        </w:rPr>
        <w:t>NLTK</w:t>
      </w:r>
      <w:r w:rsidRPr="00FC50DC">
        <w:rPr>
          <w:rFonts w:eastAsia="Merriweather"/>
          <w:color w:val="000000" w:themeColor="text1"/>
          <w:sz w:val="21"/>
          <w:szCs w:val="21"/>
        </w:rPr>
        <w:t xml:space="preserve"> to prototype entity recognition and medical term extraction from lab reports and claim forms.</w:t>
      </w:r>
    </w:p>
    <w:p w14:paraId="4AD8BBED" w14:textId="35C1FF97" w:rsidR="00DE5261" w:rsidRPr="00FC50DC" w:rsidRDefault="00DE5261" w:rsidP="00FC50DC">
      <w:pPr>
        <w:widowControl/>
        <w:numPr>
          <w:ilvl w:val="0"/>
          <w:numId w:val="10"/>
        </w:numPr>
        <w:autoSpaceDE/>
        <w:autoSpaceDN/>
        <w:ind w:left="360"/>
        <w:jc w:val="both"/>
        <w:rPr>
          <w:rFonts w:eastAsia="Merriweather"/>
          <w:color w:val="000000" w:themeColor="text1"/>
          <w:sz w:val="21"/>
          <w:szCs w:val="21"/>
        </w:rPr>
      </w:pPr>
      <w:r w:rsidRPr="00FC50DC">
        <w:rPr>
          <w:rFonts w:eastAsia="Merriweather"/>
          <w:color w:val="000000" w:themeColor="text1"/>
          <w:sz w:val="21"/>
          <w:szCs w:val="21"/>
        </w:rPr>
        <w:t xml:space="preserve">Created data-driven UI components in </w:t>
      </w:r>
      <w:r w:rsidRPr="00FC50DC">
        <w:rPr>
          <w:rFonts w:eastAsia="Merriweather"/>
          <w:b/>
          <w:bCs/>
          <w:color w:val="000000" w:themeColor="text1"/>
          <w:sz w:val="21"/>
          <w:szCs w:val="21"/>
        </w:rPr>
        <w:t>React.js</w:t>
      </w:r>
      <w:r w:rsidRPr="00FC50DC">
        <w:rPr>
          <w:rFonts w:eastAsia="Merriweather"/>
          <w:color w:val="000000" w:themeColor="text1"/>
          <w:sz w:val="21"/>
          <w:szCs w:val="21"/>
        </w:rPr>
        <w:t xml:space="preserve">, visualizing real-time alerts and AI insights using </w:t>
      </w:r>
      <w:proofErr w:type="spellStart"/>
      <w:r w:rsidRPr="00FC50DC">
        <w:rPr>
          <w:rFonts w:eastAsia="Merriweather"/>
          <w:b/>
          <w:bCs/>
          <w:color w:val="000000" w:themeColor="text1"/>
          <w:sz w:val="21"/>
          <w:szCs w:val="21"/>
        </w:rPr>
        <w:t>Plotly</w:t>
      </w:r>
      <w:proofErr w:type="spellEnd"/>
      <w:r w:rsidRPr="00FC50DC">
        <w:rPr>
          <w:rFonts w:eastAsia="Merriweather"/>
          <w:color w:val="000000" w:themeColor="text1"/>
          <w:sz w:val="21"/>
          <w:szCs w:val="21"/>
        </w:rPr>
        <w:t xml:space="preserve"> and </w:t>
      </w:r>
      <w:r w:rsidRPr="00FC50DC">
        <w:rPr>
          <w:rFonts w:eastAsia="Merriweather"/>
          <w:b/>
          <w:bCs/>
          <w:color w:val="000000" w:themeColor="text1"/>
          <w:sz w:val="21"/>
          <w:szCs w:val="21"/>
        </w:rPr>
        <w:t>Chart.js</w:t>
      </w:r>
      <w:r w:rsidRPr="00FC50DC">
        <w:rPr>
          <w:rFonts w:eastAsia="Merriweather"/>
          <w:color w:val="000000" w:themeColor="text1"/>
          <w:sz w:val="21"/>
          <w:szCs w:val="21"/>
        </w:rPr>
        <w:t>.</w:t>
      </w:r>
    </w:p>
    <w:p w14:paraId="77AE606A" w14:textId="3BDA896E" w:rsidR="00DE5261" w:rsidRPr="00FC50DC" w:rsidRDefault="00DE5261" w:rsidP="00FC50DC">
      <w:pPr>
        <w:widowControl/>
        <w:numPr>
          <w:ilvl w:val="0"/>
          <w:numId w:val="10"/>
        </w:numPr>
        <w:autoSpaceDE/>
        <w:autoSpaceDN/>
        <w:ind w:left="360"/>
        <w:jc w:val="both"/>
        <w:rPr>
          <w:rFonts w:eastAsia="Merriweather"/>
          <w:color w:val="000000" w:themeColor="text1"/>
          <w:sz w:val="21"/>
          <w:szCs w:val="21"/>
        </w:rPr>
      </w:pPr>
      <w:r w:rsidRPr="00FC50DC">
        <w:rPr>
          <w:rFonts w:eastAsia="Merriweather"/>
          <w:color w:val="000000" w:themeColor="text1"/>
          <w:sz w:val="21"/>
          <w:szCs w:val="21"/>
        </w:rPr>
        <w:t xml:space="preserve">Authored SQL and NoSQL queries for both transactional and analytical operations across </w:t>
      </w:r>
      <w:r w:rsidRPr="00FC50DC">
        <w:rPr>
          <w:rFonts w:eastAsia="Merriweather"/>
          <w:b/>
          <w:bCs/>
          <w:color w:val="000000" w:themeColor="text1"/>
          <w:sz w:val="21"/>
          <w:szCs w:val="21"/>
        </w:rPr>
        <w:t>Aurora (MySQL)</w:t>
      </w:r>
      <w:r w:rsidRPr="00FC50DC">
        <w:rPr>
          <w:rFonts w:eastAsia="Merriweather"/>
          <w:color w:val="000000" w:themeColor="text1"/>
          <w:sz w:val="21"/>
          <w:szCs w:val="21"/>
        </w:rPr>
        <w:t xml:space="preserve">, </w:t>
      </w:r>
      <w:r w:rsidRPr="00FC50DC">
        <w:rPr>
          <w:rFonts w:eastAsia="Merriweather"/>
          <w:b/>
          <w:bCs/>
          <w:color w:val="000000" w:themeColor="text1"/>
          <w:sz w:val="21"/>
          <w:szCs w:val="21"/>
        </w:rPr>
        <w:t>PostgreSQL</w:t>
      </w:r>
      <w:r w:rsidRPr="00FC50DC">
        <w:rPr>
          <w:rFonts w:eastAsia="Merriweather"/>
          <w:color w:val="000000" w:themeColor="text1"/>
          <w:sz w:val="21"/>
          <w:szCs w:val="21"/>
        </w:rPr>
        <w:t xml:space="preserve">, and </w:t>
      </w:r>
      <w:r w:rsidRPr="00FC50DC">
        <w:rPr>
          <w:rFonts w:eastAsia="Merriweather"/>
          <w:b/>
          <w:bCs/>
          <w:color w:val="000000" w:themeColor="text1"/>
          <w:sz w:val="21"/>
          <w:szCs w:val="21"/>
        </w:rPr>
        <w:t>DynamoDB</w:t>
      </w:r>
      <w:r w:rsidRPr="00FC50DC">
        <w:rPr>
          <w:rFonts w:eastAsia="Merriweather"/>
          <w:color w:val="000000" w:themeColor="text1"/>
          <w:sz w:val="21"/>
          <w:szCs w:val="21"/>
        </w:rPr>
        <w:t>.</w:t>
      </w:r>
    </w:p>
    <w:p w14:paraId="77B5C33B" w14:textId="3281271A" w:rsidR="00DE5261" w:rsidRPr="00FC50DC" w:rsidRDefault="00DE5261" w:rsidP="00FC50DC">
      <w:pPr>
        <w:widowControl/>
        <w:numPr>
          <w:ilvl w:val="0"/>
          <w:numId w:val="10"/>
        </w:numPr>
        <w:autoSpaceDE/>
        <w:autoSpaceDN/>
        <w:ind w:left="360"/>
        <w:jc w:val="both"/>
        <w:rPr>
          <w:rFonts w:eastAsia="Merriweather"/>
          <w:color w:val="000000" w:themeColor="text1"/>
          <w:sz w:val="21"/>
          <w:szCs w:val="21"/>
        </w:rPr>
      </w:pPr>
      <w:r w:rsidRPr="00FC50DC">
        <w:rPr>
          <w:rFonts w:eastAsia="Merriweather"/>
          <w:color w:val="000000" w:themeColor="text1"/>
          <w:sz w:val="21"/>
          <w:szCs w:val="21"/>
        </w:rPr>
        <w:t xml:space="preserve">Implemented </w:t>
      </w:r>
      <w:r w:rsidRPr="00FC50DC">
        <w:rPr>
          <w:rFonts w:eastAsia="Merriweather"/>
          <w:b/>
          <w:bCs/>
          <w:color w:val="000000" w:themeColor="text1"/>
          <w:sz w:val="21"/>
          <w:szCs w:val="21"/>
        </w:rPr>
        <w:t>BDD and TDD</w:t>
      </w:r>
      <w:r w:rsidRPr="00FC50DC">
        <w:rPr>
          <w:rFonts w:eastAsia="Merriweather"/>
          <w:color w:val="000000" w:themeColor="text1"/>
          <w:sz w:val="21"/>
          <w:szCs w:val="21"/>
        </w:rPr>
        <w:t xml:space="preserve"> approaches using </w:t>
      </w:r>
      <w:r w:rsidRPr="00FC50DC">
        <w:rPr>
          <w:rFonts w:eastAsia="Merriweather"/>
          <w:b/>
          <w:bCs/>
          <w:color w:val="000000" w:themeColor="text1"/>
          <w:sz w:val="21"/>
          <w:szCs w:val="21"/>
        </w:rPr>
        <w:t>PyTest</w:t>
      </w:r>
      <w:r w:rsidRPr="00FC50DC">
        <w:rPr>
          <w:rFonts w:eastAsia="Merriweather"/>
          <w:color w:val="000000" w:themeColor="text1"/>
          <w:sz w:val="21"/>
          <w:szCs w:val="21"/>
        </w:rPr>
        <w:t xml:space="preserve">, </w:t>
      </w:r>
      <w:r w:rsidRPr="00FC50DC">
        <w:rPr>
          <w:rFonts w:eastAsia="Merriweather"/>
          <w:b/>
          <w:bCs/>
          <w:color w:val="000000" w:themeColor="text1"/>
          <w:sz w:val="21"/>
          <w:szCs w:val="21"/>
        </w:rPr>
        <w:t>Cucumber</w:t>
      </w:r>
      <w:r w:rsidRPr="00FC50DC">
        <w:rPr>
          <w:rFonts w:eastAsia="Merriweather"/>
          <w:color w:val="000000" w:themeColor="text1"/>
          <w:sz w:val="21"/>
          <w:szCs w:val="21"/>
        </w:rPr>
        <w:t xml:space="preserve">, and </w:t>
      </w:r>
      <w:r w:rsidRPr="00FC50DC">
        <w:rPr>
          <w:rFonts w:eastAsia="Merriweather"/>
          <w:b/>
          <w:bCs/>
          <w:color w:val="000000" w:themeColor="text1"/>
          <w:sz w:val="21"/>
          <w:szCs w:val="21"/>
        </w:rPr>
        <w:t>UnitTest</w:t>
      </w:r>
      <w:r w:rsidRPr="00FC50DC">
        <w:rPr>
          <w:rFonts w:eastAsia="Merriweather"/>
          <w:color w:val="000000" w:themeColor="text1"/>
          <w:sz w:val="21"/>
          <w:szCs w:val="21"/>
        </w:rPr>
        <w:t>, improving test coverage and enabling faster refactoring cycles.</w:t>
      </w:r>
    </w:p>
    <w:p w14:paraId="51CE19AF" w14:textId="77777777" w:rsidR="00DE5261" w:rsidRPr="00FC50DC" w:rsidRDefault="00DE5261" w:rsidP="00FC50DC">
      <w:pPr>
        <w:widowControl/>
        <w:numPr>
          <w:ilvl w:val="0"/>
          <w:numId w:val="10"/>
        </w:numPr>
        <w:autoSpaceDE/>
        <w:autoSpaceDN/>
        <w:ind w:left="360"/>
        <w:jc w:val="both"/>
        <w:rPr>
          <w:rFonts w:eastAsia="Cambria"/>
          <w:color w:val="000000"/>
          <w:sz w:val="21"/>
          <w:szCs w:val="21"/>
        </w:rPr>
      </w:pPr>
      <w:r w:rsidRPr="00FC50DC">
        <w:rPr>
          <w:sz w:val="21"/>
          <w:szCs w:val="21"/>
        </w:rPr>
        <w:t xml:space="preserve">Applied machine learning and </w:t>
      </w:r>
      <w:r w:rsidRPr="00FC50DC">
        <w:rPr>
          <w:b/>
          <w:bCs/>
          <w:sz w:val="21"/>
          <w:szCs w:val="21"/>
        </w:rPr>
        <w:t xml:space="preserve">data mining techniques </w:t>
      </w:r>
      <w:r w:rsidRPr="00FC50DC">
        <w:rPr>
          <w:sz w:val="21"/>
          <w:szCs w:val="21"/>
        </w:rPr>
        <w:t>to solve complex problems, such as diagnostic errors and medical errors, with the goal of improving clinical outcomes in both clinical practice and research settings</w:t>
      </w:r>
    </w:p>
    <w:p w14:paraId="02FA279B" w14:textId="1A714127" w:rsidR="00DE5261" w:rsidRPr="00FC50DC" w:rsidRDefault="00DE5261" w:rsidP="00FC50DC">
      <w:pPr>
        <w:widowControl/>
        <w:numPr>
          <w:ilvl w:val="0"/>
          <w:numId w:val="10"/>
        </w:numPr>
        <w:autoSpaceDE/>
        <w:autoSpaceDN/>
        <w:ind w:left="360"/>
        <w:jc w:val="both"/>
        <w:rPr>
          <w:rFonts w:eastAsia="Cambria"/>
          <w:color w:val="000000"/>
          <w:sz w:val="21"/>
          <w:szCs w:val="21"/>
        </w:rPr>
      </w:pPr>
      <w:r w:rsidRPr="00FC50DC">
        <w:rPr>
          <w:rFonts w:eastAsia="Cambria"/>
          <w:color w:val="000000"/>
          <w:sz w:val="21"/>
          <w:szCs w:val="21"/>
        </w:rPr>
        <w:t xml:space="preserve">Ensured </w:t>
      </w:r>
      <w:r w:rsidRPr="00FC50DC">
        <w:rPr>
          <w:rFonts w:eastAsia="Cambria"/>
          <w:b/>
          <w:bCs/>
          <w:color w:val="000000"/>
          <w:sz w:val="21"/>
          <w:szCs w:val="21"/>
        </w:rPr>
        <w:t>data security and patient priva</w:t>
      </w:r>
      <w:r w:rsidRPr="00FC50DC">
        <w:rPr>
          <w:rFonts w:eastAsia="Cambria"/>
          <w:color w:val="000000"/>
          <w:sz w:val="21"/>
          <w:szCs w:val="21"/>
        </w:rPr>
        <w:t xml:space="preserve">cy by implementing robust authentication and authorization mechanisms in compliance with </w:t>
      </w:r>
      <w:r w:rsidRPr="00FC50DC">
        <w:rPr>
          <w:rFonts w:eastAsia="Cambria"/>
          <w:b/>
          <w:bCs/>
          <w:color w:val="000000"/>
          <w:sz w:val="21"/>
          <w:szCs w:val="21"/>
        </w:rPr>
        <w:t>HIPAA regulations.</w:t>
      </w:r>
    </w:p>
    <w:p w14:paraId="130FB0E3" w14:textId="439F8FBF" w:rsidR="00DE5261" w:rsidRPr="00FC50DC" w:rsidRDefault="00DE5261" w:rsidP="00FC50DC">
      <w:pPr>
        <w:widowControl/>
        <w:numPr>
          <w:ilvl w:val="0"/>
          <w:numId w:val="10"/>
        </w:numPr>
        <w:autoSpaceDE/>
        <w:autoSpaceDN/>
        <w:ind w:left="360"/>
        <w:jc w:val="both"/>
        <w:rPr>
          <w:rFonts w:eastAsia="Merriweather"/>
          <w:color w:val="000000" w:themeColor="text1"/>
          <w:sz w:val="21"/>
          <w:szCs w:val="21"/>
        </w:rPr>
      </w:pPr>
      <w:r w:rsidRPr="00FC50DC">
        <w:rPr>
          <w:rFonts w:eastAsia="Merriweather"/>
          <w:color w:val="000000" w:themeColor="text1"/>
          <w:sz w:val="21"/>
          <w:szCs w:val="21"/>
        </w:rPr>
        <w:t xml:space="preserve">Worked within Agile/Scrum teams, using </w:t>
      </w:r>
      <w:r w:rsidRPr="00FC50DC">
        <w:rPr>
          <w:rFonts w:eastAsia="Merriweather"/>
          <w:b/>
          <w:bCs/>
          <w:color w:val="000000" w:themeColor="text1"/>
          <w:sz w:val="21"/>
          <w:szCs w:val="21"/>
        </w:rPr>
        <w:t>JIRA, Confluence, and Bitbucket</w:t>
      </w:r>
      <w:r w:rsidRPr="00FC50DC">
        <w:rPr>
          <w:rFonts w:eastAsia="Merriweather"/>
          <w:color w:val="000000" w:themeColor="text1"/>
          <w:sz w:val="21"/>
          <w:szCs w:val="21"/>
        </w:rPr>
        <w:t xml:space="preserve"> to manage sprint cycles and peer reviews.</w:t>
      </w:r>
    </w:p>
    <w:p w14:paraId="23EB41C1" w14:textId="3D389321" w:rsidR="00754DA7" w:rsidRPr="00FC50DC" w:rsidRDefault="00DE5261" w:rsidP="00FC50DC">
      <w:pPr>
        <w:widowControl/>
        <w:numPr>
          <w:ilvl w:val="0"/>
          <w:numId w:val="10"/>
        </w:numPr>
        <w:autoSpaceDE/>
        <w:autoSpaceDN/>
        <w:ind w:left="360"/>
        <w:jc w:val="both"/>
        <w:rPr>
          <w:rFonts w:eastAsia="Merriweather"/>
          <w:color w:val="000000" w:themeColor="text1"/>
          <w:sz w:val="21"/>
          <w:szCs w:val="21"/>
        </w:rPr>
      </w:pPr>
      <w:r w:rsidRPr="00FC50DC">
        <w:rPr>
          <w:rFonts w:eastAsia="Merriweather"/>
          <w:color w:val="000000" w:themeColor="text1"/>
          <w:sz w:val="21"/>
          <w:szCs w:val="21"/>
        </w:rPr>
        <w:t xml:space="preserve">Assisted DevOps in managing infrastructure with </w:t>
      </w:r>
      <w:r w:rsidRPr="00FC50DC">
        <w:rPr>
          <w:rFonts w:eastAsia="Merriweather"/>
          <w:b/>
          <w:bCs/>
          <w:color w:val="000000" w:themeColor="text1"/>
          <w:sz w:val="21"/>
          <w:szCs w:val="21"/>
        </w:rPr>
        <w:t>Terraform</w:t>
      </w:r>
      <w:r w:rsidRPr="00FC50DC">
        <w:rPr>
          <w:rFonts w:eastAsia="Merriweather"/>
          <w:color w:val="000000" w:themeColor="text1"/>
          <w:sz w:val="21"/>
          <w:szCs w:val="21"/>
        </w:rPr>
        <w:t xml:space="preserve">, monitoring with </w:t>
      </w:r>
      <w:r w:rsidRPr="00FC50DC">
        <w:rPr>
          <w:rFonts w:eastAsia="Merriweather"/>
          <w:b/>
          <w:bCs/>
          <w:color w:val="000000" w:themeColor="text1"/>
          <w:sz w:val="21"/>
          <w:szCs w:val="21"/>
        </w:rPr>
        <w:t>CloudWatch</w:t>
      </w:r>
      <w:r w:rsidRPr="00FC50DC">
        <w:rPr>
          <w:rFonts w:eastAsia="Merriweather"/>
          <w:color w:val="000000" w:themeColor="text1"/>
          <w:sz w:val="21"/>
          <w:szCs w:val="21"/>
        </w:rPr>
        <w:t xml:space="preserve">, and implementing secrets management using </w:t>
      </w:r>
      <w:r w:rsidRPr="00FC50DC">
        <w:rPr>
          <w:rFonts w:eastAsia="Merriweather"/>
          <w:b/>
          <w:bCs/>
          <w:color w:val="000000" w:themeColor="text1"/>
          <w:sz w:val="21"/>
          <w:szCs w:val="21"/>
        </w:rPr>
        <w:t>AWS Secrets Manager</w:t>
      </w:r>
      <w:r w:rsidRPr="00FC50DC">
        <w:rPr>
          <w:rFonts w:eastAsia="Merriweather"/>
          <w:color w:val="000000" w:themeColor="text1"/>
          <w:sz w:val="21"/>
          <w:szCs w:val="21"/>
        </w:rPr>
        <w:t>.</w:t>
      </w:r>
    </w:p>
    <w:p w14:paraId="4F97F35E" w14:textId="2CB52B0D" w:rsidR="005D4AE7" w:rsidRPr="00FC50DC" w:rsidRDefault="00754DA7" w:rsidP="00FC50DC">
      <w:pPr>
        <w:pStyle w:val="Heading1"/>
        <w:ind w:left="0"/>
        <w:jc w:val="both"/>
        <w:rPr>
          <w:b w:val="0"/>
          <w:sz w:val="21"/>
          <w:szCs w:val="21"/>
        </w:rPr>
      </w:pPr>
      <w:r w:rsidRPr="00FC50DC">
        <w:rPr>
          <w:rFonts w:eastAsia="Cambria"/>
          <w:color w:val="000000"/>
          <w:sz w:val="21"/>
          <w:szCs w:val="21"/>
        </w:rPr>
        <w:t>Environment: </w:t>
      </w:r>
      <w:r w:rsidR="0086588D" w:rsidRPr="00FC50DC">
        <w:rPr>
          <w:rFonts w:eastAsia="Cambria"/>
          <w:b w:val="0"/>
          <w:bCs w:val="0"/>
          <w:color w:val="000000"/>
          <w:sz w:val="21"/>
          <w:szCs w:val="21"/>
        </w:rPr>
        <w:t xml:space="preserve">Python 3.8, FastAPI, Django 3.x, Flask, React.js, TypeScript, GraphQL, AWS Lambda, API Gateway, S3, SageMaker, EC2, IAM, Secrets Manager, DynamoDB, Aurora (MySQL), PostgreSQL, Redshift, PySpark, Pandas, AWS Glue, Jenkins, GitHub Actions, Docker, Terraform, CloudWatch, SNS/SQS, </w:t>
      </w:r>
      <w:proofErr w:type="spellStart"/>
      <w:r w:rsidR="0086588D" w:rsidRPr="00FC50DC">
        <w:rPr>
          <w:rFonts w:eastAsia="Cambria"/>
          <w:b w:val="0"/>
          <w:bCs w:val="0"/>
          <w:color w:val="000000"/>
          <w:sz w:val="21"/>
          <w:szCs w:val="21"/>
        </w:rPr>
        <w:t>spaCy</w:t>
      </w:r>
      <w:proofErr w:type="spellEnd"/>
      <w:r w:rsidR="0086588D" w:rsidRPr="00FC50DC">
        <w:rPr>
          <w:rFonts w:eastAsia="Cambria"/>
          <w:b w:val="0"/>
          <w:bCs w:val="0"/>
          <w:color w:val="000000"/>
          <w:sz w:val="21"/>
          <w:szCs w:val="21"/>
        </w:rPr>
        <w:t xml:space="preserve">, NLTK, </w:t>
      </w:r>
      <w:proofErr w:type="spellStart"/>
      <w:r w:rsidR="0086588D" w:rsidRPr="00FC50DC">
        <w:rPr>
          <w:rFonts w:eastAsia="Cambria"/>
          <w:b w:val="0"/>
          <w:bCs w:val="0"/>
          <w:color w:val="000000"/>
          <w:sz w:val="21"/>
          <w:szCs w:val="21"/>
        </w:rPr>
        <w:t>Plotly</w:t>
      </w:r>
      <w:proofErr w:type="spellEnd"/>
      <w:r w:rsidR="0086588D" w:rsidRPr="00FC50DC">
        <w:rPr>
          <w:rFonts w:eastAsia="Cambria"/>
          <w:b w:val="0"/>
          <w:bCs w:val="0"/>
          <w:color w:val="000000"/>
          <w:sz w:val="21"/>
          <w:szCs w:val="21"/>
        </w:rPr>
        <w:t>, Chart.js, JIRA, Bitbucket, Confluence, Linux, Ubuntu.</w:t>
      </w:r>
    </w:p>
    <w:p w14:paraId="13B49354" w14:textId="73F29F31" w:rsidR="00754DA7" w:rsidRPr="00FC50DC" w:rsidRDefault="00754DA7" w:rsidP="00754DA7">
      <w:pPr>
        <w:pStyle w:val="Heading1"/>
        <w:spacing w:before="274" w:line="275" w:lineRule="exact"/>
        <w:ind w:left="0"/>
        <w:rPr>
          <w:sz w:val="22"/>
          <w:szCs w:val="22"/>
        </w:rPr>
      </w:pPr>
      <w:r w:rsidRPr="00FC50DC">
        <w:rPr>
          <w:sz w:val="22"/>
          <w:szCs w:val="22"/>
        </w:rPr>
        <w:t xml:space="preserve">Full Stack Python Developer </w:t>
      </w:r>
    </w:p>
    <w:p w14:paraId="52271173" w14:textId="75264E1B" w:rsidR="003D26A7" w:rsidRPr="00FC50DC" w:rsidRDefault="00754DA7" w:rsidP="00FC50DC">
      <w:pPr>
        <w:pStyle w:val="BodyText"/>
        <w:spacing w:line="237" w:lineRule="auto"/>
        <w:ind w:left="0" w:right="137"/>
        <w:rPr>
          <w:b/>
          <w:bCs/>
          <w:sz w:val="22"/>
          <w:szCs w:val="22"/>
        </w:rPr>
      </w:pPr>
      <w:r w:rsidRPr="00FC50DC">
        <w:rPr>
          <w:rFonts w:eastAsia="Cambria"/>
          <w:b/>
          <w:bCs/>
          <w:sz w:val="22"/>
          <w:szCs w:val="22"/>
        </w:rPr>
        <w:t>Client: Progressive Insurance, Mayfield, Ohio</w:t>
      </w:r>
      <w:r w:rsidRPr="00FC50DC">
        <w:rPr>
          <w:rFonts w:eastAsia="Cambria"/>
          <w:b/>
          <w:bCs/>
          <w:sz w:val="22"/>
          <w:szCs w:val="22"/>
        </w:rPr>
        <w:tab/>
      </w:r>
      <w:r w:rsidR="003D26A7" w:rsidRPr="00FC50DC">
        <w:rPr>
          <w:b/>
          <w:bCs/>
          <w:sz w:val="22"/>
          <w:szCs w:val="22"/>
        </w:rPr>
        <w:tab/>
      </w:r>
      <w:r w:rsidR="003D26A7" w:rsidRPr="00FC50DC">
        <w:rPr>
          <w:b/>
          <w:bCs/>
          <w:sz w:val="22"/>
          <w:szCs w:val="22"/>
        </w:rPr>
        <w:tab/>
      </w:r>
      <w:r w:rsidR="003D26A7" w:rsidRPr="00FC50DC">
        <w:rPr>
          <w:b/>
          <w:bCs/>
          <w:sz w:val="22"/>
          <w:szCs w:val="22"/>
        </w:rPr>
        <w:tab/>
      </w:r>
      <w:r w:rsidR="00543DE6" w:rsidRPr="00FC50DC">
        <w:rPr>
          <w:b/>
          <w:bCs/>
          <w:sz w:val="22"/>
          <w:szCs w:val="22"/>
        </w:rPr>
        <w:t xml:space="preserve">                 </w:t>
      </w:r>
      <w:r w:rsidR="00FC50DC">
        <w:rPr>
          <w:b/>
          <w:bCs/>
          <w:sz w:val="22"/>
          <w:szCs w:val="22"/>
        </w:rPr>
        <w:tab/>
        <w:t xml:space="preserve">         </w:t>
      </w:r>
      <w:r w:rsidRPr="00FC50DC">
        <w:rPr>
          <w:rFonts w:eastAsia="Cambria"/>
          <w:b/>
          <w:bCs/>
          <w:sz w:val="22"/>
          <w:szCs w:val="22"/>
        </w:rPr>
        <w:t>Aug 2018 – Jan 2020</w:t>
      </w:r>
    </w:p>
    <w:p w14:paraId="4A307ED0" w14:textId="1791322A" w:rsidR="00595982" w:rsidRPr="00595982" w:rsidRDefault="00595982" w:rsidP="00595982">
      <w:pPr>
        <w:rPr>
          <w:rFonts w:eastAsia="Cambria"/>
          <w:color w:val="000000"/>
        </w:rPr>
      </w:pPr>
      <w:r w:rsidRPr="00595982">
        <w:rPr>
          <w:rFonts w:eastAsia="Cambria"/>
          <w:b/>
          <w:bCs/>
          <w:color w:val="000000"/>
        </w:rPr>
        <w:t>Project Summary:</w:t>
      </w:r>
      <w:r w:rsidRPr="00595982">
        <w:rPr>
          <w:rFonts w:eastAsia="Cambria"/>
          <w:color w:val="000000"/>
        </w:rPr>
        <w:br/>
      </w:r>
      <w:r w:rsidR="009B7318">
        <w:t>Progressive Insurance modernized its mobile claims and digital services platform by migrating monolithic systems to microservices-based architecture on Google Cloud Platform (GCP). As a Full Stack Python Developer, I contributed to the design, containerization, deployment, and observability of critical customer-facing services, aligning with Agile practices and SRE-driven performance standards.</w:t>
      </w:r>
    </w:p>
    <w:p w14:paraId="00DCDD4B" w14:textId="77777777" w:rsidR="00FC50DC" w:rsidRDefault="00FC50DC" w:rsidP="00595982">
      <w:pPr>
        <w:rPr>
          <w:rFonts w:eastAsia="Cambria"/>
          <w:b/>
          <w:bCs/>
          <w:color w:val="000000"/>
        </w:rPr>
      </w:pPr>
    </w:p>
    <w:p w14:paraId="417DD165" w14:textId="43CF4026" w:rsidR="00595982" w:rsidRPr="00595982" w:rsidRDefault="00595982" w:rsidP="00595982">
      <w:pPr>
        <w:rPr>
          <w:rFonts w:eastAsia="Cambria"/>
          <w:b/>
          <w:bCs/>
          <w:color w:val="000000"/>
        </w:rPr>
      </w:pPr>
      <w:r w:rsidRPr="00595982">
        <w:rPr>
          <w:rFonts w:eastAsia="Cambria"/>
          <w:b/>
          <w:bCs/>
          <w:color w:val="000000"/>
        </w:rPr>
        <w:t>Responsibilities:</w:t>
      </w:r>
    </w:p>
    <w:p w14:paraId="79F56890" w14:textId="368487BF" w:rsidR="00595982" w:rsidRPr="00FC50DC" w:rsidRDefault="00595982" w:rsidP="00DB386A">
      <w:pPr>
        <w:numPr>
          <w:ilvl w:val="0"/>
          <w:numId w:val="16"/>
        </w:numPr>
        <w:tabs>
          <w:tab w:val="num" w:pos="720"/>
        </w:tabs>
        <w:jc w:val="both"/>
        <w:rPr>
          <w:rFonts w:eastAsia="Cambria"/>
          <w:color w:val="000000"/>
          <w:sz w:val="21"/>
          <w:szCs w:val="21"/>
        </w:rPr>
      </w:pPr>
      <w:r w:rsidRPr="00FC50DC">
        <w:rPr>
          <w:rFonts w:eastAsia="Cambria"/>
          <w:b/>
          <w:bCs/>
          <w:color w:val="000000"/>
          <w:sz w:val="21"/>
          <w:szCs w:val="21"/>
        </w:rPr>
        <w:t xml:space="preserve">Migrated 9+ legacy applications </w:t>
      </w:r>
      <w:r w:rsidRPr="00FC50DC">
        <w:rPr>
          <w:rFonts w:eastAsia="Cambria"/>
          <w:color w:val="000000"/>
          <w:sz w:val="21"/>
          <w:szCs w:val="21"/>
        </w:rPr>
        <w:t>into</w:t>
      </w:r>
      <w:r w:rsidRPr="00FC50DC">
        <w:rPr>
          <w:rFonts w:eastAsia="Cambria"/>
          <w:b/>
          <w:bCs/>
          <w:color w:val="000000"/>
          <w:sz w:val="21"/>
          <w:szCs w:val="21"/>
        </w:rPr>
        <w:t xml:space="preserve"> microservices architecture</w:t>
      </w:r>
      <w:r w:rsidRPr="00FC50DC">
        <w:rPr>
          <w:rFonts w:eastAsia="Cambria"/>
          <w:color w:val="000000"/>
          <w:sz w:val="21"/>
          <w:szCs w:val="21"/>
        </w:rPr>
        <w:t xml:space="preserve"> using Python (Flask), Java, and Node.js, deployed via Docker containers on GCP Kubernetes Engine (GKE).</w:t>
      </w:r>
    </w:p>
    <w:p w14:paraId="56B953F9"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 xml:space="preserve">Developed </w:t>
      </w:r>
      <w:r w:rsidRPr="00595982">
        <w:rPr>
          <w:rFonts w:eastAsia="Cambria"/>
          <w:b/>
          <w:bCs/>
          <w:color w:val="000000"/>
          <w:sz w:val="21"/>
          <w:szCs w:val="21"/>
        </w:rPr>
        <w:t>RESTful APIs with Python (Flask</w:t>
      </w:r>
      <w:r w:rsidRPr="00595982">
        <w:rPr>
          <w:rFonts w:eastAsia="Cambria"/>
          <w:color w:val="000000"/>
          <w:sz w:val="21"/>
          <w:szCs w:val="21"/>
        </w:rPr>
        <w:t>) and integrated them with</w:t>
      </w:r>
      <w:r w:rsidRPr="00595982">
        <w:rPr>
          <w:rFonts w:eastAsia="Cambria"/>
          <w:b/>
          <w:bCs/>
          <w:color w:val="000000"/>
          <w:sz w:val="21"/>
          <w:szCs w:val="21"/>
        </w:rPr>
        <w:t xml:space="preserve"> Angular-based frontend components</w:t>
      </w:r>
      <w:r w:rsidRPr="00595982">
        <w:rPr>
          <w:rFonts w:eastAsia="Cambria"/>
          <w:color w:val="000000"/>
          <w:sz w:val="21"/>
          <w:szCs w:val="21"/>
        </w:rPr>
        <w:t>, enabling Progressive’s mobile applications to access claims and policy services.</w:t>
      </w:r>
    </w:p>
    <w:p w14:paraId="1ED75472"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Designed scalable</w:t>
      </w:r>
      <w:r w:rsidRPr="00595982">
        <w:rPr>
          <w:rFonts w:eastAsia="Cambria"/>
          <w:b/>
          <w:bCs/>
          <w:color w:val="000000"/>
          <w:sz w:val="21"/>
          <w:szCs w:val="21"/>
        </w:rPr>
        <w:t xml:space="preserve"> backend microservices </w:t>
      </w:r>
      <w:r w:rsidRPr="00595982">
        <w:rPr>
          <w:rFonts w:eastAsia="Cambria"/>
          <w:color w:val="000000"/>
          <w:sz w:val="21"/>
          <w:szCs w:val="21"/>
        </w:rPr>
        <w:t>following 12-factor app principle</w:t>
      </w:r>
      <w:r w:rsidRPr="00595982">
        <w:rPr>
          <w:rFonts w:eastAsia="Cambria"/>
          <w:b/>
          <w:bCs/>
          <w:color w:val="000000"/>
          <w:sz w:val="21"/>
          <w:szCs w:val="21"/>
        </w:rPr>
        <w:t>s</w:t>
      </w:r>
      <w:r w:rsidRPr="00595982">
        <w:rPr>
          <w:rFonts w:eastAsia="Cambria"/>
          <w:color w:val="000000"/>
          <w:sz w:val="21"/>
          <w:szCs w:val="21"/>
        </w:rPr>
        <w:t xml:space="preserve">, improving maintainability, performance, </w:t>
      </w:r>
      <w:r w:rsidRPr="00595982">
        <w:rPr>
          <w:rFonts w:eastAsia="Cambria"/>
          <w:color w:val="000000"/>
          <w:sz w:val="21"/>
          <w:szCs w:val="21"/>
        </w:rPr>
        <w:lastRenderedPageBreak/>
        <w:t>and testability.</w:t>
      </w:r>
    </w:p>
    <w:p w14:paraId="45CF5CD9"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Provisioned and managed</w:t>
      </w:r>
      <w:r w:rsidRPr="00595982">
        <w:rPr>
          <w:rFonts w:eastAsia="Cambria"/>
          <w:b/>
          <w:bCs/>
          <w:color w:val="000000"/>
          <w:sz w:val="21"/>
          <w:szCs w:val="21"/>
        </w:rPr>
        <w:t xml:space="preserve"> Kubernetes clusters on GCP</w:t>
      </w:r>
      <w:r w:rsidRPr="00595982">
        <w:rPr>
          <w:rFonts w:eastAsia="Cambria"/>
          <w:color w:val="000000"/>
          <w:sz w:val="21"/>
          <w:szCs w:val="21"/>
        </w:rPr>
        <w:t xml:space="preserve"> using Helm for deployment templating, enabling smooth blue-green and canary releases.</w:t>
      </w:r>
    </w:p>
    <w:p w14:paraId="3F29DCF4"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Built CI/CD pipelines using</w:t>
      </w:r>
      <w:r w:rsidRPr="00595982">
        <w:rPr>
          <w:rFonts w:eastAsia="Cambria"/>
          <w:b/>
          <w:bCs/>
          <w:color w:val="000000"/>
          <w:sz w:val="21"/>
          <w:szCs w:val="21"/>
        </w:rPr>
        <w:t xml:space="preserve"> Jenkins, GitHub, Maven, and Docker</w:t>
      </w:r>
      <w:r w:rsidRPr="00595982">
        <w:rPr>
          <w:rFonts w:eastAsia="Cambria"/>
          <w:color w:val="000000"/>
          <w:sz w:val="21"/>
          <w:szCs w:val="21"/>
        </w:rPr>
        <w:t>, allowing automated testing, container packaging, and multi-environment deployments with zero downtime.</w:t>
      </w:r>
    </w:p>
    <w:p w14:paraId="440E5A9A"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Implemented</w:t>
      </w:r>
      <w:r w:rsidRPr="00595982">
        <w:rPr>
          <w:rFonts w:eastAsia="Cambria"/>
          <w:b/>
          <w:bCs/>
          <w:color w:val="000000"/>
          <w:sz w:val="21"/>
          <w:szCs w:val="21"/>
        </w:rPr>
        <w:t xml:space="preserve"> Pub/Sub messaging and asynchronous event processing</w:t>
      </w:r>
      <w:r w:rsidRPr="00595982">
        <w:rPr>
          <w:rFonts w:eastAsia="Cambria"/>
          <w:color w:val="000000"/>
          <w:sz w:val="21"/>
          <w:szCs w:val="21"/>
        </w:rPr>
        <w:t xml:space="preserve"> for key insurance workflows like claims filing and customer notification, enhancing system responsiveness and decoupling services.</w:t>
      </w:r>
    </w:p>
    <w:p w14:paraId="75B6973D"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Containerized full-stack applications using</w:t>
      </w:r>
      <w:r w:rsidRPr="00595982">
        <w:rPr>
          <w:rFonts w:eastAsia="Cambria"/>
          <w:b/>
          <w:bCs/>
          <w:color w:val="000000"/>
          <w:sz w:val="21"/>
          <w:szCs w:val="21"/>
        </w:rPr>
        <w:t xml:space="preserve"> Docker</w:t>
      </w:r>
      <w:r w:rsidRPr="00595982">
        <w:rPr>
          <w:rFonts w:eastAsia="Cambria"/>
          <w:color w:val="000000"/>
          <w:sz w:val="21"/>
          <w:szCs w:val="21"/>
        </w:rPr>
        <w:t xml:space="preserve"> and stored/retrieved images from Google Container Registry (GCR) for consistent builds across environments.</w:t>
      </w:r>
    </w:p>
    <w:p w14:paraId="78D5026E"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Created and enforced ingress routing policies using</w:t>
      </w:r>
      <w:r w:rsidRPr="00595982">
        <w:rPr>
          <w:rFonts w:eastAsia="Cambria"/>
          <w:b/>
          <w:bCs/>
          <w:color w:val="000000"/>
          <w:sz w:val="21"/>
          <w:szCs w:val="21"/>
        </w:rPr>
        <w:t xml:space="preserve"> NGINX ingress controllers</w:t>
      </w:r>
      <w:r w:rsidRPr="00595982">
        <w:rPr>
          <w:rFonts w:eastAsia="Cambria"/>
          <w:color w:val="000000"/>
          <w:sz w:val="21"/>
          <w:szCs w:val="21"/>
        </w:rPr>
        <w:t>, enabling secure and optimized API gateway behavior for backend services.</w:t>
      </w:r>
    </w:p>
    <w:p w14:paraId="1ECB3F28" w14:textId="0E62ACFC"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 xml:space="preserve">Integrated Stackdriver Monitoring and Logging for application </w:t>
      </w:r>
      <w:r w:rsidRPr="00FC50DC">
        <w:rPr>
          <w:rFonts w:eastAsia="Cambria"/>
          <w:color w:val="000000"/>
          <w:sz w:val="21"/>
          <w:szCs w:val="21"/>
        </w:rPr>
        <w:t>observability and</w:t>
      </w:r>
      <w:r w:rsidRPr="00595982">
        <w:rPr>
          <w:rFonts w:eastAsia="Cambria"/>
          <w:color w:val="000000"/>
          <w:sz w:val="21"/>
          <w:szCs w:val="21"/>
        </w:rPr>
        <w:t xml:space="preserve"> created custom dashboards and alerts for SLA tracking and operational analytics.</w:t>
      </w:r>
    </w:p>
    <w:p w14:paraId="7642AB7C"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Wrote and managed infrastructure provisioning</w:t>
      </w:r>
      <w:r w:rsidRPr="00595982">
        <w:rPr>
          <w:rFonts w:eastAsia="Cambria"/>
          <w:b/>
          <w:bCs/>
          <w:color w:val="000000"/>
          <w:sz w:val="21"/>
          <w:szCs w:val="21"/>
        </w:rPr>
        <w:t xml:space="preserve"> scripts using Chef and Puppet</w:t>
      </w:r>
      <w:r w:rsidRPr="00595982">
        <w:rPr>
          <w:rFonts w:eastAsia="Cambria"/>
          <w:color w:val="000000"/>
          <w:sz w:val="21"/>
          <w:szCs w:val="21"/>
        </w:rPr>
        <w:t>, automating setup of GCP compute instances, networks, and container infrastructure.</w:t>
      </w:r>
    </w:p>
    <w:p w14:paraId="76B99899"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Built shell scripts and automation logic for</w:t>
      </w:r>
      <w:r w:rsidRPr="00595982">
        <w:rPr>
          <w:rFonts w:eastAsia="Cambria"/>
          <w:b/>
          <w:bCs/>
          <w:color w:val="000000"/>
          <w:sz w:val="21"/>
          <w:szCs w:val="21"/>
        </w:rPr>
        <w:t xml:space="preserve"> CI deployment hooks</w:t>
      </w:r>
      <w:r w:rsidRPr="00595982">
        <w:rPr>
          <w:rFonts w:eastAsia="Cambria"/>
          <w:color w:val="000000"/>
          <w:sz w:val="21"/>
          <w:szCs w:val="21"/>
        </w:rPr>
        <w:t>, minimizing manual intervention and reducing production errors.</w:t>
      </w:r>
    </w:p>
    <w:p w14:paraId="49201CA5"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Transformed large volumes of raw</w:t>
      </w:r>
      <w:r w:rsidRPr="00595982">
        <w:rPr>
          <w:rFonts w:eastAsia="Cambria"/>
          <w:b/>
          <w:bCs/>
          <w:color w:val="000000"/>
          <w:sz w:val="21"/>
          <w:szCs w:val="21"/>
        </w:rPr>
        <w:t xml:space="preserve"> JSON and log data into analytics-ready format using Python ETL scripts</w:t>
      </w:r>
      <w:r w:rsidRPr="00595982">
        <w:rPr>
          <w:rFonts w:eastAsia="Cambria"/>
          <w:color w:val="000000"/>
          <w:sz w:val="21"/>
          <w:szCs w:val="21"/>
        </w:rPr>
        <w:t>, pushing cleaned data into Hadoop HDFS and Hive for historical claims analysis.</w:t>
      </w:r>
    </w:p>
    <w:p w14:paraId="6FF7B18B"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Worked with cloud-native storage services like</w:t>
      </w:r>
      <w:r w:rsidRPr="00595982">
        <w:rPr>
          <w:rFonts w:eastAsia="Cambria"/>
          <w:b/>
          <w:bCs/>
          <w:color w:val="000000"/>
          <w:sz w:val="21"/>
          <w:szCs w:val="21"/>
        </w:rPr>
        <w:t xml:space="preserve"> GCS (Google Cloud Storage), BigQuery, and Cloud SQL</w:t>
      </w:r>
      <w:r w:rsidRPr="00595982">
        <w:rPr>
          <w:rFonts w:eastAsia="Cambria"/>
          <w:color w:val="000000"/>
          <w:sz w:val="21"/>
          <w:szCs w:val="21"/>
        </w:rPr>
        <w:t>, supporting both transactional and analytical processing needs.</w:t>
      </w:r>
    </w:p>
    <w:p w14:paraId="0C6305E7"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 xml:space="preserve">Used </w:t>
      </w:r>
      <w:r w:rsidRPr="00595982">
        <w:rPr>
          <w:rFonts w:eastAsia="Cambria"/>
          <w:b/>
          <w:bCs/>
          <w:color w:val="000000"/>
          <w:sz w:val="21"/>
          <w:szCs w:val="21"/>
        </w:rPr>
        <w:t xml:space="preserve">Kubernetes RBAC and IAM policies </w:t>
      </w:r>
      <w:r w:rsidRPr="00595982">
        <w:rPr>
          <w:rFonts w:eastAsia="Cambria"/>
          <w:color w:val="000000"/>
          <w:sz w:val="21"/>
          <w:szCs w:val="21"/>
        </w:rPr>
        <w:t>to enforce least-privilege access control, ensuring compliance and secure communication across microservices.</w:t>
      </w:r>
    </w:p>
    <w:p w14:paraId="4DE631AE"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Set up custom log-based metrics and anomaly detection alerts using Stackdriver, enabling proactive monitoring and rapid incident resolution.</w:t>
      </w:r>
    </w:p>
    <w:p w14:paraId="130CB3FC"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Led technical efforts in container orchestration for</w:t>
      </w:r>
      <w:r w:rsidRPr="00595982">
        <w:rPr>
          <w:rFonts w:eastAsia="Cambria"/>
          <w:b/>
          <w:bCs/>
          <w:color w:val="000000"/>
          <w:sz w:val="21"/>
          <w:szCs w:val="21"/>
        </w:rPr>
        <w:t xml:space="preserve"> Spring Boot (Java), Node.js, and Python apps</w:t>
      </w:r>
      <w:r w:rsidRPr="00595982">
        <w:rPr>
          <w:rFonts w:eastAsia="Cambria"/>
          <w:color w:val="000000"/>
          <w:sz w:val="21"/>
          <w:szCs w:val="21"/>
        </w:rPr>
        <w:t>, enhancing deployment consistency and fault tolerance.</w:t>
      </w:r>
    </w:p>
    <w:p w14:paraId="696180DE"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Provisioned GCP-based dev/test environments for</w:t>
      </w:r>
      <w:r w:rsidRPr="00595982">
        <w:rPr>
          <w:rFonts w:eastAsia="Cambria"/>
          <w:b/>
          <w:bCs/>
          <w:color w:val="000000"/>
          <w:sz w:val="21"/>
          <w:szCs w:val="21"/>
        </w:rPr>
        <w:t xml:space="preserve"> engineering and QA teams</w:t>
      </w:r>
      <w:r w:rsidRPr="00595982">
        <w:rPr>
          <w:rFonts w:eastAsia="Cambria"/>
          <w:color w:val="000000"/>
          <w:sz w:val="21"/>
          <w:szCs w:val="21"/>
        </w:rPr>
        <w:t>, using Infrastructure as Code practices for traceability and speed.</w:t>
      </w:r>
    </w:p>
    <w:p w14:paraId="5C99B8F0"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Created</w:t>
      </w:r>
      <w:r w:rsidRPr="00595982">
        <w:rPr>
          <w:rFonts w:eastAsia="Cambria"/>
          <w:b/>
          <w:bCs/>
          <w:color w:val="000000"/>
          <w:sz w:val="21"/>
          <w:szCs w:val="21"/>
        </w:rPr>
        <w:t xml:space="preserve"> API mocks and </w:t>
      </w:r>
      <w:r w:rsidRPr="00595982">
        <w:rPr>
          <w:rFonts w:eastAsia="Cambria"/>
          <w:color w:val="000000"/>
          <w:sz w:val="21"/>
          <w:szCs w:val="21"/>
        </w:rPr>
        <w:t>contract-first interfaces to support parallel development across frontend and backend teams, improving delivery velocity.</w:t>
      </w:r>
    </w:p>
    <w:p w14:paraId="1058A56F" w14:textId="77777777"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 xml:space="preserve">Conducted </w:t>
      </w:r>
      <w:r w:rsidRPr="00595982">
        <w:rPr>
          <w:rFonts w:eastAsia="Cambria"/>
          <w:b/>
          <w:bCs/>
          <w:color w:val="000000"/>
          <w:sz w:val="21"/>
          <w:szCs w:val="21"/>
        </w:rPr>
        <w:t xml:space="preserve">performance testing, resource profiling, </w:t>
      </w:r>
      <w:r w:rsidRPr="00595982">
        <w:rPr>
          <w:rFonts w:eastAsia="Cambria"/>
          <w:color w:val="000000"/>
          <w:sz w:val="21"/>
          <w:szCs w:val="21"/>
        </w:rPr>
        <w:t>and optimization using Stackdriver Profiler and Splunk, improving latency and throughput across services.</w:t>
      </w:r>
    </w:p>
    <w:p w14:paraId="26DDD7A9" w14:textId="19631555" w:rsidR="00595982" w:rsidRPr="00595982" w:rsidRDefault="00595982" w:rsidP="00DB386A">
      <w:pPr>
        <w:numPr>
          <w:ilvl w:val="0"/>
          <w:numId w:val="16"/>
        </w:numPr>
        <w:tabs>
          <w:tab w:val="num" w:pos="720"/>
        </w:tabs>
        <w:jc w:val="both"/>
        <w:rPr>
          <w:rFonts w:eastAsia="Cambria"/>
          <w:color w:val="000000"/>
          <w:sz w:val="21"/>
          <w:szCs w:val="21"/>
        </w:rPr>
      </w:pPr>
      <w:r w:rsidRPr="00595982">
        <w:rPr>
          <w:rFonts w:eastAsia="Cambria"/>
          <w:color w:val="000000"/>
          <w:sz w:val="21"/>
          <w:szCs w:val="21"/>
        </w:rPr>
        <w:t>Collaborated across</w:t>
      </w:r>
      <w:r w:rsidRPr="00595982">
        <w:rPr>
          <w:rFonts w:eastAsia="Cambria"/>
          <w:b/>
          <w:bCs/>
          <w:color w:val="000000"/>
          <w:sz w:val="21"/>
          <w:szCs w:val="21"/>
        </w:rPr>
        <w:t xml:space="preserve"> DevOps, backend, and mobile teams in Agile sprints</w:t>
      </w:r>
      <w:r w:rsidRPr="00595982">
        <w:rPr>
          <w:rFonts w:eastAsia="Cambria"/>
          <w:color w:val="000000"/>
          <w:sz w:val="21"/>
          <w:szCs w:val="21"/>
        </w:rPr>
        <w:t>, participating in story grooming, estimation, daily standups, and retrospectives using JIRA and Confluence.</w:t>
      </w:r>
    </w:p>
    <w:p w14:paraId="27A7452A" w14:textId="544868BD" w:rsidR="00595982" w:rsidRPr="00595982" w:rsidRDefault="00595982" w:rsidP="00DB386A">
      <w:pPr>
        <w:jc w:val="both"/>
        <w:rPr>
          <w:rFonts w:eastAsia="Cambria"/>
          <w:color w:val="000000"/>
          <w:sz w:val="21"/>
          <w:szCs w:val="21"/>
        </w:rPr>
      </w:pPr>
      <w:r w:rsidRPr="00595982">
        <w:rPr>
          <w:rFonts w:eastAsia="Cambria"/>
          <w:b/>
          <w:bCs/>
          <w:color w:val="000000"/>
          <w:sz w:val="21"/>
          <w:szCs w:val="21"/>
        </w:rPr>
        <w:t>Environment:</w:t>
      </w:r>
      <w:r w:rsidR="00E210C0" w:rsidRPr="00FC50DC">
        <w:rPr>
          <w:rFonts w:eastAsia="Cambria"/>
          <w:color w:val="000000"/>
          <w:sz w:val="21"/>
          <w:szCs w:val="21"/>
        </w:rPr>
        <w:t xml:space="preserve"> </w:t>
      </w:r>
      <w:r w:rsidRPr="00595982">
        <w:rPr>
          <w:rFonts w:eastAsia="Cambria"/>
          <w:color w:val="000000"/>
          <w:sz w:val="21"/>
          <w:szCs w:val="21"/>
        </w:rPr>
        <w:t>Python 3.x, Flask, Node.js, Angular, Java, Google Cloud Platform (GKE, Cloud Storage, Pub/Sub, DataProc, BigQuery, Stackdriver), Kubernetes, Docker, Jenkins, Maven, Nexus, GitHub, Splunk, Chef, Puppet, MongoDB, SQL, Nginx, Unix/Linux (RHEL 7), ServiceNow, YAML, Helm, Bash Shell Scripting.</w:t>
      </w:r>
      <w:r w:rsidR="00FC50DC">
        <w:rPr>
          <w:rFonts w:eastAsia="Cambria"/>
          <w:color w:val="000000"/>
          <w:sz w:val="21"/>
          <w:szCs w:val="21"/>
        </w:rPr>
        <w:t xml:space="preserve"> </w:t>
      </w:r>
    </w:p>
    <w:p w14:paraId="0E5DDD76" w14:textId="77777777" w:rsidR="00E210C0" w:rsidRDefault="00E210C0" w:rsidP="00754DA7">
      <w:pPr>
        <w:jc w:val="both"/>
        <w:rPr>
          <w:rFonts w:eastAsia="Cambria"/>
          <w:b/>
          <w:bCs/>
          <w:sz w:val="24"/>
          <w:szCs w:val="24"/>
        </w:rPr>
      </w:pPr>
    </w:p>
    <w:p w14:paraId="12FE0092" w14:textId="3B4FB092" w:rsidR="00754DA7" w:rsidRPr="00FC50DC" w:rsidRDefault="00DB386A" w:rsidP="00FC50DC">
      <w:pPr>
        <w:rPr>
          <w:rFonts w:eastAsia="Cambria"/>
          <w:b/>
          <w:color w:val="000000"/>
        </w:rPr>
      </w:pPr>
      <w:r w:rsidRPr="00FC50DC">
        <w:rPr>
          <w:rFonts w:eastAsia="Cambria"/>
          <w:b/>
          <w:color w:val="000000"/>
        </w:rPr>
        <w:t>Python Developer</w:t>
      </w:r>
      <w:r w:rsidR="00754DA7" w:rsidRPr="00FC50DC">
        <w:rPr>
          <w:rFonts w:eastAsia="Cambria"/>
          <w:b/>
          <w:bCs/>
        </w:rPr>
        <w:tab/>
      </w:r>
      <w:r w:rsidR="00754DA7" w:rsidRPr="00FC50DC">
        <w:rPr>
          <w:rFonts w:eastAsia="Cambria"/>
          <w:b/>
          <w:bCs/>
        </w:rPr>
        <w:tab/>
      </w:r>
      <w:r w:rsidR="00754DA7" w:rsidRPr="00FC50DC">
        <w:rPr>
          <w:rFonts w:eastAsia="Cambria"/>
          <w:b/>
          <w:bCs/>
        </w:rPr>
        <w:tab/>
      </w:r>
      <w:r w:rsidR="00754DA7" w:rsidRPr="00FC50DC">
        <w:rPr>
          <w:rFonts w:eastAsia="Cambria"/>
          <w:b/>
          <w:bCs/>
        </w:rPr>
        <w:tab/>
      </w:r>
      <w:r w:rsidR="00543DE6" w:rsidRPr="00FC50DC">
        <w:rPr>
          <w:rFonts w:eastAsia="Cambria"/>
          <w:b/>
          <w:bCs/>
        </w:rPr>
        <w:t xml:space="preserve">                    </w:t>
      </w:r>
      <w:r w:rsidR="00754DA7" w:rsidRPr="00FC50DC">
        <w:rPr>
          <w:rFonts w:eastAsia="Cambria"/>
          <w:b/>
          <w:bCs/>
        </w:rPr>
        <w:t xml:space="preserve">            </w:t>
      </w:r>
    </w:p>
    <w:p w14:paraId="217F6F9E" w14:textId="7F4F00E3" w:rsidR="00754DA7" w:rsidRPr="00FC50DC" w:rsidRDefault="00DB386A" w:rsidP="00FC50DC">
      <w:pPr>
        <w:rPr>
          <w:rFonts w:eastAsia="Cambria"/>
          <w:b/>
          <w:color w:val="000000"/>
        </w:rPr>
      </w:pPr>
      <w:r w:rsidRPr="00FC50DC">
        <w:rPr>
          <w:rFonts w:eastAsia="Cambria"/>
          <w:b/>
          <w:bCs/>
        </w:rPr>
        <w:t>Client: Centene Corp, St. Louis, Missouri</w:t>
      </w:r>
      <w:r w:rsidR="00FC50DC" w:rsidRPr="00FC50DC">
        <w:rPr>
          <w:rFonts w:eastAsia="Cambria"/>
          <w:b/>
          <w:color w:val="000000"/>
        </w:rPr>
        <w:tab/>
      </w:r>
      <w:r w:rsidR="00FC50DC" w:rsidRPr="00FC50DC">
        <w:rPr>
          <w:rFonts w:eastAsia="Cambria"/>
          <w:b/>
          <w:color w:val="000000"/>
        </w:rPr>
        <w:tab/>
      </w:r>
      <w:r w:rsidR="00FC50DC" w:rsidRPr="00FC50DC">
        <w:rPr>
          <w:rFonts w:eastAsia="Cambria"/>
          <w:b/>
          <w:color w:val="000000"/>
        </w:rPr>
        <w:tab/>
      </w:r>
      <w:r w:rsidR="00FC50DC" w:rsidRPr="00FC50DC">
        <w:rPr>
          <w:rFonts w:eastAsia="Cambria"/>
          <w:b/>
          <w:color w:val="000000"/>
        </w:rPr>
        <w:tab/>
      </w:r>
      <w:r w:rsidR="00FC50DC" w:rsidRPr="00FC50DC">
        <w:rPr>
          <w:rFonts w:eastAsia="Cambria"/>
          <w:b/>
          <w:color w:val="000000"/>
        </w:rPr>
        <w:tab/>
      </w:r>
      <w:r w:rsidR="00FC50DC" w:rsidRPr="00FC50DC">
        <w:rPr>
          <w:rFonts w:eastAsia="Cambria"/>
          <w:b/>
          <w:color w:val="000000"/>
        </w:rPr>
        <w:tab/>
      </w:r>
      <w:r>
        <w:rPr>
          <w:rFonts w:eastAsia="Cambria"/>
          <w:b/>
          <w:color w:val="000000"/>
        </w:rPr>
        <w:t xml:space="preserve">             </w:t>
      </w:r>
      <w:r w:rsidR="00FC50DC" w:rsidRPr="00FC50DC">
        <w:rPr>
          <w:rFonts w:eastAsia="Cambria"/>
          <w:b/>
          <w:bCs/>
        </w:rPr>
        <w:t xml:space="preserve">Jan 2016 – Jul 2018         </w:t>
      </w:r>
    </w:p>
    <w:p w14:paraId="206C1B9D" w14:textId="6FEB45B8" w:rsidR="00FC50DC" w:rsidRDefault="009456A2" w:rsidP="00754DA7">
      <w:r w:rsidRPr="00FC50DC">
        <w:rPr>
          <w:rStyle w:val="Strong"/>
        </w:rPr>
        <w:t>Project Summary</w:t>
      </w:r>
      <w:r w:rsidRPr="00FC50DC">
        <w:t>:</w:t>
      </w:r>
      <w:r>
        <w:br/>
        <w:t>At Centene, I contributed to enterprise-wide healthcare data modernization initiatives by designing scalable cloud</w:t>
      </w:r>
      <w:r w:rsidR="00DB386A">
        <w:t xml:space="preserve"> </w:t>
      </w:r>
      <w:r>
        <w:t>based ingestion pipelines, automating ETL workflows, and supporting predictive modeling operations for clinical and claims datasets. My responsibilities focused on Python-driven data engineering, secure cloud design using early-stage AWS adoption, and collaboration with BI, analytics, and ML teams to support operational and patient-centric use cases.</w:t>
      </w:r>
    </w:p>
    <w:p w14:paraId="63F66F49" w14:textId="77777777" w:rsidR="00FC50DC" w:rsidRPr="00FC50DC" w:rsidRDefault="00FC50DC" w:rsidP="00754DA7"/>
    <w:p w14:paraId="741DF85A" w14:textId="34223C32" w:rsidR="00754DA7" w:rsidRPr="00FC50DC" w:rsidRDefault="00754DA7" w:rsidP="00754DA7">
      <w:pPr>
        <w:rPr>
          <w:rFonts w:eastAsia="Cambria"/>
          <w:b/>
          <w:color w:val="000000"/>
        </w:rPr>
      </w:pPr>
      <w:r w:rsidRPr="00FC50DC">
        <w:rPr>
          <w:rFonts w:eastAsia="Cambria"/>
          <w:b/>
          <w:color w:val="000000"/>
        </w:rPr>
        <w:t>Responsibilities:</w:t>
      </w:r>
    </w:p>
    <w:p w14:paraId="7BD2DBA8" w14:textId="433F923D" w:rsidR="00A356BE" w:rsidRPr="00A356BE" w:rsidRDefault="00A356BE" w:rsidP="00A356BE">
      <w:pPr>
        <w:numPr>
          <w:ilvl w:val="0"/>
          <w:numId w:val="12"/>
        </w:numPr>
        <w:ind w:left="360"/>
        <w:jc w:val="both"/>
        <w:rPr>
          <w:rFonts w:eastAsia="Cambria"/>
          <w:color w:val="000000"/>
        </w:rPr>
      </w:pPr>
      <w:r w:rsidRPr="00A356BE">
        <w:rPr>
          <w:rFonts w:eastAsia="Cambria"/>
          <w:color w:val="000000"/>
        </w:rPr>
        <w:t xml:space="preserve">Developed and deployed </w:t>
      </w:r>
      <w:r w:rsidRPr="00A356BE">
        <w:rPr>
          <w:rFonts w:eastAsia="Cambria"/>
          <w:b/>
          <w:bCs/>
          <w:color w:val="000000"/>
        </w:rPr>
        <w:t>Python-based ETL pipelines</w:t>
      </w:r>
      <w:r w:rsidRPr="00A356BE">
        <w:rPr>
          <w:rFonts w:eastAsia="Cambria"/>
          <w:color w:val="000000"/>
        </w:rPr>
        <w:t xml:space="preserve"> using </w:t>
      </w:r>
      <w:r w:rsidRPr="00A356BE">
        <w:rPr>
          <w:rFonts w:eastAsia="Cambria"/>
          <w:b/>
          <w:bCs/>
          <w:color w:val="000000"/>
        </w:rPr>
        <w:t xml:space="preserve">PySpark </w:t>
      </w:r>
      <w:r w:rsidRPr="00A356BE">
        <w:rPr>
          <w:rFonts w:eastAsia="Cambria"/>
          <w:color w:val="000000"/>
        </w:rPr>
        <w:t xml:space="preserve">and </w:t>
      </w:r>
      <w:r w:rsidRPr="00A356BE">
        <w:rPr>
          <w:rFonts w:eastAsia="Cambria"/>
          <w:b/>
          <w:bCs/>
          <w:color w:val="000000"/>
        </w:rPr>
        <w:t>Pandas</w:t>
      </w:r>
      <w:r w:rsidRPr="00A356BE">
        <w:rPr>
          <w:rFonts w:eastAsia="Cambria"/>
          <w:color w:val="000000"/>
        </w:rPr>
        <w:t xml:space="preserve"> to automate ingestion and transformation of medical claims, patient eligibility, and pharmacy data.</w:t>
      </w:r>
    </w:p>
    <w:p w14:paraId="6341C838"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Designed and orchestrated distributed </w:t>
      </w:r>
      <w:r w:rsidRPr="00A356BE">
        <w:rPr>
          <w:rFonts w:eastAsia="Cambria"/>
          <w:b/>
          <w:bCs/>
          <w:color w:val="000000"/>
        </w:rPr>
        <w:t>data jobs on AWS EMR</w:t>
      </w:r>
      <w:r w:rsidRPr="00A356BE">
        <w:rPr>
          <w:rFonts w:eastAsia="Cambria"/>
          <w:color w:val="000000"/>
        </w:rPr>
        <w:t xml:space="preserve"> using </w:t>
      </w:r>
      <w:r w:rsidRPr="00A356BE">
        <w:rPr>
          <w:rFonts w:eastAsia="Cambria"/>
          <w:b/>
          <w:bCs/>
          <w:color w:val="000000"/>
        </w:rPr>
        <w:t>Apache Spark</w:t>
      </w:r>
      <w:r w:rsidRPr="00A356BE">
        <w:rPr>
          <w:rFonts w:eastAsia="Cambria"/>
          <w:color w:val="000000"/>
        </w:rPr>
        <w:t xml:space="preserve"> and </w:t>
      </w:r>
      <w:r w:rsidRPr="00A356BE">
        <w:rPr>
          <w:rFonts w:eastAsia="Cambria"/>
          <w:b/>
          <w:bCs/>
          <w:color w:val="000000"/>
        </w:rPr>
        <w:t>Hive</w:t>
      </w:r>
      <w:r w:rsidRPr="00A356BE">
        <w:rPr>
          <w:rFonts w:eastAsia="Cambria"/>
          <w:color w:val="000000"/>
        </w:rPr>
        <w:t xml:space="preserve"> to enable </w:t>
      </w:r>
      <w:r w:rsidRPr="00A356BE">
        <w:rPr>
          <w:rFonts w:eastAsia="Cambria"/>
          <w:b/>
          <w:bCs/>
          <w:color w:val="000000"/>
        </w:rPr>
        <w:t>batch reporting</w:t>
      </w:r>
      <w:r w:rsidRPr="00A356BE">
        <w:rPr>
          <w:rFonts w:eastAsia="Cambria"/>
          <w:color w:val="000000"/>
        </w:rPr>
        <w:t xml:space="preserve"> and downstream analytics.</w:t>
      </w:r>
    </w:p>
    <w:p w14:paraId="6DAB06D9"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Built scalable </w:t>
      </w:r>
      <w:r w:rsidRPr="00A356BE">
        <w:rPr>
          <w:rFonts w:eastAsia="Cambria"/>
          <w:b/>
          <w:bCs/>
          <w:color w:val="000000"/>
        </w:rPr>
        <w:t>APIs using Flask</w:t>
      </w:r>
      <w:r w:rsidRPr="00A356BE">
        <w:rPr>
          <w:rFonts w:eastAsia="Cambria"/>
          <w:color w:val="000000"/>
        </w:rPr>
        <w:t xml:space="preserve"> for </w:t>
      </w:r>
      <w:r w:rsidRPr="00A356BE">
        <w:rPr>
          <w:rFonts w:eastAsia="Cambria"/>
          <w:b/>
          <w:bCs/>
          <w:color w:val="000000"/>
        </w:rPr>
        <w:t>ML model access</w:t>
      </w:r>
      <w:r w:rsidRPr="00A356BE">
        <w:rPr>
          <w:rFonts w:eastAsia="Cambria"/>
          <w:color w:val="000000"/>
        </w:rPr>
        <w:t xml:space="preserve">, </w:t>
      </w:r>
      <w:r w:rsidRPr="00A356BE">
        <w:rPr>
          <w:rFonts w:eastAsia="Cambria"/>
          <w:b/>
          <w:bCs/>
          <w:color w:val="000000"/>
        </w:rPr>
        <w:t>risk scoring endpoints</w:t>
      </w:r>
      <w:r w:rsidRPr="00A356BE">
        <w:rPr>
          <w:rFonts w:eastAsia="Cambria"/>
          <w:color w:val="000000"/>
        </w:rPr>
        <w:t xml:space="preserve">, and integration with internal </w:t>
      </w:r>
      <w:r w:rsidRPr="00A356BE">
        <w:rPr>
          <w:rFonts w:eastAsia="Cambria"/>
          <w:b/>
          <w:bCs/>
          <w:color w:val="000000"/>
        </w:rPr>
        <w:t>clinical review applications</w:t>
      </w:r>
      <w:r w:rsidRPr="00A356BE">
        <w:rPr>
          <w:rFonts w:eastAsia="Cambria"/>
          <w:color w:val="000000"/>
        </w:rPr>
        <w:t>.</w:t>
      </w:r>
    </w:p>
    <w:p w14:paraId="5532B25C"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Ingested and processed structured (</w:t>
      </w:r>
      <w:r w:rsidRPr="00A356BE">
        <w:rPr>
          <w:rFonts w:eastAsia="Cambria"/>
          <w:b/>
          <w:bCs/>
          <w:color w:val="000000"/>
        </w:rPr>
        <w:t>CSV</w:t>
      </w:r>
      <w:r w:rsidRPr="00A356BE">
        <w:rPr>
          <w:rFonts w:eastAsia="Cambria"/>
          <w:color w:val="000000"/>
        </w:rPr>
        <w:t xml:space="preserve">, </w:t>
      </w:r>
      <w:r w:rsidRPr="00A356BE">
        <w:rPr>
          <w:rFonts w:eastAsia="Cambria"/>
          <w:b/>
          <w:bCs/>
          <w:color w:val="000000"/>
        </w:rPr>
        <w:t>XML</w:t>
      </w:r>
      <w:r w:rsidRPr="00A356BE">
        <w:rPr>
          <w:rFonts w:eastAsia="Cambria"/>
          <w:color w:val="000000"/>
        </w:rPr>
        <w:t>) and semi-structured (</w:t>
      </w:r>
      <w:r w:rsidRPr="00A356BE">
        <w:rPr>
          <w:rFonts w:eastAsia="Cambria"/>
          <w:b/>
          <w:bCs/>
          <w:color w:val="000000"/>
        </w:rPr>
        <w:t>JSON</w:t>
      </w:r>
      <w:r w:rsidRPr="00A356BE">
        <w:rPr>
          <w:rFonts w:eastAsia="Cambria"/>
          <w:color w:val="000000"/>
        </w:rPr>
        <w:t xml:space="preserve">) data from </w:t>
      </w:r>
      <w:r w:rsidRPr="00A356BE">
        <w:rPr>
          <w:rFonts w:eastAsia="Cambria"/>
          <w:b/>
          <w:bCs/>
          <w:color w:val="000000"/>
        </w:rPr>
        <w:t>AWS S3</w:t>
      </w:r>
      <w:r w:rsidRPr="00A356BE">
        <w:rPr>
          <w:rFonts w:eastAsia="Cambria"/>
          <w:color w:val="000000"/>
        </w:rPr>
        <w:t xml:space="preserve"> into </w:t>
      </w:r>
      <w:r w:rsidRPr="00A356BE">
        <w:rPr>
          <w:rFonts w:eastAsia="Cambria"/>
          <w:b/>
          <w:bCs/>
          <w:color w:val="000000"/>
        </w:rPr>
        <w:t>Redshift</w:t>
      </w:r>
      <w:r w:rsidRPr="00A356BE">
        <w:rPr>
          <w:rFonts w:eastAsia="Cambria"/>
          <w:color w:val="000000"/>
        </w:rPr>
        <w:t xml:space="preserve"> and </w:t>
      </w:r>
      <w:r w:rsidRPr="00A356BE">
        <w:rPr>
          <w:rFonts w:eastAsia="Cambria"/>
          <w:b/>
          <w:bCs/>
          <w:color w:val="000000"/>
        </w:rPr>
        <w:t>PostgreSQL</w:t>
      </w:r>
      <w:r w:rsidRPr="00A356BE">
        <w:rPr>
          <w:rFonts w:eastAsia="Cambria"/>
          <w:color w:val="000000"/>
        </w:rPr>
        <w:t xml:space="preserve"> for </w:t>
      </w:r>
      <w:r w:rsidRPr="00A356BE">
        <w:rPr>
          <w:rFonts w:eastAsia="Cambria"/>
          <w:b/>
          <w:bCs/>
          <w:color w:val="000000"/>
        </w:rPr>
        <w:t>dashboarding</w:t>
      </w:r>
      <w:r w:rsidRPr="00A356BE">
        <w:rPr>
          <w:rFonts w:eastAsia="Cambria"/>
          <w:color w:val="000000"/>
        </w:rPr>
        <w:t xml:space="preserve"> and forecasting.</w:t>
      </w:r>
    </w:p>
    <w:p w14:paraId="14F1531C"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lastRenderedPageBreak/>
        <w:t xml:space="preserve">Participated in early adoption of </w:t>
      </w:r>
      <w:r w:rsidRPr="00A356BE">
        <w:rPr>
          <w:rFonts w:eastAsia="Cambria"/>
          <w:b/>
          <w:bCs/>
          <w:color w:val="000000"/>
        </w:rPr>
        <w:t>AWS Lambda</w:t>
      </w:r>
      <w:r w:rsidRPr="00A356BE">
        <w:rPr>
          <w:rFonts w:eastAsia="Cambria"/>
          <w:color w:val="000000"/>
        </w:rPr>
        <w:t xml:space="preserve"> for lightweight </w:t>
      </w:r>
      <w:r w:rsidRPr="00A356BE">
        <w:rPr>
          <w:rFonts w:eastAsia="Cambria"/>
          <w:b/>
          <w:bCs/>
          <w:color w:val="000000"/>
        </w:rPr>
        <w:t>data transformations</w:t>
      </w:r>
      <w:r w:rsidRPr="00A356BE">
        <w:rPr>
          <w:rFonts w:eastAsia="Cambria"/>
          <w:color w:val="000000"/>
        </w:rPr>
        <w:t xml:space="preserve"> and automated </w:t>
      </w:r>
      <w:r w:rsidRPr="00A356BE">
        <w:rPr>
          <w:rFonts w:eastAsia="Cambria"/>
          <w:b/>
          <w:bCs/>
          <w:color w:val="000000"/>
        </w:rPr>
        <w:t>event responses</w:t>
      </w:r>
      <w:r w:rsidRPr="00A356BE">
        <w:rPr>
          <w:rFonts w:eastAsia="Cambria"/>
          <w:color w:val="000000"/>
        </w:rPr>
        <w:t xml:space="preserve"> in pipeline triggers.</w:t>
      </w:r>
    </w:p>
    <w:p w14:paraId="090E0AEE"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Engineered </w:t>
      </w:r>
      <w:r w:rsidRPr="00A356BE">
        <w:rPr>
          <w:rFonts w:eastAsia="Cambria"/>
          <w:b/>
          <w:bCs/>
          <w:color w:val="000000"/>
        </w:rPr>
        <w:t>patient readmission risk prediction pipelines</w:t>
      </w:r>
      <w:r w:rsidRPr="00A356BE">
        <w:rPr>
          <w:rFonts w:eastAsia="Cambria"/>
          <w:color w:val="000000"/>
        </w:rPr>
        <w:t xml:space="preserve"> by integrating </w:t>
      </w:r>
      <w:r w:rsidRPr="00A356BE">
        <w:rPr>
          <w:rFonts w:eastAsia="Cambria"/>
          <w:b/>
          <w:bCs/>
          <w:color w:val="000000"/>
        </w:rPr>
        <w:t>scikit-learn models</w:t>
      </w:r>
      <w:r w:rsidRPr="00A356BE">
        <w:rPr>
          <w:rFonts w:eastAsia="Cambria"/>
          <w:color w:val="000000"/>
        </w:rPr>
        <w:t xml:space="preserve"> into secure </w:t>
      </w:r>
      <w:r w:rsidRPr="00A356BE">
        <w:rPr>
          <w:rFonts w:eastAsia="Cambria"/>
          <w:b/>
          <w:bCs/>
          <w:color w:val="000000"/>
        </w:rPr>
        <w:t>Python microservices</w:t>
      </w:r>
      <w:r w:rsidRPr="00A356BE">
        <w:rPr>
          <w:rFonts w:eastAsia="Cambria"/>
          <w:color w:val="000000"/>
        </w:rPr>
        <w:t>.</w:t>
      </w:r>
    </w:p>
    <w:p w14:paraId="7AC5F0F3"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Partnered with </w:t>
      </w:r>
      <w:r w:rsidRPr="00A356BE">
        <w:rPr>
          <w:rFonts w:eastAsia="Cambria"/>
          <w:b/>
          <w:bCs/>
          <w:color w:val="000000"/>
        </w:rPr>
        <w:t>DevOps</w:t>
      </w:r>
      <w:r w:rsidRPr="00A356BE">
        <w:rPr>
          <w:rFonts w:eastAsia="Cambria"/>
          <w:color w:val="000000"/>
        </w:rPr>
        <w:t xml:space="preserve"> to automate environment provisioning using </w:t>
      </w:r>
      <w:r w:rsidRPr="00A356BE">
        <w:rPr>
          <w:rFonts w:eastAsia="Cambria"/>
          <w:b/>
          <w:bCs/>
          <w:color w:val="000000"/>
        </w:rPr>
        <w:t>Bash</w:t>
      </w:r>
      <w:r w:rsidRPr="00A356BE">
        <w:rPr>
          <w:rFonts w:eastAsia="Cambria"/>
          <w:color w:val="000000"/>
        </w:rPr>
        <w:t xml:space="preserve"> and </w:t>
      </w:r>
      <w:r w:rsidRPr="00A356BE">
        <w:rPr>
          <w:rFonts w:eastAsia="Cambria"/>
          <w:b/>
          <w:bCs/>
          <w:color w:val="000000"/>
        </w:rPr>
        <w:t>Linux-based tools</w:t>
      </w:r>
      <w:r w:rsidRPr="00A356BE">
        <w:rPr>
          <w:rFonts w:eastAsia="Cambria"/>
          <w:color w:val="000000"/>
        </w:rPr>
        <w:t>, improving deployment consistency.</w:t>
      </w:r>
    </w:p>
    <w:p w14:paraId="16B985BA"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Used </w:t>
      </w:r>
      <w:r w:rsidRPr="00A356BE">
        <w:rPr>
          <w:rFonts w:eastAsia="Cambria"/>
          <w:b/>
          <w:bCs/>
          <w:color w:val="000000"/>
        </w:rPr>
        <w:t>SQLAlchemy</w:t>
      </w:r>
      <w:r w:rsidRPr="00A356BE">
        <w:rPr>
          <w:rFonts w:eastAsia="Cambria"/>
          <w:color w:val="000000"/>
        </w:rPr>
        <w:t xml:space="preserve"> for schema mapping and </w:t>
      </w:r>
      <w:r w:rsidRPr="00A356BE">
        <w:rPr>
          <w:rFonts w:eastAsia="Cambria"/>
          <w:b/>
          <w:bCs/>
          <w:color w:val="000000"/>
        </w:rPr>
        <w:t>data access logic</w:t>
      </w:r>
      <w:r w:rsidRPr="00A356BE">
        <w:rPr>
          <w:rFonts w:eastAsia="Cambria"/>
          <w:color w:val="000000"/>
        </w:rPr>
        <w:t xml:space="preserve"> across </w:t>
      </w:r>
      <w:r w:rsidRPr="00A356BE">
        <w:rPr>
          <w:rFonts w:eastAsia="Cambria"/>
          <w:b/>
          <w:bCs/>
          <w:color w:val="000000"/>
        </w:rPr>
        <w:t>PostgreSQL</w:t>
      </w:r>
      <w:r w:rsidRPr="00A356BE">
        <w:rPr>
          <w:rFonts w:eastAsia="Cambria"/>
          <w:color w:val="000000"/>
        </w:rPr>
        <w:t xml:space="preserve">, </w:t>
      </w:r>
      <w:r w:rsidRPr="00A356BE">
        <w:rPr>
          <w:rFonts w:eastAsia="Cambria"/>
          <w:b/>
          <w:bCs/>
          <w:color w:val="000000"/>
        </w:rPr>
        <w:t>Oracle</w:t>
      </w:r>
      <w:r w:rsidRPr="00A356BE">
        <w:rPr>
          <w:rFonts w:eastAsia="Cambria"/>
          <w:color w:val="000000"/>
        </w:rPr>
        <w:t xml:space="preserve">, and </w:t>
      </w:r>
      <w:r w:rsidRPr="00A356BE">
        <w:rPr>
          <w:rFonts w:eastAsia="Cambria"/>
          <w:b/>
          <w:bCs/>
          <w:color w:val="000000"/>
        </w:rPr>
        <w:t>Redshift</w:t>
      </w:r>
      <w:r w:rsidRPr="00A356BE">
        <w:rPr>
          <w:rFonts w:eastAsia="Cambria"/>
          <w:color w:val="000000"/>
        </w:rPr>
        <w:t xml:space="preserve"> data stores.</w:t>
      </w:r>
    </w:p>
    <w:p w14:paraId="664BF62D"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Collaborated with </w:t>
      </w:r>
      <w:r w:rsidRPr="00A356BE">
        <w:rPr>
          <w:rFonts w:eastAsia="Cambria"/>
          <w:b/>
          <w:bCs/>
          <w:color w:val="000000"/>
        </w:rPr>
        <w:t>BI teams</w:t>
      </w:r>
      <w:r w:rsidRPr="00A356BE">
        <w:rPr>
          <w:rFonts w:eastAsia="Cambria"/>
          <w:color w:val="000000"/>
        </w:rPr>
        <w:t xml:space="preserve"> to generate dashboards in </w:t>
      </w:r>
      <w:r w:rsidRPr="00A356BE">
        <w:rPr>
          <w:rFonts w:eastAsia="Cambria"/>
          <w:b/>
          <w:bCs/>
          <w:color w:val="000000"/>
        </w:rPr>
        <w:t>Tableau</w:t>
      </w:r>
      <w:r w:rsidRPr="00A356BE">
        <w:rPr>
          <w:rFonts w:eastAsia="Cambria"/>
          <w:color w:val="000000"/>
        </w:rPr>
        <w:t xml:space="preserve"> and </w:t>
      </w:r>
      <w:r w:rsidRPr="00A356BE">
        <w:rPr>
          <w:rFonts w:eastAsia="Cambria"/>
          <w:b/>
          <w:bCs/>
          <w:color w:val="000000"/>
        </w:rPr>
        <w:t>Power BI</w:t>
      </w:r>
      <w:r w:rsidRPr="00A356BE">
        <w:rPr>
          <w:rFonts w:eastAsia="Cambria"/>
          <w:color w:val="000000"/>
        </w:rPr>
        <w:t xml:space="preserve"> for </w:t>
      </w:r>
      <w:r w:rsidRPr="00A356BE">
        <w:rPr>
          <w:rFonts w:eastAsia="Cambria"/>
          <w:b/>
          <w:bCs/>
          <w:color w:val="000000"/>
        </w:rPr>
        <w:t>executive reporting</w:t>
      </w:r>
      <w:r w:rsidRPr="00A356BE">
        <w:rPr>
          <w:rFonts w:eastAsia="Cambria"/>
          <w:color w:val="000000"/>
        </w:rPr>
        <w:t xml:space="preserve"> and operational KPIs.</w:t>
      </w:r>
    </w:p>
    <w:p w14:paraId="0B3012BD"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Wrote </w:t>
      </w:r>
      <w:r w:rsidRPr="00A356BE">
        <w:rPr>
          <w:rFonts w:eastAsia="Cambria"/>
          <w:b/>
          <w:bCs/>
          <w:color w:val="000000"/>
        </w:rPr>
        <w:t>PL/SQL scripts</w:t>
      </w:r>
      <w:r w:rsidRPr="00A356BE">
        <w:rPr>
          <w:rFonts w:eastAsia="Cambria"/>
          <w:color w:val="000000"/>
        </w:rPr>
        <w:t xml:space="preserve"> and triggers to support </w:t>
      </w:r>
      <w:r w:rsidRPr="00A356BE">
        <w:rPr>
          <w:rFonts w:eastAsia="Cambria"/>
          <w:b/>
          <w:bCs/>
          <w:color w:val="000000"/>
        </w:rPr>
        <w:t>migration</w:t>
      </w:r>
      <w:r w:rsidRPr="00A356BE">
        <w:rPr>
          <w:rFonts w:eastAsia="Cambria"/>
          <w:color w:val="000000"/>
        </w:rPr>
        <w:t xml:space="preserve"> and </w:t>
      </w:r>
      <w:r w:rsidRPr="00A356BE">
        <w:rPr>
          <w:rFonts w:eastAsia="Cambria"/>
          <w:b/>
          <w:bCs/>
          <w:color w:val="000000"/>
        </w:rPr>
        <w:t>synchronization</w:t>
      </w:r>
      <w:r w:rsidRPr="00A356BE">
        <w:rPr>
          <w:rFonts w:eastAsia="Cambria"/>
          <w:color w:val="000000"/>
        </w:rPr>
        <w:t xml:space="preserve"> from legacy </w:t>
      </w:r>
      <w:r w:rsidRPr="00A356BE">
        <w:rPr>
          <w:rFonts w:eastAsia="Cambria"/>
          <w:b/>
          <w:bCs/>
          <w:color w:val="000000"/>
        </w:rPr>
        <w:t>Oracle databases</w:t>
      </w:r>
      <w:r w:rsidRPr="00A356BE">
        <w:rPr>
          <w:rFonts w:eastAsia="Cambria"/>
          <w:color w:val="000000"/>
        </w:rPr>
        <w:t xml:space="preserve"> into </w:t>
      </w:r>
      <w:r w:rsidRPr="00A356BE">
        <w:rPr>
          <w:rFonts w:eastAsia="Cambria"/>
          <w:b/>
          <w:bCs/>
          <w:color w:val="000000"/>
        </w:rPr>
        <w:t>Redshift</w:t>
      </w:r>
      <w:r w:rsidRPr="00A356BE">
        <w:rPr>
          <w:rFonts w:eastAsia="Cambria"/>
          <w:color w:val="000000"/>
        </w:rPr>
        <w:t>.</w:t>
      </w:r>
    </w:p>
    <w:p w14:paraId="4E4B8FD6"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Set up </w:t>
      </w:r>
      <w:r w:rsidRPr="00A356BE">
        <w:rPr>
          <w:rFonts w:eastAsia="Cambria"/>
          <w:b/>
          <w:bCs/>
          <w:color w:val="000000"/>
        </w:rPr>
        <w:t>AWS IAM roles and policies</w:t>
      </w:r>
      <w:r w:rsidRPr="00A356BE">
        <w:rPr>
          <w:rFonts w:eastAsia="Cambria"/>
          <w:color w:val="000000"/>
        </w:rPr>
        <w:t xml:space="preserve"> to restrict access to sensitive datasets in </w:t>
      </w:r>
      <w:r w:rsidRPr="00A356BE">
        <w:rPr>
          <w:rFonts w:eastAsia="Cambria"/>
          <w:b/>
          <w:bCs/>
          <w:color w:val="000000"/>
        </w:rPr>
        <w:t>S3</w:t>
      </w:r>
      <w:r w:rsidRPr="00A356BE">
        <w:rPr>
          <w:rFonts w:eastAsia="Cambria"/>
          <w:color w:val="000000"/>
        </w:rPr>
        <w:t xml:space="preserve">, aligned with </w:t>
      </w:r>
      <w:r w:rsidRPr="00A356BE">
        <w:rPr>
          <w:rFonts w:eastAsia="Cambria"/>
          <w:b/>
          <w:bCs/>
          <w:color w:val="000000"/>
        </w:rPr>
        <w:t>HIPAA</w:t>
      </w:r>
      <w:r w:rsidRPr="00A356BE">
        <w:rPr>
          <w:rFonts w:eastAsia="Cambria"/>
          <w:color w:val="000000"/>
        </w:rPr>
        <w:t xml:space="preserve"> and internal audit controls.</w:t>
      </w:r>
    </w:p>
    <w:p w14:paraId="43D9E0E7"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Created </w:t>
      </w:r>
      <w:r w:rsidRPr="00A356BE">
        <w:rPr>
          <w:rFonts w:eastAsia="Cambria"/>
          <w:b/>
          <w:bCs/>
          <w:color w:val="000000"/>
        </w:rPr>
        <w:t>job monitoring scripts in Python</w:t>
      </w:r>
      <w:r w:rsidRPr="00A356BE">
        <w:rPr>
          <w:rFonts w:eastAsia="Cambria"/>
          <w:color w:val="000000"/>
        </w:rPr>
        <w:t xml:space="preserve"> with </w:t>
      </w:r>
      <w:r w:rsidRPr="00A356BE">
        <w:rPr>
          <w:rFonts w:eastAsia="Cambria"/>
          <w:b/>
          <w:bCs/>
          <w:color w:val="000000"/>
        </w:rPr>
        <w:t>CloudWatch</w:t>
      </w:r>
      <w:r w:rsidRPr="00A356BE">
        <w:rPr>
          <w:rFonts w:eastAsia="Cambria"/>
          <w:color w:val="000000"/>
        </w:rPr>
        <w:t xml:space="preserve"> and integrated </w:t>
      </w:r>
      <w:r w:rsidRPr="00A356BE">
        <w:rPr>
          <w:rFonts w:eastAsia="Cambria"/>
          <w:b/>
          <w:bCs/>
          <w:color w:val="000000"/>
        </w:rPr>
        <w:t>alerting workflows</w:t>
      </w:r>
      <w:r w:rsidRPr="00A356BE">
        <w:rPr>
          <w:rFonts w:eastAsia="Cambria"/>
          <w:color w:val="000000"/>
        </w:rPr>
        <w:t xml:space="preserve"> using </w:t>
      </w:r>
      <w:r w:rsidRPr="00A356BE">
        <w:rPr>
          <w:rFonts w:eastAsia="Cambria"/>
          <w:b/>
          <w:bCs/>
          <w:color w:val="000000"/>
        </w:rPr>
        <w:t>SNS</w:t>
      </w:r>
      <w:r w:rsidRPr="00A356BE">
        <w:rPr>
          <w:rFonts w:eastAsia="Cambria"/>
          <w:color w:val="000000"/>
        </w:rPr>
        <w:t>.</w:t>
      </w:r>
    </w:p>
    <w:p w14:paraId="1895E7CB"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Participated in </w:t>
      </w:r>
      <w:r w:rsidRPr="00A356BE">
        <w:rPr>
          <w:rFonts w:eastAsia="Cambria"/>
          <w:b/>
          <w:bCs/>
          <w:color w:val="000000"/>
        </w:rPr>
        <w:t>ML lifecycle</w:t>
      </w:r>
      <w:r w:rsidRPr="00A356BE">
        <w:rPr>
          <w:rFonts w:eastAsia="Cambria"/>
          <w:color w:val="000000"/>
        </w:rPr>
        <w:t xml:space="preserve"> stages—</w:t>
      </w:r>
      <w:r w:rsidRPr="00A356BE">
        <w:rPr>
          <w:rFonts w:eastAsia="Cambria"/>
          <w:b/>
          <w:bCs/>
          <w:color w:val="000000"/>
        </w:rPr>
        <w:t>data wrangling</w:t>
      </w:r>
      <w:r w:rsidRPr="00A356BE">
        <w:rPr>
          <w:rFonts w:eastAsia="Cambria"/>
          <w:color w:val="000000"/>
        </w:rPr>
        <w:t xml:space="preserve">, </w:t>
      </w:r>
      <w:r w:rsidRPr="00A356BE">
        <w:rPr>
          <w:rFonts w:eastAsia="Cambria"/>
          <w:b/>
          <w:bCs/>
          <w:color w:val="000000"/>
        </w:rPr>
        <w:t>feature selection</w:t>
      </w:r>
      <w:r w:rsidRPr="00A356BE">
        <w:rPr>
          <w:rFonts w:eastAsia="Cambria"/>
          <w:color w:val="000000"/>
        </w:rPr>
        <w:t xml:space="preserve">, and </w:t>
      </w:r>
      <w:r w:rsidRPr="00A356BE">
        <w:rPr>
          <w:rFonts w:eastAsia="Cambria"/>
          <w:b/>
          <w:bCs/>
          <w:color w:val="000000"/>
        </w:rPr>
        <w:t>inference scripting</w:t>
      </w:r>
      <w:r w:rsidRPr="00A356BE">
        <w:rPr>
          <w:rFonts w:eastAsia="Cambria"/>
          <w:color w:val="000000"/>
        </w:rPr>
        <w:t>—for predictive modeling use cases.</w:t>
      </w:r>
    </w:p>
    <w:p w14:paraId="49EA2379"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Contributed to </w:t>
      </w:r>
      <w:r w:rsidRPr="00A356BE">
        <w:rPr>
          <w:rFonts w:eastAsia="Cambria"/>
          <w:b/>
          <w:bCs/>
          <w:color w:val="000000"/>
        </w:rPr>
        <w:t>exploratory data analysis (EDA)</w:t>
      </w:r>
      <w:r w:rsidRPr="00A356BE">
        <w:rPr>
          <w:rFonts w:eastAsia="Cambria"/>
          <w:color w:val="000000"/>
        </w:rPr>
        <w:t xml:space="preserve"> using </w:t>
      </w:r>
      <w:r w:rsidRPr="00A356BE">
        <w:rPr>
          <w:rFonts w:eastAsia="Cambria"/>
          <w:b/>
          <w:bCs/>
          <w:color w:val="000000"/>
        </w:rPr>
        <w:t>Jupyter Notebooks</w:t>
      </w:r>
      <w:r w:rsidRPr="00A356BE">
        <w:rPr>
          <w:rFonts w:eastAsia="Cambria"/>
          <w:color w:val="000000"/>
        </w:rPr>
        <w:t xml:space="preserve"> and Python, enabling </w:t>
      </w:r>
      <w:r w:rsidRPr="00A356BE">
        <w:rPr>
          <w:rFonts w:eastAsia="Cambria"/>
          <w:b/>
          <w:bCs/>
          <w:color w:val="000000"/>
        </w:rPr>
        <w:t>hypothesis testing</w:t>
      </w:r>
      <w:r w:rsidRPr="00A356BE">
        <w:rPr>
          <w:rFonts w:eastAsia="Cambria"/>
          <w:color w:val="000000"/>
        </w:rPr>
        <w:t xml:space="preserve"> with </w:t>
      </w:r>
      <w:r w:rsidRPr="00A356BE">
        <w:rPr>
          <w:rFonts w:eastAsia="Cambria"/>
          <w:b/>
          <w:bCs/>
          <w:color w:val="000000"/>
        </w:rPr>
        <w:t>actuarial analysts</w:t>
      </w:r>
      <w:r w:rsidRPr="00A356BE">
        <w:rPr>
          <w:rFonts w:eastAsia="Cambria"/>
          <w:color w:val="000000"/>
        </w:rPr>
        <w:t>.</w:t>
      </w:r>
    </w:p>
    <w:p w14:paraId="365FB2CC" w14:textId="012F6C1B"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Assisted with </w:t>
      </w:r>
      <w:r w:rsidRPr="00A356BE">
        <w:rPr>
          <w:rFonts w:eastAsia="Cambria"/>
          <w:b/>
          <w:bCs/>
          <w:color w:val="000000"/>
        </w:rPr>
        <w:t>data validation</w:t>
      </w:r>
      <w:r w:rsidRPr="00A356BE">
        <w:rPr>
          <w:rFonts w:eastAsia="Cambria"/>
          <w:color w:val="000000"/>
        </w:rPr>
        <w:t xml:space="preserve"> by writing </w:t>
      </w:r>
      <w:r w:rsidRPr="00A356BE">
        <w:rPr>
          <w:rFonts w:eastAsia="Cambria"/>
          <w:b/>
          <w:bCs/>
          <w:color w:val="000000"/>
        </w:rPr>
        <w:t>test suites in PyTest</w:t>
      </w:r>
      <w:r w:rsidRPr="00A356BE">
        <w:rPr>
          <w:rFonts w:eastAsia="Cambria"/>
          <w:color w:val="000000"/>
        </w:rPr>
        <w:t xml:space="preserve"> and </w:t>
      </w:r>
      <w:r w:rsidRPr="00A356BE">
        <w:rPr>
          <w:rFonts w:eastAsia="Cambria"/>
          <w:b/>
          <w:bCs/>
          <w:color w:val="000000"/>
        </w:rPr>
        <w:t>unit test</w:t>
      </w:r>
      <w:r w:rsidRPr="00A356BE">
        <w:rPr>
          <w:rFonts w:eastAsia="Cambria"/>
          <w:color w:val="000000"/>
        </w:rPr>
        <w:t xml:space="preserve"> to verify pipeline integrity and record-level transformations.</w:t>
      </w:r>
    </w:p>
    <w:p w14:paraId="105B0DC9"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Migrated legacy </w:t>
      </w:r>
      <w:r w:rsidRPr="00A356BE">
        <w:rPr>
          <w:rFonts w:eastAsia="Cambria"/>
          <w:b/>
          <w:bCs/>
          <w:color w:val="000000"/>
        </w:rPr>
        <w:t>ETL jobs from Informatica PowerCenter</w:t>
      </w:r>
      <w:r w:rsidRPr="00A356BE">
        <w:rPr>
          <w:rFonts w:eastAsia="Cambria"/>
          <w:color w:val="000000"/>
        </w:rPr>
        <w:t xml:space="preserve"> to </w:t>
      </w:r>
      <w:r w:rsidRPr="00A356BE">
        <w:rPr>
          <w:rFonts w:eastAsia="Cambria"/>
          <w:b/>
          <w:bCs/>
          <w:color w:val="000000"/>
        </w:rPr>
        <w:t>Python-based processing</w:t>
      </w:r>
      <w:r w:rsidRPr="00A356BE">
        <w:rPr>
          <w:rFonts w:eastAsia="Cambria"/>
          <w:color w:val="000000"/>
        </w:rPr>
        <w:t xml:space="preserve"> on AWS.</w:t>
      </w:r>
    </w:p>
    <w:p w14:paraId="102C8B0D"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Maintained </w:t>
      </w:r>
      <w:r w:rsidRPr="00A356BE">
        <w:rPr>
          <w:rFonts w:eastAsia="Cambria"/>
          <w:b/>
          <w:bCs/>
          <w:color w:val="000000"/>
        </w:rPr>
        <w:t>CI routines</w:t>
      </w:r>
      <w:r w:rsidRPr="00A356BE">
        <w:rPr>
          <w:rFonts w:eastAsia="Cambria"/>
          <w:color w:val="000000"/>
        </w:rPr>
        <w:t xml:space="preserve"> using </w:t>
      </w:r>
      <w:r w:rsidRPr="00A356BE">
        <w:rPr>
          <w:rFonts w:eastAsia="Cambria"/>
          <w:b/>
          <w:bCs/>
          <w:color w:val="000000"/>
        </w:rPr>
        <w:t>shell scripts</w:t>
      </w:r>
      <w:r w:rsidRPr="00A356BE">
        <w:rPr>
          <w:rFonts w:eastAsia="Cambria"/>
          <w:color w:val="000000"/>
        </w:rPr>
        <w:t xml:space="preserve"> and </w:t>
      </w:r>
      <w:r w:rsidRPr="00A356BE">
        <w:rPr>
          <w:rFonts w:eastAsia="Cambria"/>
          <w:b/>
          <w:bCs/>
          <w:color w:val="000000"/>
        </w:rPr>
        <w:t>Jenkins</w:t>
      </w:r>
      <w:r w:rsidRPr="00A356BE">
        <w:rPr>
          <w:rFonts w:eastAsia="Cambria"/>
          <w:color w:val="000000"/>
        </w:rPr>
        <w:t xml:space="preserve"> jobs to build and deploy </w:t>
      </w:r>
      <w:r w:rsidRPr="00A356BE">
        <w:rPr>
          <w:rFonts w:eastAsia="Cambria"/>
          <w:b/>
          <w:bCs/>
          <w:color w:val="000000"/>
        </w:rPr>
        <w:t>Flask services</w:t>
      </w:r>
      <w:r w:rsidRPr="00A356BE">
        <w:rPr>
          <w:rFonts w:eastAsia="Cambria"/>
          <w:color w:val="000000"/>
        </w:rPr>
        <w:t xml:space="preserve"> across dev and staging.</w:t>
      </w:r>
    </w:p>
    <w:p w14:paraId="17DF1996"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Integrated </w:t>
      </w:r>
      <w:r w:rsidRPr="00A356BE">
        <w:rPr>
          <w:rFonts w:eastAsia="Cambria"/>
          <w:b/>
          <w:bCs/>
          <w:color w:val="000000"/>
        </w:rPr>
        <w:t>SFTP</w:t>
      </w:r>
      <w:r w:rsidRPr="00A356BE">
        <w:rPr>
          <w:rFonts w:eastAsia="Cambria"/>
          <w:color w:val="000000"/>
        </w:rPr>
        <w:t xml:space="preserve">, </w:t>
      </w:r>
      <w:r w:rsidRPr="00A356BE">
        <w:rPr>
          <w:rFonts w:eastAsia="Cambria"/>
          <w:b/>
          <w:bCs/>
          <w:color w:val="000000"/>
        </w:rPr>
        <w:t>RDBMS</w:t>
      </w:r>
      <w:r w:rsidRPr="00A356BE">
        <w:rPr>
          <w:rFonts w:eastAsia="Cambria"/>
          <w:color w:val="000000"/>
        </w:rPr>
        <w:t xml:space="preserve">, and </w:t>
      </w:r>
      <w:r w:rsidRPr="00A356BE">
        <w:rPr>
          <w:rFonts w:eastAsia="Cambria"/>
          <w:b/>
          <w:bCs/>
          <w:color w:val="000000"/>
        </w:rPr>
        <w:t>flat file</w:t>
      </w:r>
      <w:r w:rsidRPr="00A356BE">
        <w:rPr>
          <w:rFonts w:eastAsia="Cambria"/>
          <w:color w:val="000000"/>
        </w:rPr>
        <w:t xml:space="preserve"> data sources into centralized </w:t>
      </w:r>
      <w:r w:rsidRPr="00A356BE">
        <w:rPr>
          <w:rFonts w:eastAsia="Cambria"/>
          <w:b/>
          <w:bCs/>
          <w:color w:val="000000"/>
        </w:rPr>
        <w:t>pipelines feeding Redshift</w:t>
      </w:r>
      <w:r w:rsidRPr="00A356BE">
        <w:rPr>
          <w:rFonts w:eastAsia="Cambria"/>
          <w:color w:val="000000"/>
        </w:rPr>
        <w:t>.</w:t>
      </w:r>
    </w:p>
    <w:p w14:paraId="64E55B3E"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Participated in </w:t>
      </w:r>
      <w:r w:rsidRPr="00A356BE">
        <w:rPr>
          <w:rFonts w:eastAsia="Cambria"/>
          <w:b/>
          <w:bCs/>
          <w:color w:val="000000"/>
        </w:rPr>
        <w:t>daily Scrum</w:t>
      </w:r>
      <w:r w:rsidRPr="00A356BE">
        <w:rPr>
          <w:rFonts w:eastAsia="Cambria"/>
          <w:color w:val="000000"/>
        </w:rPr>
        <w:t xml:space="preserve">, </w:t>
      </w:r>
      <w:r w:rsidRPr="00A356BE">
        <w:rPr>
          <w:rFonts w:eastAsia="Cambria"/>
          <w:b/>
          <w:bCs/>
          <w:color w:val="000000"/>
        </w:rPr>
        <w:t>backlog grooming</w:t>
      </w:r>
      <w:r w:rsidRPr="00A356BE">
        <w:rPr>
          <w:rFonts w:eastAsia="Cambria"/>
          <w:color w:val="000000"/>
        </w:rPr>
        <w:t xml:space="preserve">, and </w:t>
      </w:r>
      <w:r w:rsidRPr="00A356BE">
        <w:rPr>
          <w:rFonts w:eastAsia="Cambria"/>
          <w:b/>
          <w:bCs/>
          <w:color w:val="000000"/>
        </w:rPr>
        <w:t>release planning</w:t>
      </w:r>
      <w:r w:rsidRPr="00A356BE">
        <w:rPr>
          <w:rFonts w:eastAsia="Cambria"/>
          <w:color w:val="000000"/>
        </w:rPr>
        <w:t xml:space="preserve"> as part of a cross-functional </w:t>
      </w:r>
      <w:r w:rsidRPr="00A356BE">
        <w:rPr>
          <w:rFonts w:eastAsia="Cambria"/>
          <w:b/>
          <w:bCs/>
          <w:color w:val="000000"/>
        </w:rPr>
        <w:t>Agile delivery team</w:t>
      </w:r>
      <w:r w:rsidRPr="00A356BE">
        <w:rPr>
          <w:rFonts w:eastAsia="Cambria"/>
          <w:color w:val="000000"/>
        </w:rPr>
        <w:t>.</w:t>
      </w:r>
    </w:p>
    <w:p w14:paraId="4DEA4BDD" w14:textId="77777777" w:rsidR="00A356BE" w:rsidRPr="00A356BE" w:rsidRDefault="00A356BE" w:rsidP="00A356BE">
      <w:pPr>
        <w:widowControl/>
        <w:numPr>
          <w:ilvl w:val="0"/>
          <w:numId w:val="12"/>
        </w:numPr>
        <w:tabs>
          <w:tab w:val="num" w:pos="720"/>
        </w:tabs>
        <w:autoSpaceDE/>
        <w:autoSpaceDN/>
        <w:ind w:left="360"/>
        <w:jc w:val="both"/>
        <w:rPr>
          <w:rFonts w:eastAsia="Cambria"/>
          <w:color w:val="000000"/>
        </w:rPr>
      </w:pPr>
      <w:r w:rsidRPr="00A356BE">
        <w:rPr>
          <w:rFonts w:eastAsia="Cambria"/>
          <w:color w:val="000000"/>
        </w:rPr>
        <w:t xml:space="preserve">Authored </w:t>
      </w:r>
      <w:r w:rsidRPr="00A356BE">
        <w:rPr>
          <w:rFonts w:eastAsia="Cambria"/>
          <w:b/>
          <w:bCs/>
          <w:color w:val="000000"/>
        </w:rPr>
        <w:t>technical documentation</w:t>
      </w:r>
      <w:r w:rsidRPr="00A356BE">
        <w:rPr>
          <w:rFonts w:eastAsia="Cambria"/>
          <w:color w:val="000000"/>
        </w:rPr>
        <w:t xml:space="preserve"> for </w:t>
      </w:r>
      <w:r w:rsidRPr="00A356BE">
        <w:rPr>
          <w:rFonts w:eastAsia="Cambria"/>
          <w:b/>
          <w:bCs/>
          <w:color w:val="000000"/>
        </w:rPr>
        <w:t>data models</w:t>
      </w:r>
      <w:r w:rsidRPr="00A356BE">
        <w:rPr>
          <w:rFonts w:eastAsia="Cambria"/>
          <w:color w:val="000000"/>
        </w:rPr>
        <w:t xml:space="preserve">, </w:t>
      </w:r>
      <w:r w:rsidRPr="00A356BE">
        <w:rPr>
          <w:rFonts w:eastAsia="Cambria"/>
          <w:b/>
          <w:bCs/>
          <w:color w:val="000000"/>
        </w:rPr>
        <w:t>APIs</w:t>
      </w:r>
      <w:r w:rsidRPr="00A356BE">
        <w:rPr>
          <w:rFonts w:eastAsia="Cambria"/>
          <w:color w:val="000000"/>
        </w:rPr>
        <w:t xml:space="preserve">, and </w:t>
      </w:r>
      <w:r w:rsidRPr="00A356BE">
        <w:rPr>
          <w:rFonts w:eastAsia="Cambria"/>
          <w:b/>
          <w:bCs/>
          <w:color w:val="000000"/>
        </w:rPr>
        <w:t>ETL specifications</w:t>
      </w:r>
      <w:r w:rsidRPr="00A356BE">
        <w:rPr>
          <w:rFonts w:eastAsia="Cambria"/>
          <w:color w:val="000000"/>
        </w:rPr>
        <w:t xml:space="preserve"> for compliance and handoff purposes.</w:t>
      </w:r>
    </w:p>
    <w:p w14:paraId="02CC2C33" w14:textId="77777777" w:rsidR="00DB386A" w:rsidRDefault="00A356BE" w:rsidP="00DB386A">
      <w:pPr>
        <w:widowControl/>
        <w:autoSpaceDE/>
        <w:autoSpaceDN/>
        <w:jc w:val="both"/>
        <w:rPr>
          <w:rFonts w:eastAsia="Cambria"/>
          <w:b/>
          <w:bCs/>
          <w:color w:val="000000"/>
        </w:rPr>
      </w:pPr>
      <w:r w:rsidRPr="00A356BE">
        <w:rPr>
          <w:rFonts w:eastAsia="Cambria"/>
          <w:b/>
          <w:bCs/>
          <w:color w:val="000000"/>
        </w:rPr>
        <w:t>Environment:</w:t>
      </w:r>
      <w:r w:rsidRPr="00A356BE">
        <w:rPr>
          <w:rFonts w:eastAsia="Cambria"/>
          <w:color w:val="000000"/>
        </w:rPr>
        <w:t xml:space="preserve"> Python 2.7/3.x, Flask, PySpark, Pandas, SQLAlchemy, AWS EC2, S3, Lambda, EMR, Redshift, RDS, IAM, CloudWatch, PostgreSQL, Oracle 11g, PL/SQL, Apache Hive, JIRA, Tableau, Power BI, Informatica PowerCenter, Bash, Linux (Ubuntu/RHEL), scikit-learn, JSON, XML, CSV.</w:t>
      </w:r>
    </w:p>
    <w:p w14:paraId="3BDDBE6C" w14:textId="77777777" w:rsidR="00DB386A" w:rsidRDefault="00DB386A" w:rsidP="00DB386A">
      <w:pPr>
        <w:widowControl/>
        <w:autoSpaceDE/>
        <w:autoSpaceDN/>
        <w:jc w:val="both"/>
        <w:rPr>
          <w:rFonts w:eastAsia="Cambria"/>
          <w:b/>
          <w:bCs/>
          <w:color w:val="000000"/>
        </w:rPr>
      </w:pPr>
    </w:p>
    <w:p w14:paraId="5369AD95" w14:textId="6DC86529" w:rsidR="00754DA7" w:rsidRPr="00DB386A" w:rsidRDefault="00DB386A" w:rsidP="00DB386A">
      <w:pPr>
        <w:widowControl/>
        <w:autoSpaceDE/>
        <w:autoSpaceDN/>
        <w:jc w:val="both"/>
        <w:rPr>
          <w:rFonts w:eastAsia="Cambria"/>
          <w:b/>
          <w:bCs/>
          <w:color w:val="000000"/>
        </w:rPr>
      </w:pPr>
      <w:r w:rsidRPr="00FC50DC">
        <w:rPr>
          <w:rFonts w:eastAsia="Cambria"/>
          <w:b/>
          <w:bCs/>
          <w:color w:val="000000"/>
        </w:rPr>
        <w:t>Python Developer</w:t>
      </w:r>
      <w:r w:rsidR="00754DA7" w:rsidRPr="00FC50DC">
        <w:rPr>
          <w:b/>
          <w:bCs/>
          <w:color w:val="000000"/>
        </w:rPr>
        <w:tab/>
      </w:r>
      <w:r w:rsidR="00754DA7" w:rsidRPr="00FC50DC">
        <w:rPr>
          <w:b/>
          <w:bCs/>
          <w:color w:val="000000"/>
        </w:rPr>
        <w:tab/>
      </w:r>
      <w:r w:rsidR="00754DA7" w:rsidRPr="00FC50DC">
        <w:rPr>
          <w:b/>
          <w:bCs/>
          <w:color w:val="000000"/>
        </w:rPr>
        <w:tab/>
      </w:r>
      <w:r w:rsidR="00754DA7" w:rsidRPr="00FC50DC">
        <w:rPr>
          <w:b/>
          <w:bCs/>
          <w:color w:val="000000"/>
        </w:rPr>
        <w:tab/>
      </w:r>
      <w:r w:rsidR="00754DA7" w:rsidRPr="00FC50DC">
        <w:rPr>
          <w:b/>
          <w:bCs/>
          <w:color w:val="000000"/>
        </w:rPr>
        <w:tab/>
      </w:r>
      <w:r w:rsidR="00754DA7" w:rsidRPr="00FC50DC">
        <w:rPr>
          <w:b/>
          <w:bCs/>
          <w:color w:val="000000"/>
        </w:rPr>
        <w:tab/>
        <w:t xml:space="preserve">      </w:t>
      </w:r>
    </w:p>
    <w:p w14:paraId="6CF924DB" w14:textId="7AA3963B" w:rsidR="009456A2" w:rsidRPr="00FC50DC" w:rsidRDefault="00DB386A" w:rsidP="00754DA7">
      <w:pPr>
        <w:rPr>
          <w:rFonts w:eastAsia="Cambria"/>
          <w:b/>
          <w:bCs/>
          <w:color w:val="000000"/>
        </w:rPr>
      </w:pPr>
      <w:r w:rsidRPr="00FC50DC">
        <w:rPr>
          <w:rFonts w:eastAsia="Cambria"/>
          <w:b/>
          <w:bCs/>
          <w:color w:val="000000"/>
        </w:rPr>
        <w:t>Client: AutoZone, Memphis, TN</w:t>
      </w:r>
      <w:r w:rsidR="00FC50DC">
        <w:rPr>
          <w:rFonts w:eastAsia="Cambria"/>
          <w:b/>
          <w:bCs/>
          <w:color w:val="000000"/>
        </w:rPr>
        <w:tab/>
      </w:r>
      <w:r w:rsidR="00FC50DC">
        <w:rPr>
          <w:rFonts w:eastAsia="Cambria"/>
          <w:b/>
          <w:bCs/>
          <w:color w:val="000000"/>
        </w:rPr>
        <w:tab/>
      </w:r>
      <w:r w:rsidR="00FC50DC">
        <w:rPr>
          <w:rFonts w:eastAsia="Cambria"/>
          <w:b/>
          <w:bCs/>
          <w:color w:val="000000"/>
        </w:rPr>
        <w:tab/>
      </w:r>
      <w:r w:rsidR="00FC50DC">
        <w:rPr>
          <w:rFonts w:eastAsia="Cambria"/>
          <w:b/>
          <w:bCs/>
          <w:color w:val="000000"/>
        </w:rPr>
        <w:tab/>
      </w:r>
      <w:r w:rsidR="00FC50DC">
        <w:rPr>
          <w:rFonts w:eastAsia="Cambria"/>
          <w:b/>
          <w:bCs/>
          <w:color w:val="000000"/>
        </w:rPr>
        <w:tab/>
      </w:r>
      <w:r w:rsidR="00FC50DC">
        <w:rPr>
          <w:rFonts w:eastAsia="Cambria"/>
          <w:b/>
          <w:bCs/>
          <w:color w:val="000000"/>
        </w:rPr>
        <w:tab/>
      </w:r>
      <w:r w:rsidR="00FC50DC">
        <w:rPr>
          <w:rFonts w:eastAsia="Cambria"/>
          <w:b/>
          <w:bCs/>
          <w:color w:val="000000"/>
        </w:rPr>
        <w:tab/>
      </w:r>
      <w:r>
        <w:rPr>
          <w:rFonts w:eastAsia="Cambria"/>
          <w:b/>
          <w:bCs/>
          <w:color w:val="000000"/>
        </w:rPr>
        <w:t xml:space="preserve">          </w:t>
      </w:r>
      <w:r w:rsidR="00FC50DC">
        <w:rPr>
          <w:rFonts w:eastAsia="Cambria"/>
          <w:b/>
          <w:bCs/>
          <w:color w:val="000000"/>
        </w:rPr>
        <w:t>May 2015 – Dec 2015</w:t>
      </w:r>
    </w:p>
    <w:p w14:paraId="2CAAEFF4" w14:textId="3DB31389" w:rsidR="009456A2" w:rsidRDefault="009456A2" w:rsidP="00754DA7">
      <w:pPr>
        <w:rPr>
          <w:rFonts w:eastAsia="Cambria"/>
          <w:b/>
          <w:color w:val="000000"/>
          <w:sz w:val="24"/>
          <w:szCs w:val="24"/>
        </w:rPr>
      </w:pPr>
      <w:r>
        <w:rPr>
          <w:rStyle w:val="Strong"/>
        </w:rPr>
        <w:t>Project Summary</w:t>
      </w:r>
      <w:r>
        <w:t>:</w:t>
      </w:r>
    </w:p>
    <w:p w14:paraId="213A5048" w14:textId="78A9D954" w:rsidR="009456A2" w:rsidRPr="00543DE6" w:rsidRDefault="009456A2" w:rsidP="00DB386A">
      <w:pPr>
        <w:jc w:val="both"/>
        <w:rPr>
          <w:rFonts w:eastAsia="Cambria"/>
          <w:b/>
          <w:color w:val="000000"/>
          <w:sz w:val="24"/>
          <w:szCs w:val="24"/>
        </w:rPr>
      </w:pPr>
      <w:r>
        <w:t xml:space="preserve">Worked on automating legacy batch validation and reporting processes within AutoZone’s deposit and ledger systems using </w:t>
      </w:r>
      <w:r>
        <w:rPr>
          <w:rStyle w:val="Strong"/>
        </w:rPr>
        <w:t>Python</w:t>
      </w:r>
      <w:r>
        <w:t xml:space="preserve"> and </w:t>
      </w:r>
      <w:r>
        <w:rPr>
          <w:rStyle w:val="Strong"/>
        </w:rPr>
        <w:t>Unix</w:t>
      </w:r>
      <w:r>
        <w:t xml:space="preserve"> scripting. Focused on replacing manual workflows with data quality checks, reconciliation tools, and CLI-based utilities, improving reporting accuracy and efficiency in operational audits.</w:t>
      </w:r>
    </w:p>
    <w:p w14:paraId="6E3913D9" w14:textId="77777777" w:rsidR="00FC50DC" w:rsidRDefault="00FC50DC" w:rsidP="00DB386A">
      <w:pPr>
        <w:jc w:val="both"/>
        <w:rPr>
          <w:rFonts w:eastAsia="Cambria"/>
          <w:b/>
          <w:color w:val="000000"/>
        </w:rPr>
      </w:pPr>
    </w:p>
    <w:p w14:paraId="558FBC37" w14:textId="3BC77750" w:rsidR="00754DA7" w:rsidRPr="00FC50DC" w:rsidRDefault="00754DA7" w:rsidP="00DB386A">
      <w:pPr>
        <w:jc w:val="both"/>
        <w:rPr>
          <w:rFonts w:eastAsia="Cambria"/>
          <w:b/>
          <w:color w:val="000000"/>
        </w:rPr>
      </w:pPr>
      <w:r w:rsidRPr="00FC50DC">
        <w:rPr>
          <w:rFonts w:eastAsia="Cambria"/>
          <w:b/>
          <w:color w:val="000000"/>
        </w:rPr>
        <w:t>Responsibilities:</w:t>
      </w:r>
    </w:p>
    <w:p w14:paraId="0FFBAA4C" w14:textId="19608C70"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Developed Python scripts to automate validation of financial and deposit reports sourced from DB2 and flat files.</w:t>
      </w:r>
    </w:p>
    <w:p w14:paraId="44C0D258"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Built CLI utilities for data reconciliation across ledger records and transaction logs, enhancing internal audit readiness.</w:t>
      </w:r>
    </w:p>
    <w:p w14:paraId="345249CE"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 xml:space="preserve">Created </w:t>
      </w:r>
      <w:r w:rsidRPr="00A356BE">
        <w:rPr>
          <w:rFonts w:eastAsia="Merriweather"/>
          <w:b/>
          <w:bCs/>
          <w:color w:val="000000" w:themeColor="text1"/>
        </w:rPr>
        <w:t>Excel-compatible reports</w:t>
      </w:r>
      <w:r w:rsidRPr="00A356BE">
        <w:rPr>
          <w:rFonts w:eastAsia="Merriweather"/>
          <w:color w:val="000000" w:themeColor="text1"/>
        </w:rPr>
        <w:t xml:space="preserve"> using </w:t>
      </w:r>
      <w:r w:rsidRPr="00A356BE">
        <w:rPr>
          <w:rFonts w:eastAsia="Merriweather"/>
          <w:b/>
          <w:bCs/>
          <w:color w:val="000000" w:themeColor="text1"/>
        </w:rPr>
        <w:t>Pandas</w:t>
      </w:r>
      <w:r w:rsidRPr="00A356BE">
        <w:rPr>
          <w:rFonts w:eastAsia="Merriweather"/>
          <w:color w:val="000000" w:themeColor="text1"/>
        </w:rPr>
        <w:t xml:space="preserve"> and formatted outputs for weekly executive summaries.</w:t>
      </w:r>
    </w:p>
    <w:p w14:paraId="53E63F2C"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 xml:space="preserve">Automated routine </w:t>
      </w:r>
      <w:r w:rsidRPr="00A356BE">
        <w:rPr>
          <w:rFonts w:eastAsia="Merriweather"/>
          <w:b/>
          <w:bCs/>
          <w:color w:val="000000" w:themeColor="text1"/>
        </w:rPr>
        <w:t>batch validation</w:t>
      </w:r>
      <w:r w:rsidRPr="00A356BE">
        <w:rPr>
          <w:rFonts w:eastAsia="Merriweather"/>
          <w:color w:val="000000" w:themeColor="text1"/>
        </w:rPr>
        <w:t xml:space="preserve"> and anomaly detection using </w:t>
      </w:r>
      <w:r w:rsidRPr="00A356BE">
        <w:rPr>
          <w:rFonts w:eastAsia="Merriweather"/>
          <w:b/>
          <w:bCs/>
          <w:color w:val="000000" w:themeColor="text1"/>
        </w:rPr>
        <w:t>Python</w:t>
      </w:r>
      <w:r w:rsidRPr="00A356BE">
        <w:rPr>
          <w:rFonts w:eastAsia="Merriweather"/>
          <w:color w:val="000000" w:themeColor="text1"/>
        </w:rPr>
        <w:t xml:space="preserve"> and </w:t>
      </w:r>
      <w:r w:rsidRPr="00A356BE">
        <w:rPr>
          <w:rFonts w:eastAsia="Merriweather"/>
          <w:b/>
          <w:bCs/>
          <w:color w:val="000000" w:themeColor="text1"/>
        </w:rPr>
        <w:t>Bash</w:t>
      </w:r>
      <w:r w:rsidRPr="00A356BE">
        <w:rPr>
          <w:rFonts w:eastAsia="Merriweather"/>
          <w:color w:val="000000" w:themeColor="text1"/>
        </w:rPr>
        <w:t>, reducing QA turnaround time.</w:t>
      </w:r>
    </w:p>
    <w:p w14:paraId="431264EF"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 xml:space="preserve">Parsed and normalized </w:t>
      </w:r>
      <w:r w:rsidRPr="00A356BE">
        <w:rPr>
          <w:rFonts w:eastAsia="Merriweather"/>
          <w:b/>
          <w:bCs/>
          <w:color w:val="000000" w:themeColor="text1"/>
        </w:rPr>
        <w:t>XML</w:t>
      </w:r>
      <w:r w:rsidRPr="00A356BE">
        <w:rPr>
          <w:rFonts w:eastAsia="Merriweather"/>
          <w:color w:val="000000" w:themeColor="text1"/>
        </w:rPr>
        <w:t xml:space="preserve"> files into structured CSV datasets using </w:t>
      </w:r>
      <w:r w:rsidRPr="00A356BE">
        <w:rPr>
          <w:rFonts w:eastAsia="Merriweather"/>
          <w:b/>
          <w:bCs/>
          <w:color w:val="000000" w:themeColor="text1"/>
        </w:rPr>
        <w:t>Python</w:t>
      </w:r>
      <w:r w:rsidRPr="00A356BE">
        <w:rPr>
          <w:rFonts w:eastAsia="Merriweather"/>
          <w:color w:val="000000" w:themeColor="text1"/>
        </w:rPr>
        <w:t>, improving usability for analysts.</w:t>
      </w:r>
    </w:p>
    <w:p w14:paraId="33B6F885"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 xml:space="preserve">Collaborated with backend teams to re-engineer report logic into maintainable </w:t>
      </w:r>
      <w:r w:rsidRPr="00A356BE">
        <w:rPr>
          <w:rFonts w:eastAsia="Merriweather"/>
          <w:b/>
          <w:bCs/>
          <w:color w:val="000000" w:themeColor="text1"/>
        </w:rPr>
        <w:t>Python modules</w:t>
      </w:r>
      <w:r w:rsidRPr="00A356BE">
        <w:rPr>
          <w:rFonts w:eastAsia="Merriweather"/>
          <w:color w:val="000000" w:themeColor="text1"/>
        </w:rPr>
        <w:t>.</w:t>
      </w:r>
    </w:p>
    <w:p w14:paraId="0D68DC0A"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 xml:space="preserve">Generated ad-hoc analytics and transaction summaries from historical records using </w:t>
      </w:r>
      <w:r w:rsidRPr="00A356BE">
        <w:rPr>
          <w:rFonts w:eastAsia="Merriweather"/>
          <w:b/>
          <w:bCs/>
          <w:color w:val="000000" w:themeColor="text1"/>
        </w:rPr>
        <w:t>Pandas</w:t>
      </w:r>
      <w:r w:rsidRPr="00A356BE">
        <w:rPr>
          <w:rFonts w:eastAsia="Merriweather"/>
          <w:color w:val="000000" w:themeColor="text1"/>
        </w:rPr>
        <w:t xml:space="preserve"> and </w:t>
      </w:r>
      <w:r w:rsidRPr="00A356BE">
        <w:rPr>
          <w:rFonts w:eastAsia="Merriweather"/>
          <w:b/>
          <w:bCs/>
          <w:color w:val="000000" w:themeColor="text1"/>
        </w:rPr>
        <w:t>NumPy</w:t>
      </w:r>
      <w:r w:rsidRPr="00A356BE">
        <w:rPr>
          <w:rFonts w:eastAsia="Merriweather"/>
          <w:color w:val="000000" w:themeColor="text1"/>
        </w:rPr>
        <w:t>.</w:t>
      </w:r>
    </w:p>
    <w:p w14:paraId="0ACE1752"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 xml:space="preserve">Scheduled and maintained job automation using </w:t>
      </w:r>
      <w:r w:rsidRPr="00A356BE">
        <w:rPr>
          <w:rFonts w:eastAsia="Merriweather"/>
          <w:b/>
          <w:bCs/>
          <w:color w:val="000000" w:themeColor="text1"/>
        </w:rPr>
        <w:t>cron</w:t>
      </w:r>
      <w:r w:rsidRPr="00A356BE">
        <w:rPr>
          <w:rFonts w:eastAsia="Merriweather"/>
          <w:color w:val="000000" w:themeColor="text1"/>
        </w:rPr>
        <w:t xml:space="preserve"> and </w:t>
      </w:r>
      <w:r w:rsidRPr="00A356BE">
        <w:rPr>
          <w:rFonts w:eastAsia="Merriweather"/>
          <w:b/>
          <w:bCs/>
          <w:color w:val="000000" w:themeColor="text1"/>
        </w:rPr>
        <w:t>UNIX shell scripting</w:t>
      </w:r>
      <w:r w:rsidRPr="00A356BE">
        <w:rPr>
          <w:rFonts w:eastAsia="Merriweather"/>
          <w:color w:val="000000" w:themeColor="text1"/>
        </w:rPr>
        <w:t>, replacing manual job triggers.</w:t>
      </w:r>
    </w:p>
    <w:p w14:paraId="1F61544C"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 xml:space="preserve">Interfaced with messaging queues via </w:t>
      </w:r>
      <w:r w:rsidRPr="00A356BE">
        <w:rPr>
          <w:rFonts w:eastAsia="Merriweather"/>
          <w:b/>
          <w:bCs/>
          <w:color w:val="000000" w:themeColor="text1"/>
        </w:rPr>
        <w:t>MQSeries</w:t>
      </w:r>
      <w:r w:rsidRPr="00A356BE">
        <w:rPr>
          <w:rFonts w:eastAsia="Merriweather"/>
          <w:color w:val="000000" w:themeColor="text1"/>
        </w:rPr>
        <w:t xml:space="preserve"> to validate real-time event payloads for deposit transactions.</w:t>
      </w:r>
    </w:p>
    <w:p w14:paraId="73EBA13A"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 xml:space="preserve">Participated in design of lightweight validation scripts that interfaced with </w:t>
      </w:r>
      <w:r w:rsidRPr="00A356BE">
        <w:rPr>
          <w:rFonts w:eastAsia="Merriweather"/>
          <w:b/>
          <w:bCs/>
          <w:color w:val="000000" w:themeColor="text1"/>
        </w:rPr>
        <w:t>DB2 stored procedures</w:t>
      </w:r>
      <w:r w:rsidRPr="00A356BE">
        <w:rPr>
          <w:rFonts w:eastAsia="Merriweather"/>
          <w:color w:val="000000" w:themeColor="text1"/>
        </w:rPr>
        <w:t>.</w:t>
      </w:r>
    </w:p>
    <w:p w14:paraId="3195220F"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 xml:space="preserve">Worked on data exports and formatting automation for downstream tools like </w:t>
      </w:r>
      <w:r w:rsidRPr="00A356BE">
        <w:rPr>
          <w:rFonts w:eastAsia="Merriweather"/>
          <w:b/>
          <w:bCs/>
          <w:color w:val="000000" w:themeColor="text1"/>
        </w:rPr>
        <w:t>Excel</w:t>
      </w:r>
      <w:r w:rsidRPr="00A356BE">
        <w:rPr>
          <w:rFonts w:eastAsia="Merriweather"/>
          <w:color w:val="000000" w:themeColor="text1"/>
        </w:rPr>
        <w:t xml:space="preserve"> and </w:t>
      </w:r>
      <w:r w:rsidRPr="00A356BE">
        <w:rPr>
          <w:rFonts w:eastAsia="Merriweather"/>
          <w:b/>
          <w:bCs/>
          <w:color w:val="000000" w:themeColor="text1"/>
        </w:rPr>
        <w:t>internal BI systems</w:t>
      </w:r>
      <w:r w:rsidRPr="00A356BE">
        <w:rPr>
          <w:rFonts w:eastAsia="Merriweather"/>
          <w:color w:val="000000" w:themeColor="text1"/>
        </w:rPr>
        <w:t>.</w:t>
      </w:r>
    </w:p>
    <w:p w14:paraId="41487A2F"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 xml:space="preserve">Implemented validation logging and tracked report output errors, later consumed by </w:t>
      </w:r>
      <w:r w:rsidRPr="00A356BE">
        <w:rPr>
          <w:rFonts w:eastAsia="Merriweather"/>
          <w:b/>
          <w:bCs/>
          <w:color w:val="000000" w:themeColor="text1"/>
        </w:rPr>
        <w:t>Splunk</w:t>
      </w:r>
      <w:r w:rsidRPr="00A356BE">
        <w:rPr>
          <w:rFonts w:eastAsia="Merriweather"/>
          <w:color w:val="000000" w:themeColor="text1"/>
        </w:rPr>
        <w:t xml:space="preserve"> dashboards.</w:t>
      </w:r>
    </w:p>
    <w:p w14:paraId="148423A9"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lastRenderedPageBreak/>
        <w:t xml:space="preserve">Created dashboards and visual reports using </w:t>
      </w:r>
      <w:r w:rsidRPr="00A356BE">
        <w:rPr>
          <w:rFonts w:eastAsia="Merriweather"/>
          <w:b/>
          <w:bCs/>
          <w:color w:val="000000" w:themeColor="text1"/>
        </w:rPr>
        <w:t>Matplotlib</w:t>
      </w:r>
      <w:r w:rsidRPr="00A356BE">
        <w:rPr>
          <w:rFonts w:eastAsia="Merriweather"/>
          <w:color w:val="000000" w:themeColor="text1"/>
        </w:rPr>
        <w:t xml:space="preserve"> to summarize errors and trend anomalies.</w:t>
      </w:r>
    </w:p>
    <w:p w14:paraId="2C58C1EB"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Assisted in production issue resolution by debugging Python-driven reconciliation reports.</w:t>
      </w:r>
    </w:p>
    <w:p w14:paraId="64141EB3"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Collaborated with QA analysts to design flexible test scripts for use in batch cycle pre-checks.</w:t>
      </w:r>
    </w:p>
    <w:p w14:paraId="72EA9A0F"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Participated in requirement sessions to understand deposit ledger logic and transform it into automated rule sets.</w:t>
      </w:r>
    </w:p>
    <w:p w14:paraId="2D2513E8"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Maintained code repositories and change tickets in coordination with release managers.</w:t>
      </w:r>
    </w:p>
    <w:p w14:paraId="027978B0"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Documented usage of all Python utilities and provided walkthroughs to operations and QA teams.</w:t>
      </w:r>
    </w:p>
    <w:p w14:paraId="09179D68"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Partnered with business users to define reporting logic for new ledger categories and summary views.</w:t>
      </w:r>
    </w:p>
    <w:p w14:paraId="69FE4B5D" w14:textId="77777777" w:rsidR="00A356BE" w:rsidRPr="00A356BE" w:rsidRDefault="00A356BE" w:rsidP="00DB386A">
      <w:pPr>
        <w:pStyle w:val="ListParagraph"/>
        <w:numPr>
          <w:ilvl w:val="0"/>
          <w:numId w:val="8"/>
        </w:numPr>
        <w:pBdr>
          <w:top w:val="nil"/>
          <w:left w:val="nil"/>
          <w:bottom w:val="nil"/>
          <w:right w:val="nil"/>
          <w:between w:val="nil"/>
        </w:pBdr>
        <w:ind w:left="360"/>
        <w:contextualSpacing/>
        <w:jc w:val="both"/>
        <w:rPr>
          <w:rFonts w:eastAsia="Merriweather"/>
          <w:color w:val="000000" w:themeColor="text1"/>
        </w:rPr>
      </w:pPr>
      <w:r w:rsidRPr="00A356BE">
        <w:rPr>
          <w:rFonts w:eastAsia="Merriweather"/>
          <w:color w:val="000000" w:themeColor="text1"/>
        </w:rPr>
        <w:t>Ensured traceability and auditability by logging all processing steps and reconciliation results.</w:t>
      </w:r>
    </w:p>
    <w:p w14:paraId="33605E79" w14:textId="1554B80D" w:rsidR="00754DA7" w:rsidRPr="00A356BE" w:rsidRDefault="00A356BE" w:rsidP="00DB386A">
      <w:pPr>
        <w:pBdr>
          <w:top w:val="nil"/>
          <w:left w:val="nil"/>
          <w:bottom w:val="nil"/>
          <w:right w:val="nil"/>
          <w:between w:val="nil"/>
        </w:pBdr>
        <w:contextualSpacing/>
        <w:jc w:val="both"/>
        <w:rPr>
          <w:rFonts w:eastAsia="Merriweather"/>
          <w:b/>
          <w:bCs/>
          <w:color w:val="000000" w:themeColor="text1"/>
        </w:rPr>
      </w:pPr>
      <w:r w:rsidRPr="00A356BE">
        <w:rPr>
          <w:rFonts w:eastAsia="Merriweather"/>
          <w:b/>
          <w:bCs/>
          <w:color w:val="000000" w:themeColor="text1"/>
        </w:rPr>
        <w:t xml:space="preserve">Environment: </w:t>
      </w:r>
      <w:r w:rsidRPr="00A356BE">
        <w:rPr>
          <w:rFonts w:eastAsia="Merriweather"/>
          <w:color w:val="000000" w:themeColor="text1"/>
        </w:rPr>
        <w:t>Python 2.7, Pandas, NumPy, Matplotlib, DB2, Bash, Shell Scripting, XML, Flat Files, Excel Automation, Unix/Linux (AIX, Solaris), cron, MQSeries, REXX, Splunk, CA7, Changeman.</w:t>
      </w:r>
    </w:p>
    <w:p w14:paraId="31DD5476" w14:textId="77777777" w:rsidR="00754DA7" w:rsidRPr="00543DE6" w:rsidRDefault="00754DA7" w:rsidP="00754DA7">
      <w:pPr>
        <w:jc w:val="both"/>
        <w:rPr>
          <w:rFonts w:eastAsia="Cambria"/>
          <w:color w:val="000000"/>
        </w:rPr>
      </w:pPr>
    </w:p>
    <w:p w14:paraId="6E42FB8A" w14:textId="4C14B922" w:rsidR="00F012CF" w:rsidRPr="00543DE6" w:rsidRDefault="00F012CF" w:rsidP="00064F72">
      <w:pPr>
        <w:pStyle w:val="BodyText"/>
        <w:spacing w:line="237" w:lineRule="auto"/>
        <w:ind w:left="0" w:right="137"/>
        <w:jc w:val="both"/>
        <w:rPr>
          <w:sz w:val="22"/>
          <w:szCs w:val="22"/>
        </w:rPr>
      </w:pPr>
    </w:p>
    <w:sectPr w:rsidR="00F012CF" w:rsidRPr="00543DE6" w:rsidSect="00DB386A">
      <w:pgSz w:w="12240" w:h="15840"/>
      <w:pgMar w:top="837" w:right="860" w:bottom="864" w:left="8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795F84" w14:textId="77777777" w:rsidR="00B84F4F" w:rsidRDefault="00B84F4F" w:rsidP="00206A69">
      <w:r>
        <w:separator/>
      </w:r>
    </w:p>
  </w:endnote>
  <w:endnote w:type="continuationSeparator" w:id="0">
    <w:p w14:paraId="68C8E895" w14:textId="77777777" w:rsidR="00B84F4F" w:rsidRDefault="00B84F4F" w:rsidP="00206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erriweather">
    <w:charset w:val="4D"/>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65ADF6" w14:textId="77777777" w:rsidR="00B84F4F" w:rsidRDefault="00B84F4F" w:rsidP="00206A69">
      <w:r>
        <w:separator/>
      </w:r>
    </w:p>
  </w:footnote>
  <w:footnote w:type="continuationSeparator" w:id="0">
    <w:p w14:paraId="1FEAF4D0" w14:textId="77777777" w:rsidR="00B84F4F" w:rsidRDefault="00B84F4F" w:rsidP="00206A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5E306ED"/>
    <w:multiLevelType w:val="multilevel"/>
    <w:tmpl w:val="B5E306ED"/>
    <w:lvl w:ilvl="0">
      <w:start w:val="1"/>
      <w:numFmt w:val="bullet"/>
      <w:lvlText w:val="●"/>
      <w:lvlJc w:val="left"/>
      <w:pPr>
        <w:ind w:left="720" w:hanging="360"/>
      </w:pPr>
      <w:rPr>
        <w:rFonts w:ascii="Noto Sans Symbols" w:eastAsia="Noto Sans Symbols" w:hAnsi="Noto Sans Symbols" w:cs="Noto Sans Symbols"/>
        <w:color w:val="000000"/>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color w:val="000000"/>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CF092B84"/>
    <w:multiLevelType w:val="multilevel"/>
    <w:tmpl w:val="CF092B84"/>
    <w:lvl w:ilvl="0">
      <w:start w:val="1"/>
      <w:numFmt w:val="bullet"/>
      <w:lvlText w:val="●"/>
      <w:lvlJc w:val="left"/>
      <w:pPr>
        <w:ind w:left="360" w:hanging="360"/>
      </w:pPr>
      <w:rPr>
        <w:rFonts w:ascii="Noto Sans Symbols" w:eastAsia="Noto Sans Symbols" w:hAnsi="Noto Sans Symbols" w:cs="Noto Sans Symbols"/>
        <w:color w:val="000000"/>
        <w:sz w:val="16"/>
        <w:szCs w:val="16"/>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053208E"/>
    <w:multiLevelType w:val="multilevel"/>
    <w:tmpl w:val="0053208E"/>
    <w:lvl w:ilvl="0">
      <w:start w:val="1"/>
      <w:numFmt w:val="bullet"/>
      <w:pStyle w:val="BulletedList"/>
      <w:lvlText w:val="●"/>
      <w:lvlJc w:val="left"/>
      <w:pPr>
        <w:ind w:left="720" w:hanging="360"/>
      </w:pPr>
      <w:rPr>
        <w:rFonts w:ascii="Noto Sans Symbols" w:eastAsia="Noto Sans Symbols" w:hAnsi="Noto Sans Symbols" w:cs="Noto Sans Symbols"/>
        <w:color w:val="000000"/>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3905AE7"/>
    <w:multiLevelType w:val="multilevel"/>
    <w:tmpl w:val="2DFC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061C8"/>
    <w:multiLevelType w:val="hybridMultilevel"/>
    <w:tmpl w:val="6D0608CE"/>
    <w:lvl w:ilvl="0" w:tplc="04090001">
      <w:start w:val="1"/>
      <w:numFmt w:val="bullet"/>
      <w:lvlText w:val=""/>
      <w:lvlJc w:val="left"/>
      <w:pPr>
        <w:ind w:left="867" w:hanging="360"/>
      </w:pPr>
      <w:rPr>
        <w:rFonts w:ascii="Symbol" w:hAnsi="Symbol" w:hint="default"/>
        <w:lang w:val="en-US" w:eastAsia="en-US" w:bidi="ar-SA"/>
      </w:rPr>
    </w:lvl>
    <w:lvl w:ilvl="1" w:tplc="04090003" w:tentative="1">
      <w:start w:val="1"/>
      <w:numFmt w:val="bullet"/>
      <w:lvlText w:val="o"/>
      <w:lvlJc w:val="left"/>
      <w:pPr>
        <w:ind w:left="1587" w:hanging="360"/>
      </w:pPr>
      <w:rPr>
        <w:rFonts w:ascii="Courier New" w:hAnsi="Courier New" w:cs="Courier New" w:hint="default"/>
      </w:rPr>
    </w:lvl>
    <w:lvl w:ilvl="2" w:tplc="04090005" w:tentative="1">
      <w:start w:val="1"/>
      <w:numFmt w:val="bullet"/>
      <w:lvlText w:val=""/>
      <w:lvlJc w:val="left"/>
      <w:pPr>
        <w:ind w:left="2307" w:hanging="360"/>
      </w:pPr>
      <w:rPr>
        <w:rFonts w:ascii="Wingdings" w:hAnsi="Wingdings" w:hint="default"/>
      </w:rPr>
    </w:lvl>
    <w:lvl w:ilvl="3" w:tplc="04090001" w:tentative="1">
      <w:start w:val="1"/>
      <w:numFmt w:val="bullet"/>
      <w:lvlText w:val=""/>
      <w:lvlJc w:val="left"/>
      <w:pPr>
        <w:ind w:left="3027" w:hanging="360"/>
      </w:pPr>
      <w:rPr>
        <w:rFonts w:ascii="Symbol" w:hAnsi="Symbol" w:hint="default"/>
      </w:rPr>
    </w:lvl>
    <w:lvl w:ilvl="4" w:tplc="04090003" w:tentative="1">
      <w:start w:val="1"/>
      <w:numFmt w:val="bullet"/>
      <w:lvlText w:val="o"/>
      <w:lvlJc w:val="left"/>
      <w:pPr>
        <w:ind w:left="3747" w:hanging="360"/>
      </w:pPr>
      <w:rPr>
        <w:rFonts w:ascii="Courier New" w:hAnsi="Courier New" w:cs="Courier New" w:hint="default"/>
      </w:rPr>
    </w:lvl>
    <w:lvl w:ilvl="5" w:tplc="04090005" w:tentative="1">
      <w:start w:val="1"/>
      <w:numFmt w:val="bullet"/>
      <w:lvlText w:val=""/>
      <w:lvlJc w:val="left"/>
      <w:pPr>
        <w:ind w:left="4467" w:hanging="360"/>
      </w:pPr>
      <w:rPr>
        <w:rFonts w:ascii="Wingdings" w:hAnsi="Wingdings" w:hint="default"/>
      </w:rPr>
    </w:lvl>
    <w:lvl w:ilvl="6" w:tplc="04090001" w:tentative="1">
      <w:start w:val="1"/>
      <w:numFmt w:val="bullet"/>
      <w:lvlText w:val=""/>
      <w:lvlJc w:val="left"/>
      <w:pPr>
        <w:ind w:left="5187" w:hanging="360"/>
      </w:pPr>
      <w:rPr>
        <w:rFonts w:ascii="Symbol" w:hAnsi="Symbol" w:hint="default"/>
      </w:rPr>
    </w:lvl>
    <w:lvl w:ilvl="7" w:tplc="04090003" w:tentative="1">
      <w:start w:val="1"/>
      <w:numFmt w:val="bullet"/>
      <w:lvlText w:val="o"/>
      <w:lvlJc w:val="left"/>
      <w:pPr>
        <w:ind w:left="5907" w:hanging="360"/>
      </w:pPr>
      <w:rPr>
        <w:rFonts w:ascii="Courier New" w:hAnsi="Courier New" w:cs="Courier New" w:hint="default"/>
      </w:rPr>
    </w:lvl>
    <w:lvl w:ilvl="8" w:tplc="04090005" w:tentative="1">
      <w:start w:val="1"/>
      <w:numFmt w:val="bullet"/>
      <w:lvlText w:val=""/>
      <w:lvlJc w:val="left"/>
      <w:pPr>
        <w:ind w:left="6627" w:hanging="360"/>
      </w:pPr>
      <w:rPr>
        <w:rFonts w:ascii="Wingdings" w:hAnsi="Wingdings" w:hint="default"/>
      </w:rPr>
    </w:lvl>
  </w:abstractNum>
  <w:abstractNum w:abstractNumId="6" w15:restartNumberingAfterBreak="0">
    <w:nsid w:val="161F58D5"/>
    <w:multiLevelType w:val="multilevel"/>
    <w:tmpl w:val="6DB2C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8D0DE5"/>
    <w:multiLevelType w:val="multilevel"/>
    <w:tmpl w:val="904C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413C1"/>
    <w:multiLevelType w:val="multilevel"/>
    <w:tmpl w:val="01E867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0D547FD"/>
    <w:multiLevelType w:val="hybridMultilevel"/>
    <w:tmpl w:val="FC42F92A"/>
    <w:lvl w:ilvl="0" w:tplc="49385BF8">
      <w:numFmt w:val="bullet"/>
      <w:lvlText w:val=""/>
      <w:lvlJc w:val="left"/>
      <w:pPr>
        <w:ind w:left="606" w:hanging="375"/>
      </w:pPr>
      <w:rPr>
        <w:rFonts w:ascii="Symbol" w:eastAsia="Symbol" w:hAnsi="Symbol" w:cs="Symbol" w:hint="default"/>
        <w:b w:val="0"/>
        <w:bCs w:val="0"/>
        <w:i w:val="0"/>
        <w:iCs w:val="0"/>
        <w:spacing w:val="0"/>
        <w:w w:val="85"/>
        <w:sz w:val="20"/>
        <w:szCs w:val="20"/>
        <w:lang w:val="en-US" w:eastAsia="en-US" w:bidi="ar-SA"/>
      </w:rPr>
    </w:lvl>
    <w:lvl w:ilvl="1" w:tplc="B00AE85A">
      <w:numFmt w:val="bullet"/>
      <w:lvlText w:val="•"/>
      <w:lvlJc w:val="left"/>
      <w:pPr>
        <w:ind w:left="1668" w:hanging="375"/>
      </w:pPr>
      <w:rPr>
        <w:rFonts w:hint="default"/>
        <w:lang w:val="en-US" w:eastAsia="en-US" w:bidi="ar-SA"/>
      </w:rPr>
    </w:lvl>
    <w:lvl w:ilvl="2" w:tplc="45D4617E">
      <w:numFmt w:val="bullet"/>
      <w:lvlText w:val="•"/>
      <w:lvlJc w:val="left"/>
      <w:pPr>
        <w:ind w:left="2736" w:hanging="375"/>
      </w:pPr>
      <w:rPr>
        <w:rFonts w:hint="default"/>
        <w:lang w:val="en-US" w:eastAsia="en-US" w:bidi="ar-SA"/>
      </w:rPr>
    </w:lvl>
    <w:lvl w:ilvl="3" w:tplc="838898DE">
      <w:numFmt w:val="bullet"/>
      <w:lvlText w:val="•"/>
      <w:lvlJc w:val="left"/>
      <w:pPr>
        <w:ind w:left="3804" w:hanging="375"/>
      </w:pPr>
      <w:rPr>
        <w:rFonts w:hint="default"/>
        <w:lang w:val="en-US" w:eastAsia="en-US" w:bidi="ar-SA"/>
      </w:rPr>
    </w:lvl>
    <w:lvl w:ilvl="4" w:tplc="E88A754E">
      <w:numFmt w:val="bullet"/>
      <w:lvlText w:val="•"/>
      <w:lvlJc w:val="left"/>
      <w:pPr>
        <w:ind w:left="4872" w:hanging="375"/>
      </w:pPr>
      <w:rPr>
        <w:rFonts w:hint="default"/>
        <w:lang w:val="en-US" w:eastAsia="en-US" w:bidi="ar-SA"/>
      </w:rPr>
    </w:lvl>
    <w:lvl w:ilvl="5" w:tplc="D040ABAE">
      <w:numFmt w:val="bullet"/>
      <w:lvlText w:val="•"/>
      <w:lvlJc w:val="left"/>
      <w:pPr>
        <w:ind w:left="5940" w:hanging="375"/>
      </w:pPr>
      <w:rPr>
        <w:rFonts w:hint="default"/>
        <w:lang w:val="en-US" w:eastAsia="en-US" w:bidi="ar-SA"/>
      </w:rPr>
    </w:lvl>
    <w:lvl w:ilvl="6" w:tplc="D38664A0">
      <w:numFmt w:val="bullet"/>
      <w:lvlText w:val="•"/>
      <w:lvlJc w:val="left"/>
      <w:pPr>
        <w:ind w:left="7008" w:hanging="375"/>
      </w:pPr>
      <w:rPr>
        <w:rFonts w:hint="default"/>
        <w:lang w:val="en-US" w:eastAsia="en-US" w:bidi="ar-SA"/>
      </w:rPr>
    </w:lvl>
    <w:lvl w:ilvl="7" w:tplc="A66893B0">
      <w:numFmt w:val="bullet"/>
      <w:lvlText w:val="•"/>
      <w:lvlJc w:val="left"/>
      <w:pPr>
        <w:ind w:left="8076" w:hanging="375"/>
      </w:pPr>
      <w:rPr>
        <w:rFonts w:hint="default"/>
        <w:lang w:val="en-US" w:eastAsia="en-US" w:bidi="ar-SA"/>
      </w:rPr>
    </w:lvl>
    <w:lvl w:ilvl="8" w:tplc="2E62F2C2">
      <w:numFmt w:val="bullet"/>
      <w:lvlText w:val="•"/>
      <w:lvlJc w:val="left"/>
      <w:pPr>
        <w:ind w:left="9144" w:hanging="375"/>
      </w:pPr>
      <w:rPr>
        <w:rFonts w:hint="default"/>
        <w:lang w:val="en-US" w:eastAsia="en-US" w:bidi="ar-SA"/>
      </w:rPr>
    </w:lvl>
  </w:abstractNum>
  <w:abstractNum w:abstractNumId="10" w15:restartNumberingAfterBreak="0">
    <w:nsid w:val="537F042C"/>
    <w:multiLevelType w:val="multilevel"/>
    <w:tmpl w:val="563EE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5F7996"/>
    <w:multiLevelType w:val="hybridMultilevel"/>
    <w:tmpl w:val="92901294"/>
    <w:lvl w:ilvl="0" w:tplc="3AE256F6">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8D3EE638">
      <w:numFmt w:val="bullet"/>
      <w:lvlText w:val="•"/>
      <w:lvlJc w:val="left"/>
      <w:pPr>
        <w:ind w:left="1826" w:hanging="360"/>
      </w:pPr>
      <w:rPr>
        <w:rFonts w:hint="default"/>
        <w:lang w:val="en-US" w:eastAsia="en-US" w:bidi="ar-SA"/>
      </w:rPr>
    </w:lvl>
    <w:lvl w:ilvl="2" w:tplc="B9C67F8A">
      <w:numFmt w:val="bullet"/>
      <w:lvlText w:val="•"/>
      <w:lvlJc w:val="left"/>
      <w:pPr>
        <w:ind w:left="2792" w:hanging="360"/>
      </w:pPr>
      <w:rPr>
        <w:rFonts w:hint="default"/>
        <w:lang w:val="en-US" w:eastAsia="en-US" w:bidi="ar-SA"/>
      </w:rPr>
    </w:lvl>
    <w:lvl w:ilvl="3" w:tplc="4DF66358">
      <w:numFmt w:val="bullet"/>
      <w:lvlText w:val="•"/>
      <w:lvlJc w:val="left"/>
      <w:pPr>
        <w:ind w:left="3758" w:hanging="360"/>
      </w:pPr>
      <w:rPr>
        <w:rFonts w:hint="default"/>
        <w:lang w:val="en-US" w:eastAsia="en-US" w:bidi="ar-SA"/>
      </w:rPr>
    </w:lvl>
    <w:lvl w:ilvl="4" w:tplc="8AF09D02">
      <w:numFmt w:val="bullet"/>
      <w:lvlText w:val="•"/>
      <w:lvlJc w:val="left"/>
      <w:pPr>
        <w:ind w:left="4724" w:hanging="360"/>
      </w:pPr>
      <w:rPr>
        <w:rFonts w:hint="default"/>
        <w:lang w:val="en-US" w:eastAsia="en-US" w:bidi="ar-SA"/>
      </w:rPr>
    </w:lvl>
    <w:lvl w:ilvl="5" w:tplc="BF4C700E">
      <w:numFmt w:val="bullet"/>
      <w:lvlText w:val="•"/>
      <w:lvlJc w:val="left"/>
      <w:pPr>
        <w:ind w:left="5690" w:hanging="360"/>
      </w:pPr>
      <w:rPr>
        <w:rFonts w:hint="default"/>
        <w:lang w:val="en-US" w:eastAsia="en-US" w:bidi="ar-SA"/>
      </w:rPr>
    </w:lvl>
    <w:lvl w:ilvl="6" w:tplc="4EA81784">
      <w:numFmt w:val="bullet"/>
      <w:lvlText w:val="•"/>
      <w:lvlJc w:val="left"/>
      <w:pPr>
        <w:ind w:left="6656" w:hanging="360"/>
      </w:pPr>
      <w:rPr>
        <w:rFonts w:hint="default"/>
        <w:lang w:val="en-US" w:eastAsia="en-US" w:bidi="ar-SA"/>
      </w:rPr>
    </w:lvl>
    <w:lvl w:ilvl="7" w:tplc="6F52283C">
      <w:numFmt w:val="bullet"/>
      <w:lvlText w:val="•"/>
      <w:lvlJc w:val="left"/>
      <w:pPr>
        <w:ind w:left="7622" w:hanging="360"/>
      </w:pPr>
      <w:rPr>
        <w:rFonts w:hint="default"/>
        <w:lang w:val="en-US" w:eastAsia="en-US" w:bidi="ar-SA"/>
      </w:rPr>
    </w:lvl>
    <w:lvl w:ilvl="8" w:tplc="072ED768">
      <w:numFmt w:val="bullet"/>
      <w:lvlText w:val="•"/>
      <w:lvlJc w:val="left"/>
      <w:pPr>
        <w:ind w:left="8588" w:hanging="360"/>
      </w:pPr>
      <w:rPr>
        <w:rFonts w:hint="default"/>
        <w:lang w:val="en-US" w:eastAsia="en-US" w:bidi="ar-SA"/>
      </w:rPr>
    </w:lvl>
  </w:abstractNum>
  <w:abstractNum w:abstractNumId="12" w15:restartNumberingAfterBreak="0">
    <w:nsid w:val="627B6728"/>
    <w:multiLevelType w:val="multilevel"/>
    <w:tmpl w:val="795E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74213"/>
    <w:multiLevelType w:val="hybridMultilevel"/>
    <w:tmpl w:val="08E45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744B409D"/>
    <w:multiLevelType w:val="hybridMultilevel"/>
    <w:tmpl w:val="0AA4A2F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74ED00A8"/>
    <w:multiLevelType w:val="multilevel"/>
    <w:tmpl w:val="A600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94B2E"/>
    <w:multiLevelType w:val="hybridMultilevel"/>
    <w:tmpl w:val="A7EED242"/>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7" w15:restartNumberingAfterBreak="0">
    <w:nsid w:val="76DE625C"/>
    <w:multiLevelType w:val="hybridMultilevel"/>
    <w:tmpl w:val="395024B2"/>
    <w:lvl w:ilvl="0" w:tplc="425AFB7C">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4D9EFA0E">
      <w:numFmt w:val="bullet"/>
      <w:lvlText w:val="•"/>
      <w:lvlJc w:val="left"/>
      <w:pPr>
        <w:ind w:left="1318" w:hanging="360"/>
      </w:pPr>
      <w:rPr>
        <w:rFonts w:hint="default"/>
        <w:lang w:val="en-US" w:eastAsia="en-US" w:bidi="ar-SA"/>
      </w:rPr>
    </w:lvl>
    <w:lvl w:ilvl="2" w:tplc="8DAEE0D0">
      <w:numFmt w:val="bullet"/>
      <w:lvlText w:val="•"/>
      <w:lvlJc w:val="left"/>
      <w:pPr>
        <w:ind w:left="2284" w:hanging="360"/>
      </w:pPr>
      <w:rPr>
        <w:rFonts w:hint="default"/>
        <w:lang w:val="en-US" w:eastAsia="en-US" w:bidi="ar-SA"/>
      </w:rPr>
    </w:lvl>
    <w:lvl w:ilvl="3" w:tplc="453A5922">
      <w:numFmt w:val="bullet"/>
      <w:lvlText w:val="•"/>
      <w:lvlJc w:val="left"/>
      <w:pPr>
        <w:ind w:left="3250" w:hanging="360"/>
      </w:pPr>
      <w:rPr>
        <w:rFonts w:hint="default"/>
        <w:lang w:val="en-US" w:eastAsia="en-US" w:bidi="ar-SA"/>
      </w:rPr>
    </w:lvl>
    <w:lvl w:ilvl="4" w:tplc="CD4C79CA">
      <w:numFmt w:val="bullet"/>
      <w:lvlText w:val="•"/>
      <w:lvlJc w:val="left"/>
      <w:pPr>
        <w:ind w:left="4216" w:hanging="360"/>
      </w:pPr>
      <w:rPr>
        <w:rFonts w:hint="default"/>
        <w:lang w:val="en-US" w:eastAsia="en-US" w:bidi="ar-SA"/>
      </w:rPr>
    </w:lvl>
    <w:lvl w:ilvl="5" w:tplc="95EE3A32">
      <w:numFmt w:val="bullet"/>
      <w:lvlText w:val="•"/>
      <w:lvlJc w:val="left"/>
      <w:pPr>
        <w:ind w:left="5182" w:hanging="360"/>
      </w:pPr>
      <w:rPr>
        <w:rFonts w:hint="default"/>
        <w:lang w:val="en-US" w:eastAsia="en-US" w:bidi="ar-SA"/>
      </w:rPr>
    </w:lvl>
    <w:lvl w:ilvl="6" w:tplc="146258EC">
      <w:numFmt w:val="bullet"/>
      <w:lvlText w:val="•"/>
      <w:lvlJc w:val="left"/>
      <w:pPr>
        <w:ind w:left="6148" w:hanging="360"/>
      </w:pPr>
      <w:rPr>
        <w:rFonts w:hint="default"/>
        <w:lang w:val="en-US" w:eastAsia="en-US" w:bidi="ar-SA"/>
      </w:rPr>
    </w:lvl>
    <w:lvl w:ilvl="7" w:tplc="AE3CC3E8">
      <w:numFmt w:val="bullet"/>
      <w:lvlText w:val="•"/>
      <w:lvlJc w:val="left"/>
      <w:pPr>
        <w:ind w:left="7114" w:hanging="360"/>
      </w:pPr>
      <w:rPr>
        <w:rFonts w:hint="default"/>
        <w:lang w:val="en-US" w:eastAsia="en-US" w:bidi="ar-SA"/>
      </w:rPr>
    </w:lvl>
    <w:lvl w:ilvl="8" w:tplc="16DC6DD6">
      <w:numFmt w:val="bullet"/>
      <w:lvlText w:val="•"/>
      <w:lvlJc w:val="left"/>
      <w:pPr>
        <w:ind w:left="8080" w:hanging="360"/>
      </w:pPr>
      <w:rPr>
        <w:rFonts w:hint="default"/>
        <w:lang w:val="en-US" w:eastAsia="en-US" w:bidi="ar-SA"/>
      </w:rPr>
    </w:lvl>
  </w:abstractNum>
  <w:abstractNum w:abstractNumId="18" w15:restartNumberingAfterBreak="0">
    <w:nsid w:val="77D15831"/>
    <w:multiLevelType w:val="multilevel"/>
    <w:tmpl w:val="11CE7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1"/>
  </w:num>
  <w:num w:numId="3">
    <w:abstractNumId w:val="7"/>
  </w:num>
  <w:num w:numId="4">
    <w:abstractNumId w:val="5"/>
  </w:num>
  <w:num w:numId="5">
    <w:abstractNumId w:val="16"/>
  </w:num>
  <w:num w:numId="6">
    <w:abstractNumId w:val="9"/>
  </w:num>
  <w:num w:numId="7">
    <w:abstractNumId w:val="13"/>
  </w:num>
  <w:num w:numId="8">
    <w:abstractNumId w:val="14"/>
  </w:num>
  <w:num w:numId="9">
    <w:abstractNumId w:val="2"/>
  </w:num>
  <w:num w:numId="10">
    <w:abstractNumId w:val="3"/>
  </w:num>
  <w:num w:numId="11">
    <w:abstractNumId w:val="1"/>
  </w:num>
  <w:num w:numId="12">
    <w:abstractNumId w:val="0"/>
  </w:num>
  <w:num w:numId="13">
    <w:abstractNumId w:val="12"/>
  </w:num>
  <w:num w:numId="14">
    <w:abstractNumId w:val="15"/>
  </w:num>
  <w:num w:numId="15">
    <w:abstractNumId w:val="4"/>
  </w:num>
  <w:num w:numId="16">
    <w:abstractNumId w:val="8"/>
  </w:num>
  <w:num w:numId="17">
    <w:abstractNumId w:val="10"/>
  </w:num>
  <w:num w:numId="18">
    <w:abstractNumId w:val="6"/>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2CF"/>
    <w:rsid w:val="0001563D"/>
    <w:rsid w:val="000177FB"/>
    <w:rsid w:val="000206C5"/>
    <w:rsid w:val="00064F72"/>
    <w:rsid w:val="000B113A"/>
    <w:rsid w:val="000B398F"/>
    <w:rsid w:val="000D531A"/>
    <w:rsid w:val="00206A69"/>
    <w:rsid w:val="002140DC"/>
    <w:rsid w:val="002343D9"/>
    <w:rsid w:val="002354D8"/>
    <w:rsid w:val="00254DAC"/>
    <w:rsid w:val="002B7A2C"/>
    <w:rsid w:val="0032661D"/>
    <w:rsid w:val="00331A95"/>
    <w:rsid w:val="003407AB"/>
    <w:rsid w:val="003428F8"/>
    <w:rsid w:val="00344D67"/>
    <w:rsid w:val="0036638D"/>
    <w:rsid w:val="003A4AD4"/>
    <w:rsid w:val="003B61F7"/>
    <w:rsid w:val="003D26A7"/>
    <w:rsid w:val="00403FCA"/>
    <w:rsid w:val="004075FC"/>
    <w:rsid w:val="00411625"/>
    <w:rsid w:val="00472673"/>
    <w:rsid w:val="00486DF9"/>
    <w:rsid w:val="00495424"/>
    <w:rsid w:val="00543DE6"/>
    <w:rsid w:val="00570E2F"/>
    <w:rsid w:val="00595982"/>
    <w:rsid w:val="005C0CA3"/>
    <w:rsid w:val="005C7DD9"/>
    <w:rsid w:val="005D10E7"/>
    <w:rsid w:val="005D4AE7"/>
    <w:rsid w:val="006B6BDE"/>
    <w:rsid w:val="006C5961"/>
    <w:rsid w:val="00754DA7"/>
    <w:rsid w:val="00811686"/>
    <w:rsid w:val="008301CB"/>
    <w:rsid w:val="00862ED8"/>
    <w:rsid w:val="0086588D"/>
    <w:rsid w:val="008E17AE"/>
    <w:rsid w:val="009456A2"/>
    <w:rsid w:val="00976B8B"/>
    <w:rsid w:val="00985931"/>
    <w:rsid w:val="009A4AF3"/>
    <w:rsid w:val="009B7318"/>
    <w:rsid w:val="009C5F96"/>
    <w:rsid w:val="00A278CE"/>
    <w:rsid w:val="00A356BE"/>
    <w:rsid w:val="00A578A1"/>
    <w:rsid w:val="00A71FBC"/>
    <w:rsid w:val="00A76A6A"/>
    <w:rsid w:val="00AA25D5"/>
    <w:rsid w:val="00AA55AA"/>
    <w:rsid w:val="00B537DF"/>
    <w:rsid w:val="00B65C95"/>
    <w:rsid w:val="00B70BA7"/>
    <w:rsid w:val="00B84F4F"/>
    <w:rsid w:val="00B96CF3"/>
    <w:rsid w:val="00BC65FF"/>
    <w:rsid w:val="00BD7563"/>
    <w:rsid w:val="00BF0198"/>
    <w:rsid w:val="00C44086"/>
    <w:rsid w:val="00CD592F"/>
    <w:rsid w:val="00CE4F39"/>
    <w:rsid w:val="00D161DF"/>
    <w:rsid w:val="00D24174"/>
    <w:rsid w:val="00D343BC"/>
    <w:rsid w:val="00D43A40"/>
    <w:rsid w:val="00D4639C"/>
    <w:rsid w:val="00D643B5"/>
    <w:rsid w:val="00D9787E"/>
    <w:rsid w:val="00DA4595"/>
    <w:rsid w:val="00DB386A"/>
    <w:rsid w:val="00DE5261"/>
    <w:rsid w:val="00DF58E3"/>
    <w:rsid w:val="00E07C76"/>
    <w:rsid w:val="00E12981"/>
    <w:rsid w:val="00E210C0"/>
    <w:rsid w:val="00EE7F33"/>
    <w:rsid w:val="00EF3422"/>
    <w:rsid w:val="00F012CF"/>
    <w:rsid w:val="00F43F65"/>
    <w:rsid w:val="00F745E4"/>
    <w:rsid w:val="00FC50DC"/>
    <w:rsid w:val="00FE6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871F9"/>
  <w15:docId w15:val="{4DAA7FF8-E429-1242-91CE-54A66F157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7"/>
      <w:outlineLvl w:val="0"/>
    </w:pPr>
    <w:rPr>
      <w:b/>
      <w:bCs/>
      <w:sz w:val="24"/>
      <w:szCs w:val="24"/>
    </w:rPr>
  </w:style>
  <w:style w:type="paragraph" w:styleId="Heading3">
    <w:name w:val="heading 3"/>
    <w:basedOn w:val="Normal"/>
    <w:next w:val="Normal"/>
    <w:link w:val="Heading3Char"/>
    <w:uiPriority w:val="9"/>
    <w:semiHidden/>
    <w:unhideWhenUsed/>
    <w:qFormat/>
    <w:rsid w:val="00A578A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7"/>
    </w:pPr>
    <w:rPr>
      <w:sz w:val="24"/>
      <w:szCs w:val="24"/>
    </w:rPr>
  </w:style>
  <w:style w:type="paragraph" w:styleId="Title">
    <w:name w:val="Title"/>
    <w:basedOn w:val="Normal"/>
    <w:uiPriority w:val="10"/>
    <w:qFormat/>
    <w:pPr>
      <w:spacing w:before="70"/>
      <w:ind w:left="147"/>
    </w:pPr>
    <w:rPr>
      <w:b/>
      <w:bCs/>
      <w:sz w:val="28"/>
      <w:szCs w:val="28"/>
    </w:rPr>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Bullet for no #'s,B1,Step"/>
    <w:basedOn w:val="Normal"/>
    <w:link w:val="ListParagraphChar"/>
    <w:uiPriority w:val="1"/>
    <w:qFormat/>
    <w:pPr>
      <w:ind w:left="867" w:hanging="360"/>
    </w:pPr>
  </w:style>
  <w:style w:type="paragraph" w:customStyle="1" w:styleId="TableParagraph">
    <w:name w:val="Table Paragraph"/>
    <w:basedOn w:val="Normal"/>
    <w:uiPriority w:val="1"/>
    <w:qFormat/>
  </w:style>
  <w:style w:type="character" w:styleId="Hyperlink">
    <w:name w:val="Hyperlink"/>
    <w:basedOn w:val="DefaultParagraphFont"/>
    <w:unhideWhenUsed/>
    <w:rsid w:val="00862ED8"/>
    <w:rPr>
      <w:color w:val="0000FF" w:themeColor="hyperlink"/>
      <w:u w:val="single"/>
    </w:rPr>
  </w:style>
  <w:style w:type="character" w:styleId="UnresolvedMention">
    <w:name w:val="Unresolved Mention"/>
    <w:basedOn w:val="DefaultParagraphFont"/>
    <w:uiPriority w:val="99"/>
    <w:semiHidden/>
    <w:unhideWhenUsed/>
    <w:rsid w:val="00862ED8"/>
    <w:rPr>
      <w:color w:val="605E5C"/>
      <w:shd w:val="clear" w:color="auto" w:fill="E1DFDD"/>
    </w:rPr>
  </w:style>
  <w:style w:type="paragraph" w:styleId="Header">
    <w:name w:val="header"/>
    <w:basedOn w:val="Normal"/>
    <w:link w:val="HeaderChar"/>
    <w:uiPriority w:val="99"/>
    <w:unhideWhenUsed/>
    <w:rsid w:val="00206A69"/>
    <w:pPr>
      <w:tabs>
        <w:tab w:val="center" w:pos="4680"/>
        <w:tab w:val="right" w:pos="9360"/>
      </w:tabs>
    </w:pPr>
  </w:style>
  <w:style w:type="character" w:customStyle="1" w:styleId="HeaderChar">
    <w:name w:val="Header Char"/>
    <w:basedOn w:val="DefaultParagraphFont"/>
    <w:link w:val="Header"/>
    <w:uiPriority w:val="99"/>
    <w:rsid w:val="00206A69"/>
    <w:rPr>
      <w:rFonts w:ascii="Times New Roman" w:eastAsia="Times New Roman" w:hAnsi="Times New Roman" w:cs="Times New Roman"/>
    </w:rPr>
  </w:style>
  <w:style w:type="paragraph" w:styleId="Footer">
    <w:name w:val="footer"/>
    <w:basedOn w:val="Normal"/>
    <w:link w:val="FooterChar"/>
    <w:uiPriority w:val="99"/>
    <w:unhideWhenUsed/>
    <w:rsid w:val="00206A69"/>
    <w:pPr>
      <w:tabs>
        <w:tab w:val="center" w:pos="4680"/>
        <w:tab w:val="right" w:pos="9360"/>
      </w:tabs>
    </w:pPr>
  </w:style>
  <w:style w:type="character" w:customStyle="1" w:styleId="FooterChar">
    <w:name w:val="Footer Char"/>
    <w:basedOn w:val="DefaultParagraphFont"/>
    <w:link w:val="Footer"/>
    <w:uiPriority w:val="99"/>
    <w:rsid w:val="00206A69"/>
    <w:rPr>
      <w:rFonts w:ascii="Times New Roman" w:eastAsia="Times New Roman" w:hAnsi="Times New Roman" w:cs="Times New Roman"/>
    </w:rPr>
  </w:style>
  <w:style w:type="paragraph" w:styleId="NormalWeb">
    <w:name w:val="Normal (Web)"/>
    <w:basedOn w:val="Normal"/>
    <w:uiPriority w:val="99"/>
    <w:semiHidden/>
    <w:unhideWhenUsed/>
    <w:rsid w:val="00A76A6A"/>
    <w:rPr>
      <w:sz w:val="24"/>
      <w:szCs w:val="24"/>
    </w:rPr>
  </w:style>
  <w:style w:type="character" w:styleId="Strong">
    <w:name w:val="Strong"/>
    <w:basedOn w:val="DefaultParagraphFont"/>
    <w:uiPriority w:val="22"/>
    <w:qFormat/>
    <w:rsid w:val="00CE4F39"/>
    <w:rPr>
      <w:b/>
      <w:bCs/>
    </w:rPr>
  </w:style>
  <w:style w:type="character" w:styleId="FollowedHyperlink">
    <w:name w:val="FollowedHyperlink"/>
    <w:basedOn w:val="DefaultParagraphFont"/>
    <w:uiPriority w:val="99"/>
    <w:semiHidden/>
    <w:unhideWhenUsed/>
    <w:rsid w:val="00064F72"/>
    <w:rPr>
      <w:color w:val="800080" w:themeColor="followedHyperlink"/>
      <w:u w:val="single"/>
    </w:rPr>
  </w:style>
  <w:style w:type="paragraph" w:customStyle="1" w:styleId="BulletedList">
    <w:name w:val="Bulleted List"/>
    <w:basedOn w:val="Normal"/>
    <w:autoRedefine/>
    <w:qFormat/>
    <w:rsid w:val="00754DA7"/>
    <w:pPr>
      <w:widowControl/>
      <w:numPr>
        <w:numId w:val="10"/>
      </w:numPr>
      <w:autoSpaceDE/>
      <w:autoSpaceDN/>
      <w:contextualSpacing/>
    </w:pPr>
    <w:rPr>
      <w:rFonts w:ascii="Calibri" w:eastAsia="Calibri" w:hAnsi="Calibri" w:cstheme="minorBidi"/>
      <w:u w:val="single"/>
    </w:r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34"/>
    <w:qFormat/>
    <w:locked/>
    <w:rsid w:val="00754DA7"/>
    <w:rPr>
      <w:rFonts w:ascii="Times New Roman" w:eastAsia="Times New Roman" w:hAnsi="Times New Roman" w:cs="Times New Roman"/>
    </w:rPr>
  </w:style>
  <w:style w:type="character" w:customStyle="1" w:styleId="apple-converted-space">
    <w:name w:val="apple-converted-space"/>
    <w:basedOn w:val="DefaultParagraphFont"/>
    <w:rsid w:val="00BD7563"/>
  </w:style>
  <w:style w:type="character" w:customStyle="1" w:styleId="Heading3Char">
    <w:name w:val="Heading 3 Char"/>
    <w:basedOn w:val="DefaultParagraphFont"/>
    <w:link w:val="Heading3"/>
    <w:uiPriority w:val="9"/>
    <w:semiHidden/>
    <w:rsid w:val="00A578A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17618">
      <w:bodyDiv w:val="1"/>
      <w:marLeft w:val="0"/>
      <w:marRight w:val="0"/>
      <w:marTop w:val="0"/>
      <w:marBottom w:val="0"/>
      <w:divBdr>
        <w:top w:val="none" w:sz="0" w:space="0" w:color="auto"/>
        <w:left w:val="none" w:sz="0" w:space="0" w:color="auto"/>
        <w:bottom w:val="none" w:sz="0" w:space="0" w:color="auto"/>
        <w:right w:val="none" w:sz="0" w:space="0" w:color="auto"/>
      </w:divBdr>
    </w:div>
    <w:div w:id="31620128">
      <w:bodyDiv w:val="1"/>
      <w:marLeft w:val="0"/>
      <w:marRight w:val="0"/>
      <w:marTop w:val="0"/>
      <w:marBottom w:val="0"/>
      <w:divBdr>
        <w:top w:val="none" w:sz="0" w:space="0" w:color="auto"/>
        <w:left w:val="none" w:sz="0" w:space="0" w:color="auto"/>
        <w:bottom w:val="none" w:sz="0" w:space="0" w:color="auto"/>
        <w:right w:val="none" w:sz="0" w:space="0" w:color="auto"/>
      </w:divBdr>
    </w:div>
    <w:div w:id="160199886">
      <w:bodyDiv w:val="1"/>
      <w:marLeft w:val="0"/>
      <w:marRight w:val="0"/>
      <w:marTop w:val="0"/>
      <w:marBottom w:val="0"/>
      <w:divBdr>
        <w:top w:val="none" w:sz="0" w:space="0" w:color="auto"/>
        <w:left w:val="none" w:sz="0" w:space="0" w:color="auto"/>
        <w:bottom w:val="none" w:sz="0" w:space="0" w:color="auto"/>
        <w:right w:val="none" w:sz="0" w:space="0" w:color="auto"/>
      </w:divBdr>
    </w:div>
    <w:div w:id="204174906">
      <w:bodyDiv w:val="1"/>
      <w:marLeft w:val="0"/>
      <w:marRight w:val="0"/>
      <w:marTop w:val="0"/>
      <w:marBottom w:val="0"/>
      <w:divBdr>
        <w:top w:val="none" w:sz="0" w:space="0" w:color="auto"/>
        <w:left w:val="none" w:sz="0" w:space="0" w:color="auto"/>
        <w:bottom w:val="none" w:sz="0" w:space="0" w:color="auto"/>
        <w:right w:val="none" w:sz="0" w:space="0" w:color="auto"/>
      </w:divBdr>
    </w:div>
    <w:div w:id="447355066">
      <w:bodyDiv w:val="1"/>
      <w:marLeft w:val="0"/>
      <w:marRight w:val="0"/>
      <w:marTop w:val="0"/>
      <w:marBottom w:val="0"/>
      <w:divBdr>
        <w:top w:val="none" w:sz="0" w:space="0" w:color="auto"/>
        <w:left w:val="none" w:sz="0" w:space="0" w:color="auto"/>
        <w:bottom w:val="none" w:sz="0" w:space="0" w:color="auto"/>
        <w:right w:val="none" w:sz="0" w:space="0" w:color="auto"/>
      </w:divBdr>
    </w:div>
    <w:div w:id="455876047">
      <w:bodyDiv w:val="1"/>
      <w:marLeft w:val="0"/>
      <w:marRight w:val="0"/>
      <w:marTop w:val="0"/>
      <w:marBottom w:val="0"/>
      <w:divBdr>
        <w:top w:val="none" w:sz="0" w:space="0" w:color="auto"/>
        <w:left w:val="none" w:sz="0" w:space="0" w:color="auto"/>
        <w:bottom w:val="none" w:sz="0" w:space="0" w:color="auto"/>
        <w:right w:val="none" w:sz="0" w:space="0" w:color="auto"/>
      </w:divBdr>
    </w:div>
    <w:div w:id="548300888">
      <w:bodyDiv w:val="1"/>
      <w:marLeft w:val="0"/>
      <w:marRight w:val="0"/>
      <w:marTop w:val="0"/>
      <w:marBottom w:val="0"/>
      <w:divBdr>
        <w:top w:val="none" w:sz="0" w:space="0" w:color="auto"/>
        <w:left w:val="none" w:sz="0" w:space="0" w:color="auto"/>
        <w:bottom w:val="none" w:sz="0" w:space="0" w:color="auto"/>
        <w:right w:val="none" w:sz="0" w:space="0" w:color="auto"/>
      </w:divBdr>
    </w:div>
    <w:div w:id="561915436">
      <w:bodyDiv w:val="1"/>
      <w:marLeft w:val="0"/>
      <w:marRight w:val="0"/>
      <w:marTop w:val="0"/>
      <w:marBottom w:val="0"/>
      <w:divBdr>
        <w:top w:val="none" w:sz="0" w:space="0" w:color="auto"/>
        <w:left w:val="none" w:sz="0" w:space="0" w:color="auto"/>
        <w:bottom w:val="none" w:sz="0" w:space="0" w:color="auto"/>
        <w:right w:val="none" w:sz="0" w:space="0" w:color="auto"/>
      </w:divBdr>
    </w:div>
    <w:div w:id="841503496">
      <w:bodyDiv w:val="1"/>
      <w:marLeft w:val="0"/>
      <w:marRight w:val="0"/>
      <w:marTop w:val="0"/>
      <w:marBottom w:val="0"/>
      <w:divBdr>
        <w:top w:val="none" w:sz="0" w:space="0" w:color="auto"/>
        <w:left w:val="none" w:sz="0" w:space="0" w:color="auto"/>
        <w:bottom w:val="none" w:sz="0" w:space="0" w:color="auto"/>
        <w:right w:val="none" w:sz="0" w:space="0" w:color="auto"/>
      </w:divBdr>
    </w:div>
    <w:div w:id="844327146">
      <w:bodyDiv w:val="1"/>
      <w:marLeft w:val="0"/>
      <w:marRight w:val="0"/>
      <w:marTop w:val="0"/>
      <w:marBottom w:val="0"/>
      <w:divBdr>
        <w:top w:val="none" w:sz="0" w:space="0" w:color="auto"/>
        <w:left w:val="none" w:sz="0" w:space="0" w:color="auto"/>
        <w:bottom w:val="none" w:sz="0" w:space="0" w:color="auto"/>
        <w:right w:val="none" w:sz="0" w:space="0" w:color="auto"/>
      </w:divBdr>
    </w:div>
    <w:div w:id="869418337">
      <w:bodyDiv w:val="1"/>
      <w:marLeft w:val="0"/>
      <w:marRight w:val="0"/>
      <w:marTop w:val="0"/>
      <w:marBottom w:val="0"/>
      <w:divBdr>
        <w:top w:val="none" w:sz="0" w:space="0" w:color="auto"/>
        <w:left w:val="none" w:sz="0" w:space="0" w:color="auto"/>
        <w:bottom w:val="none" w:sz="0" w:space="0" w:color="auto"/>
        <w:right w:val="none" w:sz="0" w:space="0" w:color="auto"/>
      </w:divBdr>
    </w:div>
    <w:div w:id="891772076">
      <w:bodyDiv w:val="1"/>
      <w:marLeft w:val="0"/>
      <w:marRight w:val="0"/>
      <w:marTop w:val="0"/>
      <w:marBottom w:val="0"/>
      <w:divBdr>
        <w:top w:val="none" w:sz="0" w:space="0" w:color="auto"/>
        <w:left w:val="none" w:sz="0" w:space="0" w:color="auto"/>
        <w:bottom w:val="none" w:sz="0" w:space="0" w:color="auto"/>
        <w:right w:val="none" w:sz="0" w:space="0" w:color="auto"/>
      </w:divBdr>
    </w:div>
    <w:div w:id="917401238">
      <w:bodyDiv w:val="1"/>
      <w:marLeft w:val="0"/>
      <w:marRight w:val="0"/>
      <w:marTop w:val="0"/>
      <w:marBottom w:val="0"/>
      <w:divBdr>
        <w:top w:val="none" w:sz="0" w:space="0" w:color="auto"/>
        <w:left w:val="none" w:sz="0" w:space="0" w:color="auto"/>
        <w:bottom w:val="none" w:sz="0" w:space="0" w:color="auto"/>
        <w:right w:val="none" w:sz="0" w:space="0" w:color="auto"/>
      </w:divBdr>
    </w:div>
    <w:div w:id="1083261366">
      <w:bodyDiv w:val="1"/>
      <w:marLeft w:val="0"/>
      <w:marRight w:val="0"/>
      <w:marTop w:val="0"/>
      <w:marBottom w:val="0"/>
      <w:divBdr>
        <w:top w:val="none" w:sz="0" w:space="0" w:color="auto"/>
        <w:left w:val="none" w:sz="0" w:space="0" w:color="auto"/>
        <w:bottom w:val="none" w:sz="0" w:space="0" w:color="auto"/>
        <w:right w:val="none" w:sz="0" w:space="0" w:color="auto"/>
      </w:divBdr>
    </w:div>
    <w:div w:id="1107844797">
      <w:bodyDiv w:val="1"/>
      <w:marLeft w:val="0"/>
      <w:marRight w:val="0"/>
      <w:marTop w:val="0"/>
      <w:marBottom w:val="0"/>
      <w:divBdr>
        <w:top w:val="none" w:sz="0" w:space="0" w:color="auto"/>
        <w:left w:val="none" w:sz="0" w:space="0" w:color="auto"/>
        <w:bottom w:val="none" w:sz="0" w:space="0" w:color="auto"/>
        <w:right w:val="none" w:sz="0" w:space="0" w:color="auto"/>
      </w:divBdr>
    </w:div>
    <w:div w:id="1170173051">
      <w:bodyDiv w:val="1"/>
      <w:marLeft w:val="0"/>
      <w:marRight w:val="0"/>
      <w:marTop w:val="0"/>
      <w:marBottom w:val="0"/>
      <w:divBdr>
        <w:top w:val="none" w:sz="0" w:space="0" w:color="auto"/>
        <w:left w:val="none" w:sz="0" w:space="0" w:color="auto"/>
        <w:bottom w:val="none" w:sz="0" w:space="0" w:color="auto"/>
        <w:right w:val="none" w:sz="0" w:space="0" w:color="auto"/>
      </w:divBdr>
    </w:div>
    <w:div w:id="1460144998">
      <w:bodyDiv w:val="1"/>
      <w:marLeft w:val="0"/>
      <w:marRight w:val="0"/>
      <w:marTop w:val="0"/>
      <w:marBottom w:val="0"/>
      <w:divBdr>
        <w:top w:val="none" w:sz="0" w:space="0" w:color="auto"/>
        <w:left w:val="none" w:sz="0" w:space="0" w:color="auto"/>
        <w:bottom w:val="none" w:sz="0" w:space="0" w:color="auto"/>
        <w:right w:val="none" w:sz="0" w:space="0" w:color="auto"/>
      </w:divBdr>
    </w:div>
    <w:div w:id="1651707899">
      <w:bodyDiv w:val="1"/>
      <w:marLeft w:val="0"/>
      <w:marRight w:val="0"/>
      <w:marTop w:val="0"/>
      <w:marBottom w:val="0"/>
      <w:divBdr>
        <w:top w:val="none" w:sz="0" w:space="0" w:color="auto"/>
        <w:left w:val="none" w:sz="0" w:space="0" w:color="auto"/>
        <w:bottom w:val="none" w:sz="0" w:space="0" w:color="auto"/>
        <w:right w:val="none" w:sz="0" w:space="0" w:color="auto"/>
      </w:divBdr>
    </w:div>
    <w:div w:id="1666083725">
      <w:bodyDiv w:val="1"/>
      <w:marLeft w:val="0"/>
      <w:marRight w:val="0"/>
      <w:marTop w:val="0"/>
      <w:marBottom w:val="0"/>
      <w:divBdr>
        <w:top w:val="none" w:sz="0" w:space="0" w:color="auto"/>
        <w:left w:val="none" w:sz="0" w:space="0" w:color="auto"/>
        <w:bottom w:val="none" w:sz="0" w:space="0" w:color="auto"/>
        <w:right w:val="none" w:sz="0" w:space="0" w:color="auto"/>
      </w:divBdr>
    </w:div>
    <w:div w:id="1667368089">
      <w:bodyDiv w:val="1"/>
      <w:marLeft w:val="0"/>
      <w:marRight w:val="0"/>
      <w:marTop w:val="0"/>
      <w:marBottom w:val="0"/>
      <w:divBdr>
        <w:top w:val="none" w:sz="0" w:space="0" w:color="auto"/>
        <w:left w:val="none" w:sz="0" w:space="0" w:color="auto"/>
        <w:bottom w:val="none" w:sz="0" w:space="0" w:color="auto"/>
        <w:right w:val="none" w:sz="0" w:space="0" w:color="auto"/>
      </w:divBdr>
    </w:div>
    <w:div w:id="1709792184">
      <w:bodyDiv w:val="1"/>
      <w:marLeft w:val="0"/>
      <w:marRight w:val="0"/>
      <w:marTop w:val="0"/>
      <w:marBottom w:val="0"/>
      <w:divBdr>
        <w:top w:val="none" w:sz="0" w:space="0" w:color="auto"/>
        <w:left w:val="none" w:sz="0" w:space="0" w:color="auto"/>
        <w:bottom w:val="none" w:sz="0" w:space="0" w:color="auto"/>
        <w:right w:val="none" w:sz="0" w:space="0" w:color="auto"/>
      </w:divBdr>
    </w:div>
    <w:div w:id="1716662413">
      <w:bodyDiv w:val="1"/>
      <w:marLeft w:val="0"/>
      <w:marRight w:val="0"/>
      <w:marTop w:val="0"/>
      <w:marBottom w:val="0"/>
      <w:divBdr>
        <w:top w:val="none" w:sz="0" w:space="0" w:color="auto"/>
        <w:left w:val="none" w:sz="0" w:space="0" w:color="auto"/>
        <w:bottom w:val="none" w:sz="0" w:space="0" w:color="auto"/>
        <w:right w:val="none" w:sz="0" w:space="0" w:color="auto"/>
      </w:divBdr>
    </w:div>
    <w:div w:id="1728065008">
      <w:bodyDiv w:val="1"/>
      <w:marLeft w:val="0"/>
      <w:marRight w:val="0"/>
      <w:marTop w:val="0"/>
      <w:marBottom w:val="0"/>
      <w:divBdr>
        <w:top w:val="none" w:sz="0" w:space="0" w:color="auto"/>
        <w:left w:val="none" w:sz="0" w:space="0" w:color="auto"/>
        <w:bottom w:val="none" w:sz="0" w:space="0" w:color="auto"/>
        <w:right w:val="none" w:sz="0" w:space="0" w:color="auto"/>
      </w:divBdr>
    </w:div>
    <w:div w:id="1739788373">
      <w:bodyDiv w:val="1"/>
      <w:marLeft w:val="0"/>
      <w:marRight w:val="0"/>
      <w:marTop w:val="0"/>
      <w:marBottom w:val="0"/>
      <w:divBdr>
        <w:top w:val="none" w:sz="0" w:space="0" w:color="auto"/>
        <w:left w:val="none" w:sz="0" w:space="0" w:color="auto"/>
        <w:bottom w:val="none" w:sz="0" w:space="0" w:color="auto"/>
        <w:right w:val="none" w:sz="0" w:space="0" w:color="auto"/>
      </w:divBdr>
    </w:div>
    <w:div w:id="1761295694">
      <w:bodyDiv w:val="1"/>
      <w:marLeft w:val="0"/>
      <w:marRight w:val="0"/>
      <w:marTop w:val="0"/>
      <w:marBottom w:val="0"/>
      <w:divBdr>
        <w:top w:val="none" w:sz="0" w:space="0" w:color="auto"/>
        <w:left w:val="none" w:sz="0" w:space="0" w:color="auto"/>
        <w:bottom w:val="none" w:sz="0" w:space="0" w:color="auto"/>
        <w:right w:val="none" w:sz="0" w:space="0" w:color="auto"/>
      </w:divBdr>
    </w:div>
    <w:div w:id="1833835428">
      <w:bodyDiv w:val="1"/>
      <w:marLeft w:val="0"/>
      <w:marRight w:val="0"/>
      <w:marTop w:val="0"/>
      <w:marBottom w:val="0"/>
      <w:divBdr>
        <w:top w:val="none" w:sz="0" w:space="0" w:color="auto"/>
        <w:left w:val="none" w:sz="0" w:space="0" w:color="auto"/>
        <w:bottom w:val="none" w:sz="0" w:space="0" w:color="auto"/>
        <w:right w:val="none" w:sz="0" w:space="0" w:color="auto"/>
      </w:divBdr>
    </w:div>
    <w:div w:id="2088527879">
      <w:bodyDiv w:val="1"/>
      <w:marLeft w:val="0"/>
      <w:marRight w:val="0"/>
      <w:marTop w:val="0"/>
      <w:marBottom w:val="0"/>
      <w:divBdr>
        <w:top w:val="none" w:sz="0" w:space="0" w:color="auto"/>
        <w:left w:val="none" w:sz="0" w:space="0" w:color="auto"/>
        <w:bottom w:val="none" w:sz="0" w:space="0" w:color="auto"/>
        <w:right w:val="none" w:sz="0" w:space="0" w:color="auto"/>
      </w:divBdr>
    </w:div>
    <w:div w:id="21219504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3215</Words>
  <Characters>18332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Vamshi Resume</vt:lpstr>
    </vt:vector>
  </TitlesOfParts>
  <Manager/>
  <Company/>
  <LinksUpToDate>false</LinksUpToDate>
  <CharactersWithSpaces>21504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Vamshi Resume</dc:title>
  <dc:subject/>
  <dc:creator>vamshi K</dc:creator>
  <cp:keywords/>
  <dc:description/>
  <cp:lastModifiedBy>Sanjay</cp:lastModifiedBy>
  <cp:revision>2</cp:revision>
  <cp:lastPrinted>2024-08-08T02:54:00Z</cp:lastPrinted>
  <dcterms:created xsi:type="dcterms:W3CDTF">2025-06-11T14:34:00Z</dcterms:created>
  <dcterms:modified xsi:type="dcterms:W3CDTF">2025-06-11T14:34:00Z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2023-06-05T10:00:00Z</vt:filetime>
  </property>
  <property fmtid="{D5CDD505-2E9C-101B-9397-08002B2CF9AE}" pid="3" name="Creator">
    <vt:lpwstr>Word</vt:lpwstr>
  </property>
  <property fmtid="{D5CDD505-2E9C-101B-9397-08002B2CF9AE}" pid="4" name="LastSaved">
    <vt:filetime>2024-08-06T10:00:00Z</vt:filetime>
  </property>
  <property fmtid="{D5CDD505-2E9C-101B-9397-08002B2CF9AE}" pid="5" name="Producer">
    <vt:lpwstr>3-Heights(TM) PDF Security Shell 4.8.25.2 (http://www.pdf-tools.com)</vt:lpwstr>
  </property>
</Properties>
</file>