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B747" w14:textId="6C18C95D" w:rsidR="0017132C" w:rsidRPr="00F16CAF" w:rsidRDefault="00914B31" w:rsidP="00557B5F">
      <w:pPr>
        <w:tabs>
          <w:tab w:val="left" w:pos="2580"/>
        </w:tabs>
        <w:rPr>
          <w:rStyle w:val="Hyperlink"/>
          <w:rFonts w:asciiTheme="minorHAnsi" w:eastAsia="Wingdings" w:hAnsiTheme="minorHAnsi" w:cstheme="minorHAnsi"/>
          <w:b/>
          <w:bCs/>
          <w:u w:val="none"/>
        </w:rPr>
      </w:pPr>
      <w:proofErr w:type="spellStart"/>
      <w:r w:rsidRPr="00F16CAF">
        <w:rPr>
          <w:rStyle w:val="Hyperlink"/>
          <w:rFonts w:asciiTheme="minorHAnsi" w:eastAsia="Wingdings" w:hAnsiTheme="minorHAnsi" w:cstheme="minorHAnsi"/>
          <w:b/>
          <w:bCs/>
          <w:u w:val="none"/>
        </w:rPr>
        <w:t>KavithaSubramanian</w:t>
      </w:r>
      <w:proofErr w:type="spellEnd"/>
      <w:r w:rsidR="00557B5F" w:rsidRPr="00F16CAF">
        <w:rPr>
          <w:rStyle w:val="Hyperlink"/>
          <w:rFonts w:asciiTheme="minorHAnsi" w:eastAsia="Wingdings" w:hAnsiTheme="minorHAnsi" w:cstheme="minorHAnsi"/>
          <w:b/>
          <w:bCs/>
          <w:u w:val="none"/>
        </w:rPr>
        <w:t xml:space="preserve">                                                                                       </w:t>
      </w:r>
      <w:r w:rsidR="00A26230" w:rsidRPr="00F16CAF">
        <w:rPr>
          <w:rStyle w:val="Hyperlink"/>
          <w:rFonts w:asciiTheme="minorHAnsi" w:eastAsia="Wingdings" w:hAnsiTheme="minorHAnsi" w:cstheme="minorHAnsi"/>
          <w:b/>
          <w:bCs/>
          <w:u w:val="none"/>
        </w:rPr>
        <w:t xml:space="preserve">                      </w:t>
      </w:r>
      <w:r w:rsidR="00557B5F" w:rsidRPr="00F16CAF">
        <w:rPr>
          <w:rStyle w:val="Hyperlink"/>
          <w:rFonts w:asciiTheme="minorHAnsi" w:eastAsia="Wingdings" w:hAnsiTheme="minorHAnsi" w:cstheme="minorHAnsi"/>
          <w:b/>
          <w:bCs/>
          <w:u w:val="none"/>
        </w:rPr>
        <w:t xml:space="preserve"> </w:t>
      </w:r>
      <w:r w:rsidR="00B93B37" w:rsidRPr="00F16CAF">
        <w:rPr>
          <w:rStyle w:val="Hyperlink"/>
          <w:rFonts w:asciiTheme="minorHAnsi" w:eastAsia="Wingdings" w:hAnsiTheme="minorHAnsi" w:cstheme="minorHAnsi"/>
          <w:b/>
          <w:bCs/>
          <w:u w:val="none"/>
        </w:rPr>
        <w:t xml:space="preserve">                               </w:t>
      </w:r>
      <w:r w:rsidR="00557B5F" w:rsidRPr="00F16CAF">
        <w:rPr>
          <w:rStyle w:val="Hyperlink"/>
          <w:rFonts w:asciiTheme="minorHAnsi" w:eastAsia="Wingdings" w:hAnsiTheme="minorHAnsi" w:cstheme="minorHAnsi"/>
          <w:b/>
          <w:bCs/>
          <w:u w:val="none"/>
        </w:rPr>
        <w:t xml:space="preserve"> </w:t>
      </w:r>
      <w:r w:rsidR="00996358">
        <w:rPr>
          <w:rStyle w:val="Hyperlink"/>
          <w:rFonts w:asciiTheme="minorHAnsi" w:eastAsia="Wingdings" w:hAnsiTheme="minorHAnsi" w:cstheme="minorHAnsi"/>
          <w:b/>
          <w:bCs/>
          <w:u w:val="none"/>
        </w:rPr>
        <w:t>kavitaps@gmail.com</w:t>
      </w:r>
      <w:r w:rsidR="00557B5F" w:rsidRPr="00F16CAF">
        <w:rPr>
          <w:rStyle w:val="Hyperlink"/>
          <w:rFonts w:asciiTheme="minorHAnsi" w:eastAsia="Wingdings" w:hAnsiTheme="minorHAnsi" w:cstheme="minorHAnsi"/>
          <w:b/>
          <w:bCs/>
          <w:u w:val="none"/>
        </w:rPr>
        <w:t xml:space="preserve">                                                               </w:t>
      </w:r>
    </w:p>
    <w:p w14:paraId="6569DB64" w14:textId="0CEFE5BF" w:rsidR="004B74EC" w:rsidRPr="00F16CAF" w:rsidRDefault="00557B5F" w:rsidP="00B60B12">
      <w:pPr>
        <w:tabs>
          <w:tab w:val="left" w:pos="2580"/>
        </w:tabs>
        <w:rPr>
          <w:rStyle w:val="Hyperlink"/>
          <w:rFonts w:asciiTheme="minorHAnsi" w:hAnsiTheme="minorHAnsi" w:cstheme="minorHAnsi"/>
          <w:b/>
          <w:bCs/>
          <w:u w:val="none"/>
        </w:rPr>
      </w:pPr>
      <w:r w:rsidRPr="00F16CAF">
        <w:rPr>
          <w:rStyle w:val="Hyperlink"/>
          <w:rFonts w:asciiTheme="minorHAnsi" w:hAnsiTheme="minorHAnsi" w:cstheme="minorHAnsi"/>
          <w:b/>
          <w:bCs/>
          <w:u w:val="none"/>
        </w:rPr>
        <w:t>(</w:t>
      </w:r>
      <w:r w:rsidR="00914B31" w:rsidRPr="00F16CAF">
        <w:rPr>
          <w:rStyle w:val="Hyperlink"/>
          <w:rFonts w:asciiTheme="minorHAnsi" w:hAnsiTheme="minorHAnsi" w:cstheme="minorHAnsi"/>
          <w:b/>
          <w:bCs/>
          <w:u w:val="none"/>
        </w:rPr>
        <w:t>650</w:t>
      </w:r>
      <w:r w:rsidRPr="00F16CAF">
        <w:rPr>
          <w:rStyle w:val="Hyperlink"/>
          <w:rFonts w:asciiTheme="minorHAnsi" w:hAnsiTheme="minorHAnsi" w:cstheme="minorHAnsi"/>
          <w:b/>
          <w:bCs/>
          <w:u w:val="none"/>
        </w:rPr>
        <w:t>)-</w:t>
      </w:r>
      <w:r w:rsidR="00B52A6D" w:rsidRPr="00F16CAF">
        <w:rPr>
          <w:rStyle w:val="Hyperlink"/>
          <w:rFonts w:asciiTheme="minorHAnsi" w:hAnsiTheme="minorHAnsi" w:cstheme="minorHAnsi"/>
          <w:b/>
          <w:bCs/>
          <w:u w:val="none"/>
        </w:rPr>
        <w:t>3</w:t>
      </w:r>
      <w:r w:rsidR="00996358">
        <w:rPr>
          <w:rStyle w:val="Hyperlink"/>
          <w:rFonts w:asciiTheme="minorHAnsi" w:hAnsiTheme="minorHAnsi" w:cstheme="minorHAnsi"/>
          <w:b/>
          <w:bCs/>
          <w:u w:val="none"/>
        </w:rPr>
        <w:t>05</w:t>
      </w:r>
      <w:r w:rsidRPr="00F16CAF">
        <w:rPr>
          <w:rStyle w:val="Hyperlink"/>
          <w:rFonts w:asciiTheme="minorHAnsi" w:hAnsiTheme="minorHAnsi" w:cstheme="minorHAnsi"/>
          <w:b/>
          <w:bCs/>
          <w:u w:val="none"/>
        </w:rPr>
        <w:t>-</w:t>
      </w:r>
      <w:r w:rsidR="00914B31" w:rsidRPr="00F16CAF">
        <w:rPr>
          <w:rStyle w:val="Hyperlink"/>
          <w:rFonts w:asciiTheme="minorHAnsi" w:hAnsiTheme="minorHAnsi" w:cstheme="minorHAnsi"/>
          <w:b/>
          <w:bCs/>
          <w:u w:val="none"/>
        </w:rPr>
        <w:t>9682</w:t>
      </w:r>
      <w:r w:rsidRPr="00F16CAF">
        <w:rPr>
          <w:rStyle w:val="Hyperlink"/>
          <w:rFonts w:asciiTheme="minorHAnsi" w:hAnsiTheme="minorHAnsi" w:cstheme="minorHAnsi"/>
          <w:b/>
          <w:bCs/>
          <w:u w:val="none"/>
        </w:rPr>
        <w:t xml:space="preserve">                                                                                 </w:t>
      </w:r>
      <w:r w:rsidR="006C55A7" w:rsidRPr="00F16CAF">
        <w:rPr>
          <w:rStyle w:val="Hyperlink"/>
          <w:rFonts w:asciiTheme="minorHAnsi" w:hAnsiTheme="minorHAnsi" w:cstheme="minorHAnsi"/>
          <w:b/>
          <w:bCs/>
          <w:u w:val="none"/>
        </w:rPr>
        <w:t xml:space="preserve">                                                      </w:t>
      </w:r>
      <w:r w:rsidR="00914B31" w:rsidRPr="00F16CAF">
        <w:rPr>
          <w:rStyle w:val="Hyperlink"/>
          <w:rFonts w:asciiTheme="minorHAnsi" w:hAnsiTheme="minorHAnsi" w:cstheme="minorHAnsi"/>
          <w:b/>
          <w:bCs/>
          <w:u w:val="none"/>
        </w:rPr>
        <w:t xml:space="preserve">   </w:t>
      </w:r>
      <w:r w:rsidR="00491B22" w:rsidRPr="00F16CAF">
        <w:rPr>
          <w:rStyle w:val="Hyperlink"/>
          <w:rFonts w:asciiTheme="minorHAnsi" w:hAnsiTheme="minorHAnsi" w:cstheme="minorHAnsi"/>
          <w:b/>
          <w:bCs/>
          <w:u w:val="none"/>
        </w:rPr>
        <w:t>Azure</w:t>
      </w:r>
      <w:r w:rsidR="00EB4567">
        <w:rPr>
          <w:rStyle w:val="Hyperlink"/>
          <w:rFonts w:asciiTheme="minorHAnsi" w:hAnsiTheme="minorHAnsi" w:cstheme="minorHAnsi"/>
          <w:b/>
          <w:bCs/>
          <w:u w:val="none"/>
        </w:rPr>
        <w:t>/</w:t>
      </w:r>
      <w:proofErr w:type="spellStart"/>
      <w:r w:rsidR="00EB4567">
        <w:rPr>
          <w:rStyle w:val="Hyperlink"/>
          <w:rFonts w:asciiTheme="minorHAnsi" w:hAnsiTheme="minorHAnsi" w:cstheme="minorHAnsi"/>
          <w:b/>
          <w:bCs/>
          <w:u w:val="none"/>
        </w:rPr>
        <w:t>Devops</w:t>
      </w:r>
      <w:proofErr w:type="spellEnd"/>
      <w:r w:rsidR="00491B22" w:rsidRPr="00F16CAF">
        <w:rPr>
          <w:rStyle w:val="Hyperlink"/>
          <w:rFonts w:asciiTheme="minorHAnsi" w:hAnsiTheme="minorHAnsi" w:cstheme="minorHAnsi"/>
          <w:b/>
          <w:bCs/>
          <w:u w:val="none"/>
        </w:rPr>
        <w:t xml:space="preserve"> Infrastruc</w:t>
      </w:r>
      <w:r w:rsidR="008C193D" w:rsidRPr="00F16CAF">
        <w:rPr>
          <w:rStyle w:val="Hyperlink"/>
          <w:rFonts w:asciiTheme="minorHAnsi" w:hAnsiTheme="minorHAnsi" w:cstheme="minorHAnsi"/>
          <w:b/>
          <w:bCs/>
          <w:u w:val="none"/>
        </w:rPr>
        <w:t>t</w:t>
      </w:r>
      <w:r w:rsidR="00491B22" w:rsidRPr="00F16CAF">
        <w:rPr>
          <w:rStyle w:val="Hyperlink"/>
          <w:rFonts w:asciiTheme="minorHAnsi" w:hAnsiTheme="minorHAnsi" w:cstheme="minorHAnsi"/>
          <w:b/>
          <w:bCs/>
          <w:u w:val="none"/>
        </w:rPr>
        <w:t>ure Engineer</w:t>
      </w:r>
    </w:p>
    <w:p w14:paraId="4D3CF20F" w14:textId="77777777" w:rsidR="00F16CAF" w:rsidRPr="00F16CAF" w:rsidRDefault="00F16CAF" w:rsidP="00B60B12">
      <w:pPr>
        <w:tabs>
          <w:tab w:val="left" w:pos="2580"/>
        </w:tabs>
        <w:rPr>
          <w:rStyle w:val="Hyperlink"/>
          <w:rFonts w:asciiTheme="minorHAnsi" w:hAnsiTheme="minorHAnsi" w:cstheme="minorHAnsi"/>
          <w:b/>
          <w:bCs/>
          <w:u w:val="none"/>
        </w:rPr>
      </w:pPr>
    </w:p>
    <w:p w14:paraId="4232BB9F" w14:textId="02A09C47" w:rsidR="00F16CAF" w:rsidRPr="00F16CAF" w:rsidRDefault="00F16CAF" w:rsidP="00B60B12">
      <w:pPr>
        <w:tabs>
          <w:tab w:val="left" w:pos="2580"/>
        </w:tabs>
        <w:rPr>
          <w:rStyle w:val="Hyperlink"/>
          <w:rFonts w:asciiTheme="minorHAnsi" w:hAnsiTheme="minorHAnsi" w:cstheme="minorHAnsi"/>
          <w:b/>
          <w:bCs/>
          <w:u w:val="none"/>
        </w:rPr>
      </w:pPr>
      <w:r w:rsidRPr="00F16CAF">
        <w:rPr>
          <w:rStyle w:val="Hyperlink"/>
          <w:rFonts w:asciiTheme="minorHAnsi" w:hAnsiTheme="minorHAnsi" w:cstheme="minorHAnsi"/>
          <w:b/>
          <w:bCs/>
          <w:u w:val="none"/>
        </w:rPr>
        <w:t>Summary</w:t>
      </w:r>
    </w:p>
    <w:p w14:paraId="72B9491B" w14:textId="77777777" w:rsidR="00F16CAF" w:rsidRPr="00F16CAF" w:rsidRDefault="00F16CAF" w:rsidP="00B60B12">
      <w:pPr>
        <w:tabs>
          <w:tab w:val="left" w:pos="2580"/>
        </w:tabs>
        <w:rPr>
          <w:rFonts w:asciiTheme="minorHAnsi" w:hAnsiTheme="minorHAnsi" w:cstheme="minorHAnsi"/>
          <w:b/>
          <w:bCs/>
          <w:color w:val="0563C1" w:themeColor="hyperlink"/>
        </w:rPr>
      </w:pPr>
    </w:p>
    <w:p w14:paraId="4675202E" w14:textId="051755D1" w:rsidR="00946DFE" w:rsidRPr="00F16CAF" w:rsidRDefault="00F16CAF" w:rsidP="004B74EC">
      <w:pPr>
        <w:tabs>
          <w:tab w:val="left" w:pos="2580"/>
        </w:tabs>
        <w:rPr>
          <w:rFonts w:asciiTheme="minorHAnsi" w:hAnsiTheme="minorHAnsi" w:cstheme="minorHAnsi"/>
        </w:rPr>
      </w:pPr>
      <w:r w:rsidRPr="00F16CAF">
        <w:rPr>
          <w:rFonts w:asciiTheme="minorHAnsi" w:hAnsiTheme="minorHAnsi" w:cstheme="minorHAnsi"/>
        </w:rPr>
        <w:t>Results-driven Cloud Engineer with 10+ years of experience specializing in migrating on-premises infrastructure to Microsoft Azure. Proven track record of successfully leading end-to-end cloud migration projects, optimizing cloud resources, and ensuring seamless transitions with minimal downtime. Adept at leveraging Azure services to enhance system performance, security, and scalability.</w:t>
      </w:r>
    </w:p>
    <w:p w14:paraId="4C2F7FCE" w14:textId="77777777" w:rsidR="00F16CAF" w:rsidRPr="00F16CAF" w:rsidRDefault="00F16CAF" w:rsidP="004B74EC">
      <w:pPr>
        <w:tabs>
          <w:tab w:val="left" w:pos="2580"/>
        </w:tabs>
        <w:rPr>
          <w:rStyle w:val="Hyperlink"/>
          <w:rFonts w:asciiTheme="minorHAnsi" w:hAnsiTheme="minorHAnsi" w:cstheme="minorHAnsi"/>
          <w:u w:val="none"/>
        </w:rPr>
      </w:pPr>
    </w:p>
    <w:p w14:paraId="534F5C2B" w14:textId="2AFFB5D9" w:rsidR="00CB3495" w:rsidRPr="00F16CAF" w:rsidRDefault="00D418A9" w:rsidP="003C74D3">
      <w:pPr>
        <w:shd w:val="clear" w:color="auto" w:fill="A6A6A6" w:themeFill="background1" w:themeFillShade="A6"/>
        <w:tabs>
          <w:tab w:val="left" w:pos="720"/>
        </w:tabs>
        <w:rPr>
          <w:rFonts w:asciiTheme="minorHAnsi" w:eastAsia="Arial" w:hAnsiTheme="minorHAnsi" w:cstheme="minorHAnsi"/>
          <w:b/>
        </w:rPr>
      </w:pPr>
      <w:r w:rsidRPr="00F16CAF">
        <w:rPr>
          <w:rFonts w:asciiTheme="minorHAnsi" w:eastAsia="Arial" w:hAnsiTheme="minorHAnsi" w:cstheme="minorHAnsi"/>
          <w:b/>
        </w:rPr>
        <w:t>Professional Experience</w:t>
      </w:r>
      <w:r w:rsidR="003C5240" w:rsidRPr="00F16CAF">
        <w:rPr>
          <w:rFonts w:asciiTheme="minorHAnsi" w:eastAsia="Arial" w:hAnsiTheme="minorHAnsi" w:cstheme="minorHAnsi"/>
          <w:b/>
        </w:rPr>
        <w:t>:</w:t>
      </w:r>
      <w:r w:rsidR="0037280D" w:rsidRPr="00F16CAF">
        <w:rPr>
          <w:rFonts w:asciiTheme="minorHAnsi" w:eastAsia="Arial" w:hAnsiTheme="minorHAnsi" w:cstheme="minorHAnsi"/>
          <w:b/>
        </w:rPr>
        <w:t xml:space="preserve"> </w:t>
      </w:r>
      <w:r w:rsidR="00692F0D" w:rsidRPr="00F16CAF">
        <w:rPr>
          <w:rFonts w:asciiTheme="minorHAnsi" w:eastAsia="Arial" w:hAnsiTheme="minorHAnsi" w:cstheme="minorHAnsi"/>
          <w:b/>
        </w:rPr>
        <w:t xml:space="preserve"> </w:t>
      </w:r>
      <w:r w:rsidR="007C119C" w:rsidRPr="00F16CAF">
        <w:rPr>
          <w:rFonts w:asciiTheme="minorHAnsi" w:eastAsia="Arial" w:hAnsiTheme="minorHAnsi" w:cstheme="minorHAnsi"/>
          <w:b/>
        </w:rPr>
        <w:t>1</w:t>
      </w:r>
      <w:r w:rsidR="00602F4B" w:rsidRPr="00F16CAF">
        <w:rPr>
          <w:rFonts w:asciiTheme="minorHAnsi" w:eastAsia="Arial" w:hAnsiTheme="minorHAnsi" w:cstheme="minorHAnsi"/>
          <w:b/>
        </w:rPr>
        <w:t>2</w:t>
      </w:r>
      <w:r w:rsidR="0037280D" w:rsidRPr="00F16CAF">
        <w:rPr>
          <w:rFonts w:asciiTheme="minorHAnsi" w:eastAsia="Arial" w:hAnsiTheme="minorHAnsi" w:cstheme="minorHAnsi"/>
          <w:b/>
        </w:rPr>
        <w:t>+ years</w:t>
      </w:r>
    </w:p>
    <w:p w14:paraId="6457E55B" w14:textId="541521EE" w:rsidR="003E5162" w:rsidRDefault="003E5162" w:rsidP="00C93D59">
      <w:pPr>
        <w:jc w:val="both"/>
        <w:rPr>
          <w:rFonts w:asciiTheme="minorHAnsi" w:eastAsia="Segoe UI" w:hAnsiTheme="minorHAnsi" w:cstheme="minorHAnsi"/>
          <w:b/>
        </w:rPr>
      </w:pPr>
      <w:proofErr w:type="spellStart"/>
      <w:r>
        <w:rPr>
          <w:rFonts w:asciiTheme="minorHAnsi" w:eastAsia="Segoe UI" w:hAnsiTheme="minorHAnsi" w:cstheme="minorHAnsi"/>
          <w:b/>
        </w:rPr>
        <w:t>Devops</w:t>
      </w:r>
      <w:proofErr w:type="spellEnd"/>
      <w:r>
        <w:rPr>
          <w:rFonts w:asciiTheme="minorHAnsi" w:eastAsia="Segoe UI" w:hAnsiTheme="minorHAnsi" w:cstheme="minorHAnsi"/>
          <w:b/>
        </w:rPr>
        <w:t xml:space="preserve"> Engineer                                                                                                                                                     Plano, Texas |08/2024- 04/30/25</w:t>
      </w:r>
    </w:p>
    <w:p w14:paraId="25376A9F" w14:textId="77777777" w:rsidR="003E5162" w:rsidRDefault="003E5162" w:rsidP="00C93D59">
      <w:pPr>
        <w:jc w:val="both"/>
        <w:rPr>
          <w:rFonts w:asciiTheme="minorHAnsi" w:eastAsia="Segoe UI" w:hAnsiTheme="minorHAnsi" w:cstheme="minorHAnsi"/>
          <w:b/>
        </w:rPr>
      </w:pPr>
    </w:p>
    <w:p w14:paraId="0B7A4279" w14:textId="49C37C48" w:rsidR="003E5162" w:rsidRPr="003E5162" w:rsidRDefault="003E5162" w:rsidP="003E5162">
      <w:pPr>
        <w:numPr>
          <w:ilvl w:val="0"/>
          <w:numId w:val="53"/>
        </w:numPr>
        <w:jc w:val="both"/>
        <w:rPr>
          <w:rFonts w:asciiTheme="minorHAnsi" w:eastAsia="Segoe UI" w:hAnsiTheme="minorHAnsi" w:cstheme="minorHAnsi"/>
          <w:bCs/>
        </w:rPr>
      </w:pPr>
      <w:r w:rsidRPr="003E5162">
        <w:rPr>
          <w:rFonts w:asciiTheme="minorHAnsi" w:eastAsia="Segoe UI" w:hAnsiTheme="minorHAnsi" w:cstheme="minorHAnsi"/>
          <w:bCs/>
        </w:rPr>
        <w:t>Designed, implemented, and optimized CI/CD pipelines using Jenkins to automate the software development lifecycle, improving deployment speed and reducing manual interventions.</w:t>
      </w:r>
    </w:p>
    <w:p w14:paraId="6C54E456" w14:textId="6B83A14F" w:rsidR="003E5162" w:rsidRPr="003E5162" w:rsidRDefault="003E5162" w:rsidP="003E5162">
      <w:pPr>
        <w:numPr>
          <w:ilvl w:val="0"/>
          <w:numId w:val="53"/>
        </w:numPr>
        <w:jc w:val="both"/>
        <w:rPr>
          <w:rFonts w:asciiTheme="minorHAnsi" w:eastAsia="Segoe UI" w:hAnsiTheme="minorHAnsi" w:cstheme="minorHAnsi"/>
          <w:bCs/>
        </w:rPr>
      </w:pPr>
      <w:r w:rsidRPr="003E5162">
        <w:rPr>
          <w:rFonts w:asciiTheme="minorHAnsi" w:eastAsia="Segoe UI" w:hAnsiTheme="minorHAnsi" w:cstheme="minorHAnsi"/>
          <w:bCs/>
        </w:rPr>
        <w:t>Managed and orchestrated containerized applications using Kubernetes for efficient deployment, scaling, and monitoring, ensuring high availability and performance in production environments.</w:t>
      </w:r>
    </w:p>
    <w:p w14:paraId="0FC8B14B" w14:textId="33D034A8" w:rsidR="003E5162" w:rsidRPr="003E5162" w:rsidRDefault="003E5162" w:rsidP="003E5162">
      <w:pPr>
        <w:numPr>
          <w:ilvl w:val="0"/>
          <w:numId w:val="53"/>
        </w:numPr>
        <w:jc w:val="both"/>
        <w:rPr>
          <w:rFonts w:asciiTheme="minorHAnsi" w:eastAsia="Segoe UI" w:hAnsiTheme="minorHAnsi" w:cstheme="minorHAnsi"/>
          <w:bCs/>
        </w:rPr>
      </w:pPr>
      <w:r w:rsidRPr="003E5162">
        <w:rPr>
          <w:rFonts w:asciiTheme="minorHAnsi" w:eastAsia="Segoe UI" w:hAnsiTheme="minorHAnsi" w:cstheme="minorHAnsi"/>
          <w:bCs/>
        </w:rPr>
        <w:t>Integrated and managed Apache Kafka for real-time data streaming and messaging, enabling the development of event-driven architectures and ensuring the reliability and scalability of data pipelines.</w:t>
      </w:r>
    </w:p>
    <w:p w14:paraId="214650C1" w14:textId="5580ECAB" w:rsidR="003E5162" w:rsidRPr="003E5162" w:rsidRDefault="003E5162" w:rsidP="003E5162">
      <w:pPr>
        <w:numPr>
          <w:ilvl w:val="0"/>
          <w:numId w:val="53"/>
        </w:numPr>
        <w:jc w:val="both"/>
        <w:rPr>
          <w:rFonts w:asciiTheme="minorHAnsi" w:eastAsia="Segoe UI" w:hAnsiTheme="minorHAnsi" w:cstheme="minorHAnsi"/>
          <w:bCs/>
        </w:rPr>
      </w:pPr>
      <w:r w:rsidRPr="003E5162">
        <w:rPr>
          <w:rFonts w:asciiTheme="minorHAnsi" w:eastAsia="Segoe UI" w:hAnsiTheme="minorHAnsi" w:cstheme="minorHAnsi"/>
          <w:bCs/>
        </w:rPr>
        <w:t>Utilized Azure cloud services to manage infrastructure, automate resource provisioning, and improve system reliability through Azure DevOps for managing deployments and monitoring.</w:t>
      </w:r>
    </w:p>
    <w:p w14:paraId="2194D308" w14:textId="4E043B94" w:rsidR="003E5162" w:rsidRPr="003E5162" w:rsidRDefault="003E5162" w:rsidP="003E5162">
      <w:pPr>
        <w:numPr>
          <w:ilvl w:val="0"/>
          <w:numId w:val="53"/>
        </w:numPr>
        <w:jc w:val="both"/>
        <w:rPr>
          <w:rFonts w:asciiTheme="minorHAnsi" w:eastAsia="Segoe UI" w:hAnsiTheme="minorHAnsi" w:cstheme="minorHAnsi"/>
          <w:bCs/>
        </w:rPr>
      </w:pPr>
      <w:r w:rsidRPr="003E5162">
        <w:rPr>
          <w:rFonts w:asciiTheme="minorHAnsi" w:eastAsia="Segoe UI" w:hAnsiTheme="minorHAnsi" w:cstheme="minorHAnsi"/>
          <w:bCs/>
        </w:rPr>
        <w:t>Automated system provisioning, configuration management, and deployments using Ansible and Terraform, reducing time-to-delivery and minimizing configuration errors.</w:t>
      </w:r>
    </w:p>
    <w:p w14:paraId="6570A85B" w14:textId="136E8658" w:rsidR="003E5162" w:rsidRPr="003E5162" w:rsidRDefault="003E5162" w:rsidP="003E5162">
      <w:pPr>
        <w:numPr>
          <w:ilvl w:val="0"/>
          <w:numId w:val="53"/>
        </w:numPr>
        <w:jc w:val="both"/>
        <w:rPr>
          <w:rFonts w:asciiTheme="minorHAnsi" w:eastAsia="Segoe UI" w:hAnsiTheme="minorHAnsi" w:cstheme="minorHAnsi"/>
          <w:bCs/>
        </w:rPr>
      </w:pPr>
      <w:r w:rsidRPr="003E5162">
        <w:rPr>
          <w:rFonts w:asciiTheme="minorHAnsi" w:eastAsia="Segoe UI" w:hAnsiTheme="minorHAnsi" w:cstheme="minorHAnsi"/>
          <w:bCs/>
        </w:rPr>
        <w:t>Set up robust monitoring using tools such as Prometheus, Grafana, and Azure Monitor to ensure system health, performance, and prompt incident resolution.</w:t>
      </w:r>
    </w:p>
    <w:p w14:paraId="2DF78BB8" w14:textId="32F66F82" w:rsidR="003E5162" w:rsidRPr="003E5162" w:rsidRDefault="003E5162" w:rsidP="003E5162">
      <w:pPr>
        <w:numPr>
          <w:ilvl w:val="0"/>
          <w:numId w:val="53"/>
        </w:numPr>
        <w:jc w:val="both"/>
        <w:rPr>
          <w:rFonts w:asciiTheme="minorHAnsi" w:eastAsia="Segoe UI" w:hAnsiTheme="minorHAnsi" w:cstheme="minorHAnsi"/>
          <w:bCs/>
        </w:rPr>
      </w:pPr>
      <w:r w:rsidRPr="003E5162">
        <w:rPr>
          <w:rFonts w:asciiTheme="minorHAnsi" w:eastAsia="Segoe UI" w:hAnsiTheme="minorHAnsi" w:cstheme="minorHAnsi"/>
          <w:bCs/>
        </w:rPr>
        <w:t>Worked closely with cross-functional teams in an Agile environment, ensuring smooth collaboration between development, QA, and operations teams to improve system performance and reduce delivery times.</w:t>
      </w:r>
    </w:p>
    <w:p w14:paraId="0CB7D176" w14:textId="0B3FF017" w:rsidR="003E5162" w:rsidRPr="003E5162" w:rsidRDefault="003E5162" w:rsidP="003E5162">
      <w:pPr>
        <w:numPr>
          <w:ilvl w:val="0"/>
          <w:numId w:val="53"/>
        </w:numPr>
        <w:jc w:val="both"/>
        <w:rPr>
          <w:rFonts w:asciiTheme="minorHAnsi" w:eastAsia="Segoe UI" w:hAnsiTheme="minorHAnsi" w:cstheme="minorHAnsi"/>
          <w:bCs/>
        </w:rPr>
      </w:pPr>
      <w:r w:rsidRPr="003E5162">
        <w:rPr>
          <w:rFonts w:asciiTheme="minorHAnsi" w:eastAsia="Segoe UI" w:hAnsiTheme="minorHAnsi" w:cstheme="minorHAnsi"/>
          <w:bCs/>
        </w:rPr>
        <w:t>Ensured secure access controls and compliance with company security policies by implementing proper monitoring and auditing mechanisms within the DevOps pipelines.</w:t>
      </w:r>
    </w:p>
    <w:p w14:paraId="1D905F29" w14:textId="77777777" w:rsidR="003E5162" w:rsidRDefault="003E5162" w:rsidP="00C93D59">
      <w:pPr>
        <w:jc w:val="both"/>
        <w:rPr>
          <w:rFonts w:asciiTheme="minorHAnsi" w:eastAsia="Segoe UI" w:hAnsiTheme="minorHAnsi" w:cstheme="minorHAnsi"/>
          <w:b/>
        </w:rPr>
      </w:pPr>
    </w:p>
    <w:p w14:paraId="6B3B975C" w14:textId="77777777" w:rsidR="003E5162" w:rsidRDefault="003E5162" w:rsidP="00C93D59">
      <w:pPr>
        <w:jc w:val="both"/>
        <w:rPr>
          <w:rFonts w:asciiTheme="minorHAnsi" w:eastAsia="Segoe UI" w:hAnsiTheme="minorHAnsi" w:cstheme="minorHAnsi"/>
          <w:b/>
        </w:rPr>
      </w:pPr>
    </w:p>
    <w:p w14:paraId="7E27D22E" w14:textId="1B06B432" w:rsidR="00F16CAF" w:rsidRPr="00F16CAF" w:rsidRDefault="00D03D79" w:rsidP="00C93D59">
      <w:pPr>
        <w:jc w:val="both"/>
        <w:rPr>
          <w:rFonts w:asciiTheme="minorHAnsi" w:eastAsia="Segoe UI" w:hAnsiTheme="minorHAnsi" w:cstheme="minorHAnsi"/>
          <w:b/>
        </w:rPr>
      </w:pPr>
      <w:r w:rsidRPr="00F16CAF">
        <w:rPr>
          <w:rFonts w:asciiTheme="minorHAnsi" w:eastAsia="Segoe UI" w:hAnsiTheme="minorHAnsi" w:cstheme="minorHAnsi"/>
          <w:b/>
        </w:rPr>
        <w:t>Amdocs</w:t>
      </w:r>
      <w:r w:rsidR="00E96B6D" w:rsidRPr="00F16CAF">
        <w:rPr>
          <w:rFonts w:asciiTheme="minorHAnsi" w:eastAsia="Segoe UI" w:hAnsiTheme="minorHAnsi" w:cstheme="minorHAnsi"/>
          <w:b/>
        </w:rPr>
        <w:t xml:space="preserve"> |</w:t>
      </w:r>
      <w:r w:rsidR="00394AEE" w:rsidRPr="00F16CAF">
        <w:rPr>
          <w:rFonts w:asciiTheme="minorHAnsi" w:eastAsia="Segoe UI" w:hAnsiTheme="minorHAnsi" w:cstheme="minorHAnsi"/>
          <w:b/>
        </w:rPr>
        <w:t xml:space="preserve"> </w:t>
      </w:r>
      <w:proofErr w:type="spellStart"/>
      <w:r w:rsidR="00F16CAF" w:rsidRPr="00F16CAF">
        <w:rPr>
          <w:rFonts w:asciiTheme="minorHAnsi" w:eastAsia="Segoe UI" w:hAnsiTheme="minorHAnsi" w:cstheme="minorHAnsi"/>
          <w:b/>
        </w:rPr>
        <w:t>Devops</w:t>
      </w:r>
      <w:proofErr w:type="spellEnd"/>
      <w:r w:rsidR="00E96B6D" w:rsidRPr="00F16CAF">
        <w:rPr>
          <w:rFonts w:asciiTheme="minorHAnsi" w:eastAsia="Segoe UI" w:hAnsiTheme="minorHAnsi" w:cstheme="minorHAnsi"/>
          <w:b/>
        </w:rPr>
        <w:t xml:space="preserve"> </w:t>
      </w:r>
      <w:proofErr w:type="gramStart"/>
      <w:r w:rsidRPr="00F16CAF">
        <w:rPr>
          <w:rFonts w:asciiTheme="minorHAnsi" w:eastAsia="Segoe UI" w:hAnsiTheme="minorHAnsi" w:cstheme="minorHAnsi"/>
          <w:b/>
        </w:rPr>
        <w:t>Technology</w:t>
      </w:r>
      <w:r w:rsidR="00892DD7" w:rsidRPr="00F16CAF">
        <w:rPr>
          <w:rFonts w:asciiTheme="minorHAnsi" w:eastAsia="Segoe UI" w:hAnsiTheme="minorHAnsi" w:cstheme="minorHAnsi"/>
          <w:b/>
        </w:rPr>
        <w:t xml:space="preserve"> </w:t>
      </w:r>
      <w:r w:rsidRPr="00F16CAF">
        <w:rPr>
          <w:rFonts w:asciiTheme="minorHAnsi" w:eastAsia="Segoe UI" w:hAnsiTheme="minorHAnsi" w:cstheme="minorHAnsi"/>
          <w:b/>
        </w:rPr>
        <w:t xml:space="preserve"> team</w:t>
      </w:r>
      <w:proofErr w:type="gramEnd"/>
      <w:r w:rsidRPr="00F16CAF">
        <w:rPr>
          <w:rFonts w:asciiTheme="minorHAnsi" w:eastAsia="Segoe UI" w:hAnsiTheme="minorHAnsi" w:cstheme="minorHAnsi"/>
          <w:b/>
        </w:rPr>
        <w:t xml:space="preserve"> lead </w:t>
      </w:r>
      <w:r w:rsidR="004E03EE" w:rsidRPr="00F16CAF">
        <w:rPr>
          <w:rFonts w:asciiTheme="minorHAnsi" w:eastAsia="Segoe UI" w:hAnsiTheme="minorHAnsi" w:cstheme="minorHAnsi"/>
          <w:b/>
        </w:rPr>
        <w:t xml:space="preserve">                                                       </w:t>
      </w:r>
      <w:r w:rsidR="008519B5" w:rsidRPr="00F16CAF">
        <w:rPr>
          <w:rFonts w:asciiTheme="minorHAnsi" w:eastAsia="Segoe UI" w:hAnsiTheme="minorHAnsi" w:cstheme="minorHAnsi"/>
          <w:b/>
        </w:rPr>
        <w:t xml:space="preserve">                               </w:t>
      </w:r>
      <w:proofErr w:type="spellStart"/>
      <w:proofErr w:type="gramStart"/>
      <w:r w:rsidR="004E03EE" w:rsidRPr="00F16CAF">
        <w:rPr>
          <w:rFonts w:asciiTheme="minorHAnsi" w:eastAsia="Segoe UI" w:hAnsiTheme="minorHAnsi" w:cstheme="minorHAnsi"/>
          <w:b/>
        </w:rPr>
        <w:t>Plano,Texas</w:t>
      </w:r>
      <w:proofErr w:type="spellEnd"/>
      <w:proofErr w:type="gramEnd"/>
      <w:r w:rsidR="004E03EE" w:rsidRPr="00F16CAF">
        <w:rPr>
          <w:rFonts w:asciiTheme="minorHAnsi" w:eastAsia="Segoe UI" w:hAnsiTheme="minorHAnsi" w:cstheme="minorHAnsi"/>
          <w:b/>
        </w:rPr>
        <w:t xml:space="preserve"> |0</w:t>
      </w:r>
      <w:r w:rsidR="00504770" w:rsidRPr="00F16CAF">
        <w:rPr>
          <w:rFonts w:asciiTheme="minorHAnsi" w:eastAsia="Segoe UI" w:hAnsiTheme="minorHAnsi" w:cstheme="minorHAnsi"/>
          <w:b/>
        </w:rPr>
        <w:t>2/201</w:t>
      </w:r>
      <w:r w:rsidR="009B0FE3" w:rsidRPr="00F16CAF">
        <w:rPr>
          <w:rFonts w:asciiTheme="minorHAnsi" w:eastAsia="Segoe UI" w:hAnsiTheme="minorHAnsi" w:cstheme="minorHAnsi"/>
          <w:b/>
        </w:rPr>
        <w:t>8</w:t>
      </w:r>
      <w:r w:rsidR="004E03EE" w:rsidRPr="00F16CAF">
        <w:rPr>
          <w:rFonts w:asciiTheme="minorHAnsi" w:eastAsia="Segoe UI" w:hAnsiTheme="minorHAnsi" w:cstheme="minorHAnsi"/>
          <w:b/>
        </w:rPr>
        <w:t xml:space="preserve"> – </w:t>
      </w:r>
      <w:r w:rsidRPr="00F16CAF">
        <w:rPr>
          <w:rFonts w:asciiTheme="minorHAnsi" w:eastAsia="Segoe UI" w:hAnsiTheme="minorHAnsi" w:cstheme="minorHAnsi"/>
          <w:b/>
        </w:rPr>
        <w:t>Current</w:t>
      </w:r>
    </w:p>
    <w:p w14:paraId="6FA28231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Experience with Azure Cloud network infrastructure, including Azure Virtual Network, DNS configuration, and integration with client on-prem networks.</w:t>
      </w:r>
    </w:p>
    <w:p w14:paraId="486987AA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 xml:space="preserve">Led a successful migration project for </w:t>
      </w:r>
      <w:proofErr w:type="gramStart"/>
      <w:r w:rsidRPr="00F16CAF">
        <w:rPr>
          <w:rFonts w:asciiTheme="minorHAnsi" w:eastAsia="Times New Roman" w:hAnsiTheme="minorHAnsi" w:cstheme="minorHAnsi"/>
        </w:rPr>
        <w:t>moving  on</w:t>
      </w:r>
      <w:proofErr w:type="gramEnd"/>
      <w:r w:rsidRPr="00F16CAF">
        <w:rPr>
          <w:rFonts w:asciiTheme="minorHAnsi" w:eastAsia="Times New Roman" w:hAnsiTheme="minorHAnsi" w:cstheme="minorHAnsi"/>
        </w:rPr>
        <w:t>-premises applications and data center to Azure and achieving a 25% cost saving in the first year.</w:t>
      </w:r>
    </w:p>
    <w:p w14:paraId="138653F6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Conducted detailed assessments of existing infrastructure and applications to create a tailored migration plan.</w:t>
      </w:r>
    </w:p>
    <w:p w14:paraId="234FB79F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Implemented and managed monitoring, logging, and alerting solutions to ensure high availability and performance of infrastructure and applications.</w:t>
      </w:r>
    </w:p>
    <w:p w14:paraId="44440B87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Worked closely with development and operations teams to ensure seamless integration and deployment of applications.</w:t>
      </w:r>
    </w:p>
    <w:p w14:paraId="017B1FCD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Provided support for application deployments and resolve any issues related to infrastructure, CI/CD pipelines, or container orchestration.</w:t>
      </w:r>
    </w:p>
    <w:p w14:paraId="6B7FA235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Implemented security best practices and ensure compliance with industry standards in all DevOps activities.</w:t>
      </w:r>
    </w:p>
    <w:p w14:paraId="1A7EC7F0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Experience with Azure Analytics Log Workspace, Application Insights, Azure Monitor, and logging consolidation and monitoring.</w:t>
      </w:r>
    </w:p>
    <w:p w14:paraId="0CC90ACC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Experience with Azure DevOps and developing CI/CD pipelines.</w:t>
      </w:r>
    </w:p>
    <w:p w14:paraId="17AFE7F6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Familiarity with Kubernetes</w:t>
      </w:r>
    </w:p>
    <w:p w14:paraId="52629684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Strong proficiency in Azure services such as Virtual Machines, Azure AD, Networking, Storage, App Services, and Security Center.</w:t>
      </w:r>
    </w:p>
    <w:p w14:paraId="2B35311A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Good understanding of networking concepts, including VPNs, VNETs, subnets, firewalls, and load balancers.</w:t>
      </w:r>
    </w:p>
    <w:p w14:paraId="32A9828B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Knowledge in automation and infrastructure-as-code (</w:t>
      </w:r>
      <w:proofErr w:type="spellStart"/>
      <w:r w:rsidRPr="00F16CAF">
        <w:rPr>
          <w:rFonts w:asciiTheme="minorHAnsi" w:eastAsia="Times New Roman" w:hAnsiTheme="minorHAnsi" w:cstheme="minorHAnsi"/>
        </w:rPr>
        <w:t>IaC</w:t>
      </w:r>
      <w:proofErr w:type="spellEnd"/>
      <w:r w:rsidRPr="00F16CAF">
        <w:rPr>
          <w:rFonts w:asciiTheme="minorHAnsi" w:eastAsia="Times New Roman" w:hAnsiTheme="minorHAnsi" w:cstheme="minorHAnsi"/>
        </w:rPr>
        <w:t>) tools like Terraform</w:t>
      </w:r>
    </w:p>
    <w:p w14:paraId="2C01EF01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Good knowledge of security best practices and tools within the Azure ecosystem.</w:t>
      </w:r>
    </w:p>
    <w:p w14:paraId="613AD167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Experience with disaster recovery, high availability, and backup solutions in a cloud environment.</w:t>
      </w:r>
    </w:p>
    <w:p w14:paraId="288046AB" w14:textId="77777777" w:rsidR="00F16CAF" w:rsidRPr="00F16CAF" w:rsidRDefault="00F16CAF" w:rsidP="00F16CAF">
      <w:pPr>
        <w:numPr>
          <w:ilvl w:val="0"/>
          <w:numId w:val="51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</w:rPr>
        <w:t>Strong communication and collaboration skills, with the ability to articulate technical concepts to non-technical stakeholders.</w:t>
      </w:r>
    </w:p>
    <w:p w14:paraId="5A0A73AC" w14:textId="77777777" w:rsidR="00415AD3" w:rsidRPr="00F16CAF" w:rsidRDefault="00415AD3" w:rsidP="00415AD3">
      <w:pPr>
        <w:pStyle w:val="ListParagraph"/>
        <w:rPr>
          <w:rFonts w:asciiTheme="minorHAnsi" w:hAnsiTheme="minorHAnsi" w:cstheme="minorHAnsi"/>
        </w:rPr>
      </w:pPr>
    </w:p>
    <w:p w14:paraId="7A275155" w14:textId="77777777" w:rsidR="00A14B8C" w:rsidRDefault="00A14B8C" w:rsidP="00272CA9">
      <w:pPr>
        <w:jc w:val="both"/>
        <w:rPr>
          <w:rFonts w:asciiTheme="minorHAnsi" w:eastAsia="Segoe UI" w:hAnsiTheme="minorHAnsi" w:cstheme="minorHAnsi"/>
          <w:b/>
        </w:rPr>
      </w:pPr>
    </w:p>
    <w:p w14:paraId="237C80E1" w14:textId="77777777" w:rsidR="00A14B8C" w:rsidRDefault="00A14B8C" w:rsidP="00272CA9">
      <w:pPr>
        <w:jc w:val="both"/>
        <w:rPr>
          <w:rFonts w:asciiTheme="minorHAnsi" w:eastAsia="Segoe UI" w:hAnsiTheme="minorHAnsi" w:cstheme="minorHAnsi"/>
          <w:b/>
        </w:rPr>
      </w:pPr>
    </w:p>
    <w:p w14:paraId="0CFC2DA8" w14:textId="516825BC" w:rsidR="00931059" w:rsidRPr="00F16CAF" w:rsidRDefault="00782697" w:rsidP="00272CA9">
      <w:pPr>
        <w:jc w:val="both"/>
        <w:rPr>
          <w:rFonts w:asciiTheme="minorHAnsi" w:eastAsia="Segoe UI" w:hAnsiTheme="minorHAnsi" w:cstheme="minorHAnsi"/>
          <w:b/>
        </w:rPr>
      </w:pPr>
      <w:r w:rsidRPr="00F16CAF">
        <w:rPr>
          <w:rFonts w:asciiTheme="minorHAnsi" w:eastAsia="Segoe UI" w:hAnsiTheme="minorHAnsi" w:cstheme="minorHAnsi"/>
          <w:b/>
        </w:rPr>
        <w:lastRenderedPageBreak/>
        <w:t>Citibank</w:t>
      </w:r>
      <w:r w:rsidR="00191CD7" w:rsidRPr="00F16CAF">
        <w:rPr>
          <w:rFonts w:asciiTheme="minorHAnsi" w:eastAsia="Segoe UI" w:hAnsiTheme="minorHAnsi" w:cstheme="minorHAnsi"/>
          <w:b/>
        </w:rPr>
        <w:t xml:space="preserve"> </w:t>
      </w:r>
      <w:r w:rsidR="00272CA9" w:rsidRPr="00F16CAF">
        <w:rPr>
          <w:rFonts w:asciiTheme="minorHAnsi" w:eastAsia="Segoe UI" w:hAnsiTheme="minorHAnsi" w:cstheme="minorHAnsi"/>
          <w:b/>
        </w:rPr>
        <w:t>|</w:t>
      </w:r>
      <w:proofErr w:type="spellStart"/>
      <w:r w:rsidR="00F16CAF" w:rsidRPr="00F16CAF">
        <w:rPr>
          <w:rFonts w:asciiTheme="minorHAnsi" w:eastAsia="Segoe UI" w:hAnsiTheme="minorHAnsi" w:cstheme="minorHAnsi"/>
          <w:b/>
        </w:rPr>
        <w:t>Devops</w:t>
      </w:r>
      <w:proofErr w:type="spellEnd"/>
      <w:r w:rsidR="00DE0865" w:rsidRPr="00F16CAF">
        <w:rPr>
          <w:rFonts w:asciiTheme="minorHAnsi" w:eastAsia="Segoe UI" w:hAnsiTheme="minorHAnsi" w:cstheme="minorHAnsi"/>
          <w:b/>
        </w:rPr>
        <w:t xml:space="preserve"> Engineer</w:t>
      </w:r>
      <w:r w:rsidR="00272CA9" w:rsidRPr="00F16CAF">
        <w:rPr>
          <w:rFonts w:asciiTheme="minorHAnsi" w:eastAsia="Segoe UI" w:hAnsiTheme="minorHAnsi" w:cstheme="minorHAnsi"/>
          <w:b/>
        </w:rPr>
        <w:t xml:space="preserve">  </w:t>
      </w:r>
      <w:r w:rsidR="00DE0865" w:rsidRPr="00F16CAF">
        <w:rPr>
          <w:rFonts w:asciiTheme="minorHAnsi" w:eastAsia="Segoe UI" w:hAnsiTheme="minorHAnsi" w:cstheme="minorHAnsi"/>
          <w:b/>
        </w:rPr>
        <w:t xml:space="preserve">                                                                                                                </w:t>
      </w:r>
      <w:r w:rsidR="00AD119C" w:rsidRPr="00F16CAF">
        <w:rPr>
          <w:rFonts w:asciiTheme="minorHAnsi" w:eastAsia="Segoe UI" w:hAnsiTheme="minorHAnsi" w:cstheme="minorHAnsi"/>
          <w:b/>
        </w:rPr>
        <w:t xml:space="preserve">          </w:t>
      </w:r>
      <w:proofErr w:type="gramStart"/>
      <w:r w:rsidR="00DE0865" w:rsidRPr="00F16CAF">
        <w:rPr>
          <w:rFonts w:asciiTheme="minorHAnsi" w:eastAsia="Segoe UI" w:hAnsiTheme="minorHAnsi" w:cstheme="minorHAnsi"/>
          <w:b/>
        </w:rPr>
        <w:t>Irving,Texas</w:t>
      </w:r>
      <w:proofErr w:type="gramEnd"/>
      <w:r w:rsidR="00DE0865" w:rsidRPr="00F16CAF">
        <w:rPr>
          <w:rFonts w:asciiTheme="minorHAnsi" w:eastAsia="Segoe UI" w:hAnsiTheme="minorHAnsi" w:cstheme="minorHAnsi"/>
          <w:b/>
        </w:rPr>
        <w:t>|11</w:t>
      </w:r>
      <w:r w:rsidR="00504770" w:rsidRPr="00F16CAF">
        <w:rPr>
          <w:rFonts w:asciiTheme="minorHAnsi" w:eastAsia="Segoe UI" w:hAnsiTheme="minorHAnsi" w:cstheme="minorHAnsi"/>
          <w:b/>
        </w:rPr>
        <w:t>/2015</w:t>
      </w:r>
      <w:r w:rsidR="00DE0865" w:rsidRPr="00F16CAF">
        <w:rPr>
          <w:rFonts w:asciiTheme="minorHAnsi" w:eastAsia="Segoe UI" w:hAnsiTheme="minorHAnsi" w:cstheme="minorHAnsi"/>
          <w:b/>
        </w:rPr>
        <w:t xml:space="preserve"> – 12</w:t>
      </w:r>
      <w:r w:rsidR="00504770" w:rsidRPr="00F16CAF">
        <w:rPr>
          <w:rFonts w:asciiTheme="minorHAnsi" w:eastAsia="Segoe UI" w:hAnsiTheme="minorHAnsi" w:cstheme="minorHAnsi"/>
          <w:b/>
        </w:rPr>
        <w:t>/2018</w:t>
      </w:r>
    </w:p>
    <w:p w14:paraId="60AB3577" w14:textId="77777777" w:rsidR="00F16CAF" w:rsidRPr="00F16CAF" w:rsidRDefault="00F16CAF" w:rsidP="00F16CAF">
      <w:pPr>
        <w:numPr>
          <w:ilvl w:val="0"/>
          <w:numId w:val="52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  <w:b/>
          <w:bCs/>
        </w:rPr>
        <w:t>Solution Development:</w:t>
      </w:r>
      <w:r w:rsidRPr="00F16CAF">
        <w:rPr>
          <w:rFonts w:asciiTheme="minorHAnsi" w:eastAsia="Times New Roman" w:hAnsiTheme="minorHAnsi" w:cstheme="minorHAnsi"/>
        </w:rPr>
        <w:t xml:space="preserve"> Designed and deployed scalable Azure architectures for enterprise applications, including implementing Azure DevOps pipelines for continuous integration and delivery.</w:t>
      </w:r>
    </w:p>
    <w:p w14:paraId="232F0ABF" w14:textId="77777777" w:rsidR="00F16CAF" w:rsidRPr="00F16CAF" w:rsidRDefault="00F16CAF" w:rsidP="00F16CAF">
      <w:pPr>
        <w:numPr>
          <w:ilvl w:val="0"/>
          <w:numId w:val="52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  <w:b/>
          <w:bCs/>
        </w:rPr>
        <w:t>Operational Excellence:</w:t>
      </w:r>
      <w:r w:rsidRPr="00F16CAF">
        <w:rPr>
          <w:rFonts w:asciiTheme="minorHAnsi" w:eastAsia="Times New Roman" w:hAnsiTheme="minorHAnsi" w:cstheme="minorHAnsi"/>
        </w:rPr>
        <w:t xml:space="preserve"> Managed Azure environments, including Virtual Machines, Networking, and Azure SQL Database, ensuring high availability, performance, and security.</w:t>
      </w:r>
    </w:p>
    <w:p w14:paraId="5EBC062B" w14:textId="77777777" w:rsidR="00F16CAF" w:rsidRPr="00F16CAF" w:rsidRDefault="00F16CAF" w:rsidP="00F16CAF">
      <w:pPr>
        <w:numPr>
          <w:ilvl w:val="0"/>
          <w:numId w:val="52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  <w:b/>
          <w:bCs/>
        </w:rPr>
        <w:t>Automation:</w:t>
      </w:r>
      <w:r w:rsidRPr="00F16CAF">
        <w:rPr>
          <w:rFonts w:asciiTheme="minorHAnsi" w:eastAsia="Times New Roman" w:hAnsiTheme="minorHAnsi" w:cstheme="minorHAnsi"/>
        </w:rPr>
        <w:t xml:space="preserve"> Leveraged Infrastructure as Code (</w:t>
      </w:r>
      <w:proofErr w:type="spellStart"/>
      <w:r w:rsidRPr="00F16CAF">
        <w:rPr>
          <w:rFonts w:asciiTheme="minorHAnsi" w:eastAsia="Times New Roman" w:hAnsiTheme="minorHAnsi" w:cstheme="minorHAnsi"/>
        </w:rPr>
        <w:t>IaC</w:t>
      </w:r>
      <w:proofErr w:type="spellEnd"/>
      <w:r w:rsidRPr="00F16CAF">
        <w:rPr>
          <w:rFonts w:asciiTheme="minorHAnsi" w:eastAsia="Times New Roman" w:hAnsiTheme="minorHAnsi" w:cstheme="minorHAnsi"/>
        </w:rPr>
        <w:t xml:space="preserve">) tools such as ARM templates and </w:t>
      </w:r>
      <w:proofErr w:type="gramStart"/>
      <w:r w:rsidRPr="00F16CAF">
        <w:rPr>
          <w:rFonts w:asciiTheme="minorHAnsi" w:eastAsia="Times New Roman" w:hAnsiTheme="minorHAnsi" w:cstheme="minorHAnsi"/>
        </w:rPr>
        <w:t>Terraform</w:t>
      </w:r>
      <w:proofErr w:type="gramEnd"/>
      <w:r w:rsidRPr="00F16CAF">
        <w:rPr>
          <w:rFonts w:asciiTheme="minorHAnsi" w:eastAsia="Times New Roman" w:hAnsiTheme="minorHAnsi" w:cstheme="minorHAnsi"/>
        </w:rPr>
        <w:t xml:space="preserve"> to automate infrastructure deployment and management, reducing manual effort by 40%.</w:t>
      </w:r>
    </w:p>
    <w:p w14:paraId="6E459615" w14:textId="77777777" w:rsidR="00F16CAF" w:rsidRPr="00F16CAF" w:rsidRDefault="00F16CAF" w:rsidP="00F16CAF">
      <w:pPr>
        <w:numPr>
          <w:ilvl w:val="0"/>
          <w:numId w:val="52"/>
        </w:num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F16CAF">
        <w:rPr>
          <w:rFonts w:asciiTheme="minorHAnsi" w:eastAsia="Times New Roman" w:hAnsiTheme="minorHAnsi" w:cstheme="minorHAnsi"/>
          <w:b/>
          <w:bCs/>
        </w:rPr>
        <w:t>Performance Monitoring:</w:t>
      </w:r>
      <w:r w:rsidRPr="00F16CAF">
        <w:rPr>
          <w:rFonts w:asciiTheme="minorHAnsi" w:eastAsia="Times New Roman" w:hAnsiTheme="minorHAnsi" w:cstheme="minorHAnsi"/>
        </w:rPr>
        <w:t xml:space="preserve"> Utilized Azure Monitor and Log Analytics to proactively manage and troubleshoot system performance, ensuring optimal operation and rapid issue resolution.</w:t>
      </w:r>
    </w:p>
    <w:p w14:paraId="54E3BE11" w14:textId="77777777" w:rsidR="00F52A03" w:rsidRPr="00F16CAF" w:rsidRDefault="00F52A03" w:rsidP="00F52A03">
      <w:pPr>
        <w:pStyle w:val="ListParagraph"/>
        <w:rPr>
          <w:rFonts w:asciiTheme="minorHAnsi" w:eastAsia="Times New Roman" w:hAnsiTheme="minorHAnsi" w:cstheme="minorHAnsi"/>
        </w:rPr>
      </w:pPr>
    </w:p>
    <w:p w14:paraId="5E01D52A" w14:textId="77777777" w:rsidR="006C3017" w:rsidRPr="00F16CAF" w:rsidRDefault="00B17B0F" w:rsidP="00E96B6D">
      <w:pPr>
        <w:jc w:val="both"/>
        <w:rPr>
          <w:rFonts w:asciiTheme="minorHAnsi" w:eastAsia="Segoe UI" w:hAnsiTheme="minorHAnsi" w:cstheme="minorHAnsi"/>
          <w:b/>
        </w:rPr>
      </w:pPr>
      <w:r w:rsidRPr="00F16CAF">
        <w:rPr>
          <w:rFonts w:asciiTheme="minorHAnsi" w:eastAsia="Segoe UI" w:hAnsiTheme="minorHAnsi" w:cstheme="minorHAnsi"/>
          <w:b/>
        </w:rPr>
        <w:t>Amdocs</w:t>
      </w:r>
      <w:r w:rsidR="00E96B6D" w:rsidRPr="00F16CAF">
        <w:rPr>
          <w:rFonts w:asciiTheme="minorHAnsi" w:eastAsia="Segoe UI" w:hAnsiTheme="minorHAnsi" w:cstheme="minorHAnsi"/>
          <w:b/>
        </w:rPr>
        <w:t xml:space="preserve"> </w:t>
      </w:r>
      <w:r w:rsidR="0067520F" w:rsidRPr="00F16CAF">
        <w:rPr>
          <w:rFonts w:asciiTheme="minorHAnsi" w:eastAsia="Segoe UI" w:hAnsiTheme="minorHAnsi" w:cstheme="minorHAnsi"/>
          <w:b/>
        </w:rPr>
        <w:t xml:space="preserve">| </w:t>
      </w:r>
      <w:proofErr w:type="spellStart"/>
      <w:r w:rsidR="00136B2E" w:rsidRPr="00F16CAF">
        <w:rPr>
          <w:rFonts w:asciiTheme="minorHAnsi" w:eastAsia="Segoe UI" w:hAnsiTheme="minorHAnsi" w:cstheme="minorHAnsi"/>
          <w:b/>
        </w:rPr>
        <w:t>Websphere</w:t>
      </w:r>
      <w:proofErr w:type="spellEnd"/>
      <w:r w:rsidRPr="00F16CAF">
        <w:rPr>
          <w:rFonts w:asciiTheme="minorHAnsi" w:eastAsia="Segoe UI" w:hAnsiTheme="minorHAnsi" w:cstheme="minorHAnsi"/>
          <w:b/>
        </w:rPr>
        <w:t xml:space="preserve"> Integrator</w:t>
      </w:r>
      <w:r w:rsidR="00E96B6D" w:rsidRPr="00F16CAF">
        <w:rPr>
          <w:rFonts w:asciiTheme="minorHAnsi" w:eastAsia="Segoe UI" w:hAnsiTheme="minorHAnsi" w:cstheme="minorHAnsi"/>
          <w:b/>
        </w:rPr>
        <w:t xml:space="preserve">                                                                            </w:t>
      </w:r>
      <w:r w:rsidR="00852EC9" w:rsidRPr="00F16CAF">
        <w:rPr>
          <w:rFonts w:asciiTheme="minorHAnsi" w:eastAsia="Segoe UI" w:hAnsiTheme="minorHAnsi" w:cstheme="minorHAnsi"/>
          <w:b/>
        </w:rPr>
        <w:t xml:space="preserve">               </w:t>
      </w:r>
      <w:r w:rsidR="00504770" w:rsidRPr="00F16CAF">
        <w:rPr>
          <w:rFonts w:asciiTheme="minorHAnsi" w:eastAsia="Segoe UI" w:hAnsiTheme="minorHAnsi" w:cstheme="minorHAnsi"/>
          <w:b/>
        </w:rPr>
        <w:t xml:space="preserve">                         </w:t>
      </w:r>
      <w:r w:rsidR="00ED00BF" w:rsidRPr="00F16CAF">
        <w:rPr>
          <w:rFonts w:asciiTheme="minorHAnsi" w:eastAsia="Segoe UI" w:hAnsiTheme="minorHAnsi" w:cstheme="minorHAnsi"/>
          <w:b/>
        </w:rPr>
        <w:t>Richardson, Texas</w:t>
      </w:r>
      <w:r w:rsidR="00E96B6D" w:rsidRPr="00F16CAF">
        <w:rPr>
          <w:rFonts w:asciiTheme="minorHAnsi" w:eastAsia="Segoe UI" w:hAnsiTheme="minorHAnsi" w:cstheme="minorHAnsi"/>
          <w:b/>
        </w:rPr>
        <w:t xml:space="preserve"> </w:t>
      </w:r>
      <w:r w:rsidR="00504770" w:rsidRPr="00F16CAF">
        <w:rPr>
          <w:rFonts w:asciiTheme="minorHAnsi" w:eastAsia="Segoe UI" w:hAnsiTheme="minorHAnsi" w:cstheme="minorHAnsi"/>
          <w:b/>
        </w:rPr>
        <w:t>|04/2007-08/2015</w:t>
      </w:r>
      <w:r w:rsidR="00E96B6D" w:rsidRPr="00F16CAF">
        <w:rPr>
          <w:rFonts w:asciiTheme="minorHAnsi" w:eastAsia="Segoe UI" w:hAnsiTheme="minorHAnsi" w:cstheme="minorHAnsi"/>
          <w:b/>
        </w:rPr>
        <w:t xml:space="preserve">   </w:t>
      </w:r>
    </w:p>
    <w:p w14:paraId="6603496C" w14:textId="37F21AFB" w:rsidR="00E96B6D" w:rsidRPr="00F16CAF" w:rsidRDefault="00E96B6D" w:rsidP="00E96B6D">
      <w:pPr>
        <w:jc w:val="both"/>
        <w:rPr>
          <w:rFonts w:asciiTheme="minorHAnsi" w:eastAsia="Segoe UI" w:hAnsiTheme="minorHAnsi" w:cstheme="minorHAnsi"/>
          <w:b/>
        </w:rPr>
      </w:pPr>
      <w:r w:rsidRPr="00F16CAF">
        <w:rPr>
          <w:rFonts w:asciiTheme="minorHAnsi" w:eastAsia="Segoe UI" w:hAnsiTheme="minorHAnsi" w:cstheme="minorHAnsi"/>
          <w:b/>
        </w:rPr>
        <w:t xml:space="preserve">                                                                       </w:t>
      </w:r>
    </w:p>
    <w:p w14:paraId="3B35DF96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overflowPunct w:val="0"/>
        <w:adjustRightInd w:val="0"/>
        <w:spacing w:line="275" w:lineRule="auto"/>
        <w:ind w:left="360" w:hanging="360"/>
        <w:rPr>
          <w:rFonts w:asciiTheme="minorHAnsi" w:hAnsiTheme="minorHAnsi" w:cstheme="minorHAnsi"/>
          <w:b/>
        </w:rPr>
      </w:pPr>
      <w:r w:rsidRPr="00F16CAF">
        <w:rPr>
          <w:rFonts w:asciiTheme="minorHAnsi" w:hAnsiTheme="minorHAnsi" w:cstheme="minorHAnsi"/>
        </w:rPr>
        <w:t xml:space="preserve">Worked on Installation/configuration/Tuning/maintenance and </w:t>
      </w:r>
      <w:proofErr w:type="gramStart"/>
      <w:r w:rsidRPr="00F16CAF">
        <w:rPr>
          <w:rFonts w:asciiTheme="minorHAnsi" w:hAnsiTheme="minorHAnsi" w:cstheme="minorHAnsi"/>
        </w:rPr>
        <w:t xml:space="preserve">Troubleshooting  </w:t>
      </w:r>
      <w:r w:rsidRPr="00F16CAF">
        <w:rPr>
          <w:rFonts w:asciiTheme="minorHAnsi" w:hAnsiTheme="minorHAnsi" w:cstheme="minorHAnsi"/>
          <w:b/>
        </w:rPr>
        <w:t>of</w:t>
      </w:r>
      <w:proofErr w:type="gramEnd"/>
      <w:r w:rsidRPr="00F16CAF">
        <w:rPr>
          <w:rFonts w:asciiTheme="minorHAnsi" w:hAnsiTheme="minorHAnsi" w:cstheme="minorHAnsi"/>
          <w:b/>
        </w:rPr>
        <w:t xml:space="preserve"> IBM WebSphere Application server 5.1/6.x,7.x ,8.x and </w:t>
      </w:r>
      <w:proofErr w:type="spellStart"/>
      <w:r w:rsidRPr="00F16CAF">
        <w:rPr>
          <w:rFonts w:asciiTheme="minorHAnsi" w:hAnsiTheme="minorHAnsi" w:cstheme="minorHAnsi"/>
          <w:b/>
        </w:rPr>
        <w:t>Weblogic</w:t>
      </w:r>
      <w:proofErr w:type="spellEnd"/>
      <w:r w:rsidRPr="00F16CAF">
        <w:rPr>
          <w:rFonts w:asciiTheme="minorHAnsi" w:hAnsiTheme="minorHAnsi" w:cstheme="minorHAnsi"/>
          <w:b/>
        </w:rPr>
        <w:t xml:space="preserve"> 8.1/9.2</w:t>
      </w:r>
    </w:p>
    <w:p w14:paraId="1CCF60A0" w14:textId="24FC7514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overflowPunct w:val="0"/>
        <w:adjustRightInd w:val="0"/>
        <w:ind w:left="360" w:hanging="360"/>
        <w:rPr>
          <w:rFonts w:asciiTheme="minorHAnsi" w:hAnsiTheme="minorHAnsi" w:cstheme="minorHAnsi"/>
          <w:color w:val="000000"/>
        </w:rPr>
      </w:pPr>
      <w:r w:rsidRPr="00F16CAF">
        <w:rPr>
          <w:rFonts w:asciiTheme="minorHAnsi" w:hAnsiTheme="minorHAnsi" w:cstheme="minorHAnsi"/>
        </w:rPr>
        <w:t xml:space="preserve">Experienced in Installation and </w:t>
      </w:r>
      <w:r w:rsidRPr="00F16CAF">
        <w:rPr>
          <w:rFonts w:asciiTheme="minorHAnsi" w:hAnsiTheme="minorHAnsi" w:cstheme="minorHAnsi"/>
          <w:b/>
        </w:rPr>
        <w:t xml:space="preserve">Deployment of various </w:t>
      </w:r>
      <w:proofErr w:type="gramStart"/>
      <w:r w:rsidRPr="00F16CAF">
        <w:rPr>
          <w:rFonts w:asciiTheme="minorHAnsi" w:hAnsiTheme="minorHAnsi" w:cstheme="minorHAnsi"/>
          <w:b/>
        </w:rPr>
        <w:t>applications(</w:t>
      </w:r>
      <w:proofErr w:type="spellStart"/>
      <w:r w:rsidRPr="00F16CAF">
        <w:rPr>
          <w:rFonts w:asciiTheme="minorHAnsi" w:hAnsiTheme="minorHAnsi" w:cstheme="minorHAnsi"/>
          <w:b/>
        </w:rPr>
        <w:t>EARs,WARs</w:t>
      </w:r>
      <w:proofErr w:type="spellEnd"/>
      <w:proofErr w:type="gramEnd"/>
      <w:r w:rsidRPr="00F16CAF">
        <w:rPr>
          <w:rFonts w:asciiTheme="minorHAnsi" w:hAnsiTheme="minorHAnsi" w:cstheme="minorHAnsi"/>
        </w:rPr>
        <w:t xml:space="preserve">) in Production Support Environments, </w:t>
      </w:r>
    </w:p>
    <w:p w14:paraId="43A02A0E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overflowPunct w:val="0"/>
        <w:adjustRightInd w:val="0"/>
        <w:ind w:left="360" w:hanging="360"/>
        <w:rPr>
          <w:rFonts w:asciiTheme="minorHAnsi" w:hAnsiTheme="minorHAnsi" w:cstheme="minorHAnsi"/>
          <w:color w:val="000000"/>
        </w:rPr>
      </w:pPr>
      <w:r w:rsidRPr="00F16CAF">
        <w:rPr>
          <w:rFonts w:asciiTheme="minorHAnsi" w:hAnsiTheme="minorHAnsi" w:cstheme="minorHAnsi"/>
          <w:color w:val="000000"/>
        </w:rPr>
        <w:t>Expert in troubleshooting issues across multiple technology stacks.</w:t>
      </w:r>
    </w:p>
    <w:p w14:paraId="727A3167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overflowPunct w:val="0"/>
        <w:adjustRightInd w:val="0"/>
        <w:ind w:left="360" w:hanging="360"/>
        <w:rPr>
          <w:rFonts w:asciiTheme="minorHAnsi" w:hAnsiTheme="minorHAnsi" w:cstheme="minorHAnsi"/>
          <w:color w:val="000000"/>
        </w:rPr>
      </w:pPr>
      <w:r w:rsidRPr="00F16CAF">
        <w:rPr>
          <w:rFonts w:asciiTheme="minorHAnsi" w:hAnsiTheme="minorHAnsi" w:cstheme="minorHAnsi"/>
          <w:color w:val="000000"/>
        </w:rPr>
        <w:t xml:space="preserve">Worked </w:t>
      </w:r>
      <w:proofErr w:type="gramStart"/>
      <w:r w:rsidRPr="00F16CAF">
        <w:rPr>
          <w:rFonts w:asciiTheme="minorHAnsi" w:hAnsiTheme="minorHAnsi" w:cstheme="minorHAnsi"/>
          <w:color w:val="000000"/>
        </w:rPr>
        <w:t xml:space="preserve">on  </w:t>
      </w:r>
      <w:r w:rsidRPr="00F16CAF">
        <w:rPr>
          <w:rFonts w:asciiTheme="minorHAnsi" w:hAnsiTheme="minorHAnsi" w:cstheme="minorHAnsi"/>
          <w:b/>
          <w:color w:val="000000"/>
        </w:rPr>
        <w:t>performance</w:t>
      </w:r>
      <w:proofErr w:type="gramEnd"/>
      <w:r w:rsidRPr="00F16CAF">
        <w:rPr>
          <w:rFonts w:asciiTheme="minorHAnsi" w:hAnsiTheme="minorHAnsi" w:cstheme="minorHAnsi"/>
          <w:b/>
          <w:color w:val="000000"/>
        </w:rPr>
        <w:t xml:space="preserve"> testing</w:t>
      </w:r>
      <w:r w:rsidRPr="00F16CAF">
        <w:rPr>
          <w:rFonts w:asciiTheme="minorHAnsi" w:hAnsiTheme="minorHAnsi" w:cstheme="minorHAnsi"/>
          <w:color w:val="000000"/>
        </w:rPr>
        <w:t xml:space="preserve"> of an application in testing environment and analyzed components such as JVM heap size, CPU utilization, data sources and thread usage.</w:t>
      </w:r>
    </w:p>
    <w:p w14:paraId="54C61FD9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overflowPunct w:val="0"/>
        <w:adjustRightInd w:val="0"/>
        <w:ind w:left="360" w:hanging="360"/>
        <w:rPr>
          <w:rFonts w:asciiTheme="minorHAnsi" w:hAnsiTheme="minorHAnsi" w:cstheme="minorHAnsi"/>
          <w:color w:val="000000"/>
        </w:rPr>
      </w:pPr>
      <w:r w:rsidRPr="00F16CAF">
        <w:rPr>
          <w:rFonts w:asciiTheme="minorHAnsi" w:hAnsiTheme="minorHAnsi" w:cstheme="minorHAnsi"/>
          <w:color w:val="000000"/>
        </w:rPr>
        <w:t>Provided 24x7 on call support for Production Environments</w:t>
      </w:r>
    </w:p>
    <w:p w14:paraId="4FC0A32B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overflowPunct w:val="0"/>
        <w:adjustRightInd w:val="0"/>
        <w:ind w:left="360" w:hanging="360"/>
        <w:rPr>
          <w:rFonts w:asciiTheme="minorHAnsi" w:hAnsiTheme="minorHAnsi" w:cstheme="minorHAnsi"/>
          <w:color w:val="000000"/>
        </w:rPr>
      </w:pPr>
      <w:r w:rsidRPr="00F16CAF">
        <w:rPr>
          <w:rFonts w:asciiTheme="minorHAnsi" w:hAnsiTheme="minorHAnsi" w:cstheme="minorHAnsi"/>
          <w:color w:val="000000"/>
        </w:rPr>
        <w:t>Involved in preparing documentation and supporting procedures</w:t>
      </w:r>
    </w:p>
    <w:p w14:paraId="2C409292" w14:textId="6221E6D4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overflowPunct w:val="0"/>
        <w:adjustRightInd w:val="0"/>
        <w:ind w:left="360" w:hanging="360"/>
        <w:rPr>
          <w:rFonts w:asciiTheme="minorHAnsi" w:hAnsiTheme="minorHAnsi" w:cstheme="minorHAnsi"/>
          <w:color w:val="000000"/>
        </w:rPr>
      </w:pPr>
      <w:r w:rsidRPr="00F16CAF">
        <w:rPr>
          <w:rFonts w:asciiTheme="minorHAnsi" w:hAnsiTheme="minorHAnsi" w:cstheme="minorHAnsi"/>
          <w:color w:val="000000"/>
        </w:rPr>
        <w:t xml:space="preserve">Worked on managing web application releases on QA, </w:t>
      </w:r>
      <w:proofErr w:type="spellStart"/>
      <w:r w:rsidRPr="00F16CAF">
        <w:rPr>
          <w:rFonts w:asciiTheme="minorHAnsi" w:hAnsiTheme="minorHAnsi" w:cstheme="minorHAnsi"/>
          <w:color w:val="000000"/>
        </w:rPr>
        <w:t>PreProd</w:t>
      </w:r>
      <w:proofErr w:type="spellEnd"/>
      <w:r w:rsidRPr="00F16CAF">
        <w:rPr>
          <w:rFonts w:asciiTheme="minorHAnsi" w:hAnsiTheme="minorHAnsi" w:cstheme="minorHAnsi"/>
          <w:color w:val="000000"/>
        </w:rPr>
        <w:t xml:space="preserve"> and Production and coordinating with development team and management.</w:t>
      </w:r>
    </w:p>
    <w:p w14:paraId="4A7B9A1D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overflowPunct w:val="0"/>
        <w:adjustRightInd w:val="0"/>
        <w:ind w:left="360" w:hanging="360"/>
        <w:rPr>
          <w:rFonts w:asciiTheme="minorHAnsi" w:hAnsiTheme="minorHAnsi" w:cstheme="minorHAnsi"/>
          <w:color w:val="000000"/>
        </w:rPr>
      </w:pPr>
      <w:r w:rsidRPr="00F16CAF">
        <w:rPr>
          <w:rFonts w:asciiTheme="minorHAnsi" w:hAnsiTheme="minorHAnsi" w:cstheme="minorHAnsi"/>
          <w:color w:val="000000"/>
        </w:rPr>
        <w:t xml:space="preserve">Configured scalable infrastructure architecture using application clustering for </w:t>
      </w:r>
      <w:proofErr w:type="spellStart"/>
      <w:r w:rsidRPr="00F16CAF">
        <w:rPr>
          <w:rFonts w:asciiTheme="minorHAnsi" w:hAnsiTheme="minorHAnsi" w:cstheme="minorHAnsi"/>
          <w:color w:val="000000"/>
        </w:rPr>
        <w:t>Websphere</w:t>
      </w:r>
      <w:proofErr w:type="spellEnd"/>
      <w:r w:rsidRPr="00F16CAF">
        <w:rPr>
          <w:rFonts w:asciiTheme="minorHAnsi" w:hAnsiTheme="minorHAnsi" w:cstheme="minorHAnsi"/>
          <w:color w:val="000000"/>
        </w:rPr>
        <w:t xml:space="preserve"> Application Server.</w:t>
      </w:r>
    </w:p>
    <w:p w14:paraId="02D42A73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overflowPunct w:val="0"/>
        <w:adjustRightInd w:val="0"/>
        <w:ind w:left="360" w:hanging="360"/>
        <w:rPr>
          <w:rFonts w:asciiTheme="minorHAnsi" w:hAnsiTheme="minorHAnsi" w:cstheme="minorHAnsi"/>
          <w:color w:val="000000"/>
        </w:rPr>
      </w:pPr>
      <w:r w:rsidRPr="00F16CAF">
        <w:rPr>
          <w:rFonts w:asciiTheme="minorHAnsi" w:hAnsiTheme="minorHAnsi" w:cstheme="minorHAnsi"/>
          <w:color w:val="000000"/>
        </w:rPr>
        <w:t>Identified and implemented best practices at infrastructure layer to manage processes and prevent issues in production.</w:t>
      </w:r>
    </w:p>
    <w:p w14:paraId="15277D66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suppressAutoHyphens/>
        <w:overflowPunct w:val="0"/>
        <w:adjustRightInd w:val="0"/>
        <w:ind w:left="360" w:hanging="360"/>
        <w:jc w:val="both"/>
        <w:rPr>
          <w:rFonts w:asciiTheme="minorHAnsi" w:hAnsiTheme="minorHAnsi" w:cstheme="minorHAnsi"/>
          <w:caps/>
          <w:color w:val="000000"/>
        </w:rPr>
      </w:pPr>
      <w:r w:rsidRPr="00F16CAF">
        <w:rPr>
          <w:rFonts w:asciiTheme="minorHAnsi" w:hAnsiTheme="minorHAnsi" w:cstheme="minorHAnsi"/>
        </w:rPr>
        <w:t xml:space="preserve">Generated plug-ins for </w:t>
      </w:r>
      <w:r w:rsidRPr="00F16CAF">
        <w:rPr>
          <w:rFonts w:asciiTheme="minorHAnsi" w:hAnsiTheme="minorHAnsi" w:cstheme="minorHAnsi"/>
          <w:b/>
          <w:bCs/>
        </w:rPr>
        <w:t>IBM HTTP Server</w:t>
      </w:r>
    </w:p>
    <w:p w14:paraId="270268E7" w14:textId="77777777" w:rsidR="00136B2E" w:rsidRPr="00F16CAF" w:rsidRDefault="00136B2E" w:rsidP="00136B2E">
      <w:pPr>
        <w:numPr>
          <w:ilvl w:val="0"/>
          <w:numId w:val="46"/>
        </w:numPr>
        <w:shd w:val="clear" w:color="auto" w:fill="FFFFFF"/>
        <w:spacing w:line="300" w:lineRule="atLeast"/>
        <w:textAlignment w:val="baseline"/>
        <w:rPr>
          <w:rFonts w:asciiTheme="minorHAnsi" w:hAnsiTheme="minorHAnsi" w:cstheme="minorHAnsi"/>
        </w:rPr>
      </w:pPr>
      <w:r w:rsidRPr="00F16CAF">
        <w:rPr>
          <w:rFonts w:asciiTheme="minorHAnsi" w:hAnsiTheme="minorHAnsi" w:cstheme="minorHAnsi"/>
        </w:rPr>
        <w:t>Configured WebSphere security using LDAP user registry.</w:t>
      </w:r>
    </w:p>
    <w:p w14:paraId="227F3E43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suppressAutoHyphens/>
        <w:overflowPunct w:val="0"/>
        <w:adjustRightInd w:val="0"/>
        <w:ind w:left="360" w:hanging="360"/>
        <w:jc w:val="both"/>
        <w:rPr>
          <w:rFonts w:asciiTheme="minorHAnsi" w:hAnsiTheme="minorHAnsi" w:cstheme="minorHAnsi"/>
          <w:caps/>
          <w:color w:val="000000"/>
        </w:rPr>
      </w:pPr>
      <w:r w:rsidRPr="00F16CAF">
        <w:rPr>
          <w:rFonts w:asciiTheme="minorHAnsi" w:hAnsiTheme="minorHAnsi" w:cstheme="minorHAnsi"/>
        </w:rPr>
        <w:t>Good knowledge on running SQL queries</w:t>
      </w:r>
    </w:p>
    <w:p w14:paraId="068449BD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suppressAutoHyphens/>
        <w:overflowPunct w:val="0"/>
        <w:adjustRightInd w:val="0"/>
        <w:ind w:left="360" w:hanging="360"/>
        <w:rPr>
          <w:rFonts w:asciiTheme="minorHAnsi" w:hAnsiTheme="minorHAnsi" w:cstheme="minorHAnsi"/>
        </w:rPr>
      </w:pPr>
      <w:r w:rsidRPr="00F16CAF">
        <w:rPr>
          <w:rFonts w:asciiTheme="minorHAnsi" w:hAnsiTheme="minorHAnsi" w:cstheme="minorHAnsi"/>
        </w:rPr>
        <w:t xml:space="preserve">Worked with ant </w:t>
      </w:r>
      <w:proofErr w:type="gramStart"/>
      <w:r w:rsidRPr="00F16CAF">
        <w:rPr>
          <w:rFonts w:asciiTheme="minorHAnsi" w:hAnsiTheme="minorHAnsi" w:cstheme="minorHAnsi"/>
        </w:rPr>
        <w:t>scripts  which</w:t>
      </w:r>
      <w:proofErr w:type="gramEnd"/>
      <w:r w:rsidRPr="00F16CAF">
        <w:rPr>
          <w:rFonts w:asciiTheme="minorHAnsi" w:hAnsiTheme="minorHAnsi" w:cstheme="minorHAnsi"/>
        </w:rPr>
        <w:t xml:space="preserve"> automates the process of deployment onto preproduction environments. </w:t>
      </w:r>
    </w:p>
    <w:p w14:paraId="1C0D9062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suppressAutoHyphens/>
        <w:overflowPunct w:val="0"/>
        <w:adjustRightInd w:val="0"/>
        <w:ind w:left="360" w:hanging="360"/>
        <w:rPr>
          <w:rFonts w:asciiTheme="minorHAnsi" w:hAnsiTheme="minorHAnsi" w:cstheme="minorHAnsi"/>
        </w:rPr>
      </w:pPr>
      <w:r w:rsidRPr="00F16CAF">
        <w:rPr>
          <w:rFonts w:asciiTheme="minorHAnsi" w:hAnsiTheme="minorHAnsi" w:cstheme="minorHAnsi"/>
        </w:rPr>
        <w:t xml:space="preserve">Experience with Sonic </w:t>
      </w:r>
      <w:proofErr w:type="spellStart"/>
      <w:proofErr w:type="gramStart"/>
      <w:r w:rsidRPr="00F16CAF">
        <w:rPr>
          <w:rFonts w:asciiTheme="minorHAnsi" w:hAnsiTheme="minorHAnsi" w:cstheme="minorHAnsi"/>
        </w:rPr>
        <w:t>MQ,Artix</w:t>
      </w:r>
      <w:proofErr w:type="spellEnd"/>
      <w:proofErr w:type="gramEnd"/>
      <w:r w:rsidRPr="00F16CAF">
        <w:rPr>
          <w:rFonts w:asciiTheme="minorHAnsi" w:hAnsiTheme="minorHAnsi" w:cstheme="minorHAnsi"/>
        </w:rPr>
        <w:t xml:space="preserve"> an LDAP</w:t>
      </w:r>
    </w:p>
    <w:p w14:paraId="4F68C655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suppressAutoHyphens/>
        <w:overflowPunct w:val="0"/>
        <w:adjustRightInd w:val="0"/>
        <w:ind w:left="360" w:hanging="360"/>
        <w:rPr>
          <w:rFonts w:asciiTheme="minorHAnsi" w:hAnsiTheme="minorHAnsi" w:cstheme="minorHAnsi"/>
        </w:rPr>
      </w:pPr>
      <w:r w:rsidRPr="00F16CAF">
        <w:rPr>
          <w:rFonts w:asciiTheme="minorHAnsi" w:hAnsiTheme="minorHAnsi" w:cstheme="minorHAnsi"/>
        </w:rPr>
        <w:t xml:space="preserve">Managed and Administered workloads, server groups and clones in </w:t>
      </w:r>
      <w:r w:rsidRPr="00F16CAF">
        <w:rPr>
          <w:rFonts w:asciiTheme="minorHAnsi" w:hAnsiTheme="minorHAnsi" w:cstheme="minorHAnsi"/>
          <w:b/>
          <w:bCs/>
        </w:rPr>
        <w:t>WebSphere.</w:t>
      </w:r>
      <w:r w:rsidRPr="00F16CAF">
        <w:rPr>
          <w:rFonts w:asciiTheme="minorHAnsi" w:hAnsiTheme="minorHAnsi" w:cstheme="minorHAnsi"/>
        </w:rPr>
        <w:t xml:space="preserve"> </w:t>
      </w:r>
    </w:p>
    <w:p w14:paraId="018D96B4" w14:textId="77777777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  <w:tab w:val="left" w:pos="1080"/>
        </w:tabs>
        <w:suppressAutoHyphens/>
        <w:overflowPunct w:val="0"/>
        <w:adjustRightInd w:val="0"/>
        <w:ind w:left="360" w:hanging="360"/>
        <w:jc w:val="both"/>
        <w:rPr>
          <w:rFonts w:asciiTheme="minorHAnsi" w:hAnsiTheme="minorHAnsi" w:cstheme="minorHAnsi"/>
        </w:rPr>
      </w:pPr>
      <w:r w:rsidRPr="00F16CAF">
        <w:rPr>
          <w:rFonts w:asciiTheme="minorHAnsi" w:hAnsiTheme="minorHAnsi" w:cstheme="minorHAnsi"/>
        </w:rPr>
        <w:t xml:space="preserve">Troubleshot problem-tickets using local error logs and by running user traces and service traces, worked with developers to identify the </w:t>
      </w:r>
      <w:r w:rsidRPr="00F16CAF">
        <w:rPr>
          <w:rFonts w:asciiTheme="minorHAnsi" w:hAnsiTheme="minorHAnsi" w:cstheme="minorHAnsi"/>
          <w:b/>
        </w:rPr>
        <w:t>root cause</w:t>
      </w:r>
      <w:r w:rsidRPr="00F16CAF">
        <w:rPr>
          <w:rFonts w:asciiTheme="minorHAnsi" w:hAnsiTheme="minorHAnsi" w:cstheme="minorHAnsi"/>
        </w:rPr>
        <w:t xml:space="preserve"> and resolve the issue or propose a potential work around</w:t>
      </w:r>
    </w:p>
    <w:p w14:paraId="49A1425C" w14:textId="2FDB397B" w:rsidR="00136B2E" w:rsidRPr="00F16CAF" w:rsidRDefault="00136B2E" w:rsidP="00136B2E">
      <w:pPr>
        <w:widowControl w:val="0"/>
        <w:numPr>
          <w:ilvl w:val="0"/>
          <w:numId w:val="46"/>
        </w:numPr>
        <w:tabs>
          <w:tab w:val="left" w:pos="720"/>
        </w:tabs>
        <w:overflowPunct w:val="0"/>
        <w:adjustRightInd w:val="0"/>
        <w:ind w:left="360" w:hanging="360"/>
        <w:rPr>
          <w:rFonts w:asciiTheme="minorHAnsi" w:hAnsiTheme="minorHAnsi" w:cstheme="minorHAnsi"/>
          <w:color w:val="000000"/>
        </w:rPr>
      </w:pPr>
      <w:r w:rsidRPr="00F16CAF">
        <w:rPr>
          <w:rFonts w:asciiTheme="minorHAnsi" w:hAnsiTheme="minorHAnsi" w:cstheme="minorHAnsi"/>
        </w:rPr>
        <w:t xml:space="preserve">Created </w:t>
      </w:r>
      <w:r w:rsidRPr="00F16CAF">
        <w:rPr>
          <w:rFonts w:asciiTheme="minorHAnsi" w:hAnsiTheme="minorHAnsi" w:cstheme="minorHAnsi"/>
          <w:b/>
        </w:rPr>
        <w:t>SSL request</w:t>
      </w:r>
      <w:r w:rsidRPr="00F16CAF">
        <w:rPr>
          <w:rFonts w:asciiTheme="minorHAnsi" w:hAnsiTheme="minorHAnsi" w:cstheme="minorHAnsi"/>
        </w:rPr>
        <w:t xml:space="preserve"> and Enabled Secure Sockets Layer (SSL) for the WAS &amp; web with </w:t>
      </w:r>
      <w:r w:rsidRPr="00F16CAF">
        <w:rPr>
          <w:rFonts w:asciiTheme="minorHAnsi" w:hAnsiTheme="minorHAnsi" w:cstheme="minorHAnsi"/>
          <w:b/>
        </w:rPr>
        <w:t>Verisign</w:t>
      </w:r>
    </w:p>
    <w:p w14:paraId="1EE38CAB" w14:textId="2C43AC4D" w:rsidR="00D418A9" w:rsidRPr="00F16CAF" w:rsidRDefault="00D418A9" w:rsidP="005D3882">
      <w:pPr>
        <w:pStyle w:val="ListParagraph"/>
        <w:jc w:val="both"/>
        <w:rPr>
          <w:rFonts w:asciiTheme="minorHAnsi" w:hAnsiTheme="minorHAnsi" w:cstheme="minorHAnsi"/>
        </w:rPr>
      </w:pPr>
    </w:p>
    <w:p w14:paraId="55B18F08" w14:textId="77777777" w:rsidR="0067520F" w:rsidRPr="00F16CAF" w:rsidRDefault="0067520F" w:rsidP="0067520F">
      <w:pPr>
        <w:shd w:val="clear" w:color="auto" w:fill="A6A6A6" w:themeFill="background1" w:themeFillShade="A6"/>
        <w:rPr>
          <w:rFonts w:asciiTheme="minorHAnsi" w:eastAsia="Segoe UI" w:hAnsiTheme="minorHAnsi" w:cstheme="minorHAnsi"/>
          <w:b/>
        </w:rPr>
      </w:pPr>
      <w:r w:rsidRPr="00F16CAF">
        <w:rPr>
          <w:rFonts w:asciiTheme="minorHAnsi" w:eastAsia="Segoe UI" w:hAnsiTheme="minorHAnsi" w:cstheme="minorHAnsi"/>
          <w:b/>
        </w:rPr>
        <w:t>Skill Set:</w:t>
      </w:r>
    </w:p>
    <w:p w14:paraId="17C8FAF4" w14:textId="11301C14" w:rsidR="0067520F" w:rsidRPr="00F16CAF" w:rsidRDefault="0067520F" w:rsidP="0067520F">
      <w:pPr>
        <w:tabs>
          <w:tab w:val="left" w:pos="360"/>
        </w:tabs>
        <w:rPr>
          <w:rFonts w:asciiTheme="minorHAnsi" w:hAnsiTheme="minorHAnsi" w:cstheme="minorHAnsi"/>
        </w:rPr>
      </w:pPr>
      <w:r w:rsidRPr="00F16CAF">
        <w:rPr>
          <w:rFonts w:asciiTheme="minorHAnsi" w:eastAsiaTheme="minorHAnsi" w:hAnsiTheme="minorHAnsi" w:cstheme="minorHAnsi"/>
          <w:b/>
          <w:color w:val="000000"/>
        </w:rPr>
        <w:t xml:space="preserve">Languages:  </w:t>
      </w:r>
      <w:r w:rsidRPr="00F16CAF">
        <w:rPr>
          <w:rFonts w:asciiTheme="minorHAnsi" w:hAnsiTheme="minorHAnsi" w:cstheme="minorHAnsi"/>
        </w:rPr>
        <w:t>Java,</w:t>
      </w:r>
      <w:r w:rsidR="00AB1923" w:rsidRPr="00F16CAF">
        <w:rPr>
          <w:rFonts w:asciiTheme="minorHAnsi" w:hAnsiTheme="minorHAnsi" w:cstheme="minorHAnsi"/>
        </w:rPr>
        <w:t xml:space="preserve"> </w:t>
      </w:r>
      <w:r w:rsidRPr="00F16CAF">
        <w:rPr>
          <w:rFonts w:asciiTheme="minorHAnsi" w:hAnsiTheme="minorHAnsi" w:cstheme="minorHAnsi"/>
        </w:rPr>
        <w:t>Python</w:t>
      </w:r>
      <w:r w:rsidR="00090970" w:rsidRPr="00F16CAF">
        <w:rPr>
          <w:rFonts w:asciiTheme="minorHAnsi" w:hAnsiTheme="minorHAnsi" w:cstheme="minorHAnsi"/>
        </w:rPr>
        <w:t>,</w:t>
      </w:r>
      <w:r w:rsidRPr="00F16CAF">
        <w:rPr>
          <w:rFonts w:asciiTheme="minorHAnsi" w:hAnsiTheme="minorHAnsi" w:cstheme="minorHAnsi"/>
        </w:rPr>
        <w:t xml:space="preserve"> Shell Scripting</w:t>
      </w:r>
    </w:p>
    <w:p w14:paraId="2B14AB40" w14:textId="276F4064" w:rsidR="00036657" w:rsidRPr="00F16CAF" w:rsidRDefault="00036657" w:rsidP="00036657">
      <w:pPr>
        <w:tabs>
          <w:tab w:val="left" w:pos="360"/>
        </w:tabs>
        <w:rPr>
          <w:rFonts w:asciiTheme="minorHAnsi" w:eastAsiaTheme="minorHAnsi" w:hAnsiTheme="minorHAnsi" w:cstheme="minorHAnsi"/>
          <w:b/>
          <w:color w:val="000000"/>
        </w:rPr>
      </w:pPr>
      <w:r w:rsidRPr="00F16CAF">
        <w:rPr>
          <w:rFonts w:asciiTheme="minorHAnsi" w:eastAsiaTheme="minorHAnsi" w:hAnsiTheme="minorHAnsi" w:cstheme="minorHAnsi"/>
          <w:b/>
          <w:color w:val="000000"/>
        </w:rPr>
        <w:t xml:space="preserve">Databases &amp; Tools: </w:t>
      </w:r>
      <w:r w:rsidRPr="00F16CAF">
        <w:rPr>
          <w:rFonts w:asciiTheme="minorHAnsi" w:hAnsiTheme="minorHAnsi" w:cstheme="minorHAnsi"/>
        </w:rPr>
        <w:t>SQL Server, Oracle 11g and Mongo DB &amp;</w:t>
      </w:r>
      <w:r w:rsidRPr="00F16CAF">
        <w:rPr>
          <w:rFonts w:asciiTheme="minorHAnsi" w:eastAsiaTheme="minorHAnsi" w:hAnsiTheme="minorHAnsi" w:cstheme="minorHAnsi"/>
          <w:color w:val="000000"/>
        </w:rPr>
        <w:t xml:space="preserve"> JIRA, and ServiceNow</w:t>
      </w:r>
    </w:p>
    <w:p w14:paraId="017D1B05" w14:textId="219582C8" w:rsidR="0067520F" w:rsidRPr="00F16CAF" w:rsidRDefault="0067520F" w:rsidP="0067520F">
      <w:pPr>
        <w:tabs>
          <w:tab w:val="left" w:pos="360"/>
        </w:tabs>
        <w:rPr>
          <w:rFonts w:asciiTheme="minorHAnsi" w:eastAsiaTheme="minorHAnsi" w:hAnsiTheme="minorHAnsi" w:cstheme="minorHAnsi"/>
          <w:color w:val="000000"/>
        </w:rPr>
      </w:pPr>
      <w:r w:rsidRPr="00F16CAF">
        <w:rPr>
          <w:rFonts w:asciiTheme="minorHAnsi" w:eastAsiaTheme="minorHAnsi" w:hAnsiTheme="minorHAnsi" w:cstheme="minorHAnsi"/>
          <w:b/>
          <w:color w:val="000000"/>
        </w:rPr>
        <w:t xml:space="preserve">Source Control &amp; Integration Tools: </w:t>
      </w:r>
      <w:r w:rsidRPr="00F16CAF">
        <w:rPr>
          <w:rFonts w:asciiTheme="minorHAnsi" w:hAnsiTheme="minorHAnsi" w:cstheme="minorHAnsi"/>
        </w:rPr>
        <w:t>Jenkins</w:t>
      </w:r>
      <w:r w:rsidR="000F2EF4" w:rsidRPr="00F16CAF">
        <w:rPr>
          <w:rFonts w:asciiTheme="minorHAnsi" w:hAnsiTheme="minorHAnsi" w:cstheme="minorHAnsi"/>
        </w:rPr>
        <w:t>, Azure DevOps</w:t>
      </w:r>
    </w:p>
    <w:p w14:paraId="378242D1" w14:textId="3467E9D4" w:rsidR="0067520F" w:rsidRPr="00F16CAF" w:rsidRDefault="0067520F" w:rsidP="0067520F">
      <w:pPr>
        <w:tabs>
          <w:tab w:val="left" w:pos="360"/>
        </w:tabs>
        <w:rPr>
          <w:rFonts w:asciiTheme="minorHAnsi" w:eastAsiaTheme="minorHAnsi" w:hAnsiTheme="minorHAnsi" w:cstheme="minorHAnsi"/>
          <w:color w:val="000000"/>
        </w:rPr>
      </w:pPr>
      <w:r w:rsidRPr="00F16CAF">
        <w:rPr>
          <w:rFonts w:asciiTheme="minorHAnsi" w:eastAsiaTheme="minorHAnsi" w:hAnsiTheme="minorHAnsi" w:cstheme="minorHAnsi"/>
          <w:b/>
          <w:color w:val="000000"/>
        </w:rPr>
        <w:t xml:space="preserve">Virtualization &amp; Configuration Tools: </w:t>
      </w:r>
      <w:r w:rsidRPr="00F16CAF">
        <w:rPr>
          <w:rFonts w:asciiTheme="minorHAnsi" w:eastAsiaTheme="minorHAnsi" w:hAnsiTheme="minorHAnsi" w:cstheme="minorHAnsi"/>
          <w:color w:val="000000"/>
        </w:rPr>
        <w:t xml:space="preserve"> Kubernetes &amp; Ansible</w:t>
      </w:r>
    </w:p>
    <w:p w14:paraId="06EDE977" w14:textId="31A65A20" w:rsidR="0067520F" w:rsidRPr="00F16CAF" w:rsidRDefault="0067520F" w:rsidP="0067520F">
      <w:pPr>
        <w:tabs>
          <w:tab w:val="left" w:pos="360"/>
        </w:tabs>
        <w:rPr>
          <w:rFonts w:asciiTheme="minorHAnsi" w:eastAsiaTheme="minorHAnsi" w:hAnsiTheme="minorHAnsi" w:cstheme="minorHAnsi"/>
          <w:b/>
          <w:color w:val="000000"/>
        </w:rPr>
      </w:pPr>
      <w:r w:rsidRPr="00F16CAF">
        <w:rPr>
          <w:rFonts w:asciiTheme="minorHAnsi" w:eastAsiaTheme="minorHAnsi" w:hAnsiTheme="minorHAnsi" w:cstheme="minorHAnsi"/>
          <w:b/>
          <w:color w:val="000000"/>
        </w:rPr>
        <w:t xml:space="preserve">Monitoring </w:t>
      </w:r>
      <w:r w:rsidR="00FD31C0" w:rsidRPr="00F16CAF">
        <w:rPr>
          <w:rFonts w:asciiTheme="minorHAnsi" w:eastAsiaTheme="minorHAnsi" w:hAnsiTheme="minorHAnsi" w:cstheme="minorHAnsi"/>
          <w:b/>
          <w:color w:val="000000"/>
        </w:rPr>
        <w:t xml:space="preserve">&amp; Reporting </w:t>
      </w:r>
      <w:r w:rsidRPr="00F16CAF">
        <w:rPr>
          <w:rFonts w:asciiTheme="minorHAnsi" w:eastAsiaTheme="minorHAnsi" w:hAnsiTheme="minorHAnsi" w:cstheme="minorHAnsi"/>
          <w:b/>
          <w:color w:val="000000"/>
        </w:rPr>
        <w:t xml:space="preserve">Tools: </w:t>
      </w:r>
      <w:proofErr w:type="spellStart"/>
      <w:r w:rsidR="00A76822" w:rsidRPr="00F16CAF">
        <w:rPr>
          <w:rFonts w:asciiTheme="minorHAnsi" w:eastAsiaTheme="minorHAnsi" w:hAnsiTheme="minorHAnsi" w:cstheme="minorHAnsi"/>
          <w:color w:val="000000"/>
        </w:rPr>
        <w:t>AppDyanamics</w:t>
      </w:r>
      <w:proofErr w:type="spellEnd"/>
    </w:p>
    <w:p w14:paraId="67B3C7C8" w14:textId="487CB9F3" w:rsidR="0067520F" w:rsidRPr="00F16CAF" w:rsidRDefault="0067520F" w:rsidP="0067520F">
      <w:pPr>
        <w:tabs>
          <w:tab w:val="left" w:pos="360"/>
        </w:tabs>
        <w:rPr>
          <w:rFonts w:asciiTheme="minorHAnsi" w:eastAsiaTheme="minorHAnsi" w:hAnsiTheme="minorHAnsi" w:cstheme="minorHAnsi"/>
          <w:color w:val="000000"/>
        </w:rPr>
      </w:pPr>
      <w:r w:rsidRPr="00F16CAF">
        <w:rPr>
          <w:rFonts w:asciiTheme="minorHAnsi" w:eastAsiaTheme="minorHAnsi" w:hAnsiTheme="minorHAnsi" w:cstheme="minorHAnsi"/>
          <w:b/>
          <w:color w:val="000000"/>
        </w:rPr>
        <w:t xml:space="preserve"> Azure Services:  </w:t>
      </w:r>
      <w:r w:rsidRPr="00F16CAF">
        <w:rPr>
          <w:rFonts w:asciiTheme="minorHAnsi" w:eastAsiaTheme="minorHAnsi" w:hAnsiTheme="minorHAnsi" w:cstheme="minorHAnsi"/>
          <w:color w:val="000000"/>
        </w:rPr>
        <w:t xml:space="preserve">SQL </w:t>
      </w:r>
      <w:r w:rsidR="00272CA9" w:rsidRPr="00F16CAF">
        <w:rPr>
          <w:rFonts w:asciiTheme="minorHAnsi" w:eastAsiaTheme="minorHAnsi" w:hAnsiTheme="minorHAnsi" w:cstheme="minorHAnsi"/>
          <w:color w:val="000000"/>
        </w:rPr>
        <w:t>Azure, Azure</w:t>
      </w:r>
      <w:r w:rsidR="00852EC9" w:rsidRPr="00F16CAF">
        <w:rPr>
          <w:rFonts w:asciiTheme="minorHAnsi" w:hAnsiTheme="minorHAnsi" w:cstheme="minorHAnsi"/>
        </w:rPr>
        <w:t xml:space="preserve"> </w:t>
      </w:r>
      <w:r w:rsidR="00272CA9" w:rsidRPr="00F16CAF">
        <w:rPr>
          <w:rFonts w:asciiTheme="minorHAnsi" w:eastAsiaTheme="minorHAnsi" w:hAnsiTheme="minorHAnsi" w:cstheme="minorHAnsi"/>
          <w:color w:val="000000"/>
        </w:rPr>
        <w:t>Cosmos DB, AKS</w:t>
      </w:r>
      <w:r w:rsidR="00852EC9" w:rsidRPr="00F16CAF">
        <w:rPr>
          <w:rFonts w:asciiTheme="minorHAnsi" w:eastAsiaTheme="minorHAnsi" w:hAnsiTheme="minorHAnsi" w:cstheme="minorHAnsi"/>
          <w:color w:val="000000"/>
        </w:rPr>
        <w:t xml:space="preserve"> </w:t>
      </w:r>
      <w:r w:rsidRPr="00F16CAF">
        <w:rPr>
          <w:rFonts w:asciiTheme="minorHAnsi" w:eastAsiaTheme="minorHAnsi" w:hAnsiTheme="minorHAnsi" w:cstheme="minorHAnsi"/>
          <w:color w:val="000000"/>
        </w:rPr>
        <w:t>etc.</w:t>
      </w:r>
    </w:p>
    <w:p w14:paraId="3F4075D3" w14:textId="77777777" w:rsidR="0067520F" w:rsidRPr="00F16CAF" w:rsidRDefault="0067520F" w:rsidP="0067520F">
      <w:pPr>
        <w:tabs>
          <w:tab w:val="left" w:pos="360"/>
        </w:tabs>
        <w:rPr>
          <w:rFonts w:asciiTheme="minorHAnsi" w:eastAsiaTheme="minorHAnsi" w:hAnsiTheme="minorHAnsi" w:cstheme="minorHAnsi"/>
          <w:color w:val="000000"/>
        </w:rPr>
      </w:pPr>
    </w:p>
    <w:p w14:paraId="61FB0F5E" w14:textId="77777777" w:rsidR="0067520F" w:rsidRPr="00F16CAF" w:rsidRDefault="0067520F" w:rsidP="0067520F">
      <w:pPr>
        <w:shd w:val="clear" w:color="auto" w:fill="A6A6A6" w:themeFill="background1" w:themeFillShade="A6"/>
        <w:rPr>
          <w:rFonts w:asciiTheme="minorHAnsi" w:eastAsia="Segoe UI" w:hAnsiTheme="minorHAnsi" w:cstheme="minorHAnsi"/>
          <w:b/>
        </w:rPr>
      </w:pPr>
      <w:r w:rsidRPr="00F16CAF">
        <w:rPr>
          <w:rFonts w:asciiTheme="minorHAnsi" w:eastAsia="Segoe UI" w:hAnsiTheme="minorHAnsi" w:cstheme="minorHAnsi"/>
          <w:b/>
        </w:rPr>
        <w:t>Education:</w:t>
      </w:r>
    </w:p>
    <w:p w14:paraId="778981C8" w14:textId="1735E39A" w:rsidR="0067520F" w:rsidRPr="00F16CAF" w:rsidRDefault="00E10E35" w:rsidP="0067520F">
      <w:pPr>
        <w:tabs>
          <w:tab w:val="left" w:pos="360"/>
        </w:tabs>
        <w:rPr>
          <w:rFonts w:asciiTheme="minorHAnsi" w:hAnsiTheme="minorHAnsi" w:cstheme="minorHAnsi"/>
          <w:b/>
        </w:rPr>
      </w:pPr>
      <w:r w:rsidRPr="00F16CAF">
        <w:rPr>
          <w:rFonts w:asciiTheme="minorHAnsi" w:hAnsiTheme="minorHAnsi" w:cstheme="minorHAnsi"/>
        </w:rPr>
        <w:t>MBA</w:t>
      </w:r>
      <w:r w:rsidR="0067520F" w:rsidRPr="00F16CAF">
        <w:rPr>
          <w:rFonts w:asciiTheme="minorHAnsi" w:hAnsiTheme="minorHAnsi" w:cstheme="minorHAnsi"/>
        </w:rPr>
        <w:t xml:space="preserve"> from </w:t>
      </w:r>
      <w:r w:rsidR="00822EF8" w:rsidRPr="00F16CAF">
        <w:rPr>
          <w:rFonts w:asciiTheme="minorHAnsi" w:hAnsiTheme="minorHAnsi" w:cstheme="minorHAnsi"/>
          <w:b/>
          <w:bCs/>
        </w:rPr>
        <w:t>Stephen F Austin State University</w:t>
      </w:r>
      <w:r w:rsidR="009800ED" w:rsidRPr="00F16CAF">
        <w:rPr>
          <w:rFonts w:asciiTheme="minorHAnsi" w:hAnsiTheme="minorHAnsi" w:cstheme="minorHAnsi"/>
          <w:b/>
          <w:bCs/>
        </w:rPr>
        <w:t xml:space="preserve">                                               </w:t>
      </w:r>
      <w:r w:rsidRPr="00F16CAF">
        <w:rPr>
          <w:rFonts w:asciiTheme="minorHAnsi" w:hAnsiTheme="minorHAnsi" w:cstheme="minorHAnsi"/>
          <w:b/>
          <w:bCs/>
        </w:rPr>
        <w:t xml:space="preserve">                                                         Nacogdoches</w:t>
      </w:r>
      <w:r w:rsidR="004804DC" w:rsidRPr="00F16CAF">
        <w:rPr>
          <w:rFonts w:asciiTheme="minorHAnsi" w:hAnsiTheme="minorHAnsi" w:cstheme="minorHAnsi"/>
          <w:b/>
          <w:bCs/>
        </w:rPr>
        <w:t>,</w:t>
      </w:r>
      <w:r w:rsidRPr="00F16CAF">
        <w:rPr>
          <w:rFonts w:asciiTheme="minorHAnsi" w:hAnsiTheme="minorHAnsi" w:cstheme="minorHAnsi"/>
          <w:b/>
          <w:bCs/>
        </w:rPr>
        <w:t xml:space="preserve"> Texas</w:t>
      </w:r>
      <w:r w:rsidR="0067520F" w:rsidRPr="00F16CAF">
        <w:rPr>
          <w:rFonts w:asciiTheme="minorHAnsi" w:hAnsiTheme="minorHAnsi" w:cstheme="minorHAnsi"/>
          <w:b/>
        </w:rPr>
        <w:t xml:space="preserve"> </w:t>
      </w:r>
    </w:p>
    <w:p w14:paraId="0CC3AF64" w14:textId="6B89F5FE" w:rsidR="0067520F" w:rsidRPr="00F16CAF" w:rsidRDefault="00750D12" w:rsidP="0067520F">
      <w:pPr>
        <w:rPr>
          <w:rFonts w:asciiTheme="minorHAnsi" w:hAnsiTheme="minorHAnsi" w:cstheme="minorHAnsi"/>
          <w:b/>
        </w:rPr>
      </w:pPr>
      <w:r w:rsidRPr="00F16CAF">
        <w:rPr>
          <w:rFonts w:asciiTheme="minorHAnsi" w:eastAsia="Times New Roman" w:hAnsiTheme="minorHAnsi" w:cstheme="minorHAnsi"/>
        </w:rPr>
        <w:t>Bachelors</w:t>
      </w:r>
      <w:r w:rsidR="0067520F" w:rsidRPr="00F16CAF">
        <w:rPr>
          <w:rFonts w:asciiTheme="minorHAnsi" w:eastAsia="Times New Roman" w:hAnsiTheme="minorHAnsi" w:cstheme="minorHAnsi"/>
        </w:rPr>
        <w:t xml:space="preserve"> </w:t>
      </w:r>
      <w:r w:rsidR="00E10E35" w:rsidRPr="00F16CAF">
        <w:rPr>
          <w:rFonts w:asciiTheme="minorHAnsi" w:eastAsia="Times New Roman" w:hAnsiTheme="minorHAnsi" w:cstheme="minorHAnsi"/>
        </w:rPr>
        <w:t xml:space="preserve">of Information </w:t>
      </w:r>
      <w:r w:rsidRPr="00F16CAF">
        <w:rPr>
          <w:rFonts w:asciiTheme="minorHAnsi" w:eastAsia="Times New Roman" w:hAnsiTheme="minorHAnsi" w:cstheme="minorHAnsi"/>
        </w:rPr>
        <w:t>Technology from</w:t>
      </w:r>
      <w:r w:rsidR="0067520F" w:rsidRPr="00F16CAF">
        <w:rPr>
          <w:rFonts w:asciiTheme="minorHAnsi" w:eastAsia="Times New Roman" w:hAnsiTheme="minorHAnsi" w:cstheme="minorHAnsi"/>
        </w:rPr>
        <w:t xml:space="preserve"> </w:t>
      </w:r>
      <w:r w:rsidR="00E10E35" w:rsidRPr="00F16CAF">
        <w:rPr>
          <w:rFonts w:asciiTheme="minorHAnsi" w:eastAsia="Times New Roman" w:hAnsiTheme="minorHAnsi" w:cstheme="minorHAnsi"/>
          <w:b/>
          <w:bCs/>
        </w:rPr>
        <w:t xml:space="preserve">SIET </w:t>
      </w:r>
      <w:proofErr w:type="spellStart"/>
      <w:r w:rsidR="00E10E35" w:rsidRPr="00F16CAF">
        <w:rPr>
          <w:rFonts w:asciiTheme="minorHAnsi" w:eastAsia="Times New Roman" w:hAnsiTheme="minorHAnsi" w:cstheme="minorHAnsi"/>
          <w:b/>
          <w:bCs/>
        </w:rPr>
        <w:t>Womens</w:t>
      </w:r>
      <w:proofErr w:type="spellEnd"/>
      <w:r w:rsidR="00E10E35" w:rsidRPr="00F16CAF">
        <w:rPr>
          <w:rFonts w:asciiTheme="minorHAnsi" w:eastAsia="Times New Roman" w:hAnsiTheme="minorHAnsi" w:cstheme="minorHAnsi"/>
          <w:b/>
          <w:bCs/>
        </w:rPr>
        <w:t xml:space="preserve"> College </w:t>
      </w:r>
      <w:r w:rsidR="009800ED" w:rsidRPr="00F16CAF">
        <w:rPr>
          <w:rFonts w:asciiTheme="minorHAnsi" w:eastAsia="Times New Roman" w:hAnsiTheme="minorHAnsi" w:cstheme="minorHAnsi"/>
          <w:b/>
          <w:bCs/>
        </w:rPr>
        <w:t xml:space="preserve">                                                        </w:t>
      </w:r>
      <w:r w:rsidR="008F27A7" w:rsidRPr="00F16CAF">
        <w:rPr>
          <w:rFonts w:asciiTheme="minorHAnsi" w:eastAsia="Times New Roman" w:hAnsiTheme="minorHAnsi" w:cstheme="minorHAnsi"/>
          <w:b/>
          <w:bCs/>
        </w:rPr>
        <w:t xml:space="preserve">         </w:t>
      </w:r>
      <w:r w:rsidR="00504770" w:rsidRPr="00F16CAF">
        <w:rPr>
          <w:rFonts w:asciiTheme="minorHAnsi" w:eastAsia="Times New Roman" w:hAnsiTheme="minorHAnsi" w:cstheme="minorHAnsi"/>
          <w:b/>
          <w:bCs/>
        </w:rPr>
        <w:t xml:space="preserve">  </w:t>
      </w:r>
      <w:r w:rsidR="009800ED" w:rsidRPr="00F16CAF">
        <w:rPr>
          <w:rFonts w:asciiTheme="minorHAnsi" w:eastAsia="Times New Roman" w:hAnsiTheme="minorHAnsi" w:cstheme="minorHAnsi"/>
          <w:b/>
          <w:bCs/>
        </w:rPr>
        <w:t xml:space="preserve"> </w:t>
      </w:r>
      <w:r w:rsidR="003971E8" w:rsidRPr="00F16CAF">
        <w:rPr>
          <w:rFonts w:asciiTheme="minorHAnsi" w:eastAsia="Times New Roman" w:hAnsiTheme="minorHAnsi" w:cstheme="minorHAnsi"/>
          <w:b/>
          <w:bCs/>
        </w:rPr>
        <w:t>Chennai, India</w:t>
      </w:r>
    </w:p>
    <w:p w14:paraId="46EA101F" w14:textId="77777777" w:rsidR="009800ED" w:rsidRPr="00F16CAF" w:rsidRDefault="009800ED" w:rsidP="0067520F">
      <w:pPr>
        <w:rPr>
          <w:rFonts w:asciiTheme="minorHAnsi" w:hAnsiTheme="minorHAnsi" w:cstheme="minorHAnsi"/>
          <w:b/>
        </w:rPr>
      </w:pPr>
    </w:p>
    <w:p w14:paraId="20AF0F1D" w14:textId="6FB31AFF" w:rsidR="0067520F" w:rsidRPr="00F16CAF" w:rsidRDefault="0067520F" w:rsidP="0067520F">
      <w:pPr>
        <w:shd w:val="clear" w:color="auto" w:fill="A6A6A6" w:themeFill="background1" w:themeFillShade="A6"/>
        <w:rPr>
          <w:rFonts w:asciiTheme="minorHAnsi" w:eastAsia="Segoe UI" w:hAnsiTheme="minorHAnsi" w:cstheme="minorHAnsi"/>
          <w:b/>
        </w:rPr>
      </w:pPr>
      <w:r w:rsidRPr="00F16CAF">
        <w:rPr>
          <w:rFonts w:asciiTheme="minorHAnsi" w:eastAsia="Segoe UI" w:hAnsiTheme="minorHAnsi" w:cstheme="minorHAnsi"/>
          <w:b/>
        </w:rPr>
        <w:t>Achievement</w:t>
      </w:r>
      <w:r w:rsidR="00191CD7" w:rsidRPr="00F16CAF">
        <w:rPr>
          <w:rFonts w:asciiTheme="minorHAnsi" w:eastAsia="Segoe UI" w:hAnsiTheme="minorHAnsi" w:cstheme="minorHAnsi"/>
          <w:b/>
        </w:rPr>
        <w:t>s:</w:t>
      </w:r>
    </w:p>
    <w:p w14:paraId="7F98C621" w14:textId="22F5CDD6" w:rsidR="000E20A6" w:rsidRPr="00F16CAF" w:rsidRDefault="000E20A6" w:rsidP="00097E9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</w:rPr>
      </w:pPr>
      <w:r w:rsidRPr="00F16CAF">
        <w:rPr>
          <w:rFonts w:asciiTheme="minorHAnsi" w:hAnsiTheme="minorHAnsi" w:cstheme="minorHAnsi"/>
        </w:rPr>
        <w:t>Certified in Azure Fundamentals (AZ900)</w:t>
      </w:r>
    </w:p>
    <w:sectPr w:rsidR="000E20A6" w:rsidRPr="00F16CAF" w:rsidSect="006C2878">
      <w:pgSz w:w="12240" w:h="15840"/>
      <w:pgMar w:top="432" w:right="720" w:bottom="63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839A0" w14:textId="77777777" w:rsidR="00D502CF" w:rsidRDefault="00D502CF" w:rsidP="005C0FD6">
      <w:r>
        <w:separator/>
      </w:r>
    </w:p>
  </w:endnote>
  <w:endnote w:type="continuationSeparator" w:id="0">
    <w:p w14:paraId="208EC430" w14:textId="77777777" w:rsidR="00D502CF" w:rsidRDefault="00D502CF" w:rsidP="005C0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A4954" w14:textId="77777777" w:rsidR="00D502CF" w:rsidRDefault="00D502CF" w:rsidP="005C0FD6">
      <w:r>
        <w:separator/>
      </w:r>
    </w:p>
  </w:footnote>
  <w:footnote w:type="continuationSeparator" w:id="0">
    <w:p w14:paraId="6FE52C88" w14:textId="77777777" w:rsidR="00D502CF" w:rsidRDefault="00D502CF" w:rsidP="005C0F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652DA60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515F007C"/>
    <w:lvl w:ilvl="0" w:tplc="FFFFFFFF">
      <w:start w:val="1"/>
      <w:numFmt w:val="bullet"/>
      <w:lvlText w:val="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5BD062C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•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12200854"/>
    <w:lvl w:ilvl="0" w:tplc="FFFFFFFF">
      <w:start w:val="1"/>
      <w:numFmt w:val="bullet"/>
      <w:lvlText w:val=" "/>
      <w:lvlJc w:val="left"/>
    </w:lvl>
    <w:lvl w:ilvl="1" w:tplc="FFFFFFFF">
      <w:start w:val="1"/>
      <w:numFmt w:val="bullet"/>
      <w:lvlText w:val="•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4"/>
    <w:multiLevelType w:val="hybridMultilevel"/>
    <w:tmpl w:val="4DB127F8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5"/>
    <w:multiLevelType w:val="hybridMultilevel"/>
    <w:tmpl w:val="0216231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-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6"/>
    <w:multiLevelType w:val="hybridMultilevel"/>
    <w:tmpl w:val="1F16E9E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7"/>
    <w:multiLevelType w:val="hybridMultilevel"/>
    <w:tmpl w:val="1190CDE6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8"/>
    <w:multiLevelType w:val="hybridMultilevel"/>
    <w:tmpl w:val="66EF438C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3352255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109CF92E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0DED726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7FDCC232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1BEFD79E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41A7C4C8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0"/>
    <w:multiLevelType w:val="hybridMultilevel"/>
    <w:tmpl w:val="6B68079A"/>
    <w:lvl w:ilvl="0" w:tplc="FFFFFFFF">
      <w:start w:val="1"/>
      <w:numFmt w:val="bullet"/>
      <w:lvlText w:val="-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1A54914"/>
    <w:multiLevelType w:val="hybridMultilevel"/>
    <w:tmpl w:val="7B4C818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2214853"/>
    <w:multiLevelType w:val="hybridMultilevel"/>
    <w:tmpl w:val="94701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8B70588"/>
    <w:multiLevelType w:val="hybridMultilevel"/>
    <w:tmpl w:val="A3404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233ACE"/>
    <w:multiLevelType w:val="hybridMultilevel"/>
    <w:tmpl w:val="61DCB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AE81571"/>
    <w:multiLevelType w:val="multilevel"/>
    <w:tmpl w:val="8F82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8A696B"/>
    <w:multiLevelType w:val="hybridMultilevel"/>
    <w:tmpl w:val="F7700F2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1632C52"/>
    <w:multiLevelType w:val="hybridMultilevel"/>
    <w:tmpl w:val="FFD06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910A79"/>
    <w:multiLevelType w:val="hybridMultilevel"/>
    <w:tmpl w:val="E7A8DF7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AC421B"/>
    <w:multiLevelType w:val="hybridMultilevel"/>
    <w:tmpl w:val="AA54C41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EA6EFE"/>
    <w:multiLevelType w:val="hybridMultilevel"/>
    <w:tmpl w:val="87B24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3996F40"/>
    <w:multiLevelType w:val="hybridMultilevel"/>
    <w:tmpl w:val="75CA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FE0058"/>
    <w:multiLevelType w:val="hybridMultilevel"/>
    <w:tmpl w:val="96F24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504259"/>
    <w:multiLevelType w:val="hybridMultilevel"/>
    <w:tmpl w:val="34806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B207D8"/>
    <w:multiLevelType w:val="hybridMultilevel"/>
    <w:tmpl w:val="277AF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044F7F"/>
    <w:multiLevelType w:val="hybridMultilevel"/>
    <w:tmpl w:val="55F2B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2B1B20"/>
    <w:multiLevelType w:val="hybridMultilevel"/>
    <w:tmpl w:val="B7C6B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7ED7AB"/>
    <w:multiLevelType w:val="hybridMultilevel"/>
    <w:tmpl w:val="C7F49586"/>
    <w:lvl w:ilvl="0" w:tplc="AEFC9A0E">
      <w:start w:val="1"/>
      <w:numFmt w:val="bullet"/>
      <w:lvlText w:val="-"/>
      <w:lvlJc w:val="left"/>
    </w:lvl>
    <w:lvl w:ilvl="1" w:tplc="77744350">
      <w:start w:val="1"/>
      <w:numFmt w:val="bullet"/>
      <w:lvlText w:val="•"/>
      <w:lvlJc w:val="left"/>
    </w:lvl>
    <w:lvl w:ilvl="2" w:tplc="B686BC2C">
      <w:numFmt w:val="decimal"/>
      <w:lvlText w:val=""/>
      <w:lvlJc w:val="left"/>
    </w:lvl>
    <w:lvl w:ilvl="3" w:tplc="8FE01F4A">
      <w:numFmt w:val="decimal"/>
      <w:lvlText w:val=""/>
      <w:lvlJc w:val="left"/>
    </w:lvl>
    <w:lvl w:ilvl="4" w:tplc="A434F7E8">
      <w:numFmt w:val="decimal"/>
      <w:lvlText w:val=""/>
      <w:lvlJc w:val="left"/>
    </w:lvl>
    <w:lvl w:ilvl="5" w:tplc="0302A67A">
      <w:numFmt w:val="decimal"/>
      <w:lvlText w:val=""/>
      <w:lvlJc w:val="left"/>
    </w:lvl>
    <w:lvl w:ilvl="6" w:tplc="1FF8F758">
      <w:numFmt w:val="decimal"/>
      <w:lvlText w:val=""/>
      <w:lvlJc w:val="left"/>
    </w:lvl>
    <w:lvl w:ilvl="7" w:tplc="884E98D8">
      <w:numFmt w:val="decimal"/>
      <w:lvlText w:val=""/>
      <w:lvlJc w:val="left"/>
    </w:lvl>
    <w:lvl w:ilvl="8" w:tplc="23D02D72">
      <w:numFmt w:val="decimal"/>
      <w:lvlText w:val=""/>
      <w:lvlJc w:val="left"/>
    </w:lvl>
  </w:abstractNum>
  <w:abstractNum w:abstractNumId="33" w15:restartNumberingAfterBreak="0">
    <w:nsid w:val="50DD6939"/>
    <w:multiLevelType w:val="hybridMultilevel"/>
    <w:tmpl w:val="A5AC296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8E653C"/>
    <w:multiLevelType w:val="hybridMultilevel"/>
    <w:tmpl w:val="FC18B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4B3CBA"/>
    <w:multiLevelType w:val="multilevel"/>
    <w:tmpl w:val="D4A8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355BEA"/>
    <w:multiLevelType w:val="hybridMultilevel"/>
    <w:tmpl w:val="E048E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7715E3"/>
    <w:multiLevelType w:val="hybridMultilevel"/>
    <w:tmpl w:val="C2B66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2D6AAA"/>
    <w:multiLevelType w:val="hybridMultilevel"/>
    <w:tmpl w:val="824063D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AC04A9"/>
    <w:multiLevelType w:val="hybridMultilevel"/>
    <w:tmpl w:val="DBB40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356659"/>
    <w:multiLevelType w:val="hybridMultilevel"/>
    <w:tmpl w:val="7BDC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763AD3"/>
    <w:multiLevelType w:val="multilevel"/>
    <w:tmpl w:val="F1D4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60E09"/>
    <w:multiLevelType w:val="hybridMultilevel"/>
    <w:tmpl w:val="698489B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8CF2B9B"/>
    <w:multiLevelType w:val="hybridMultilevel"/>
    <w:tmpl w:val="228A62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18179F"/>
    <w:multiLevelType w:val="multilevel"/>
    <w:tmpl w:val="C63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E920F0"/>
    <w:multiLevelType w:val="hybridMultilevel"/>
    <w:tmpl w:val="7F9A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8543E9"/>
    <w:multiLevelType w:val="hybridMultilevel"/>
    <w:tmpl w:val="ED38FB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9E2A9E3"/>
    <w:multiLevelType w:val="hybridMultilevel"/>
    <w:tmpl w:val="F5F2CA9C"/>
    <w:lvl w:ilvl="0" w:tplc="375C51F2">
      <w:start w:val="1"/>
      <w:numFmt w:val="bullet"/>
      <w:lvlText w:val="-"/>
      <w:lvlJc w:val="left"/>
    </w:lvl>
    <w:lvl w:ilvl="1" w:tplc="42E6E3BE">
      <w:start w:val="1"/>
      <w:numFmt w:val="bullet"/>
      <w:lvlText w:val="-"/>
      <w:lvlJc w:val="left"/>
    </w:lvl>
    <w:lvl w:ilvl="2" w:tplc="78FE2A9C">
      <w:numFmt w:val="decimal"/>
      <w:lvlText w:val=""/>
      <w:lvlJc w:val="left"/>
    </w:lvl>
    <w:lvl w:ilvl="3" w:tplc="ED2A0522">
      <w:numFmt w:val="decimal"/>
      <w:lvlText w:val=""/>
      <w:lvlJc w:val="left"/>
    </w:lvl>
    <w:lvl w:ilvl="4" w:tplc="44E6A24E">
      <w:numFmt w:val="decimal"/>
      <w:lvlText w:val=""/>
      <w:lvlJc w:val="left"/>
    </w:lvl>
    <w:lvl w:ilvl="5" w:tplc="1D7EBD80">
      <w:numFmt w:val="decimal"/>
      <w:lvlText w:val=""/>
      <w:lvlJc w:val="left"/>
    </w:lvl>
    <w:lvl w:ilvl="6" w:tplc="4830B5BE">
      <w:numFmt w:val="decimal"/>
      <w:lvlText w:val=""/>
      <w:lvlJc w:val="left"/>
    </w:lvl>
    <w:lvl w:ilvl="7" w:tplc="DAB84F2A">
      <w:numFmt w:val="decimal"/>
      <w:lvlText w:val=""/>
      <w:lvlJc w:val="left"/>
    </w:lvl>
    <w:lvl w:ilvl="8" w:tplc="76947344">
      <w:numFmt w:val="decimal"/>
      <w:lvlText w:val=""/>
      <w:lvlJc w:val="left"/>
    </w:lvl>
  </w:abstractNum>
  <w:abstractNum w:abstractNumId="48" w15:restartNumberingAfterBreak="0">
    <w:nsid w:val="7A88191E"/>
    <w:multiLevelType w:val="hybridMultilevel"/>
    <w:tmpl w:val="B2BC7FF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CF261D"/>
    <w:multiLevelType w:val="multilevel"/>
    <w:tmpl w:val="D6BE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B4A08FB"/>
    <w:multiLevelType w:val="hybridMultilevel"/>
    <w:tmpl w:val="5792DD6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324DFF"/>
    <w:multiLevelType w:val="hybridMultilevel"/>
    <w:tmpl w:val="FF284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F8A1EB7"/>
    <w:multiLevelType w:val="hybridMultilevel"/>
    <w:tmpl w:val="F842A3A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580819">
    <w:abstractNumId w:val="1"/>
  </w:num>
  <w:num w:numId="2" w16cid:durableId="664941998">
    <w:abstractNumId w:val="2"/>
  </w:num>
  <w:num w:numId="3" w16cid:durableId="1339380646">
    <w:abstractNumId w:val="3"/>
  </w:num>
  <w:num w:numId="4" w16cid:durableId="1621642297">
    <w:abstractNumId w:val="4"/>
  </w:num>
  <w:num w:numId="5" w16cid:durableId="1009723798">
    <w:abstractNumId w:val="5"/>
  </w:num>
  <w:num w:numId="6" w16cid:durableId="1668945352">
    <w:abstractNumId w:val="6"/>
  </w:num>
  <w:num w:numId="7" w16cid:durableId="963073909">
    <w:abstractNumId w:val="7"/>
  </w:num>
  <w:num w:numId="8" w16cid:durableId="1450313905">
    <w:abstractNumId w:val="8"/>
  </w:num>
  <w:num w:numId="9" w16cid:durableId="1344164221">
    <w:abstractNumId w:val="9"/>
  </w:num>
  <w:num w:numId="10" w16cid:durableId="1822038539">
    <w:abstractNumId w:val="10"/>
  </w:num>
  <w:num w:numId="11" w16cid:durableId="1096906213">
    <w:abstractNumId w:val="11"/>
  </w:num>
  <w:num w:numId="12" w16cid:durableId="1164051364">
    <w:abstractNumId w:val="12"/>
  </w:num>
  <w:num w:numId="13" w16cid:durableId="1543710617">
    <w:abstractNumId w:val="13"/>
  </w:num>
  <w:num w:numId="14" w16cid:durableId="1004434496">
    <w:abstractNumId w:val="14"/>
  </w:num>
  <w:num w:numId="15" w16cid:durableId="291710045">
    <w:abstractNumId w:val="15"/>
  </w:num>
  <w:num w:numId="16" w16cid:durableId="1209219162">
    <w:abstractNumId w:val="32"/>
  </w:num>
  <w:num w:numId="17" w16cid:durableId="500050111">
    <w:abstractNumId w:val="25"/>
  </w:num>
  <w:num w:numId="18" w16cid:durableId="653527776">
    <w:abstractNumId w:val="46"/>
  </w:num>
  <w:num w:numId="19" w16cid:durableId="2108311481">
    <w:abstractNumId w:val="43"/>
  </w:num>
  <w:num w:numId="20" w16cid:durableId="597520034">
    <w:abstractNumId w:val="40"/>
  </w:num>
  <w:num w:numId="21" w16cid:durableId="1022323325">
    <w:abstractNumId w:val="27"/>
  </w:num>
  <w:num w:numId="22" w16cid:durableId="843394537">
    <w:abstractNumId w:val="51"/>
  </w:num>
  <w:num w:numId="23" w16cid:durableId="1478036310">
    <w:abstractNumId w:val="29"/>
  </w:num>
  <w:num w:numId="24" w16cid:durableId="1302465011">
    <w:abstractNumId w:val="45"/>
  </w:num>
  <w:num w:numId="25" w16cid:durableId="100994013">
    <w:abstractNumId w:val="36"/>
  </w:num>
  <w:num w:numId="26" w16cid:durableId="897394778">
    <w:abstractNumId w:val="34"/>
  </w:num>
  <w:num w:numId="27" w16cid:durableId="771700862">
    <w:abstractNumId w:val="37"/>
  </w:num>
  <w:num w:numId="28" w16cid:durableId="218707207">
    <w:abstractNumId w:val="39"/>
  </w:num>
  <w:num w:numId="29" w16cid:durableId="1807428281">
    <w:abstractNumId w:val="19"/>
  </w:num>
  <w:num w:numId="30" w16cid:durableId="1588150567">
    <w:abstractNumId w:val="17"/>
  </w:num>
  <w:num w:numId="31" w16cid:durableId="1932661062">
    <w:abstractNumId w:val="26"/>
  </w:num>
  <w:num w:numId="32" w16cid:durableId="1144740994">
    <w:abstractNumId w:val="30"/>
  </w:num>
  <w:num w:numId="33" w16cid:durableId="1023900850">
    <w:abstractNumId w:val="16"/>
  </w:num>
  <w:num w:numId="34" w16cid:durableId="1360085783">
    <w:abstractNumId w:val="21"/>
  </w:num>
  <w:num w:numId="35" w16cid:durableId="2137723383">
    <w:abstractNumId w:val="52"/>
  </w:num>
  <w:num w:numId="36" w16cid:durableId="466167574">
    <w:abstractNumId w:val="23"/>
  </w:num>
  <w:num w:numId="37" w16cid:durableId="1654946304">
    <w:abstractNumId w:val="50"/>
  </w:num>
  <w:num w:numId="38" w16cid:durableId="187379143">
    <w:abstractNumId w:val="48"/>
  </w:num>
  <w:num w:numId="39" w16cid:durableId="248856470">
    <w:abstractNumId w:val="38"/>
  </w:num>
  <w:num w:numId="40" w16cid:durableId="1718779190">
    <w:abstractNumId w:val="42"/>
  </w:num>
  <w:num w:numId="41" w16cid:durableId="1737243904">
    <w:abstractNumId w:val="24"/>
  </w:num>
  <w:num w:numId="42" w16cid:durableId="323289642">
    <w:abstractNumId w:val="47"/>
  </w:num>
  <w:num w:numId="43" w16cid:durableId="608006592">
    <w:abstractNumId w:val="22"/>
  </w:num>
  <w:num w:numId="44" w16cid:durableId="49614523">
    <w:abstractNumId w:val="49"/>
  </w:num>
  <w:num w:numId="45" w16cid:durableId="1620799504">
    <w:abstractNumId w:val="28"/>
  </w:num>
  <w:num w:numId="46" w16cid:durableId="906913978">
    <w:abstractNumId w:val="0"/>
    <w:lvlOverride w:ilvl="0">
      <w:lvl w:ilvl="0">
        <w:start w:val="1"/>
        <w:numFmt w:val="bullet"/>
        <w:lvlText w:val=""/>
        <w:legacy w:legacy="1" w:legacySpace="0" w:legacyIndent="360"/>
        <w:lvlJc w:val="left"/>
        <w:rPr>
          <w:rFonts w:ascii="Wingdings" w:hAnsi="Wingdings" w:hint="default"/>
        </w:rPr>
      </w:lvl>
    </w:lvlOverride>
  </w:num>
  <w:num w:numId="47" w16cid:durableId="2014644054">
    <w:abstractNumId w:val="33"/>
  </w:num>
  <w:num w:numId="48" w16cid:durableId="1894465717">
    <w:abstractNumId w:val="18"/>
  </w:num>
  <w:num w:numId="49" w16cid:durableId="604385014">
    <w:abstractNumId w:val="31"/>
  </w:num>
  <w:num w:numId="50" w16cid:durableId="1042940890">
    <w:abstractNumId w:val="20"/>
  </w:num>
  <w:num w:numId="51" w16cid:durableId="1703361345">
    <w:abstractNumId w:val="41"/>
  </w:num>
  <w:num w:numId="52" w16cid:durableId="1644578482">
    <w:abstractNumId w:val="35"/>
  </w:num>
  <w:num w:numId="53" w16cid:durableId="1769110453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32C"/>
    <w:rsid w:val="000022E5"/>
    <w:rsid w:val="00010C70"/>
    <w:rsid w:val="00020A20"/>
    <w:rsid w:val="00022A35"/>
    <w:rsid w:val="00023DD1"/>
    <w:rsid w:val="00026949"/>
    <w:rsid w:val="00036657"/>
    <w:rsid w:val="000400F0"/>
    <w:rsid w:val="00040130"/>
    <w:rsid w:val="0004313E"/>
    <w:rsid w:val="00051125"/>
    <w:rsid w:val="00055343"/>
    <w:rsid w:val="00055C4A"/>
    <w:rsid w:val="00056B56"/>
    <w:rsid w:val="00063AF7"/>
    <w:rsid w:val="00073D11"/>
    <w:rsid w:val="0007596C"/>
    <w:rsid w:val="00090970"/>
    <w:rsid w:val="000940CC"/>
    <w:rsid w:val="00097E98"/>
    <w:rsid w:val="000A17F6"/>
    <w:rsid w:val="000A199D"/>
    <w:rsid w:val="000A68D5"/>
    <w:rsid w:val="000B1A15"/>
    <w:rsid w:val="000C7E92"/>
    <w:rsid w:val="000E20A6"/>
    <w:rsid w:val="000E25B3"/>
    <w:rsid w:val="000E689A"/>
    <w:rsid w:val="000F2E24"/>
    <w:rsid w:val="000F2EF4"/>
    <w:rsid w:val="000F5E67"/>
    <w:rsid w:val="00103679"/>
    <w:rsid w:val="001077C6"/>
    <w:rsid w:val="00111203"/>
    <w:rsid w:val="001154C2"/>
    <w:rsid w:val="00127548"/>
    <w:rsid w:val="00136B2E"/>
    <w:rsid w:val="001378F7"/>
    <w:rsid w:val="0014460B"/>
    <w:rsid w:val="00146CBF"/>
    <w:rsid w:val="00146DD7"/>
    <w:rsid w:val="001528A9"/>
    <w:rsid w:val="00157728"/>
    <w:rsid w:val="00160057"/>
    <w:rsid w:val="001643CB"/>
    <w:rsid w:val="001656B6"/>
    <w:rsid w:val="00170A06"/>
    <w:rsid w:val="0017132C"/>
    <w:rsid w:val="00171697"/>
    <w:rsid w:val="00186833"/>
    <w:rsid w:val="00187638"/>
    <w:rsid w:val="00191CD7"/>
    <w:rsid w:val="001A7CD9"/>
    <w:rsid w:val="001B00EF"/>
    <w:rsid w:val="001B525A"/>
    <w:rsid w:val="001B73E7"/>
    <w:rsid w:val="001B7E95"/>
    <w:rsid w:val="001C3629"/>
    <w:rsid w:val="001C428E"/>
    <w:rsid w:val="001C4CFE"/>
    <w:rsid w:val="001C64E8"/>
    <w:rsid w:val="001C7C17"/>
    <w:rsid w:val="001D0352"/>
    <w:rsid w:val="001D3431"/>
    <w:rsid w:val="001D7ABC"/>
    <w:rsid w:val="001E1C9C"/>
    <w:rsid w:val="001E28A6"/>
    <w:rsid w:val="001E3E4A"/>
    <w:rsid w:val="001F1C2D"/>
    <w:rsid w:val="00200E4B"/>
    <w:rsid w:val="00203BA4"/>
    <w:rsid w:val="0020478A"/>
    <w:rsid w:val="002111DD"/>
    <w:rsid w:val="00212C71"/>
    <w:rsid w:val="00214684"/>
    <w:rsid w:val="002451F5"/>
    <w:rsid w:val="00247620"/>
    <w:rsid w:val="00254443"/>
    <w:rsid w:val="00262012"/>
    <w:rsid w:val="00262CC8"/>
    <w:rsid w:val="002652B4"/>
    <w:rsid w:val="00270F36"/>
    <w:rsid w:val="00272CA9"/>
    <w:rsid w:val="002931F7"/>
    <w:rsid w:val="0029646A"/>
    <w:rsid w:val="00296CD5"/>
    <w:rsid w:val="002A1DF2"/>
    <w:rsid w:val="002B0383"/>
    <w:rsid w:val="002B0AA9"/>
    <w:rsid w:val="002B1436"/>
    <w:rsid w:val="002B23F4"/>
    <w:rsid w:val="002B25EF"/>
    <w:rsid w:val="002B29E4"/>
    <w:rsid w:val="002C1A01"/>
    <w:rsid w:val="002C3461"/>
    <w:rsid w:val="002C7A8C"/>
    <w:rsid w:val="002D40FE"/>
    <w:rsid w:val="002D41AE"/>
    <w:rsid w:val="002D56CB"/>
    <w:rsid w:val="002E096B"/>
    <w:rsid w:val="002F0740"/>
    <w:rsid w:val="002F4B4E"/>
    <w:rsid w:val="00314098"/>
    <w:rsid w:val="0032302C"/>
    <w:rsid w:val="003270C7"/>
    <w:rsid w:val="0034129A"/>
    <w:rsid w:val="00353D96"/>
    <w:rsid w:val="00357340"/>
    <w:rsid w:val="00365FB1"/>
    <w:rsid w:val="0037280D"/>
    <w:rsid w:val="003813E3"/>
    <w:rsid w:val="00382354"/>
    <w:rsid w:val="00393084"/>
    <w:rsid w:val="00394AEE"/>
    <w:rsid w:val="003971E8"/>
    <w:rsid w:val="003A6D16"/>
    <w:rsid w:val="003A71F2"/>
    <w:rsid w:val="003B0091"/>
    <w:rsid w:val="003B2019"/>
    <w:rsid w:val="003C5240"/>
    <w:rsid w:val="003C634B"/>
    <w:rsid w:val="003C65F3"/>
    <w:rsid w:val="003C74D3"/>
    <w:rsid w:val="003D17B6"/>
    <w:rsid w:val="003E0691"/>
    <w:rsid w:val="003E228A"/>
    <w:rsid w:val="003E2F9D"/>
    <w:rsid w:val="003E5162"/>
    <w:rsid w:val="003F2A44"/>
    <w:rsid w:val="003F330C"/>
    <w:rsid w:val="00404896"/>
    <w:rsid w:val="00406828"/>
    <w:rsid w:val="00410B00"/>
    <w:rsid w:val="00412690"/>
    <w:rsid w:val="00415AD3"/>
    <w:rsid w:val="00421BDD"/>
    <w:rsid w:val="0043039E"/>
    <w:rsid w:val="00462D24"/>
    <w:rsid w:val="00465482"/>
    <w:rsid w:val="004804DC"/>
    <w:rsid w:val="00481266"/>
    <w:rsid w:val="004851EE"/>
    <w:rsid w:val="00491B22"/>
    <w:rsid w:val="00493029"/>
    <w:rsid w:val="00494350"/>
    <w:rsid w:val="004A1B53"/>
    <w:rsid w:val="004A39A4"/>
    <w:rsid w:val="004A3A66"/>
    <w:rsid w:val="004B74EC"/>
    <w:rsid w:val="004B7A4F"/>
    <w:rsid w:val="004C0DC2"/>
    <w:rsid w:val="004C1121"/>
    <w:rsid w:val="004C6770"/>
    <w:rsid w:val="004C7E62"/>
    <w:rsid w:val="004D76DF"/>
    <w:rsid w:val="004E03EE"/>
    <w:rsid w:val="004E2D69"/>
    <w:rsid w:val="00504770"/>
    <w:rsid w:val="00512954"/>
    <w:rsid w:val="005129C1"/>
    <w:rsid w:val="00516E08"/>
    <w:rsid w:val="00517B95"/>
    <w:rsid w:val="0052101D"/>
    <w:rsid w:val="00521577"/>
    <w:rsid w:val="0052297A"/>
    <w:rsid w:val="00523478"/>
    <w:rsid w:val="00523D4E"/>
    <w:rsid w:val="0052774D"/>
    <w:rsid w:val="00527B72"/>
    <w:rsid w:val="005400A9"/>
    <w:rsid w:val="00542EB3"/>
    <w:rsid w:val="00557B5F"/>
    <w:rsid w:val="005602F6"/>
    <w:rsid w:val="005641BD"/>
    <w:rsid w:val="00575339"/>
    <w:rsid w:val="00582E42"/>
    <w:rsid w:val="00584042"/>
    <w:rsid w:val="005843ED"/>
    <w:rsid w:val="0059062C"/>
    <w:rsid w:val="005A3C39"/>
    <w:rsid w:val="005B0C2C"/>
    <w:rsid w:val="005C0FD6"/>
    <w:rsid w:val="005C1681"/>
    <w:rsid w:val="005D3882"/>
    <w:rsid w:val="005D3B6F"/>
    <w:rsid w:val="005D7D60"/>
    <w:rsid w:val="005E590A"/>
    <w:rsid w:val="005E6480"/>
    <w:rsid w:val="005E6DCF"/>
    <w:rsid w:val="005F1392"/>
    <w:rsid w:val="005F22FA"/>
    <w:rsid w:val="005F605A"/>
    <w:rsid w:val="00602F4B"/>
    <w:rsid w:val="00603507"/>
    <w:rsid w:val="00604B54"/>
    <w:rsid w:val="006232AF"/>
    <w:rsid w:val="00632BC1"/>
    <w:rsid w:val="00635C03"/>
    <w:rsid w:val="00637A1F"/>
    <w:rsid w:val="00645229"/>
    <w:rsid w:val="00646A18"/>
    <w:rsid w:val="00650818"/>
    <w:rsid w:val="00667249"/>
    <w:rsid w:val="0067520F"/>
    <w:rsid w:val="00685CA7"/>
    <w:rsid w:val="00687263"/>
    <w:rsid w:val="00692ABA"/>
    <w:rsid w:val="00692F0D"/>
    <w:rsid w:val="00694045"/>
    <w:rsid w:val="006967D7"/>
    <w:rsid w:val="006C2878"/>
    <w:rsid w:val="006C3017"/>
    <w:rsid w:val="006C55A7"/>
    <w:rsid w:val="006D1974"/>
    <w:rsid w:val="006D2F34"/>
    <w:rsid w:val="006D4CB2"/>
    <w:rsid w:val="006E2E01"/>
    <w:rsid w:val="006E5FDD"/>
    <w:rsid w:val="006F4124"/>
    <w:rsid w:val="006F4C78"/>
    <w:rsid w:val="006F4F2A"/>
    <w:rsid w:val="006F6962"/>
    <w:rsid w:val="00714DCC"/>
    <w:rsid w:val="00716074"/>
    <w:rsid w:val="00722DED"/>
    <w:rsid w:val="00723563"/>
    <w:rsid w:val="007244AA"/>
    <w:rsid w:val="007254A8"/>
    <w:rsid w:val="00727609"/>
    <w:rsid w:val="0072781B"/>
    <w:rsid w:val="00737C4C"/>
    <w:rsid w:val="00744855"/>
    <w:rsid w:val="00750D12"/>
    <w:rsid w:val="00764D9E"/>
    <w:rsid w:val="00766775"/>
    <w:rsid w:val="00767AF6"/>
    <w:rsid w:val="00770A80"/>
    <w:rsid w:val="0078014F"/>
    <w:rsid w:val="00782697"/>
    <w:rsid w:val="007854C6"/>
    <w:rsid w:val="00792E53"/>
    <w:rsid w:val="007976B3"/>
    <w:rsid w:val="007A7868"/>
    <w:rsid w:val="007B3433"/>
    <w:rsid w:val="007B4E82"/>
    <w:rsid w:val="007C119C"/>
    <w:rsid w:val="007C1746"/>
    <w:rsid w:val="007C3699"/>
    <w:rsid w:val="007D0D86"/>
    <w:rsid w:val="007E02A5"/>
    <w:rsid w:val="007E62C3"/>
    <w:rsid w:val="0080160F"/>
    <w:rsid w:val="00803D90"/>
    <w:rsid w:val="00822EF8"/>
    <w:rsid w:val="00823E52"/>
    <w:rsid w:val="00832338"/>
    <w:rsid w:val="008519B5"/>
    <w:rsid w:val="00852EC9"/>
    <w:rsid w:val="008621BB"/>
    <w:rsid w:val="00862614"/>
    <w:rsid w:val="00862692"/>
    <w:rsid w:val="008650CC"/>
    <w:rsid w:val="00872C70"/>
    <w:rsid w:val="00875C8E"/>
    <w:rsid w:val="00882365"/>
    <w:rsid w:val="008851B8"/>
    <w:rsid w:val="00892DD7"/>
    <w:rsid w:val="008957EC"/>
    <w:rsid w:val="008A00B2"/>
    <w:rsid w:val="008A6BF4"/>
    <w:rsid w:val="008B6C7E"/>
    <w:rsid w:val="008C193D"/>
    <w:rsid w:val="008E785E"/>
    <w:rsid w:val="008F27A7"/>
    <w:rsid w:val="008F792F"/>
    <w:rsid w:val="008F7A5F"/>
    <w:rsid w:val="009011F3"/>
    <w:rsid w:val="00902CD5"/>
    <w:rsid w:val="009048E7"/>
    <w:rsid w:val="0091222D"/>
    <w:rsid w:val="009122EC"/>
    <w:rsid w:val="00914B31"/>
    <w:rsid w:val="00917012"/>
    <w:rsid w:val="00925B3B"/>
    <w:rsid w:val="009260C7"/>
    <w:rsid w:val="0092698D"/>
    <w:rsid w:val="00927376"/>
    <w:rsid w:val="00931059"/>
    <w:rsid w:val="00931DA5"/>
    <w:rsid w:val="00933E9F"/>
    <w:rsid w:val="00941EFF"/>
    <w:rsid w:val="00946DFE"/>
    <w:rsid w:val="009532A3"/>
    <w:rsid w:val="009706E4"/>
    <w:rsid w:val="009800ED"/>
    <w:rsid w:val="009817F8"/>
    <w:rsid w:val="00984F62"/>
    <w:rsid w:val="00987DBD"/>
    <w:rsid w:val="00996358"/>
    <w:rsid w:val="00996CEB"/>
    <w:rsid w:val="009A29A8"/>
    <w:rsid w:val="009A6CE4"/>
    <w:rsid w:val="009B0FE3"/>
    <w:rsid w:val="009B2637"/>
    <w:rsid w:val="009C13D8"/>
    <w:rsid w:val="009D45E9"/>
    <w:rsid w:val="009D7071"/>
    <w:rsid w:val="009E3799"/>
    <w:rsid w:val="009E6781"/>
    <w:rsid w:val="009F011D"/>
    <w:rsid w:val="009F2025"/>
    <w:rsid w:val="009F6941"/>
    <w:rsid w:val="00A021E3"/>
    <w:rsid w:val="00A12EBD"/>
    <w:rsid w:val="00A1420D"/>
    <w:rsid w:val="00A14B8C"/>
    <w:rsid w:val="00A15F0F"/>
    <w:rsid w:val="00A2301D"/>
    <w:rsid w:val="00A24524"/>
    <w:rsid w:val="00A249CD"/>
    <w:rsid w:val="00A26230"/>
    <w:rsid w:val="00A26D49"/>
    <w:rsid w:val="00A32693"/>
    <w:rsid w:val="00A367EA"/>
    <w:rsid w:val="00A37BC6"/>
    <w:rsid w:val="00A37F93"/>
    <w:rsid w:val="00A5087E"/>
    <w:rsid w:val="00A533A7"/>
    <w:rsid w:val="00A607E4"/>
    <w:rsid w:val="00A61BDF"/>
    <w:rsid w:val="00A62E20"/>
    <w:rsid w:val="00A6652A"/>
    <w:rsid w:val="00A668DC"/>
    <w:rsid w:val="00A66E31"/>
    <w:rsid w:val="00A75892"/>
    <w:rsid w:val="00A76822"/>
    <w:rsid w:val="00A81225"/>
    <w:rsid w:val="00A8356C"/>
    <w:rsid w:val="00A85E76"/>
    <w:rsid w:val="00A878C4"/>
    <w:rsid w:val="00A90541"/>
    <w:rsid w:val="00A90C13"/>
    <w:rsid w:val="00AA0462"/>
    <w:rsid w:val="00AA1973"/>
    <w:rsid w:val="00AA328A"/>
    <w:rsid w:val="00AA38F3"/>
    <w:rsid w:val="00AA6299"/>
    <w:rsid w:val="00AA6689"/>
    <w:rsid w:val="00AB1923"/>
    <w:rsid w:val="00AC4E27"/>
    <w:rsid w:val="00AD03FE"/>
    <w:rsid w:val="00AD119C"/>
    <w:rsid w:val="00AE4B94"/>
    <w:rsid w:val="00AE767F"/>
    <w:rsid w:val="00AF1B49"/>
    <w:rsid w:val="00AF413F"/>
    <w:rsid w:val="00AF5B93"/>
    <w:rsid w:val="00B12CF7"/>
    <w:rsid w:val="00B17B0F"/>
    <w:rsid w:val="00B203A9"/>
    <w:rsid w:val="00B206F1"/>
    <w:rsid w:val="00B27B2D"/>
    <w:rsid w:val="00B31252"/>
    <w:rsid w:val="00B3647A"/>
    <w:rsid w:val="00B3725A"/>
    <w:rsid w:val="00B406E1"/>
    <w:rsid w:val="00B40F8B"/>
    <w:rsid w:val="00B47C77"/>
    <w:rsid w:val="00B50FE2"/>
    <w:rsid w:val="00B52A6D"/>
    <w:rsid w:val="00B52ADA"/>
    <w:rsid w:val="00B60B12"/>
    <w:rsid w:val="00B72E12"/>
    <w:rsid w:val="00B776E5"/>
    <w:rsid w:val="00B8555F"/>
    <w:rsid w:val="00B87326"/>
    <w:rsid w:val="00B9320C"/>
    <w:rsid w:val="00B93696"/>
    <w:rsid w:val="00B93B37"/>
    <w:rsid w:val="00B93FFB"/>
    <w:rsid w:val="00BB4BFF"/>
    <w:rsid w:val="00BB551A"/>
    <w:rsid w:val="00BB7476"/>
    <w:rsid w:val="00BB7801"/>
    <w:rsid w:val="00BC553F"/>
    <w:rsid w:val="00BD7879"/>
    <w:rsid w:val="00BE6412"/>
    <w:rsid w:val="00BE7037"/>
    <w:rsid w:val="00BE72BA"/>
    <w:rsid w:val="00BE72D3"/>
    <w:rsid w:val="00BF14BF"/>
    <w:rsid w:val="00C10101"/>
    <w:rsid w:val="00C14287"/>
    <w:rsid w:val="00C15BEB"/>
    <w:rsid w:val="00C21AB3"/>
    <w:rsid w:val="00C23CD6"/>
    <w:rsid w:val="00C25F78"/>
    <w:rsid w:val="00C27581"/>
    <w:rsid w:val="00C323F0"/>
    <w:rsid w:val="00C32DFF"/>
    <w:rsid w:val="00C334B2"/>
    <w:rsid w:val="00C340A0"/>
    <w:rsid w:val="00C353C1"/>
    <w:rsid w:val="00C366B0"/>
    <w:rsid w:val="00C46FB6"/>
    <w:rsid w:val="00C532F7"/>
    <w:rsid w:val="00C53577"/>
    <w:rsid w:val="00C569A2"/>
    <w:rsid w:val="00C57579"/>
    <w:rsid w:val="00C57E86"/>
    <w:rsid w:val="00C70BE9"/>
    <w:rsid w:val="00C74CFD"/>
    <w:rsid w:val="00C7778B"/>
    <w:rsid w:val="00C82A74"/>
    <w:rsid w:val="00C93D59"/>
    <w:rsid w:val="00CA10EB"/>
    <w:rsid w:val="00CA6D73"/>
    <w:rsid w:val="00CA7858"/>
    <w:rsid w:val="00CB3495"/>
    <w:rsid w:val="00CB3F60"/>
    <w:rsid w:val="00CB6163"/>
    <w:rsid w:val="00CB75DB"/>
    <w:rsid w:val="00CC4EC9"/>
    <w:rsid w:val="00CD3583"/>
    <w:rsid w:val="00CD62C8"/>
    <w:rsid w:val="00CD6792"/>
    <w:rsid w:val="00CD7E7B"/>
    <w:rsid w:val="00D03D79"/>
    <w:rsid w:val="00D044D3"/>
    <w:rsid w:val="00D07605"/>
    <w:rsid w:val="00D17901"/>
    <w:rsid w:val="00D2703B"/>
    <w:rsid w:val="00D418A9"/>
    <w:rsid w:val="00D47F7A"/>
    <w:rsid w:val="00D502CF"/>
    <w:rsid w:val="00D5226B"/>
    <w:rsid w:val="00D5761E"/>
    <w:rsid w:val="00D622CE"/>
    <w:rsid w:val="00D723A5"/>
    <w:rsid w:val="00D764E9"/>
    <w:rsid w:val="00D938F9"/>
    <w:rsid w:val="00DB1A8D"/>
    <w:rsid w:val="00DB6015"/>
    <w:rsid w:val="00DB7FF8"/>
    <w:rsid w:val="00DC4366"/>
    <w:rsid w:val="00DC491A"/>
    <w:rsid w:val="00DC530C"/>
    <w:rsid w:val="00DC5DB0"/>
    <w:rsid w:val="00DD47F5"/>
    <w:rsid w:val="00DD49A9"/>
    <w:rsid w:val="00DD52F5"/>
    <w:rsid w:val="00DD7FE3"/>
    <w:rsid w:val="00DE0865"/>
    <w:rsid w:val="00DE723A"/>
    <w:rsid w:val="00DF6EA9"/>
    <w:rsid w:val="00E041A3"/>
    <w:rsid w:val="00E10E35"/>
    <w:rsid w:val="00E1393C"/>
    <w:rsid w:val="00E17252"/>
    <w:rsid w:val="00E265FB"/>
    <w:rsid w:val="00E26AB4"/>
    <w:rsid w:val="00E30E01"/>
    <w:rsid w:val="00E4148C"/>
    <w:rsid w:val="00E53921"/>
    <w:rsid w:val="00E61DAF"/>
    <w:rsid w:val="00E77253"/>
    <w:rsid w:val="00E810A1"/>
    <w:rsid w:val="00E83B98"/>
    <w:rsid w:val="00E91EF7"/>
    <w:rsid w:val="00E96B6D"/>
    <w:rsid w:val="00E97C5F"/>
    <w:rsid w:val="00EB1DE7"/>
    <w:rsid w:val="00EB403B"/>
    <w:rsid w:val="00EB4567"/>
    <w:rsid w:val="00EB7B5B"/>
    <w:rsid w:val="00ED00BF"/>
    <w:rsid w:val="00ED552C"/>
    <w:rsid w:val="00EE0E22"/>
    <w:rsid w:val="00EE1F9B"/>
    <w:rsid w:val="00EF000F"/>
    <w:rsid w:val="00EF0A37"/>
    <w:rsid w:val="00F02BC4"/>
    <w:rsid w:val="00F04978"/>
    <w:rsid w:val="00F055D4"/>
    <w:rsid w:val="00F16CAF"/>
    <w:rsid w:val="00F20E86"/>
    <w:rsid w:val="00F51CAC"/>
    <w:rsid w:val="00F52A03"/>
    <w:rsid w:val="00F62537"/>
    <w:rsid w:val="00F67686"/>
    <w:rsid w:val="00F7441A"/>
    <w:rsid w:val="00F80DFD"/>
    <w:rsid w:val="00F90D9C"/>
    <w:rsid w:val="00FA61BA"/>
    <w:rsid w:val="00FB0F3A"/>
    <w:rsid w:val="00FC0A49"/>
    <w:rsid w:val="00FC3FE8"/>
    <w:rsid w:val="00FD31C0"/>
    <w:rsid w:val="00FF3E16"/>
    <w:rsid w:val="00FF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FB5C"/>
  <w15:docId w15:val="{45BFD95B-DBA7-42A6-AC0A-570E8A39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32C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7132C"/>
    <w:pPr>
      <w:ind w:left="720"/>
      <w:contextualSpacing/>
    </w:pPr>
  </w:style>
  <w:style w:type="paragraph" w:customStyle="1" w:styleId="Default">
    <w:name w:val="Default"/>
    <w:rsid w:val="00186833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21BD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1BD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  <w:rsid w:val="00270F36"/>
    <w:rPr>
      <w:rFonts w:ascii="Calibri" w:eastAsia="Calibri" w:hAnsi="Calibri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0F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FD6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C0F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FD6"/>
    <w:rPr>
      <w:rFonts w:ascii="Calibri" w:eastAsia="Calibri" w:hAnsi="Calibri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49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9CD"/>
    <w:rPr>
      <w:rFonts w:ascii="Tahoma" w:eastAsia="Calibri" w:hAnsi="Tahoma" w:cs="Tahoma"/>
      <w:sz w:val="16"/>
      <w:szCs w:val="16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75892"/>
    <w:rPr>
      <w:color w:val="808080"/>
      <w:shd w:val="clear" w:color="auto" w:fill="E6E6E6"/>
    </w:rPr>
  </w:style>
  <w:style w:type="character" w:styleId="FootnoteReference">
    <w:name w:val="footnote reference"/>
    <w:rsid w:val="00B8555F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DB7FF8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57B5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692F0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65F3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DE0865"/>
    <w:pPr>
      <w:widowControl w:val="0"/>
      <w:autoSpaceDE w:val="0"/>
      <w:autoSpaceDN w:val="0"/>
      <w:spacing w:before="2"/>
      <w:ind w:left="439"/>
    </w:pPr>
    <w:rPr>
      <w:rFonts w:ascii="Century Gothic" w:eastAsia="Century Gothic" w:hAnsi="Century Gothic" w:cs="Century Gothic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DE0865"/>
    <w:rPr>
      <w:rFonts w:ascii="Century Gothic" w:eastAsia="Century Gothic" w:hAnsi="Century Gothic" w:cs="Century Gothic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99701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3451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15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0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7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Cummins Inc</Company>
  <LinksUpToDate>false</LinksUpToDate>
  <CharactersWithSpaces>7904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 Korepu</dc:creator>
  <cp:lastModifiedBy>hi</cp:lastModifiedBy>
  <cp:revision>2</cp:revision>
  <cp:lastPrinted>2020-06-07T19:41:00Z</cp:lastPrinted>
  <dcterms:created xsi:type="dcterms:W3CDTF">2025-05-06T13:59:00Z</dcterms:created>
  <dcterms:modified xsi:type="dcterms:W3CDTF">2025-05-06T13:59:00Z</dcterms:modified>
</cp:coreProperties>
</file>