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3FAD" w14:textId="06859D10" w:rsidR="00FE1CFC" w:rsidRDefault="00FE1CFC" w:rsidP="00B40E64">
      <w:pPr>
        <w:pStyle w:val="divdocumentsectiontitle"/>
        <w:ind w:right="180"/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</w:pPr>
      <w:r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  <w:t>Kavya Yerramsetty</w:t>
      </w:r>
    </w:p>
    <w:p w14:paraId="5040953B" w14:textId="4FBD172F" w:rsidR="00C51AF8" w:rsidRPr="000A78F6" w:rsidRDefault="00801BDA" w:rsidP="00801BDA">
      <w:pPr>
        <w:pStyle w:val="divdocumentsectiontitle"/>
        <w:ind w:right="180"/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</w:pPr>
      <w:r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  <w:t>732-230-7336</w:t>
      </w:r>
      <w:r w:rsidR="000A78F6"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  <w:t xml:space="preserve"> | </w:t>
      </w:r>
      <w:hyperlink r:id="rId9" w:history="1">
        <w:r w:rsidR="000A78F6" w:rsidRPr="009929CF">
          <w:rPr>
            <w:rStyle w:val="Hyperlink"/>
            <w:rFonts w:ascii="Calibri" w:eastAsia="Century Gothic" w:hAnsi="Calibri" w:cs="Calibri"/>
            <w:b/>
            <w:bCs/>
            <w:noProof/>
            <w:spacing w:val="4"/>
            <w:sz w:val="22"/>
            <w:szCs w:val="22"/>
            <w:lang w:val="en-IN" w:eastAsia="en-IN"/>
            <w14:ligatures w14:val="standardContextual"/>
          </w:rPr>
          <w:t>LinkedIn</w:t>
        </w:r>
      </w:hyperlink>
      <w:r w:rsidR="000A78F6">
        <w:rPr>
          <w:rFonts w:ascii="Calibri" w:eastAsia="Century Gothic" w:hAnsi="Calibri" w:cs="Calibri"/>
          <w:b/>
          <w:bCs/>
          <w:noProof/>
          <w:color w:val="auto"/>
          <w:spacing w:val="4"/>
          <w:sz w:val="22"/>
          <w:szCs w:val="22"/>
          <w:lang w:val="en-IN" w:eastAsia="en-IN"/>
          <w14:ligatures w14:val="standardContextual"/>
        </w:rPr>
        <w:t xml:space="preserve"> | </w:t>
      </w:r>
      <w:hyperlink r:id="rId10" w:history="1">
        <w:r w:rsidR="000A78F6" w:rsidRPr="009929CF">
          <w:rPr>
            <w:rStyle w:val="Hyperlink"/>
            <w:rFonts w:ascii="Calibri" w:hAnsi="Calibri" w:cs="Calibri"/>
            <w:sz w:val="22"/>
            <w:szCs w:val="22"/>
          </w:rPr>
          <w:t>kavyayerramsetty.appian@gmail.com</w:t>
        </w:r>
      </w:hyperlink>
    </w:p>
    <w:p w14:paraId="7BC7984D" w14:textId="77777777" w:rsidR="004C45BE" w:rsidRPr="004C45BE" w:rsidRDefault="004C45BE" w:rsidP="00801BDA">
      <w:pPr>
        <w:pStyle w:val="divdocumentsectiontitle"/>
        <w:ind w:right="180"/>
        <w:rPr>
          <w:rStyle w:val="divdocumentleft-box"/>
          <w:rFonts w:ascii="Calibri" w:eastAsia="Century Gothic" w:hAnsi="Calibri" w:cs="Calibri"/>
          <w:b/>
          <w:bCs/>
          <w:noProof/>
          <w:color w:val="auto"/>
          <w:sz w:val="22"/>
          <w:szCs w:val="22"/>
          <w:lang w:val="en-IN" w:eastAsia="en-IN"/>
          <w14:ligatures w14:val="standardContextual"/>
        </w:rPr>
      </w:pPr>
    </w:p>
    <w:p w14:paraId="0C3CB6AA" w14:textId="5FEF17D1" w:rsidR="00C51AF8" w:rsidRPr="00571181" w:rsidRDefault="00BE26BA" w:rsidP="00FE1CFC">
      <w:pPr>
        <w:pStyle w:val="divdocumentsectiontitle"/>
        <w:shd w:val="clear" w:color="auto" w:fill="BFBFBF"/>
        <w:tabs>
          <w:tab w:val="right" w:pos="10620"/>
        </w:tabs>
        <w:rPr>
          <w:rFonts w:ascii="Calibri" w:eastAsia="Century Gothic" w:hAnsi="Calibri" w:cs="Calibri"/>
          <w:b/>
          <w:bCs/>
          <w:color w:val="215E99" w:themeColor="text2" w:themeTint="BF"/>
          <w:spacing w:val="4"/>
          <w:sz w:val="22"/>
          <w:szCs w:val="22"/>
        </w:rPr>
      </w:pPr>
      <w:bookmarkStart w:id="0" w:name="_Hlk147081878"/>
      <w:r w:rsidRPr="00B600CA">
        <w:rPr>
          <w:rStyle w:val="divdocumentleft-box"/>
          <w:rFonts w:ascii="Calibri" w:eastAsia="Century Gothic" w:hAnsi="Calibri" w:cs="Calibri"/>
          <w:b/>
          <w:bCs/>
          <w:color w:val="215E99" w:themeColor="text2" w:themeTint="BF"/>
          <w:sz w:val="22"/>
          <w:szCs w:val="22"/>
        </w:rPr>
        <w:t>PROFESSIONAL SUMMARY</w:t>
      </w:r>
      <w:bookmarkEnd w:id="0"/>
    </w:p>
    <w:p w14:paraId="7958A6EB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DC6288">
        <w:rPr>
          <w:rFonts w:ascii="Calibri" w:hAnsi="Calibri" w:cs="Calibri"/>
        </w:rPr>
        <w:t xml:space="preserve">7 years of experience working with Appian BPM across versions 17 through 24, building and enhancing business workflow applications across financial and enterprise </w:t>
      </w:r>
      <w:r>
        <w:rPr>
          <w:rFonts w:ascii="Calibri" w:hAnsi="Calibri" w:cs="Calibri"/>
        </w:rPr>
        <w:t xml:space="preserve">domains </w:t>
      </w:r>
      <w:r w:rsidRPr="00FE1CFC">
        <w:rPr>
          <w:rFonts w:ascii="Calibri" w:hAnsi="Calibri" w:cs="Calibri"/>
        </w:rPr>
        <w:t>by translating business requirements into scalable, user-friendly solutions.</w:t>
      </w:r>
    </w:p>
    <w:p w14:paraId="590884BF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proofErr w:type="gramStart"/>
      <w:r w:rsidRPr="00FE1CFC">
        <w:rPr>
          <w:rFonts w:ascii="Calibri" w:hAnsi="Calibri" w:cs="Calibri"/>
        </w:rPr>
        <w:t>Skilled</w:t>
      </w:r>
      <w:proofErr w:type="gramEnd"/>
      <w:r w:rsidRPr="00FE1CFC">
        <w:rPr>
          <w:rFonts w:ascii="Calibri" w:hAnsi="Calibri" w:cs="Calibri"/>
        </w:rPr>
        <w:t xml:space="preserve"> in building and managing BPM workflows using Appian process models, smart services, gateways, and subprocesses to support multi-step approvals, escalations, and automated document handling.</w:t>
      </w:r>
    </w:p>
    <w:p w14:paraId="36D98B7F" w14:textId="77777777" w:rsidR="00B90D91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Hands-on experience creating clean and interactive SAIL interfaces using dynamic sections, grids, column layouts, and custom HTML widgets to enhance usability and maintain UI/UX consistency across modules.</w:t>
      </w:r>
    </w:p>
    <w:p w14:paraId="52C9677E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B65861">
        <w:rPr>
          <w:rFonts w:ascii="Calibri" w:hAnsi="Calibri" w:cs="Calibri"/>
        </w:rPr>
        <w:t>Managed administrative tasks while also contributing to application development activities.</w:t>
      </w:r>
    </w:p>
    <w:p w14:paraId="13943D3E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Well-versed in building end-to-end process models aligned with business logic and maintaining system stability by incorporating timers, exception flows, and reusable subprocesses.</w:t>
      </w:r>
    </w:p>
    <w:p w14:paraId="38FE3FA7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Worked with Appian integrations using Connected Systems, REST and SOAP APIs, and Web API Key Authentication, enabling smooth communication with external systems and reducing manual data updates.</w:t>
      </w:r>
    </w:p>
    <w:p w14:paraId="0CDCB221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Experienced in writing and reusing expression rules, decision rules, and constants to handle form logic, validations, conditional visibility, and backend data transformations across workflows.</w:t>
      </w:r>
    </w:p>
    <w:p w14:paraId="09AA41E8" w14:textId="77777777" w:rsidR="00B90D91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Created and managed CDTs and mapped them to Oracle and SQL Server databases, ensuring efficient data handling, while also working with SQL views, joins, stored procedures, and AWS-hosted NoSQL databases for scalable processing of unstructured and structured inputs.</w:t>
      </w:r>
    </w:p>
    <w:p w14:paraId="63AF114F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DC6288">
        <w:rPr>
          <w:rFonts w:ascii="Calibri" w:hAnsi="Calibri" w:cs="Calibri"/>
        </w:rPr>
        <w:t>Worked on multi-step workflow processes using rule agents and process models to support parallel approvals</w:t>
      </w:r>
      <w:r>
        <w:rPr>
          <w:rFonts w:ascii="Calibri" w:hAnsi="Calibri" w:cs="Calibri"/>
        </w:rPr>
        <w:t>,</w:t>
      </w:r>
      <w:r w:rsidRPr="00DC6288">
        <w:rPr>
          <w:rFonts w:ascii="Calibri" w:hAnsi="Calibri" w:cs="Calibri"/>
        </w:rPr>
        <w:t xml:space="preserve"> automated routing</w:t>
      </w:r>
      <w:r w:rsidRPr="00CB46C2">
        <w:rPr>
          <w:rFonts w:ascii="Calibri" w:hAnsi="Calibri" w:cs="Calibri"/>
        </w:rPr>
        <w:t>, and integrations.</w:t>
      </w:r>
    </w:p>
    <w:p w14:paraId="4E37EE19" w14:textId="77777777" w:rsidR="00B90D91" w:rsidRPr="00FE1CFC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Extended Appian’s out-of-the-box functionality using Java-based custom plugins and smart services to support advanced use cases such as file conversion and date formatting.</w:t>
      </w:r>
    </w:p>
    <w:p w14:paraId="52B60C39" w14:textId="77777777" w:rsidR="00B90D91" w:rsidRPr="00E440FD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</w:rPr>
        <w:t>Configured role-based access controls (RBAC), user permissions, and data-level</w:t>
      </w:r>
      <w:r w:rsidRPr="00E440FD">
        <w:rPr>
          <w:rFonts w:ascii="Calibri" w:hAnsi="Calibri" w:cs="Calibri"/>
        </w:rPr>
        <w:t xml:space="preserve"> encryption within Appian to align with internal compliance policies and ensure secure access to confidential records.</w:t>
      </w:r>
    </w:p>
    <w:p w14:paraId="2CFFCA10" w14:textId="77777777" w:rsidR="00B90D91" w:rsidRPr="00E440FD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E440FD">
        <w:rPr>
          <w:rFonts w:ascii="Calibri" w:hAnsi="Calibri" w:cs="Calibri"/>
        </w:rPr>
        <w:t>Participated in Agile sprints, contributing to backlog grooming, story point estimations, and JIRA updates, while collaborating with BAs, testers, and security teams throughout the SDLC.</w:t>
      </w:r>
    </w:p>
    <w:p w14:paraId="6BF79C1B" w14:textId="77777777" w:rsidR="00B90D91" w:rsidRPr="00E440FD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DC6288">
        <w:rPr>
          <w:rFonts w:ascii="Calibri" w:hAnsi="Calibri" w:cs="Calibri"/>
        </w:rPr>
        <w:t>Supported deployment activities using CI/CD tools like Bamboo and Git to ensure smooth releases across environments</w:t>
      </w:r>
      <w:r>
        <w:rPr>
          <w:rFonts w:ascii="Calibri" w:hAnsi="Calibri" w:cs="Calibri"/>
        </w:rPr>
        <w:t>.</w:t>
      </w:r>
    </w:p>
    <w:p w14:paraId="152C9EEA" w14:textId="77777777" w:rsidR="00B90D91" w:rsidRPr="0059403E" w:rsidRDefault="00B90D91" w:rsidP="00B90D9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Calibri" w:hAnsi="Calibri" w:cs="Calibri"/>
        </w:rPr>
      </w:pPr>
      <w:r w:rsidRPr="00E440FD">
        <w:rPr>
          <w:rFonts w:ascii="Calibri" w:hAnsi="Calibri" w:cs="Calibri"/>
        </w:rPr>
        <w:t>Regularly created reports, dashboards, and health check monitors within Appian to provide teams with real-time data insights and track system performance efficiently.</w:t>
      </w:r>
    </w:p>
    <w:p w14:paraId="2FBB4110" w14:textId="0B728F4D" w:rsidR="00BE26BA" w:rsidRPr="00B600CA" w:rsidRDefault="00BE26BA" w:rsidP="00FE1CFC">
      <w:pPr>
        <w:pStyle w:val="divdocumentsectiontitle"/>
        <w:shd w:val="clear" w:color="auto" w:fill="BFBFBF"/>
        <w:tabs>
          <w:tab w:val="right" w:pos="10620"/>
        </w:tabs>
        <w:rPr>
          <w:rFonts w:ascii="Calibri" w:hAnsi="Calibri" w:cs="Calibri"/>
          <w:b/>
          <w:bCs/>
          <w:color w:val="156082" w:themeColor="accent1"/>
          <w:sz w:val="22"/>
          <w:szCs w:val="22"/>
          <w:lang w:eastAsia="x-none"/>
        </w:rPr>
      </w:pPr>
      <w:r w:rsidRPr="00B600CA">
        <w:rPr>
          <w:rFonts w:ascii="Calibri" w:hAnsi="Calibri" w:cs="Calibri"/>
          <w:b/>
          <w:bCs/>
          <w:color w:val="156082" w:themeColor="accent1"/>
          <w:sz w:val="22"/>
          <w:szCs w:val="22"/>
          <w:lang w:val="x-none" w:eastAsia="x-none"/>
        </w:rPr>
        <w:t>TECHNICAL SKILLS</w:t>
      </w:r>
    </w:p>
    <w:tbl>
      <w:tblPr>
        <w:tblpPr w:leftFromText="180" w:rightFromText="180" w:vertAnchor="text" w:tblpX="195" w:tblpY="200"/>
        <w:tblOverlap w:val="never"/>
        <w:tblW w:w="4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5"/>
        <w:gridCol w:w="7441"/>
      </w:tblGrid>
      <w:tr w:rsidR="00571181" w:rsidRPr="0059403E" w14:paraId="3555E9B7" w14:textId="77777777" w:rsidTr="00E440FD">
        <w:trPr>
          <w:trHeight w:val="24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BBBE02" w14:textId="7626D24C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Programming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75193B" w14:textId="32423E64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Core Java, Python, JavaScript, HTML, CSS, XML</w:t>
            </w:r>
          </w:p>
        </w:tc>
      </w:tr>
      <w:tr w:rsidR="00571181" w:rsidRPr="0059403E" w14:paraId="2F72FAE1" w14:textId="77777777" w:rsidTr="00E440FD">
        <w:trPr>
          <w:trHeight w:val="272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3DFEE" w14:textId="5AAE3870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Appian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28E1F" w14:textId="32603EB9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Appian Designer (v17–v24), SAIL, Process Models, Expression &amp; Decision Rules, Constants, Sites, Records, CDTs, Smart Services, Reports, Dashboards, Appian RPA</w:t>
            </w:r>
          </w:p>
        </w:tc>
      </w:tr>
      <w:tr w:rsidR="00571181" w:rsidRPr="0059403E" w14:paraId="2CF383FB" w14:textId="77777777" w:rsidTr="00E440FD">
        <w:trPr>
          <w:trHeight w:val="24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758374" w14:textId="4A5EA160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Integrations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40CC8A" w14:textId="3153021F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Connected Systems, Web APIs (REST/SOAP), OAuth 2.0, API Key Auth, JSON/XML</w:t>
            </w:r>
          </w:p>
        </w:tc>
      </w:tr>
      <w:tr w:rsidR="00571181" w:rsidRPr="0059403E" w14:paraId="2F0229BA" w14:textId="77777777" w:rsidTr="00E440FD">
        <w:trPr>
          <w:trHeight w:val="24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EDD4" w14:textId="2B61ABC7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DD647" w14:textId="58851A9B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Oracle, SQL Server, MySQL, AWS RDS, DynamoDB, SQL (joins, views, procedures), NoSQL</w:t>
            </w:r>
          </w:p>
        </w:tc>
      </w:tr>
      <w:tr w:rsidR="00571181" w:rsidRPr="0059403E" w14:paraId="2D3E77CC" w14:textId="77777777" w:rsidTr="00E440FD">
        <w:trPr>
          <w:trHeight w:val="102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141E3" w14:textId="5D07CB35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CI/CD &amp; Version Control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9AF14" w14:textId="055A80C2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Bamboo, Git, Bitbucket, SVN</w:t>
            </w:r>
          </w:p>
        </w:tc>
      </w:tr>
      <w:tr w:rsidR="00571181" w:rsidRPr="0059403E" w14:paraId="56DA1A05" w14:textId="77777777" w:rsidTr="00E440FD">
        <w:trPr>
          <w:trHeight w:val="102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A9FFB1" w14:textId="624CAAD3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Servers &amp; Cloud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C3211D" w14:textId="159AFBD2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JBOSS, Tomcat, AWS (S3, RDS, DynamoDB), Appian Cloud</w:t>
            </w:r>
          </w:p>
        </w:tc>
      </w:tr>
      <w:tr w:rsidR="00571181" w:rsidRPr="0059403E" w14:paraId="798BD48A" w14:textId="77777777" w:rsidTr="00E440FD">
        <w:trPr>
          <w:trHeight w:val="52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DDEAF" w14:textId="488F8E76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  <w:b/>
                <w:bCs/>
              </w:rPr>
            </w:pPr>
            <w:r w:rsidRPr="002A7656">
              <w:rPr>
                <w:rFonts w:ascii="Calibri" w:hAnsi="Calibri" w:cs="Calibri"/>
                <w:b/>
                <w:bCs/>
              </w:rPr>
              <w:t>Security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4D7EA" w14:textId="75BB6B05" w:rsidR="00571181" w:rsidRPr="002A7656" w:rsidRDefault="00571181" w:rsidP="00571181">
            <w:pPr>
              <w:spacing w:after="0" w:line="240" w:lineRule="auto"/>
              <w:ind w:right="-30"/>
              <w:rPr>
                <w:rFonts w:ascii="Calibri" w:hAnsi="Calibri" w:cs="Calibri"/>
              </w:rPr>
            </w:pPr>
            <w:r w:rsidRPr="002A7656">
              <w:rPr>
                <w:rFonts w:ascii="Calibri" w:hAnsi="Calibri" w:cs="Calibri"/>
              </w:rPr>
              <w:t>Role-Based Access Control (RBAC), Data Encryption, SSO</w:t>
            </w:r>
          </w:p>
        </w:tc>
      </w:tr>
    </w:tbl>
    <w:p w14:paraId="28ADC0BB" w14:textId="77777777" w:rsidR="00BE26BA" w:rsidRDefault="00BE26BA" w:rsidP="0059403E">
      <w:pPr>
        <w:pStyle w:val="divdocumentsectiontitle"/>
        <w:shd w:val="clear" w:color="auto" w:fill="FFFFFF"/>
        <w:ind w:left="360" w:right="187" w:hanging="360"/>
        <w:rPr>
          <w:rFonts w:ascii="Calibri" w:eastAsia="Century Gothic" w:hAnsi="Calibri" w:cs="Calibri"/>
          <w:b/>
          <w:bCs/>
          <w:color w:val="auto"/>
          <w:spacing w:val="4"/>
          <w:sz w:val="22"/>
          <w:szCs w:val="22"/>
        </w:rPr>
      </w:pPr>
    </w:p>
    <w:p w14:paraId="121E9443" w14:textId="042F7BAA" w:rsidR="00571181" w:rsidRPr="00571181" w:rsidRDefault="00571181" w:rsidP="00FE1CFC">
      <w:pPr>
        <w:pStyle w:val="divdocumentsectiontitle"/>
        <w:shd w:val="clear" w:color="auto" w:fill="BFBFBF"/>
        <w:tabs>
          <w:tab w:val="right" w:pos="10620"/>
        </w:tabs>
        <w:rPr>
          <w:rFonts w:ascii="Calibri" w:eastAsia="Century Gothic" w:hAnsi="Calibri" w:cs="Calibri"/>
          <w:b/>
          <w:bCs/>
          <w:color w:val="156082" w:themeColor="accent1"/>
          <w:spacing w:val="4"/>
          <w:sz w:val="22"/>
          <w:szCs w:val="22"/>
        </w:rPr>
      </w:pPr>
      <w:r w:rsidRPr="00B600CA"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  <w:t>CERTIFICATIONS</w:t>
      </w:r>
    </w:p>
    <w:p w14:paraId="60212713" w14:textId="77777777" w:rsidR="00571181" w:rsidRDefault="00571181" w:rsidP="00571181">
      <w:pPr>
        <w:pStyle w:val="ListParagraph"/>
        <w:spacing w:after="11" w:line="240" w:lineRule="auto"/>
      </w:pPr>
    </w:p>
    <w:p w14:paraId="3A2A844A" w14:textId="3DB610E1" w:rsidR="00571181" w:rsidRDefault="001F4117" w:rsidP="00632BE2">
      <w:pPr>
        <w:pStyle w:val="ListParagraph"/>
        <w:numPr>
          <w:ilvl w:val="0"/>
          <w:numId w:val="22"/>
        </w:numPr>
        <w:spacing w:after="0" w:line="240" w:lineRule="auto"/>
        <w:ind w:right="-30"/>
        <w:rPr>
          <w:rFonts w:ascii="Calibri" w:hAnsi="Calibri" w:cs="Calibri"/>
        </w:rPr>
      </w:pPr>
      <w:r>
        <w:rPr>
          <w:rFonts w:ascii="Calibri" w:hAnsi="Calibri" w:cs="Calibri"/>
        </w:rPr>
        <w:t xml:space="preserve">Level 1 </w:t>
      </w:r>
      <w:r w:rsidR="00571181" w:rsidRPr="00632BE2">
        <w:rPr>
          <w:rFonts w:ascii="Calibri" w:hAnsi="Calibri" w:cs="Calibri"/>
        </w:rPr>
        <w:t xml:space="preserve">Certified Appian Developer </w:t>
      </w:r>
      <w:r>
        <w:rPr>
          <w:rFonts w:ascii="Calibri" w:hAnsi="Calibri" w:cs="Calibri"/>
          <w:bCs/>
        </w:rPr>
        <w:t>-</w:t>
      </w:r>
      <w:r w:rsidR="00571181" w:rsidRPr="00632BE2">
        <w:rPr>
          <w:rFonts w:ascii="Calibri" w:hAnsi="Calibri" w:cs="Calibri"/>
        </w:rPr>
        <w:t xml:space="preserve"> </w:t>
      </w:r>
      <w:r w:rsidR="007B75E4">
        <w:rPr>
          <w:rFonts w:ascii="Calibri" w:hAnsi="Calibri" w:cs="Calibri"/>
        </w:rPr>
        <w:t>Associate</w:t>
      </w:r>
    </w:p>
    <w:p w14:paraId="0A736A04" w14:textId="77777777" w:rsidR="00633F03" w:rsidRDefault="00633F03" w:rsidP="00633F03">
      <w:pPr>
        <w:spacing w:after="0" w:line="240" w:lineRule="auto"/>
        <w:ind w:right="-30"/>
        <w:rPr>
          <w:rFonts w:ascii="Calibri" w:hAnsi="Calibri" w:cs="Calibri"/>
        </w:rPr>
      </w:pPr>
    </w:p>
    <w:p w14:paraId="21EEF474" w14:textId="5246EB3C" w:rsidR="00BE26BA" w:rsidRPr="00B600CA" w:rsidRDefault="00C51AF8" w:rsidP="00FE1CFC">
      <w:pPr>
        <w:pStyle w:val="divdocumentsectiontitle"/>
        <w:shd w:val="clear" w:color="auto" w:fill="BFBFBF"/>
        <w:tabs>
          <w:tab w:val="right" w:pos="10620"/>
        </w:tabs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</w:pPr>
      <w:r w:rsidRPr="00B600CA"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  <w:lastRenderedPageBreak/>
        <w:t>WO</w:t>
      </w:r>
      <w:r w:rsidR="00BE26BA" w:rsidRPr="00B600CA"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  <w:t>RK EXPERIENCE</w:t>
      </w:r>
    </w:p>
    <w:p w14:paraId="72D927C9" w14:textId="0AD18A20" w:rsidR="00FF04D9" w:rsidRPr="0059403E" w:rsidRDefault="00082B72" w:rsidP="0059403E">
      <w:pPr>
        <w:pStyle w:val="CompanyBlock"/>
        <w:keepNext/>
        <w:rPr>
          <w:rFonts w:ascii="Calibri" w:hAnsi="Calibri" w:cs="Calibri"/>
          <w:color w:val="auto"/>
          <w:sz w:val="22"/>
          <w:szCs w:val="22"/>
        </w:rPr>
      </w:pPr>
      <w:r w:rsidRPr="00082B72">
        <w:rPr>
          <w:rFonts w:ascii="Calibri" w:hAnsi="Calibri" w:cs="Calibri"/>
          <w:color w:val="auto"/>
          <w:sz w:val="22"/>
          <w:szCs w:val="22"/>
        </w:rPr>
        <w:t>Fitch Group Inc</w:t>
      </w:r>
      <w:r w:rsidR="0039600A">
        <w:rPr>
          <w:rFonts w:ascii="Calibri" w:hAnsi="Calibri" w:cs="Calibri"/>
          <w:color w:val="auto"/>
          <w:sz w:val="22"/>
          <w:szCs w:val="22"/>
        </w:rPr>
        <w:t xml:space="preserve">, </w:t>
      </w:r>
      <w:r w:rsidR="0039600A" w:rsidRPr="0039600A">
        <w:rPr>
          <w:rFonts w:ascii="Calibri" w:hAnsi="Calibri" w:cs="Calibri"/>
          <w:color w:val="auto"/>
          <w:sz w:val="22"/>
          <w:szCs w:val="22"/>
        </w:rPr>
        <w:t>New York, NY</w:t>
      </w:r>
      <w:r w:rsidR="00E440FD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E440FD" w:rsidRPr="00362B80">
        <w:rPr>
          <w:rFonts w:ascii="Calibri" w:hAnsi="Calibri" w:cs="Calibri"/>
          <w:color w:val="auto"/>
          <w:sz w:val="22"/>
          <w:szCs w:val="22"/>
        </w:rPr>
        <w:t xml:space="preserve">| </w:t>
      </w:r>
      <w:r w:rsidR="00596E17" w:rsidRPr="00362B80">
        <w:rPr>
          <w:rFonts w:ascii="Calibri" w:hAnsi="Calibri" w:cs="Calibri"/>
          <w:b w:val="0"/>
          <w:color w:val="auto"/>
          <w:sz w:val="22"/>
          <w:szCs w:val="22"/>
        </w:rPr>
        <w:t xml:space="preserve">Jun 2023 – </w:t>
      </w:r>
      <w:r w:rsidR="000950BD">
        <w:rPr>
          <w:rFonts w:ascii="Calibri" w:hAnsi="Calibri" w:cs="Calibri"/>
          <w:b w:val="0"/>
          <w:color w:val="auto"/>
          <w:sz w:val="22"/>
          <w:szCs w:val="22"/>
        </w:rPr>
        <w:t>Present</w:t>
      </w:r>
      <w:r w:rsidR="00596E17" w:rsidRPr="00362B80">
        <w:rPr>
          <w:rFonts w:ascii="Calibri" w:hAnsi="Calibri" w:cs="Calibri"/>
          <w:b w:val="0"/>
          <w:color w:val="auto"/>
          <w:sz w:val="22"/>
          <w:szCs w:val="22"/>
        </w:rPr>
        <w:t xml:space="preserve"> </w:t>
      </w:r>
      <w:r w:rsidR="00FF04D9" w:rsidRPr="0059403E">
        <w:rPr>
          <w:rFonts w:ascii="Calibri" w:hAnsi="Calibri" w:cs="Calibri"/>
          <w:color w:val="auto"/>
          <w:sz w:val="22"/>
          <w:szCs w:val="22"/>
        </w:rPr>
        <w:br/>
      </w:r>
      <w:r w:rsidR="00B40E64">
        <w:rPr>
          <w:rFonts w:ascii="Calibri" w:hAnsi="Calibri" w:cs="Calibri"/>
          <w:color w:val="auto"/>
          <w:sz w:val="22"/>
          <w:szCs w:val="22"/>
        </w:rPr>
        <w:t xml:space="preserve">Sr. </w:t>
      </w:r>
      <w:r w:rsidR="00B30FB6" w:rsidRPr="0059403E">
        <w:rPr>
          <w:rFonts w:ascii="Calibri" w:hAnsi="Calibri" w:cs="Calibri"/>
          <w:color w:val="auto"/>
          <w:sz w:val="22"/>
          <w:szCs w:val="22"/>
        </w:rPr>
        <w:t>Appian Developer</w:t>
      </w:r>
    </w:p>
    <w:p w14:paraId="26A1F857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Built clean and user-friendly interfaces in Appian Designer, improving navigation and reducing data entry errors for business users.</w:t>
      </w:r>
    </w:p>
    <w:p w14:paraId="2EC0E32B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Supported administrative activities along with application development tasks within the Appian environment.</w:t>
      </w:r>
    </w:p>
    <w:p w14:paraId="38D7BFFD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Developed SAIL interfaces using column layouts and dashboard components to provide consistent and intuitive user experiences.</w:t>
      </w:r>
    </w:p>
    <w:p w14:paraId="47ED1ECE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Configured entity-backed records to enable streamlined access to workflow-related business data.</w:t>
      </w:r>
    </w:p>
    <w:p w14:paraId="6EC3B321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Worked on multi-step workflow processes to synchronize approvals and automate routing across connected applications.</w:t>
      </w:r>
    </w:p>
    <w:p w14:paraId="64BBE136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Integrated Appian with third-party systems using REST and SOAP APIs to support data exchange and reduce manual effort.</w:t>
      </w:r>
    </w:p>
    <w:p w14:paraId="16BBC7EF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Reused expression rules, constants, and interface components to build dynamic forms and simplify ongoing updates.</w:t>
      </w:r>
    </w:p>
    <w:p w14:paraId="3CF1E435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Created reports and dashboards with dynamic filters to help users monitor and analyze real-time data.</w:t>
      </w:r>
    </w:p>
    <w:p w14:paraId="26CC8A90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Configured Appian groups and role-based access controls to manage user permissions for records, tasks, and documents.</w:t>
      </w:r>
    </w:p>
    <w:p w14:paraId="0FEC90D4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Defined and maintained CDTs mapped to Oracle database tables to support structured data storage and retrieval.</w:t>
      </w:r>
    </w:p>
    <w:p w14:paraId="017CD8AE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Wrote SQL queries and joins on Oracle DB to support Appian records and reporting needs.</w:t>
      </w:r>
    </w:p>
    <w:p w14:paraId="2D913F83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Contributed to workflow automation initiatives in healthcare provider data management, ensuring accurate and secure handling of sensitive information.</w:t>
      </w:r>
    </w:p>
    <w:p w14:paraId="383E5630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Followed healthcare compliance and data security best practices, including HIPAA guidelines and data-level access controls.</w:t>
      </w:r>
    </w:p>
    <w:p w14:paraId="4A7D4D5C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Applied object-level and record-level security configurations within Appian to protect confidential data.</w:t>
      </w:r>
    </w:p>
    <w:p w14:paraId="440DA361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Supported deployment activities using CI/CD tools to ensure smooth and consistent releases across environments.</w:t>
      </w:r>
    </w:p>
    <w:p w14:paraId="5A419BB9" w14:textId="77777777" w:rsidR="00FE3E93" w:rsidRPr="00DC6288" w:rsidRDefault="00FE3E93" w:rsidP="00FE3E93">
      <w:pPr>
        <w:pStyle w:val="spanpaddedline"/>
        <w:numPr>
          <w:ilvl w:val="0"/>
          <w:numId w:val="18"/>
        </w:numPr>
        <w:spacing w:line="240" w:lineRule="auto"/>
        <w:jc w:val="both"/>
        <w:rPr>
          <w:rFonts w:ascii="Calibri" w:eastAsia="Calibri" w:hAnsi="Calibri" w:cs="Calibri"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Assisted in implementing custom smart services and plugins where standard Appian functionality needed enhancement.</w:t>
      </w:r>
    </w:p>
    <w:p w14:paraId="614647F6" w14:textId="22000018" w:rsidR="00B40E64" w:rsidRPr="00E440FD" w:rsidRDefault="00FE3E93" w:rsidP="00FE3E93">
      <w:pPr>
        <w:pStyle w:val="spanpaddedline"/>
        <w:numPr>
          <w:ilvl w:val="0"/>
          <w:numId w:val="18"/>
        </w:numPr>
        <w:spacing w:line="240" w:lineRule="auto"/>
        <w:rPr>
          <w:rFonts w:ascii="Calibri" w:hAnsi="Calibri" w:cs="Calibri"/>
          <w:b/>
          <w:sz w:val="22"/>
          <w:szCs w:val="22"/>
        </w:rPr>
      </w:pPr>
      <w:r w:rsidRPr="00DC6288">
        <w:rPr>
          <w:rFonts w:ascii="Calibri" w:eastAsia="Calibri" w:hAnsi="Calibri" w:cs="Calibri"/>
          <w:sz w:val="22"/>
          <w:szCs w:val="22"/>
        </w:rPr>
        <w:t>Participated in Agile ceremonies, supported unit testing activities, and collaborated with QA teams to resolve issues during UAT and post-release phases.</w:t>
      </w:r>
      <w:r w:rsidR="00B40E64" w:rsidRPr="00E440FD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br/>
      </w:r>
    </w:p>
    <w:p w14:paraId="0A3ADF88" w14:textId="2F1B7521" w:rsidR="00610ACC" w:rsidRPr="00E440FD" w:rsidRDefault="00E35084" w:rsidP="00E440FD">
      <w:pPr>
        <w:pStyle w:val="spanpaddedline"/>
        <w:spacing w:line="24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FedEx</w:t>
      </w:r>
      <w:r w:rsidR="004E3740">
        <w:rPr>
          <w:rFonts w:ascii="Calibri" w:hAnsi="Calibri" w:cs="Calibri"/>
          <w:b/>
          <w:sz w:val="22"/>
          <w:szCs w:val="22"/>
        </w:rPr>
        <w:t xml:space="preserve">, </w:t>
      </w:r>
      <w:r w:rsidR="004E3740" w:rsidRPr="004E3740">
        <w:rPr>
          <w:rFonts w:ascii="Calibri" w:hAnsi="Calibri" w:cs="Calibri"/>
          <w:b/>
          <w:sz w:val="22"/>
          <w:szCs w:val="22"/>
        </w:rPr>
        <w:t>Memphis, TN</w:t>
      </w:r>
      <w:r w:rsidR="004E3740">
        <w:rPr>
          <w:rFonts w:ascii="Calibri" w:hAnsi="Calibri" w:cs="Calibri"/>
          <w:b/>
          <w:sz w:val="22"/>
          <w:szCs w:val="22"/>
        </w:rPr>
        <w:t xml:space="preserve"> |</w:t>
      </w:r>
      <w:r w:rsidR="00E440FD">
        <w:rPr>
          <w:rFonts w:ascii="Calibri" w:hAnsi="Calibri" w:cs="Calibri"/>
          <w:b/>
          <w:sz w:val="22"/>
          <w:szCs w:val="22"/>
        </w:rPr>
        <w:t xml:space="preserve"> </w:t>
      </w:r>
      <w:r w:rsidR="00206F7B" w:rsidRPr="00362B80">
        <w:rPr>
          <w:rFonts w:ascii="Calibri" w:hAnsi="Calibri" w:cs="Calibri"/>
          <w:bCs/>
          <w:sz w:val="22"/>
          <w:szCs w:val="22"/>
        </w:rPr>
        <w:t>Jan 2021 – May 2023</w:t>
      </w:r>
      <w:r w:rsidR="00FF04D9" w:rsidRPr="0059403E">
        <w:rPr>
          <w:rFonts w:eastAsiaTheme="minorHAnsi" w:cs="Calibri"/>
          <w:b/>
          <w:bCs/>
        </w:rPr>
        <w:br/>
      </w:r>
      <w:r w:rsidR="00124E37" w:rsidRPr="007B6812">
        <w:rPr>
          <w:rFonts w:ascii="Calibri" w:eastAsiaTheme="minorHAnsi" w:hAnsi="Calibri" w:cs="Calibri"/>
          <w:b/>
          <w:bCs/>
          <w:sz w:val="22"/>
          <w:szCs w:val="22"/>
        </w:rPr>
        <w:t>Appian Developer</w:t>
      </w:r>
    </w:p>
    <w:p w14:paraId="28FD3B9E" w14:textId="05A1BBD7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Created forms and dashboards in Appian using dropdowns, validations, and clear layouts to reduce input errors and improve user experience.</w:t>
      </w:r>
    </w:p>
    <w:p w14:paraId="09602F83" w14:textId="53334DD5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Focused on dynamic SAIL forms and dashboards, using local variables and reusable expressions to enhance speed, usability, and responsiveness.</w:t>
      </w:r>
    </w:p>
    <w:p w14:paraId="3281A767" w14:textId="4D77829F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Handled end-to-end process flows in Appian to automate case handling and approvals, cutting down repetitive manual tasks and improving reliability.</w:t>
      </w:r>
    </w:p>
    <w:p w14:paraId="0465FBE1" w14:textId="466BA5A3" w:rsidR="00730F08" w:rsidRPr="00730F08" w:rsidRDefault="00730F08" w:rsidP="00730F08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730F08">
        <w:rPr>
          <w:rFonts w:ascii="Calibri" w:eastAsia="Calibri" w:hAnsi="Calibri" w:cs="Calibri"/>
          <w:sz w:val="22"/>
          <w:szCs w:val="22"/>
        </w:rPr>
        <w:t>Built orchestration workflows that coordinated multiple approval paths and automated document routing between business units, reducing turnaround time for case resolution.</w:t>
      </w:r>
    </w:p>
    <w:p w14:paraId="12C75C74" w14:textId="40ECEC20" w:rsidR="00730F08" w:rsidRPr="00730F08" w:rsidRDefault="00730F08" w:rsidP="00730F08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730F08">
        <w:rPr>
          <w:rFonts w:ascii="Calibri" w:eastAsia="Calibri" w:hAnsi="Calibri" w:cs="Calibri"/>
          <w:sz w:val="22"/>
          <w:szCs w:val="22"/>
        </w:rPr>
        <w:t>Used Appian process models and smart services to synchronize data exchange across REST APIs and AWS S3, enabling seamless communication between internal and external systems.</w:t>
      </w:r>
    </w:p>
    <w:p w14:paraId="1C22C980" w14:textId="2B6D14E5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Combined record types, task reports, and sites to build centralized dashboards that helped business users monitor ongoing activities in real time.</w:t>
      </w:r>
    </w:p>
    <w:p w14:paraId="721AA5DD" w14:textId="7B76C707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Used custom HTML widgets inside Appian forms to introduce additional flexibility and user-friendly controls that weren’t available out of the box.</w:t>
      </w:r>
    </w:p>
    <w:p w14:paraId="2EC69A8A" w14:textId="10A238C8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Connected Appian with AWS S3 for secure document uploads and retrievals, improving file access speed and making workflows more efficient.</w:t>
      </w:r>
    </w:p>
    <w:p w14:paraId="3086B192" w14:textId="74F911BC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Pulled, filtered, and displayed data from Appian Records using expression rules, ensuring the right information showed up in reports and forms without performance issues.</w:t>
      </w:r>
    </w:p>
    <w:p w14:paraId="34359E2F" w14:textId="434909FC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lastRenderedPageBreak/>
        <w:t>Built Tempo Reports and Record Dashboards to help business teams track tasks and KPIs, streamlining daily operations from one place.</w:t>
      </w:r>
    </w:p>
    <w:p w14:paraId="5931F980" w14:textId="7C6CDA89" w:rsid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Configured role-based access, encryption, and data-level security in Appian to protect sensitive information in compliance with company policies.</w:t>
      </w:r>
    </w:p>
    <w:p w14:paraId="10A7CF27" w14:textId="55F938C3" w:rsidR="00AB30CE" w:rsidRPr="00B40E64" w:rsidRDefault="00AB30CE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AB30CE">
        <w:rPr>
          <w:rFonts w:ascii="Calibri" w:eastAsia="Calibri" w:hAnsi="Calibri" w:cs="Calibri"/>
          <w:sz w:val="22"/>
          <w:szCs w:val="22"/>
        </w:rPr>
        <w:t>Integrated Appian with third-party REST services using OAuth 2.0 authentication, enabling secure token-based API access and eliminating hard-coded credentials.</w:t>
      </w:r>
    </w:p>
    <w:p w14:paraId="6C9F1186" w14:textId="1EACF3ED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Used CDTs in SAIL interfaces to manage structured input and dynamic field layouts, making forms easier to maintain and extend.</w:t>
      </w:r>
    </w:p>
    <w:p w14:paraId="433DF3A5" w14:textId="4515F1D2" w:rsidR="00B40E64" w:rsidRP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Managed deployment phases by preparing artifacts, handling defect resolution, and using Git/Subversion for version control and backups.</w:t>
      </w:r>
    </w:p>
    <w:p w14:paraId="7F8BF3B5" w14:textId="77777777" w:rsidR="00B40E64" w:rsidRDefault="00B40E64" w:rsidP="00FE1CFC">
      <w:pPr>
        <w:pStyle w:val="spanpaddedline"/>
        <w:numPr>
          <w:ilvl w:val="0"/>
          <w:numId w:val="19"/>
        </w:numPr>
        <w:spacing w:line="240" w:lineRule="auto"/>
        <w:ind w:left="360"/>
        <w:jc w:val="both"/>
        <w:rPr>
          <w:rFonts w:ascii="Calibri" w:eastAsia="Calibri" w:hAnsi="Calibri" w:cs="Calibri"/>
          <w:sz w:val="22"/>
          <w:szCs w:val="22"/>
        </w:rPr>
      </w:pPr>
      <w:r w:rsidRPr="00B40E64">
        <w:rPr>
          <w:rFonts w:ascii="Calibri" w:eastAsia="Calibri" w:hAnsi="Calibri" w:cs="Calibri"/>
          <w:sz w:val="22"/>
          <w:szCs w:val="22"/>
        </w:rPr>
        <w:t>Worked with SQL views and stored procedures to support Appian integrations, reducing manual data handling by 30% and improving response times.</w:t>
      </w:r>
    </w:p>
    <w:p w14:paraId="4F537D17" w14:textId="77777777" w:rsidR="00B40E64" w:rsidRDefault="00B40E64" w:rsidP="00FE1CFC">
      <w:pPr>
        <w:pStyle w:val="spanpaddedline"/>
        <w:spacing w:line="240" w:lineRule="auto"/>
        <w:rPr>
          <w:rFonts w:ascii="Calibri" w:hAnsi="Calibri" w:cs="Calibri"/>
          <w:b/>
          <w:sz w:val="22"/>
          <w:szCs w:val="22"/>
        </w:rPr>
      </w:pPr>
    </w:p>
    <w:p w14:paraId="240F40E2" w14:textId="6C7B5054" w:rsidR="00127B52" w:rsidRPr="0059403E" w:rsidRDefault="00571678" w:rsidP="0059403E">
      <w:pPr>
        <w:pStyle w:val="spanpaddedline"/>
        <w:spacing w:line="24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</w:t>
      </w:r>
      <w:r w:rsidRPr="00571678">
        <w:rPr>
          <w:rFonts w:ascii="Calibri" w:hAnsi="Calibri" w:cs="Calibri"/>
          <w:b/>
          <w:sz w:val="22"/>
          <w:szCs w:val="22"/>
        </w:rPr>
        <w:t>PMorgan Chase</w:t>
      </w:r>
      <w:r w:rsidR="008168BE">
        <w:rPr>
          <w:rFonts w:ascii="Calibri" w:hAnsi="Calibri" w:cs="Calibri"/>
          <w:b/>
          <w:sz w:val="22"/>
          <w:szCs w:val="22"/>
        </w:rPr>
        <w:t xml:space="preserve">, </w:t>
      </w:r>
      <w:r w:rsidR="008168BE" w:rsidRPr="008168BE">
        <w:rPr>
          <w:rFonts w:ascii="Calibri" w:hAnsi="Calibri" w:cs="Calibri"/>
          <w:b/>
          <w:sz w:val="22"/>
          <w:szCs w:val="22"/>
        </w:rPr>
        <w:t>Chicago, IL</w:t>
      </w:r>
      <w:r w:rsidR="00422974">
        <w:rPr>
          <w:rFonts w:ascii="Calibri" w:hAnsi="Calibri" w:cs="Calibri"/>
          <w:b/>
          <w:sz w:val="22"/>
          <w:szCs w:val="22"/>
        </w:rPr>
        <w:t xml:space="preserve"> </w:t>
      </w:r>
      <w:r w:rsidR="00E440FD">
        <w:rPr>
          <w:rFonts w:ascii="Calibri" w:hAnsi="Calibri" w:cs="Calibri"/>
          <w:b/>
          <w:sz w:val="22"/>
          <w:szCs w:val="22"/>
        </w:rPr>
        <w:t xml:space="preserve">| </w:t>
      </w:r>
      <w:r w:rsidR="00596E17">
        <w:rPr>
          <w:rFonts w:ascii="Calibri" w:hAnsi="Calibri" w:cs="Calibri"/>
          <w:sz w:val="22"/>
          <w:szCs w:val="22"/>
        </w:rPr>
        <w:t>Sep 2018</w:t>
      </w:r>
      <w:r w:rsidR="00CD56AE">
        <w:rPr>
          <w:rFonts w:ascii="Calibri" w:hAnsi="Calibri" w:cs="Calibri"/>
          <w:sz w:val="22"/>
          <w:szCs w:val="22"/>
        </w:rPr>
        <w:t xml:space="preserve"> </w:t>
      </w:r>
      <w:r w:rsidR="00CD56AE" w:rsidRPr="00362B80">
        <w:rPr>
          <w:rFonts w:ascii="Calibri" w:hAnsi="Calibri" w:cs="Calibri"/>
          <w:bCs/>
          <w:sz w:val="22"/>
          <w:szCs w:val="22"/>
        </w:rPr>
        <w:t>–</w:t>
      </w:r>
      <w:r w:rsidR="00CD56AE">
        <w:rPr>
          <w:rFonts w:ascii="Calibri" w:hAnsi="Calibri" w:cs="Calibri"/>
          <w:bCs/>
          <w:sz w:val="22"/>
          <w:szCs w:val="22"/>
        </w:rPr>
        <w:t xml:space="preserve"> </w:t>
      </w:r>
      <w:r w:rsidR="00596E17">
        <w:rPr>
          <w:rFonts w:ascii="Calibri" w:hAnsi="Calibri" w:cs="Calibri"/>
          <w:sz w:val="22"/>
          <w:szCs w:val="22"/>
        </w:rPr>
        <w:t>Dec</w:t>
      </w:r>
      <w:r w:rsidR="00CD56AE" w:rsidRPr="00362B80">
        <w:rPr>
          <w:rFonts w:ascii="Calibri" w:hAnsi="Calibri" w:cs="Calibri"/>
          <w:bCs/>
          <w:sz w:val="22"/>
          <w:szCs w:val="22"/>
        </w:rPr>
        <w:t xml:space="preserve"> </w:t>
      </w:r>
      <w:r w:rsidR="00596E17">
        <w:rPr>
          <w:rFonts w:ascii="Calibri" w:hAnsi="Calibri" w:cs="Calibri"/>
          <w:sz w:val="22"/>
          <w:szCs w:val="22"/>
        </w:rPr>
        <w:t>2020</w:t>
      </w:r>
      <w:r w:rsidR="00B40E64">
        <w:rPr>
          <w:rFonts w:ascii="Calibri" w:hAnsi="Calibri" w:cs="Calibri"/>
          <w:b/>
          <w:sz w:val="22"/>
          <w:szCs w:val="22"/>
        </w:rPr>
        <w:br/>
      </w:r>
      <w:r w:rsidR="0011276A" w:rsidRPr="0059403E">
        <w:rPr>
          <w:rFonts w:ascii="Calibri" w:hAnsi="Calibri" w:cs="Calibri"/>
          <w:b/>
          <w:sz w:val="22"/>
          <w:szCs w:val="22"/>
        </w:rPr>
        <w:t>Appian Developer</w:t>
      </w:r>
    </w:p>
    <w:p w14:paraId="5F36E77F" w14:textId="2C69C8A5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Focused on building consistent UI layouts in Appian Designer using reusable SAIL interface patterns, which made development faster and gave users a familiar experience across different parts of the application.</w:t>
      </w:r>
    </w:p>
    <w:p w14:paraId="58B8D79D" w14:textId="1A3A6D80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Collaborated with business teams to understand the step-by-step flow of work and configured process models in Appian that matched their document review and approval needs accurately.</w:t>
      </w:r>
    </w:p>
    <w:p w14:paraId="6A9A42D7" w14:textId="773A3B0A" w:rsid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Used expression rules to pull, filter, and display record data clearly, helping front-end dashboards and reports reflect real-time insights without performance slowdowns.</w:t>
      </w:r>
    </w:p>
    <w:p w14:paraId="3DB2DAB1" w14:textId="3B4AAD6A" w:rsidR="001F378C" w:rsidRPr="001F378C" w:rsidRDefault="001F378C" w:rsidP="001F378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1F378C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Designed orchestration logic to manage interactions between several internal banking applications, centralizing multi-step submission and review processes.</w:t>
      </w:r>
    </w:p>
    <w:p w14:paraId="0A5A7941" w14:textId="4A481F8B" w:rsidR="001F378C" w:rsidRPr="001F378C" w:rsidRDefault="001F378C" w:rsidP="001F378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1F378C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Configured reusable subprocesses and rule agents to handle parallel task execution and ensure real-time updates across integrated systems.</w:t>
      </w:r>
    </w:p>
    <w:p w14:paraId="036900FD" w14:textId="538944A0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Created task-based forms and Appian Sites that simplified user access and reduced confusion by showing only what each team needed to act on.</w:t>
      </w:r>
    </w:p>
    <w:p w14:paraId="32F8883B" w14:textId="71529365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Integrated Appian with secure external systems using connected systems and API key authentication, making data flow smoother and reducing turnaround time for cross-platform tasks.</w:t>
      </w:r>
    </w:p>
    <w:p w14:paraId="23D4E396" w14:textId="733806F7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Spent time during UAT and post-release cycles testing expression and decision rules, troubleshooting issues early, and ensuring reliable form and workflow behavior in production.</w:t>
      </w:r>
    </w:p>
    <w:p w14:paraId="5D9AAAC7" w14:textId="2301D689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Built Appian dashboards to track system health and performance metrics, giving the team better visibility and helping prevent major slowdowns.</w:t>
      </w:r>
    </w:p>
    <w:p w14:paraId="5492CE6F" w14:textId="2BA3796F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Worked with the security team to tighten access controls, especially in workflows that handled sensitive data, making sure only authorized users could view or act on confidential records.</w:t>
      </w:r>
    </w:p>
    <w:p w14:paraId="52B88DD7" w14:textId="38E40327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Handled data exchange across APIs using CDTs, keeping the data structure clear and stable during Appian’s communication with other systems.</w:t>
      </w:r>
    </w:p>
    <w:p w14:paraId="11F06DC3" w14:textId="091EF78E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jc w:val="both"/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Used Bamboo CI/CD pipelines to automate Appian deployments across environments, reducing manual steps and keeping releases consistent and trackable.</w:t>
      </w:r>
    </w:p>
    <w:p w14:paraId="076320AA" w14:textId="4FAF7E92" w:rsidR="00B40E64" w:rsidRPr="00B40E64" w:rsidRDefault="00B40E64" w:rsidP="00FE1CFC">
      <w:pPr>
        <w:pStyle w:val="CompanyBlock"/>
        <w:keepNext/>
        <w:numPr>
          <w:ilvl w:val="0"/>
          <w:numId w:val="12"/>
        </w:numPr>
        <w:spacing w:before="0"/>
        <w:ind w:left="360"/>
        <w:rPr>
          <w:rFonts w:ascii="Calibri" w:hAnsi="Calibri" w:cs="Calibri"/>
          <w:b w:val="0"/>
          <w:bCs w:val="0"/>
          <w:color w:val="auto"/>
          <w:kern w:val="2"/>
          <w:sz w:val="22"/>
          <w:szCs w:val="22"/>
          <w14:ligatures w14:val="standardContextual"/>
        </w:rPr>
      </w:pPr>
      <w:r w:rsidRPr="00B40E64">
        <w:rPr>
          <w:rFonts w:ascii="Calibri" w:eastAsia="Times New Roman" w:hAnsi="Calibri" w:cs="Calibri"/>
          <w:b w:val="0"/>
          <w:bCs w:val="0"/>
          <w:color w:val="auto"/>
          <w:sz w:val="22"/>
          <w:szCs w:val="22"/>
        </w:rPr>
        <w:t>Supported workflows with both SQL and NoSQL databases hosted on AWS RDS, helping Appian handle structured and unstructured data at scale with better flexibility.</w:t>
      </w:r>
      <w:r>
        <w:rPr>
          <w:rFonts w:ascii="Calibri" w:hAnsi="Calibri" w:cs="Calibri"/>
          <w:b w:val="0"/>
          <w:bCs w:val="0"/>
          <w:color w:val="auto"/>
          <w:kern w:val="2"/>
          <w:sz w:val="22"/>
          <w:szCs w:val="22"/>
          <w14:ligatures w14:val="standardContextual"/>
        </w:rPr>
        <w:br/>
      </w:r>
    </w:p>
    <w:p w14:paraId="6B086220" w14:textId="6D471897" w:rsidR="00E36A92" w:rsidRPr="00B600CA" w:rsidRDefault="00E36A92" w:rsidP="00FE1CFC">
      <w:pPr>
        <w:pStyle w:val="divdocumentsectiontitle"/>
        <w:shd w:val="clear" w:color="auto" w:fill="BFBFBF"/>
        <w:tabs>
          <w:tab w:val="right" w:pos="10620"/>
        </w:tabs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</w:pPr>
      <w:r w:rsidRPr="00B600CA">
        <w:rPr>
          <w:rStyle w:val="divdocumentleft-box"/>
          <w:rFonts w:ascii="Calibri" w:eastAsia="Century Gothic" w:hAnsi="Calibri" w:cs="Calibri"/>
          <w:b/>
          <w:bCs/>
          <w:color w:val="156082" w:themeColor="accent1"/>
          <w:sz w:val="22"/>
          <w:szCs w:val="22"/>
        </w:rPr>
        <w:t>EDUCATION</w:t>
      </w:r>
    </w:p>
    <w:p w14:paraId="764537D3" w14:textId="2695A067" w:rsidR="00AF2F33" w:rsidRDefault="00AF2F33" w:rsidP="0059403E">
      <w:pPr>
        <w:spacing w:line="240" w:lineRule="auto"/>
        <w:jc w:val="both"/>
        <w:rPr>
          <w:rFonts w:ascii="Calibri" w:hAnsi="Calibri" w:cs="Calibri"/>
          <w:b/>
          <w:bCs/>
        </w:rPr>
      </w:pPr>
    </w:p>
    <w:p w14:paraId="27FC91FD" w14:textId="192EBC72" w:rsidR="00E440FD" w:rsidRPr="00EF7943" w:rsidRDefault="00424E7D" w:rsidP="00E440FD">
      <w:pPr>
        <w:spacing w:line="240" w:lineRule="auto"/>
        <w:jc w:val="both"/>
        <w:rPr>
          <w:rFonts w:ascii="Calibri" w:hAnsi="Calibri" w:cs="Calibri"/>
        </w:rPr>
      </w:pPr>
      <w:r w:rsidRPr="00FE1CFC">
        <w:rPr>
          <w:rFonts w:ascii="Calibri" w:hAnsi="Calibri" w:cs="Calibri"/>
          <w:b/>
          <w:bCs/>
        </w:rPr>
        <w:t xml:space="preserve">University of North Texas </w:t>
      </w:r>
      <w:r w:rsidR="002E6F34">
        <w:rPr>
          <w:rFonts w:ascii="Calibri" w:hAnsi="Calibri" w:cs="Calibri"/>
          <w:b/>
          <w:bCs/>
        </w:rPr>
        <w:t xml:space="preserve">| </w:t>
      </w:r>
      <w:r w:rsidR="00B40E64" w:rsidRPr="00FE1CFC">
        <w:rPr>
          <w:rFonts w:ascii="Calibri" w:eastAsia="Calibri" w:hAnsi="Calibri" w:cs="Calibri"/>
        </w:rPr>
        <w:t>Information Systems and Technology</w:t>
      </w:r>
      <w:r w:rsidRPr="00FE1CFC">
        <w:rPr>
          <w:rFonts w:ascii="Calibri" w:eastAsia="Calibri" w:hAnsi="Calibri" w:cs="Calibri"/>
        </w:rPr>
        <w:t xml:space="preserve"> </w:t>
      </w:r>
      <w:r w:rsidR="002A7656" w:rsidRPr="00FE1CFC">
        <w:rPr>
          <w:rFonts w:ascii="Calibri" w:hAnsi="Calibri" w:cs="Calibri"/>
          <w:bCs/>
        </w:rPr>
        <w:t>–</w:t>
      </w:r>
      <w:r w:rsidRPr="00FE1CFC">
        <w:rPr>
          <w:rFonts w:ascii="Calibri" w:eastAsia="Calibri" w:hAnsi="Calibri" w:cs="Calibri"/>
        </w:rPr>
        <w:t xml:space="preserve"> Master’s </w:t>
      </w:r>
      <w:r w:rsidRPr="00FE1CFC">
        <w:rPr>
          <w:rFonts w:ascii="Calibri" w:eastAsia="Calibri" w:hAnsi="Calibri" w:cs="Calibri"/>
        </w:rPr>
        <w:tab/>
      </w:r>
      <w:r w:rsidRPr="00FE1CFC">
        <w:rPr>
          <w:rFonts w:ascii="Calibri" w:eastAsia="Calibri" w:hAnsi="Calibri" w:cs="Calibri"/>
        </w:rPr>
        <w:tab/>
      </w:r>
      <w:r w:rsidR="0002033E">
        <w:rPr>
          <w:rFonts w:ascii="Calibri" w:eastAsia="Calibri" w:hAnsi="Calibri" w:cs="Calibri"/>
        </w:rPr>
        <w:tab/>
        <w:t xml:space="preserve">          </w:t>
      </w:r>
      <w:r w:rsidRPr="00FE1CFC">
        <w:rPr>
          <w:rFonts w:ascii="Calibri" w:eastAsia="Calibri" w:hAnsi="Calibri" w:cs="Calibri"/>
        </w:rPr>
        <w:t>May 2024</w:t>
      </w:r>
    </w:p>
    <w:sectPr w:rsidR="00E440FD" w:rsidRPr="00EF7943" w:rsidSect="00BE26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6C9"/>
    <w:multiLevelType w:val="hybridMultilevel"/>
    <w:tmpl w:val="14DED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4973"/>
    <w:multiLevelType w:val="hybridMultilevel"/>
    <w:tmpl w:val="261ED7C6"/>
    <w:lvl w:ilvl="0" w:tplc="9C8298DA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D3B46"/>
    <w:multiLevelType w:val="hybridMultilevel"/>
    <w:tmpl w:val="356CF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18D3"/>
    <w:multiLevelType w:val="hybridMultilevel"/>
    <w:tmpl w:val="027E0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A2686"/>
    <w:multiLevelType w:val="hybridMultilevel"/>
    <w:tmpl w:val="5416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31EB9"/>
    <w:multiLevelType w:val="hybridMultilevel"/>
    <w:tmpl w:val="F796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4407C"/>
    <w:multiLevelType w:val="hybridMultilevel"/>
    <w:tmpl w:val="61C2C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15CFB"/>
    <w:multiLevelType w:val="hybridMultilevel"/>
    <w:tmpl w:val="B96C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C59BE"/>
    <w:multiLevelType w:val="hybridMultilevel"/>
    <w:tmpl w:val="5276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27E7C"/>
    <w:multiLevelType w:val="hybridMultilevel"/>
    <w:tmpl w:val="62FE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B7022"/>
    <w:multiLevelType w:val="hybridMultilevel"/>
    <w:tmpl w:val="54E8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66D98"/>
    <w:multiLevelType w:val="hybridMultilevel"/>
    <w:tmpl w:val="3BACC092"/>
    <w:lvl w:ilvl="0" w:tplc="9C8298D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96432"/>
    <w:multiLevelType w:val="hybridMultilevel"/>
    <w:tmpl w:val="3BB03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CA5A00"/>
    <w:multiLevelType w:val="hybridMultilevel"/>
    <w:tmpl w:val="0E98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7586E"/>
    <w:multiLevelType w:val="hybridMultilevel"/>
    <w:tmpl w:val="988C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42E51"/>
    <w:multiLevelType w:val="hybridMultilevel"/>
    <w:tmpl w:val="FC72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95D32"/>
    <w:multiLevelType w:val="hybridMultilevel"/>
    <w:tmpl w:val="1A3CF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178F"/>
    <w:multiLevelType w:val="multilevel"/>
    <w:tmpl w:val="0A68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70357"/>
    <w:multiLevelType w:val="hybridMultilevel"/>
    <w:tmpl w:val="B6AC6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64791"/>
    <w:multiLevelType w:val="hybridMultilevel"/>
    <w:tmpl w:val="AD46D4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3783C"/>
    <w:multiLevelType w:val="hybridMultilevel"/>
    <w:tmpl w:val="F51CE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998130">
    <w:abstractNumId w:val="5"/>
  </w:num>
  <w:num w:numId="2" w16cid:durableId="1772628126">
    <w:abstractNumId w:val="2"/>
  </w:num>
  <w:num w:numId="3" w16cid:durableId="1565026421">
    <w:abstractNumId w:val="10"/>
  </w:num>
  <w:num w:numId="4" w16cid:durableId="1864902767">
    <w:abstractNumId w:val="9"/>
  </w:num>
  <w:num w:numId="5" w16cid:durableId="839853769">
    <w:abstractNumId w:val="19"/>
  </w:num>
  <w:num w:numId="6" w16cid:durableId="733894358">
    <w:abstractNumId w:val="18"/>
  </w:num>
  <w:num w:numId="7" w16cid:durableId="1287154084">
    <w:abstractNumId w:val="17"/>
  </w:num>
  <w:num w:numId="8" w16cid:durableId="86007400">
    <w:abstractNumId w:val="3"/>
  </w:num>
  <w:num w:numId="9" w16cid:durableId="1554273628">
    <w:abstractNumId w:val="16"/>
  </w:num>
  <w:num w:numId="10" w16cid:durableId="1228344762">
    <w:abstractNumId w:val="4"/>
  </w:num>
  <w:num w:numId="11" w16cid:durableId="1157576096">
    <w:abstractNumId w:val="20"/>
  </w:num>
  <w:num w:numId="12" w16cid:durableId="936016054">
    <w:abstractNumId w:val="6"/>
  </w:num>
  <w:num w:numId="13" w16cid:durableId="1888495288">
    <w:abstractNumId w:val="7"/>
  </w:num>
  <w:num w:numId="14" w16cid:durableId="538202111">
    <w:abstractNumId w:val="9"/>
  </w:num>
  <w:num w:numId="15" w16cid:durableId="709766120">
    <w:abstractNumId w:val="14"/>
  </w:num>
  <w:num w:numId="16" w16cid:durableId="1195074782">
    <w:abstractNumId w:val="8"/>
  </w:num>
  <w:num w:numId="17" w16cid:durableId="674187697">
    <w:abstractNumId w:val="15"/>
  </w:num>
  <w:num w:numId="18" w16cid:durableId="1303080585">
    <w:abstractNumId w:val="12"/>
  </w:num>
  <w:num w:numId="19" w16cid:durableId="444811971">
    <w:abstractNumId w:val="13"/>
  </w:num>
  <w:num w:numId="20" w16cid:durableId="1248272426">
    <w:abstractNumId w:val="1"/>
  </w:num>
  <w:num w:numId="21" w16cid:durableId="262763089">
    <w:abstractNumId w:val="11"/>
  </w:num>
  <w:num w:numId="22" w16cid:durableId="190664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BA"/>
    <w:rsid w:val="00011612"/>
    <w:rsid w:val="0002033E"/>
    <w:rsid w:val="000241F6"/>
    <w:rsid w:val="00033993"/>
    <w:rsid w:val="000372EE"/>
    <w:rsid w:val="00045FCD"/>
    <w:rsid w:val="000464E5"/>
    <w:rsid w:val="0006697C"/>
    <w:rsid w:val="00082B72"/>
    <w:rsid w:val="00084782"/>
    <w:rsid w:val="000950BD"/>
    <w:rsid w:val="000A78F6"/>
    <w:rsid w:val="000C31F9"/>
    <w:rsid w:val="000C6129"/>
    <w:rsid w:val="0011072C"/>
    <w:rsid w:val="0011276A"/>
    <w:rsid w:val="00114640"/>
    <w:rsid w:val="00124D37"/>
    <w:rsid w:val="00124E37"/>
    <w:rsid w:val="00127954"/>
    <w:rsid w:val="00127B52"/>
    <w:rsid w:val="00141C3C"/>
    <w:rsid w:val="00152B90"/>
    <w:rsid w:val="00165DFB"/>
    <w:rsid w:val="001C0E55"/>
    <w:rsid w:val="001C63C8"/>
    <w:rsid w:val="001E6100"/>
    <w:rsid w:val="001F378C"/>
    <w:rsid w:val="001F4117"/>
    <w:rsid w:val="001F697C"/>
    <w:rsid w:val="002037E3"/>
    <w:rsid w:val="00206F7B"/>
    <w:rsid w:val="00232D43"/>
    <w:rsid w:val="00284969"/>
    <w:rsid w:val="002A5FAA"/>
    <w:rsid w:val="002A7656"/>
    <w:rsid w:val="002B6EA1"/>
    <w:rsid w:val="002C233D"/>
    <w:rsid w:val="002C76F2"/>
    <w:rsid w:val="002D40EE"/>
    <w:rsid w:val="002D5F66"/>
    <w:rsid w:val="002E6F34"/>
    <w:rsid w:val="00300111"/>
    <w:rsid w:val="003005A0"/>
    <w:rsid w:val="003014E8"/>
    <w:rsid w:val="00310E3A"/>
    <w:rsid w:val="00324836"/>
    <w:rsid w:val="0035218F"/>
    <w:rsid w:val="00362B80"/>
    <w:rsid w:val="00367DF8"/>
    <w:rsid w:val="00392641"/>
    <w:rsid w:val="0039600A"/>
    <w:rsid w:val="003D3508"/>
    <w:rsid w:val="00422974"/>
    <w:rsid w:val="00424E7D"/>
    <w:rsid w:val="00432765"/>
    <w:rsid w:val="00434801"/>
    <w:rsid w:val="0049056A"/>
    <w:rsid w:val="00493C4E"/>
    <w:rsid w:val="004C45BE"/>
    <w:rsid w:val="004E3740"/>
    <w:rsid w:val="004E6E6C"/>
    <w:rsid w:val="00503D3C"/>
    <w:rsid w:val="00511EC7"/>
    <w:rsid w:val="0051578E"/>
    <w:rsid w:val="00543BD4"/>
    <w:rsid w:val="00553887"/>
    <w:rsid w:val="00571181"/>
    <w:rsid w:val="00571678"/>
    <w:rsid w:val="00574694"/>
    <w:rsid w:val="00591869"/>
    <w:rsid w:val="0059403E"/>
    <w:rsid w:val="00596E17"/>
    <w:rsid w:val="005C1C34"/>
    <w:rsid w:val="005C4186"/>
    <w:rsid w:val="005E3A6F"/>
    <w:rsid w:val="00610ACC"/>
    <w:rsid w:val="00632BE2"/>
    <w:rsid w:val="00633F03"/>
    <w:rsid w:val="006427DF"/>
    <w:rsid w:val="00643E42"/>
    <w:rsid w:val="00646A3C"/>
    <w:rsid w:val="00650CAB"/>
    <w:rsid w:val="0067042E"/>
    <w:rsid w:val="006A0E96"/>
    <w:rsid w:val="006A3FB5"/>
    <w:rsid w:val="006A6ECA"/>
    <w:rsid w:val="006B1670"/>
    <w:rsid w:val="006C7FF6"/>
    <w:rsid w:val="006D17D9"/>
    <w:rsid w:val="006D76E7"/>
    <w:rsid w:val="00704D61"/>
    <w:rsid w:val="00716A32"/>
    <w:rsid w:val="00720445"/>
    <w:rsid w:val="00725BC4"/>
    <w:rsid w:val="00730F08"/>
    <w:rsid w:val="007B26CB"/>
    <w:rsid w:val="007B6812"/>
    <w:rsid w:val="007B75E4"/>
    <w:rsid w:val="007D4BC2"/>
    <w:rsid w:val="00801BDA"/>
    <w:rsid w:val="008168BE"/>
    <w:rsid w:val="008269AB"/>
    <w:rsid w:val="00866078"/>
    <w:rsid w:val="0088518B"/>
    <w:rsid w:val="008D6C93"/>
    <w:rsid w:val="008E1BFB"/>
    <w:rsid w:val="008F548A"/>
    <w:rsid w:val="00912EBC"/>
    <w:rsid w:val="00913C6A"/>
    <w:rsid w:val="00935E5F"/>
    <w:rsid w:val="0095771F"/>
    <w:rsid w:val="00971B50"/>
    <w:rsid w:val="0099022A"/>
    <w:rsid w:val="009A0F20"/>
    <w:rsid w:val="009C2575"/>
    <w:rsid w:val="00A00F23"/>
    <w:rsid w:val="00A05DC3"/>
    <w:rsid w:val="00A23296"/>
    <w:rsid w:val="00A54913"/>
    <w:rsid w:val="00A6145C"/>
    <w:rsid w:val="00A61687"/>
    <w:rsid w:val="00A66C8D"/>
    <w:rsid w:val="00A7344B"/>
    <w:rsid w:val="00A74CE9"/>
    <w:rsid w:val="00AA1A9A"/>
    <w:rsid w:val="00AB30CE"/>
    <w:rsid w:val="00AB4FA0"/>
    <w:rsid w:val="00AF2F33"/>
    <w:rsid w:val="00B30FB6"/>
    <w:rsid w:val="00B40E64"/>
    <w:rsid w:val="00B41334"/>
    <w:rsid w:val="00B53653"/>
    <w:rsid w:val="00B600CA"/>
    <w:rsid w:val="00B65861"/>
    <w:rsid w:val="00B668E3"/>
    <w:rsid w:val="00B74783"/>
    <w:rsid w:val="00B90D91"/>
    <w:rsid w:val="00BC7B91"/>
    <w:rsid w:val="00BD3017"/>
    <w:rsid w:val="00BD629B"/>
    <w:rsid w:val="00BE26BA"/>
    <w:rsid w:val="00BE4E03"/>
    <w:rsid w:val="00C25517"/>
    <w:rsid w:val="00C26D06"/>
    <w:rsid w:val="00C27320"/>
    <w:rsid w:val="00C36CE5"/>
    <w:rsid w:val="00C37296"/>
    <w:rsid w:val="00C51AF8"/>
    <w:rsid w:val="00C80B2B"/>
    <w:rsid w:val="00C868C9"/>
    <w:rsid w:val="00CB46C2"/>
    <w:rsid w:val="00CC707B"/>
    <w:rsid w:val="00CD56AE"/>
    <w:rsid w:val="00CD7DC1"/>
    <w:rsid w:val="00D07C24"/>
    <w:rsid w:val="00D24363"/>
    <w:rsid w:val="00D72149"/>
    <w:rsid w:val="00D7735A"/>
    <w:rsid w:val="00DA4C9F"/>
    <w:rsid w:val="00DA6B08"/>
    <w:rsid w:val="00DB3FC0"/>
    <w:rsid w:val="00DD5C7E"/>
    <w:rsid w:val="00E03B0E"/>
    <w:rsid w:val="00E272CA"/>
    <w:rsid w:val="00E35084"/>
    <w:rsid w:val="00E36A92"/>
    <w:rsid w:val="00E4178D"/>
    <w:rsid w:val="00E43AC0"/>
    <w:rsid w:val="00E440FD"/>
    <w:rsid w:val="00E5433D"/>
    <w:rsid w:val="00E5486A"/>
    <w:rsid w:val="00E55410"/>
    <w:rsid w:val="00E615AD"/>
    <w:rsid w:val="00E652DB"/>
    <w:rsid w:val="00EA1EE8"/>
    <w:rsid w:val="00EA727A"/>
    <w:rsid w:val="00EB0EC2"/>
    <w:rsid w:val="00ED2613"/>
    <w:rsid w:val="00EF50C4"/>
    <w:rsid w:val="00EF7943"/>
    <w:rsid w:val="00F16273"/>
    <w:rsid w:val="00F418C0"/>
    <w:rsid w:val="00F450CD"/>
    <w:rsid w:val="00F55C72"/>
    <w:rsid w:val="00F818C8"/>
    <w:rsid w:val="00FA081B"/>
    <w:rsid w:val="00FB107F"/>
    <w:rsid w:val="00FC378B"/>
    <w:rsid w:val="00FC6145"/>
    <w:rsid w:val="00FD7B3F"/>
    <w:rsid w:val="00FE1CFC"/>
    <w:rsid w:val="00FE3E93"/>
    <w:rsid w:val="00FF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AC694"/>
  <w15:docId w15:val="{DF611C9C-A4F2-4DC2-99D7-65FE2F31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BA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"/>
    <w:basedOn w:val="Normal"/>
    <w:link w:val="ListParagraphChar"/>
    <w:uiPriority w:val="34"/>
    <w:qFormat/>
    <w:rsid w:val="00BE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BE26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26BA"/>
    <w:rPr>
      <w:color w:val="605E5C"/>
      <w:shd w:val="clear" w:color="auto" w:fill="E1DFDD"/>
    </w:rPr>
  </w:style>
  <w:style w:type="character" w:customStyle="1" w:styleId="divdocumentleft-box">
    <w:name w:val="div_document_left-box"/>
    <w:rsid w:val="00BE26BA"/>
    <w:rPr>
      <w:spacing w:val="4"/>
    </w:rPr>
  </w:style>
  <w:style w:type="paragraph" w:customStyle="1" w:styleId="divdocumentsectiontitle">
    <w:name w:val="div_document_sectiontitle"/>
    <w:basedOn w:val="Normal"/>
    <w:rsid w:val="00BE26BA"/>
    <w:pPr>
      <w:spacing w:after="0" w:line="240" w:lineRule="auto"/>
    </w:pPr>
    <w:rPr>
      <w:rFonts w:ascii="Times New Roman" w:eastAsia="Times New Roman" w:hAnsi="Times New Roman" w:cs="Times New Roman"/>
      <w:color w:val="373D48"/>
      <w:kern w:val="0"/>
      <w:sz w:val="32"/>
      <w:szCs w:val="32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rsid w:val="00BE26BA"/>
  </w:style>
  <w:style w:type="paragraph" w:styleId="NoSpacing">
    <w:name w:val="No Spacing"/>
    <w:link w:val="NoSpacingChar"/>
    <w:qFormat/>
    <w:rsid w:val="00BE26B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Normal1">
    <w:name w:val="Normal1"/>
    <w:rsid w:val="00BE26BA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NoSpacingChar">
    <w:name w:val="No Spacing Char"/>
    <w:link w:val="NoSpacing"/>
    <w:locked/>
    <w:rsid w:val="00BE26BA"/>
    <w:rPr>
      <w:rFonts w:ascii="Calibri" w:eastAsia="Calibri" w:hAnsi="Calibri" w:cs="Times New Roman"/>
      <w:kern w:val="0"/>
      <w14:ligatures w14:val="none"/>
    </w:rPr>
  </w:style>
  <w:style w:type="paragraph" w:customStyle="1" w:styleId="CompanyBlock">
    <w:name w:val="Company Block"/>
    <w:basedOn w:val="Normal"/>
    <w:qFormat/>
    <w:rsid w:val="00FF04D9"/>
    <w:pPr>
      <w:tabs>
        <w:tab w:val="right" w:pos="10800"/>
      </w:tabs>
      <w:spacing w:before="360" w:after="0" w:line="240" w:lineRule="auto"/>
    </w:pPr>
    <w:rPr>
      <w:rFonts w:ascii="Franklin Gothic Book" w:hAnsi="Franklin Gothic Book"/>
      <w:b/>
      <w:bCs/>
      <w:color w:val="0F5581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C86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B08"/>
    <w:rPr>
      <w:b/>
      <w:bCs/>
    </w:rPr>
  </w:style>
  <w:style w:type="paragraph" w:customStyle="1" w:styleId="spanpaddedline">
    <w:name w:val="span_paddedline"/>
    <w:basedOn w:val="Normal"/>
    <w:rsid w:val="00E615AD"/>
    <w:pPr>
      <w:spacing w:after="0" w:line="240" w:lineRule="atLeas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pan">
    <w:name w:val="span"/>
    <w:basedOn w:val="DefaultParagraphFont"/>
    <w:rsid w:val="00E615AD"/>
    <w:rPr>
      <w:sz w:val="24"/>
      <w:szCs w:val="24"/>
      <w:bdr w:val="none" w:sz="0" w:space="0" w:color="auto" w:frame="1"/>
      <w:vertAlign w:val="baseli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C707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4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kavyayerramsetty.appian@gmail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Linked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3f80b2-92ab-4a97-8680-d097b0988d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7E0E55F098946A20D4D3C24F6FEF9" ma:contentTypeVersion="6" ma:contentTypeDescription="Create a new document." ma:contentTypeScope="" ma:versionID="49c6d86b419da0d78534d398cceeb019">
  <xsd:schema xmlns:xsd="http://www.w3.org/2001/XMLSchema" xmlns:xs="http://www.w3.org/2001/XMLSchema" xmlns:p="http://schemas.microsoft.com/office/2006/metadata/properties" xmlns:ns3="f03f80b2-92ab-4a97-8680-d097b0988dae" targetNamespace="http://schemas.microsoft.com/office/2006/metadata/properties" ma:root="true" ma:fieldsID="b690093abb07d763c7eb390b47d07e7e" ns3:_="">
    <xsd:import namespace="f03f80b2-92ab-4a97-8680-d097b0988d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f80b2-92ab-4a97-8680-d097b0988d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18F856-7CFD-428C-9C07-1621837518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BF7BCC-DEE0-4F91-B1C7-2BC592A5FB93}">
  <ds:schemaRefs>
    <ds:schemaRef ds:uri="http://schemas.microsoft.com/office/2006/metadata/properties"/>
    <ds:schemaRef ds:uri="http://schemas.microsoft.com/office/infopath/2007/PartnerControls"/>
    <ds:schemaRef ds:uri="f03f80b2-92ab-4a97-8680-d097b0988dae"/>
  </ds:schemaRefs>
</ds:datastoreItem>
</file>

<file path=customXml/itemProps3.xml><?xml version="1.0" encoding="utf-8"?>
<ds:datastoreItem xmlns:ds="http://schemas.openxmlformats.org/officeDocument/2006/customXml" ds:itemID="{8CE4B963-920D-49B3-A8B1-9E0546BD45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FDCE27-6297-4A82-B392-BE4C60400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3f80b2-92ab-4a97-8680-d097b0988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Kavya Bala Sudha Yerramsetty</cp:lastModifiedBy>
  <cp:revision>12</cp:revision>
  <dcterms:created xsi:type="dcterms:W3CDTF">2025-10-09T15:27:00Z</dcterms:created>
  <dcterms:modified xsi:type="dcterms:W3CDTF">2026-02-11T17:01:00Z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c6e782c5-7a99-4090-ae91-c68a37b11d40</vt:lpwstr>
  </property>
  <property fmtid="{D5CDD505-2E9C-101B-9397-08002B2CF9AE}" pid="3" name="ContentTypeId">
    <vt:lpwstr>0x0101009257E0E55F098946A20D4D3C24F6FEF9</vt:lpwstr>
  </property>
</Properties>
</file>