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170B66" w14:textId="77777777" w:rsidR="003A5582" w:rsidRPr="00D347DD" w:rsidRDefault="003A5582" w:rsidP="00617EF9">
      <w:pPr>
        <w:pStyle w:val="BodyA"/>
        <w:jc w:val="both"/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</w:pPr>
      <w:r w:rsidRPr="00D347DD"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 xml:space="preserve">Name: </w:t>
      </w:r>
      <w:proofErr w:type="spellStart"/>
      <w:r w:rsidRPr="00D347DD"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>Manasa</w:t>
      </w:r>
      <w:proofErr w:type="spellEnd"/>
      <w:r w:rsidRPr="00D347DD"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 xml:space="preserve"> </w:t>
      </w:r>
      <w:proofErr w:type="spellStart"/>
      <w:r w:rsidRPr="00D347DD"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>Rangappa</w:t>
      </w:r>
      <w:proofErr w:type="spellEnd"/>
    </w:p>
    <w:p w14:paraId="651D1BF9" w14:textId="3F8B22E4" w:rsidR="003A5582" w:rsidRPr="00D347DD" w:rsidRDefault="003A5582" w:rsidP="00617EF9">
      <w:pPr>
        <w:pStyle w:val="BodyA"/>
        <w:jc w:val="both"/>
        <w:rPr>
          <w:rFonts w:cs="Times New Roman"/>
          <w:sz w:val="22"/>
          <w:szCs w:val="22"/>
        </w:rPr>
      </w:pPr>
      <w:r w:rsidRPr="00D347DD">
        <w:rPr>
          <w:rFonts w:cs="Times New Roman"/>
          <w:b/>
          <w:sz w:val="22"/>
          <w:szCs w:val="22"/>
        </w:rPr>
        <w:t xml:space="preserve">Email: </w:t>
      </w:r>
      <w:r w:rsidR="006109CB">
        <w:rPr>
          <w:rFonts w:cs="Times New Roman"/>
          <w:b/>
          <w:sz w:val="22"/>
          <w:szCs w:val="22"/>
        </w:rPr>
        <w:t>m</w:t>
      </w:r>
      <w:r w:rsidR="001E137F">
        <w:rPr>
          <w:rFonts w:cs="Times New Roman"/>
          <w:b/>
          <w:sz w:val="22"/>
          <w:szCs w:val="22"/>
        </w:rPr>
        <w:t>beerla6</w:t>
      </w:r>
      <w:bookmarkStart w:id="0" w:name="_GoBack"/>
      <w:bookmarkEnd w:id="0"/>
      <w:r w:rsidRPr="00D347DD">
        <w:rPr>
          <w:rFonts w:cs="Times New Roman"/>
          <w:b/>
          <w:sz w:val="22"/>
          <w:szCs w:val="22"/>
        </w:rPr>
        <w:t>@gmail.com</w:t>
      </w:r>
      <w:r w:rsidRPr="00D347DD"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 xml:space="preserve">                            </w:t>
      </w:r>
      <w:r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 xml:space="preserve">                             </w:t>
      </w:r>
      <w:r w:rsidRPr="00D347DD"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 xml:space="preserve">       Contact No: </w:t>
      </w:r>
      <w:r w:rsidR="00EC51F9"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 xml:space="preserve">+1 </w:t>
      </w:r>
      <w:r w:rsidR="00794F86"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>302-985-0323</w:t>
      </w:r>
    </w:p>
    <w:p w14:paraId="28C70A15" w14:textId="4A5A6E11" w:rsidR="003A5582" w:rsidRDefault="003A5582" w:rsidP="00617EF9">
      <w:pPr>
        <w:pStyle w:val="NoSpacing"/>
        <w:pBdr>
          <w:bottom w:val="single" w:sz="12" w:space="1" w:color="auto"/>
        </w:pBdr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28C93747" w14:textId="77777777" w:rsidR="003A5582" w:rsidRPr="00D347DD" w:rsidRDefault="003A5582" w:rsidP="00617EF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76DA8D4F" w14:textId="77777777" w:rsidR="003A5582" w:rsidRPr="00D347DD" w:rsidRDefault="003A5582" w:rsidP="00617EF9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D347DD">
        <w:rPr>
          <w:rFonts w:ascii="Times New Roman" w:hAnsi="Times New Roman" w:cs="Times New Roman"/>
          <w:b/>
          <w:color w:val="000000" w:themeColor="text1"/>
          <w:u w:val="single"/>
        </w:rPr>
        <w:t>Professional Summary:</w:t>
      </w:r>
    </w:p>
    <w:p w14:paraId="5528CE8C" w14:textId="1F4FD1E3" w:rsidR="00C674F5" w:rsidRPr="00614EA1" w:rsidRDefault="007005EA" w:rsidP="00C674F5">
      <w:pPr>
        <w:ind w:right="432"/>
        <w:jc w:val="both"/>
        <w:rPr>
          <w:rFonts w:eastAsia="Cambria"/>
        </w:rPr>
      </w:pPr>
      <w:r>
        <w:rPr>
          <w:rFonts w:ascii="Cambria" w:hAnsi="Cambria"/>
        </w:rPr>
        <w:t>6</w:t>
      </w:r>
      <w:r w:rsidR="00C674F5" w:rsidRPr="00C674F5">
        <w:rPr>
          <w:rFonts w:ascii="Cambria" w:hAnsi="Cambria"/>
        </w:rPr>
        <w:t>x Salesforce-certified consultant with 1</w:t>
      </w:r>
      <w:r w:rsidR="00C674F5">
        <w:rPr>
          <w:rFonts w:ascii="Cambria" w:hAnsi="Cambria"/>
        </w:rPr>
        <w:t>2</w:t>
      </w:r>
      <w:r w:rsidR="00C674F5" w:rsidRPr="00C674F5">
        <w:rPr>
          <w:rFonts w:ascii="Cambria" w:hAnsi="Cambria"/>
        </w:rPr>
        <w:t xml:space="preserve"> years of experience across healthcare, </w:t>
      </w:r>
      <w:r w:rsidR="00C674F5">
        <w:rPr>
          <w:rFonts w:ascii="Cambria" w:hAnsi="Cambria"/>
        </w:rPr>
        <w:t>e-commerce, telecom</w:t>
      </w:r>
      <w:r w:rsidR="00C674F5" w:rsidRPr="00C674F5">
        <w:rPr>
          <w:rFonts w:ascii="Cambria" w:hAnsi="Cambria"/>
        </w:rPr>
        <w:t xml:space="preserve"> services, technology, and sales/service sectors. Proven track record of delivering high-quality, scalable solutions on time and within budget.</w:t>
      </w:r>
      <w:r w:rsidR="003143E9">
        <w:rPr>
          <w:rFonts w:ascii="Cambria" w:hAnsi="Cambria"/>
        </w:rPr>
        <w:t xml:space="preserve"> </w:t>
      </w:r>
      <w:r w:rsidR="003143E9" w:rsidRPr="003143E9">
        <w:rPr>
          <w:rFonts w:ascii="Cambria" w:hAnsi="Cambria"/>
        </w:rPr>
        <w:t>Skilled in Agile methodologies, business process optimization, and translating business needs into technical solutions that improve customer engagement and operational efficiency.</w:t>
      </w:r>
    </w:p>
    <w:p w14:paraId="3CA0DF89" w14:textId="168C3DCA" w:rsidR="001B0DAF" w:rsidRPr="001B0DAF" w:rsidRDefault="001B0DAF" w:rsidP="001B0DAF">
      <w:pPr>
        <w:pStyle w:val="Body"/>
        <w:spacing w:line="240" w:lineRule="exact"/>
        <w:jc w:val="both"/>
        <w:rPr>
          <w:rFonts w:ascii="Cambria" w:eastAsiaTheme="minorHAnsi" w:hAnsi="Cambria" w:cstheme="minorBidi"/>
          <w:b/>
          <w:color w:val="auto"/>
        </w:rPr>
      </w:pPr>
      <w:r w:rsidRPr="001B0DAF">
        <w:rPr>
          <w:rFonts w:ascii="Cambria" w:eastAsiaTheme="minorHAnsi" w:hAnsi="Cambria" w:cstheme="minorBidi"/>
          <w:b/>
          <w:color w:val="auto"/>
        </w:rPr>
        <w:t xml:space="preserve">Project &amp; </w:t>
      </w:r>
      <w:r w:rsidR="00B05BBD" w:rsidRPr="001B0DAF">
        <w:rPr>
          <w:rFonts w:ascii="Cambria" w:eastAsiaTheme="minorHAnsi" w:hAnsi="Cambria" w:cstheme="minorBidi"/>
          <w:b/>
          <w:color w:val="auto"/>
        </w:rPr>
        <w:t>Agile</w:t>
      </w:r>
      <w:r w:rsidRPr="001B0DAF">
        <w:rPr>
          <w:rFonts w:ascii="Cambria" w:eastAsiaTheme="minorHAnsi" w:hAnsi="Cambria" w:cstheme="minorBidi"/>
          <w:b/>
          <w:color w:val="auto"/>
        </w:rPr>
        <w:t xml:space="preserve"> Leadership</w:t>
      </w:r>
    </w:p>
    <w:p w14:paraId="362D9939" w14:textId="77777777" w:rsidR="008B34B9" w:rsidRPr="008B34B9" w:rsidRDefault="008B34B9" w:rsidP="008B34B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8B34B9">
        <w:rPr>
          <w:rFonts w:ascii="Cambria" w:eastAsiaTheme="minorHAnsi" w:hAnsi="Cambria" w:cstheme="minorBidi"/>
          <w:color w:val="auto"/>
        </w:rPr>
        <w:t>Led cross-functional teams to deliver projects on time, within scope, and budget.</w:t>
      </w:r>
    </w:p>
    <w:p w14:paraId="0E5BFDE5" w14:textId="77777777" w:rsidR="008B34B9" w:rsidRPr="008B34B9" w:rsidRDefault="008B34B9" w:rsidP="008B34B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8B34B9">
        <w:rPr>
          <w:rFonts w:ascii="Cambria" w:eastAsiaTheme="minorHAnsi" w:hAnsi="Cambria" w:cstheme="minorBidi"/>
          <w:color w:val="auto"/>
        </w:rPr>
        <w:t>Defined project scope, objectives, deliverables, and success criteria.</w:t>
      </w:r>
    </w:p>
    <w:p w14:paraId="325E5E3B" w14:textId="77777777" w:rsidR="008B34B9" w:rsidRPr="008B34B9" w:rsidRDefault="008B34B9" w:rsidP="008B34B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8B34B9">
        <w:rPr>
          <w:rFonts w:ascii="Cambria" w:eastAsiaTheme="minorHAnsi" w:hAnsi="Cambria" w:cstheme="minorBidi"/>
          <w:color w:val="auto"/>
        </w:rPr>
        <w:t>Tracked Agile metrics and promoted high-performing, self-organizing teams</w:t>
      </w:r>
    </w:p>
    <w:p w14:paraId="2AF22378" w14:textId="32C3F45B" w:rsidR="00205B4F" w:rsidRDefault="00205B4F" w:rsidP="00205B4F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205B4F">
        <w:rPr>
          <w:rFonts w:ascii="Cambria" w:eastAsiaTheme="minorHAnsi" w:hAnsi="Cambria" w:cstheme="minorBidi"/>
          <w:color w:val="auto"/>
        </w:rPr>
        <w:t>Facilitated Agile ceremonies (Scrum, Sprint Planning, Retrospectives).</w:t>
      </w:r>
    </w:p>
    <w:p w14:paraId="71639532" w14:textId="3D95BD3A" w:rsidR="00762019" w:rsidRDefault="00762019" w:rsidP="0076201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762019">
        <w:rPr>
          <w:rFonts w:ascii="Cambria" w:eastAsiaTheme="minorHAnsi" w:hAnsi="Cambria" w:cstheme="minorBidi"/>
          <w:color w:val="auto"/>
        </w:rPr>
        <w:t>Managed project plans, risks, budgets, and stakeholder alignment.</w:t>
      </w:r>
    </w:p>
    <w:p w14:paraId="0DE70B57" w14:textId="77777777" w:rsidR="008B34B9" w:rsidRPr="00443C8F" w:rsidRDefault="008B34B9" w:rsidP="008B34B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1B0DAF">
        <w:rPr>
          <w:rFonts w:ascii="Cambria" w:eastAsiaTheme="minorHAnsi" w:hAnsi="Cambria" w:cstheme="minorBidi"/>
          <w:color w:val="auto"/>
        </w:rPr>
        <w:t>Mentoring and coaching other business analysts on the team, providing guidance and support to help them grow and develop their skills.</w:t>
      </w:r>
    </w:p>
    <w:p w14:paraId="330ADD3C" w14:textId="77777777" w:rsidR="001B0DAF" w:rsidRDefault="001B0DAF" w:rsidP="001B0DAF">
      <w:pPr>
        <w:pStyle w:val="Body"/>
        <w:spacing w:line="240" w:lineRule="exact"/>
        <w:jc w:val="both"/>
        <w:rPr>
          <w:rFonts w:ascii="Cambria" w:eastAsiaTheme="minorHAnsi" w:hAnsi="Cambria" w:cstheme="minorBidi"/>
          <w:b/>
          <w:color w:val="auto"/>
        </w:rPr>
      </w:pPr>
    </w:p>
    <w:p w14:paraId="576DB9B1" w14:textId="661FF0FB" w:rsidR="001B0DAF" w:rsidRDefault="001B0DAF" w:rsidP="001B0DAF">
      <w:pPr>
        <w:pStyle w:val="Body"/>
        <w:spacing w:line="240" w:lineRule="exact"/>
        <w:jc w:val="both"/>
        <w:rPr>
          <w:rFonts w:ascii="Cambria" w:eastAsiaTheme="minorHAnsi" w:hAnsi="Cambria" w:cstheme="minorBidi"/>
          <w:b/>
          <w:color w:val="auto"/>
        </w:rPr>
      </w:pPr>
      <w:r w:rsidRPr="001B0DAF">
        <w:rPr>
          <w:rFonts w:ascii="Cambria" w:eastAsiaTheme="minorHAnsi" w:hAnsi="Cambria" w:cstheme="minorBidi"/>
          <w:b/>
          <w:color w:val="auto"/>
        </w:rPr>
        <w:t>Business and System Analysis</w:t>
      </w:r>
    </w:p>
    <w:p w14:paraId="44DE5AFC" w14:textId="77777777" w:rsidR="00FB0CC9" w:rsidRPr="00FB0CC9" w:rsidRDefault="00FB0CC9" w:rsidP="00FB0CC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B0CC9">
        <w:rPr>
          <w:rFonts w:ascii="Cambria" w:eastAsiaTheme="minorHAnsi" w:hAnsi="Cambria" w:cstheme="minorBidi"/>
          <w:color w:val="auto"/>
        </w:rPr>
        <w:t>Gathered, documented, and analyzed business requirements for Salesforce solutions.</w:t>
      </w:r>
    </w:p>
    <w:p w14:paraId="2155457F" w14:textId="77777777" w:rsidR="00FB0CC9" w:rsidRPr="00FB0CC9" w:rsidRDefault="00FB0CC9" w:rsidP="00FB0CC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B0CC9">
        <w:rPr>
          <w:rFonts w:ascii="Cambria" w:eastAsiaTheme="minorHAnsi" w:hAnsi="Cambria" w:cstheme="minorBidi"/>
          <w:color w:val="auto"/>
        </w:rPr>
        <w:t>Conducted stakeholder interviews, workshops, and surveys for insights.</w:t>
      </w:r>
    </w:p>
    <w:p w14:paraId="5F57EBB5" w14:textId="77777777" w:rsidR="00FB0CC9" w:rsidRPr="00FB0CC9" w:rsidRDefault="00FB0CC9" w:rsidP="00FB0CC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B0CC9">
        <w:rPr>
          <w:rFonts w:ascii="Cambria" w:eastAsiaTheme="minorHAnsi" w:hAnsi="Cambria" w:cstheme="minorBidi"/>
          <w:color w:val="auto"/>
        </w:rPr>
        <w:t>Translated business needs into functional and technical requirements.</w:t>
      </w:r>
    </w:p>
    <w:p w14:paraId="4AFA5F09" w14:textId="77777777" w:rsidR="00FB0CC9" w:rsidRPr="00FB0CC9" w:rsidRDefault="00FB0CC9" w:rsidP="00FB0CC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B0CC9">
        <w:rPr>
          <w:rFonts w:ascii="Cambria" w:eastAsiaTheme="minorHAnsi" w:hAnsi="Cambria" w:cstheme="minorBidi"/>
          <w:color w:val="auto"/>
        </w:rPr>
        <w:t>Identified process inefficiencies and proposed automation solutions.</w:t>
      </w:r>
    </w:p>
    <w:p w14:paraId="021CC5C6" w14:textId="77777777" w:rsidR="00FB0CC9" w:rsidRPr="00FB0CC9" w:rsidRDefault="00FB0CC9" w:rsidP="00FB0CC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B0CC9">
        <w:rPr>
          <w:rFonts w:ascii="Cambria" w:eastAsiaTheme="minorHAnsi" w:hAnsi="Cambria" w:cstheme="minorBidi"/>
          <w:color w:val="auto"/>
        </w:rPr>
        <w:t>Led research and proof-of-concept initiatives for emerging technologies.</w:t>
      </w:r>
    </w:p>
    <w:p w14:paraId="24DBE6D1" w14:textId="77777777" w:rsidR="00FB0CC9" w:rsidRPr="00FB0CC9" w:rsidRDefault="00FB0CC9" w:rsidP="00FB0CC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B0CC9">
        <w:rPr>
          <w:rFonts w:ascii="Cambria" w:eastAsiaTheme="minorHAnsi" w:hAnsi="Cambria" w:cstheme="minorBidi"/>
          <w:color w:val="auto"/>
        </w:rPr>
        <w:t>Strategic Roadmaps &amp; Automation: Build roadmaps, enforce best practices, and promote automation, scalable</w:t>
      </w:r>
    </w:p>
    <w:p w14:paraId="2332A803" w14:textId="77777777" w:rsidR="00FB0CC9" w:rsidRPr="00FB0CC9" w:rsidRDefault="00FB0CC9" w:rsidP="00FB0CC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B0CC9">
        <w:rPr>
          <w:rFonts w:ascii="Cambria" w:eastAsiaTheme="minorHAnsi" w:hAnsi="Cambria" w:cstheme="minorBidi"/>
          <w:color w:val="auto"/>
        </w:rPr>
        <w:t>designs, and programmatic standards, aligning stakeholder goals with delivery processes.</w:t>
      </w:r>
    </w:p>
    <w:p w14:paraId="2C6D7330" w14:textId="77777777" w:rsidR="00696B98" w:rsidRPr="00696B98" w:rsidRDefault="00696B98" w:rsidP="00617EF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96B98">
        <w:rPr>
          <w:rFonts w:ascii="Cambria" w:eastAsiaTheme="minorHAnsi" w:hAnsi="Cambria" w:cstheme="minorBidi"/>
          <w:color w:val="auto"/>
        </w:rPr>
        <w:t>Creating and managing the functional and system documentation in Confluence.</w:t>
      </w:r>
    </w:p>
    <w:p w14:paraId="443B82A7" w14:textId="77777777" w:rsidR="00AA42CE" w:rsidRPr="00AA42CE" w:rsidRDefault="00AA42CE" w:rsidP="00617EF9">
      <w:pPr>
        <w:pStyle w:val="Body"/>
        <w:spacing w:line="240" w:lineRule="exact"/>
        <w:ind w:left="720"/>
        <w:jc w:val="both"/>
        <w:rPr>
          <w:rFonts w:ascii="Cambria" w:eastAsiaTheme="minorHAnsi" w:hAnsi="Cambria" w:cstheme="minorBidi"/>
          <w:color w:val="auto"/>
        </w:rPr>
      </w:pPr>
    </w:p>
    <w:p w14:paraId="1BF0BAB8" w14:textId="0C4EE5C1" w:rsidR="00B05BBD" w:rsidRPr="00747125" w:rsidRDefault="00B05BBD" w:rsidP="00B05BBD">
      <w:pPr>
        <w:pStyle w:val="Body"/>
        <w:spacing w:line="240" w:lineRule="exact"/>
        <w:jc w:val="both"/>
        <w:rPr>
          <w:rFonts w:ascii="Cambria" w:eastAsiaTheme="minorHAnsi" w:hAnsi="Cambria" w:cstheme="minorBidi"/>
          <w:b/>
          <w:color w:val="auto"/>
        </w:rPr>
      </w:pPr>
      <w:r w:rsidRPr="00747125">
        <w:rPr>
          <w:rFonts w:ascii="Cambria" w:eastAsiaTheme="minorHAnsi" w:hAnsi="Cambria" w:cstheme="minorBidi"/>
          <w:b/>
          <w:color w:val="auto"/>
        </w:rPr>
        <w:t>Salesforce</w:t>
      </w:r>
      <w:r w:rsidR="001043F8">
        <w:rPr>
          <w:rFonts w:ascii="Cambria" w:eastAsiaTheme="minorHAnsi" w:hAnsi="Cambria" w:cstheme="minorBidi"/>
          <w:b/>
          <w:color w:val="auto"/>
        </w:rPr>
        <w:t xml:space="preserve"> and IT System Implementation</w:t>
      </w:r>
    </w:p>
    <w:p w14:paraId="6355A93E" w14:textId="77777777" w:rsidR="00B05BBD" w:rsidRDefault="00B05BBD" w:rsidP="00B05BBD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E2D9A">
        <w:rPr>
          <w:rFonts w:ascii="Cambria" w:eastAsiaTheme="minorHAnsi" w:hAnsi="Cambria" w:cstheme="minorBidi"/>
          <w:color w:val="auto"/>
        </w:rPr>
        <w:t xml:space="preserve">Served as Salesforce </w:t>
      </w:r>
      <w:r w:rsidRPr="00FD7F05">
        <w:rPr>
          <w:rFonts w:ascii="Cambria" w:eastAsiaTheme="minorHAnsi" w:hAnsi="Cambria" w:cstheme="minorBidi"/>
          <w:b/>
          <w:color w:val="auto"/>
        </w:rPr>
        <w:t>Health Cloud</w:t>
      </w:r>
      <w:r w:rsidRPr="00FE2D9A">
        <w:rPr>
          <w:rFonts w:ascii="Cambria" w:eastAsiaTheme="minorHAnsi" w:hAnsi="Cambria" w:cstheme="minorBidi"/>
          <w:color w:val="auto"/>
        </w:rPr>
        <w:t xml:space="preserve"> </w:t>
      </w:r>
      <w:r w:rsidRPr="006C34EC">
        <w:rPr>
          <w:rFonts w:ascii="Cambria" w:eastAsiaTheme="minorHAnsi" w:hAnsi="Cambria" w:cstheme="minorBidi"/>
          <w:b/>
          <w:color w:val="auto"/>
        </w:rPr>
        <w:t>SME</w:t>
      </w:r>
      <w:r w:rsidRPr="00FE2D9A">
        <w:rPr>
          <w:rFonts w:ascii="Cambria" w:eastAsiaTheme="minorHAnsi" w:hAnsi="Cambria" w:cstheme="minorBidi"/>
          <w:color w:val="auto"/>
        </w:rPr>
        <w:t>, translating payer and provider business requirements into scalable Salesforce solutions aligned with HIPAA and healthcare compliance standards.</w:t>
      </w:r>
      <w:r>
        <w:rPr>
          <w:rFonts w:ascii="Cambria" w:eastAsiaTheme="minorHAnsi" w:hAnsi="Cambria" w:cstheme="minorBidi"/>
          <w:color w:val="auto"/>
        </w:rPr>
        <w:t xml:space="preserve"> </w:t>
      </w:r>
    </w:p>
    <w:p w14:paraId="684A9CB1" w14:textId="77777777" w:rsidR="00B05BBD" w:rsidRDefault="00B05BBD" w:rsidP="00B05BBD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DE1740">
        <w:rPr>
          <w:rFonts w:ascii="Cambria" w:eastAsiaTheme="minorHAnsi" w:hAnsi="Cambria" w:cstheme="minorBidi"/>
          <w:color w:val="auto"/>
        </w:rPr>
        <w:t xml:space="preserve">Acted as </w:t>
      </w:r>
      <w:r w:rsidRPr="00DE1740">
        <w:rPr>
          <w:rFonts w:ascii="Cambria" w:eastAsiaTheme="minorHAnsi" w:hAnsi="Cambria" w:cstheme="minorBidi"/>
          <w:b/>
          <w:color w:val="auto"/>
        </w:rPr>
        <w:t>Service Cloud SME</w:t>
      </w:r>
      <w:r w:rsidRPr="00DE1740">
        <w:rPr>
          <w:rFonts w:ascii="Cambria" w:eastAsiaTheme="minorHAnsi" w:hAnsi="Cambria" w:cstheme="minorBidi"/>
          <w:color w:val="auto"/>
        </w:rPr>
        <w:t>, driving end-to-end case management solutions including Omni-Channel, CTI, Service Console, and Knowledge Management.</w:t>
      </w:r>
    </w:p>
    <w:p w14:paraId="116A2518" w14:textId="77777777" w:rsidR="00B05BBD" w:rsidRDefault="00B05BBD" w:rsidP="00B05BBD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A639E">
        <w:rPr>
          <w:rFonts w:ascii="Cambria" w:eastAsiaTheme="minorHAnsi" w:hAnsi="Cambria" w:cstheme="minorBidi"/>
          <w:color w:val="auto"/>
        </w:rPr>
        <w:t>L</w:t>
      </w:r>
      <w:r>
        <w:rPr>
          <w:rFonts w:ascii="Cambria" w:eastAsiaTheme="minorHAnsi" w:hAnsi="Cambria" w:cstheme="minorBidi"/>
          <w:color w:val="auto"/>
        </w:rPr>
        <w:t>ed</w:t>
      </w:r>
      <w:r w:rsidRPr="006A639E">
        <w:rPr>
          <w:rFonts w:ascii="Cambria" w:eastAsiaTheme="minorHAnsi" w:hAnsi="Cambria" w:cstheme="minorBidi"/>
          <w:color w:val="auto"/>
        </w:rPr>
        <w:t xml:space="preserve"> the end-to-end implementation of Salesforce </w:t>
      </w:r>
      <w:r w:rsidRPr="006A639E">
        <w:rPr>
          <w:rFonts w:ascii="Cambria" w:eastAsiaTheme="minorHAnsi" w:hAnsi="Cambria" w:cstheme="minorBidi"/>
          <w:b/>
          <w:color w:val="auto"/>
        </w:rPr>
        <w:t>Health Cloud</w:t>
      </w:r>
      <w:r w:rsidRPr="006A639E">
        <w:rPr>
          <w:rFonts w:ascii="Cambria" w:eastAsiaTheme="minorHAnsi" w:hAnsi="Cambria" w:cstheme="minorBidi"/>
          <w:color w:val="auto"/>
        </w:rPr>
        <w:t>, including design, configuration, and deployment.</w:t>
      </w:r>
    </w:p>
    <w:p w14:paraId="301DC7B0" w14:textId="77777777" w:rsidR="00B05BBD" w:rsidRDefault="00B05BBD" w:rsidP="00B05BBD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96B98">
        <w:rPr>
          <w:rFonts w:ascii="Cambria" w:eastAsiaTheme="minorHAnsi" w:hAnsi="Cambria" w:cstheme="minorBidi"/>
          <w:color w:val="auto"/>
        </w:rPr>
        <w:t xml:space="preserve">Experienced in documenting the requirements to meet Regulatory: CMS and HIPAA standards. In- depth knowledge about </w:t>
      </w:r>
      <w:r w:rsidRPr="00182870">
        <w:rPr>
          <w:rFonts w:ascii="Cambria" w:eastAsiaTheme="minorHAnsi" w:hAnsi="Cambria" w:cstheme="minorBidi"/>
          <w:b/>
          <w:color w:val="auto"/>
        </w:rPr>
        <w:t>HMO, PPO, EMR, HMR</w:t>
      </w:r>
      <w:r>
        <w:rPr>
          <w:rFonts w:ascii="Cambria" w:eastAsiaTheme="minorHAnsi" w:hAnsi="Cambria" w:cstheme="minorBidi"/>
          <w:color w:val="auto"/>
        </w:rPr>
        <w:t xml:space="preserve">, </w:t>
      </w:r>
      <w:r w:rsidRPr="00367094">
        <w:rPr>
          <w:rFonts w:ascii="Cambria" w:eastAsiaTheme="minorHAnsi" w:hAnsi="Cambria" w:cstheme="minorBidi"/>
          <w:b/>
          <w:color w:val="auto"/>
        </w:rPr>
        <w:t>ICD &amp; CPT</w:t>
      </w:r>
      <w:r>
        <w:rPr>
          <w:rFonts w:ascii="Cambria" w:eastAsiaTheme="minorHAnsi" w:hAnsi="Cambria" w:cstheme="minorBidi"/>
          <w:color w:val="auto"/>
        </w:rPr>
        <w:t xml:space="preserve"> Codes </w:t>
      </w:r>
      <w:r w:rsidRPr="00696B98">
        <w:rPr>
          <w:rFonts w:ascii="Cambria" w:eastAsiaTheme="minorHAnsi" w:hAnsi="Cambria" w:cstheme="minorBidi"/>
          <w:color w:val="auto"/>
        </w:rPr>
        <w:t>and commercial Data along with Claims Management.</w:t>
      </w:r>
    </w:p>
    <w:p w14:paraId="018266BC" w14:textId="77777777" w:rsidR="00B05BBD" w:rsidRPr="0012172B" w:rsidRDefault="00B05BBD" w:rsidP="00B05BBD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12172B">
        <w:rPr>
          <w:rFonts w:ascii="Cambria" w:hAnsi="Cambria"/>
        </w:rPr>
        <w:t>Supported integration of EHR data into Salesforce Health Cloud using HL7/FHIR standards, ensuring seamless patient data synchronization and compliance with HIPAA regulations.</w:t>
      </w:r>
    </w:p>
    <w:p w14:paraId="02ABEBD4" w14:textId="77777777" w:rsidR="00B05BBD" w:rsidRPr="006C26BD" w:rsidRDefault="00B05BBD" w:rsidP="00B05BBD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C26BD">
        <w:rPr>
          <w:rFonts w:ascii="Cambria" w:eastAsiaTheme="minorHAnsi" w:hAnsi="Cambria" w:cstheme="minorBidi"/>
          <w:color w:val="auto"/>
        </w:rPr>
        <w:t xml:space="preserve">Conducted stakeholder interviews and workshops to identify pain points in case management, </w:t>
      </w:r>
      <w:r w:rsidRPr="00014262">
        <w:rPr>
          <w:rFonts w:ascii="Cambria" w:eastAsiaTheme="minorHAnsi" w:hAnsi="Cambria" w:cstheme="minorBidi"/>
          <w:b/>
          <w:color w:val="auto"/>
        </w:rPr>
        <w:t xml:space="preserve">omnichannel </w:t>
      </w:r>
      <w:r>
        <w:rPr>
          <w:rFonts w:ascii="Cambria" w:eastAsiaTheme="minorHAnsi" w:hAnsi="Cambria" w:cstheme="minorBidi"/>
          <w:b/>
          <w:color w:val="auto"/>
        </w:rPr>
        <w:t>Routing, Case Management</w:t>
      </w:r>
      <w:r w:rsidRPr="006C26BD">
        <w:rPr>
          <w:rFonts w:ascii="Cambria" w:eastAsiaTheme="minorHAnsi" w:hAnsi="Cambria" w:cstheme="minorBidi"/>
          <w:color w:val="auto"/>
        </w:rPr>
        <w:t>, and customer service workflows</w:t>
      </w:r>
      <w:r>
        <w:rPr>
          <w:rFonts w:ascii="Cambria" w:eastAsiaTheme="minorHAnsi" w:hAnsi="Cambria" w:cstheme="minorBidi"/>
          <w:color w:val="auto"/>
        </w:rPr>
        <w:t xml:space="preserve"> in </w:t>
      </w:r>
      <w:r w:rsidRPr="006C26BD">
        <w:rPr>
          <w:rFonts w:ascii="Cambria" w:eastAsiaTheme="minorHAnsi" w:hAnsi="Cambria" w:cstheme="minorBidi"/>
          <w:b/>
          <w:color w:val="auto"/>
        </w:rPr>
        <w:t>Service cloud</w:t>
      </w:r>
      <w:r w:rsidRPr="006C26BD">
        <w:rPr>
          <w:rFonts w:ascii="Cambria" w:eastAsiaTheme="minorHAnsi" w:hAnsi="Cambria" w:cstheme="minorBidi"/>
          <w:color w:val="auto"/>
        </w:rPr>
        <w:t>.</w:t>
      </w:r>
    </w:p>
    <w:p w14:paraId="1882D9F8" w14:textId="77777777" w:rsidR="00B05BBD" w:rsidRPr="006C26BD" w:rsidRDefault="00B05BBD" w:rsidP="00B05BBD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>
        <w:rPr>
          <w:rFonts w:ascii="Cambria" w:eastAsiaTheme="minorHAnsi" w:hAnsi="Cambria" w:cstheme="minorBidi"/>
          <w:color w:val="auto"/>
        </w:rPr>
        <w:t xml:space="preserve">Improved </w:t>
      </w:r>
      <w:r w:rsidRPr="006C26BD">
        <w:rPr>
          <w:rFonts w:ascii="Cambria" w:eastAsiaTheme="minorHAnsi" w:hAnsi="Cambria" w:cstheme="minorBidi"/>
          <w:color w:val="auto"/>
        </w:rPr>
        <w:t xml:space="preserve">case lifecycle processes using </w:t>
      </w:r>
      <w:r w:rsidRPr="00014262">
        <w:rPr>
          <w:rFonts w:ascii="Cambria" w:eastAsiaTheme="minorHAnsi" w:hAnsi="Cambria" w:cstheme="minorBidi"/>
          <w:b/>
          <w:color w:val="auto"/>
        </w:rPr>
        <w:t>Service Cloud automation</w:t>
      </w:r>
      <w:r w:rsidRPr="006C26BD">
        <w:rPr>
          <w:rFonts w:ascii="Cambria" w:eastAsiaTheme="minorHAnsi" w:hAnsi="Cambria" w:cstheme="minorBidi"/>
          <w:color w:val="auto"/>
        </w:rPr>
        <w:t xml:space="preserve"> such as Flows, Email-to-Case, Web-to-Case, and </w:t>
      </w:r>
      <w:r w:rsidRPr="00014262">
        <w:rPr>
          <w:rFonts w:ascii="Cambria" w:eastAsiaTheme="minorHAnsi" w:hAnsi="Cambria" w:cstheme="minorBidi"/>
          <w:b/>
          <w:color w:val="auto"/>
        </w:rPr>
        <w:t>Macros</w:t>
      </w:r>
      <w:r w:rsidRPr="006C26BD">
        <w:rPr>
          <w:rFonts w:ascii="Cambria" w:eastAsiaTheme="minorHAnsi" w:hAnsi="Cambria" w:cstheme="minorBidi"/>
          <w:color w:val="auto"/>
        </w:rPr>
        <w:t>.</w:t>
      </w:r>
    </w:p>
    <w:p w14:paraId="6EF0B5AD" w14:textId="7AD3A3C2" w:rsidR="00B05BBD" w:rsidRDefault="00B05BBD" w:rsidP="00B05BBD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BE731B">
        <w:rPr>
          <w:rFonts w:ascii="Cambria" w:eastAsiaTheme="minorHAnsi" w:hAnsi="Cambria" w:cstheme="minorBidi"/>
          <w:color w:val="auto"/>
        </w:rPr>
        <w:t>Partnered with governance teams to support consent management, data privacy, and regulatory compliance (</w:t>
      </w:r>
      <w:r w:rsidRPr="00EA1C35">
        <w:rPr>
          <w:rFonts w:ascii="Cambria" w:eastAsiaTheme="minorHAnsi" w:hAnsi="Cambria" w:cstheme="minorBidi"/>
          <w:b/>
          <w:color w:val="auto"/>
        </w:rPr>
        <w:t>GDPR/CCPA</w:t>
      </w:r>
      <w:r w:rsidRPr="00BE731B">
        <w:rPr>
          <w:rFonts w:ascii="Cambria" w:eastAsiaTheme="minorHAnsi" w:hAnsi="Cambria" w:cstheme="minorBidi"/>
          <w:color w:val="auto"/>
        </w:rPr>
        <w:t>)</w:t>
      </w:r>
    </w:p>
    <w:p w14:paraId="1BC3F27F" w14:textId="77777777" w:rsidR="0038748F" w:rsidRDefault="0038748F" w:rsidP="0038748F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>
        <w:rPr>
          <w:rFonts w:ascii="Cambria" w:eastAsiaTheme="minorHAnsi" w:hAnsi="Cambria" w:cstheme="minorBidi"/>
          <w:color w:val="auto"/>
        </w:rPr>
        <w:lastRenderedPageBreak/>
        <w:t xml:space="preserve">Gathered and documented business requirements for Salesforce </w:t>
      </w:r>
      <w:r>
        <w:rPr>
          <w:rFonts w:ascii="Cambria" w:eastAsiaTheme="minorHAnsi" w:hAnsi="Cambria" w:cstheme="minorBidi"/>
          <w:b/>
          <w:color w:val="auto"/>
        </w:rPr>
        <w:t>Data 360</w:t>
      </w:r>
      <w:r>
        <w:rPr>
          <w:rFonts w:ascii="Cambria" w:eastAsiaTheme="minorHAnsi" w:hAnsi="Cambria" w:cstheme="minorBidi"/>
          <w:color w:val="auto"/>
        </w:rPr>
        <w:t xml:space="preserve"> to enable a unified, 360-degree customer view across CRM and marketing platforms.</w:t>
      </w:r>
    </w:p>
    <w:p w14:paraId="5E3F5E1B" w14:textId="77777777" w:rsidR="003020E3" w:rsidRPr="003020E3" w:rsidRDefault="003020E3" w:rsidP="003020E3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3020E3">
        <w:rPr>
          <w:rFonts w:ascii="Cambria" w:eastAsiaTheme="minorHAnsi" w:hAnsi="Cambria" w:cstheme="minorBidi"/>
          <w:color w:val="auto"/>
        </w:rPr>
        <w:t>Executed data migration, system integration, and security compliance.</w:t>
      </w:r>
    </w:p>
    <w:p w14:paraId="400A24F9" w14:textId="77777777" w:rsidR="003020E3" w:rsidRPr="003020E3" w:rsidRDefault="003020E3" w:rsidP="003020E3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3020E3">
        <w:rPr>
          <w:rFonts w:ascii="Cambria" w:eastAsiaTheme="minorHAnsi" w:hAnsi="Cambria" w:cstheme="minorBidi"/>
          <w:color w:val="auto"/>
        </w:rPr>
        <w:t>Provided training, end-user support, and technical troubleshooting.</w:t>
      </w:r>
    </w:p>
    <w:p w14:paraId="75664375" w14:textId="77777777" w:rsidR="00D8347B" w:rsidRDefault="00D8347B" w:rsidP="00B96661">
      <w:pPr>
        <w:spacing w:after="0"/>
        <w:jc w:val="both"/>
        <w:rPr>
          <w:rFonts w:ascii="Cambria" w:hAnsi="Cambria"/>
          <w:b/>
        </w:rPr>
      </w:pPr>
    </w:p>
    <w:p w14:paraId="158822C6" w14:textId="3ECA3AEF" w:rsidR="00BB37E3" w:rsidRDefault="00BB37E3" w:rsidP="00FF5449">
      <w:pPr>
        <w:spacing w:after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Workday</w:t>
      </w:r>
    </w:p>
    <w:p w14:paraId="54ED883D" w14:textId="77777777" w:rsidR="00BB37E3" w:rsidRPr="00BB37E3" w:rsidRDefault="00BB37E3" w:rsidP="00BB37E3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BB37E3">
        <w:rPr>
          <w:rFonts w:ascii="Cambria" w:eastAsiaTheme="minorHAnsi" w:hAnsi="Cambria" w:cstheme="minorBidi"/>
          <w:color w:val="auto"/>
        </w:rPr>
        <w:t>Gathering and documenting business requirements for Workday Financials and customer billing processes.</w:t>
      </w:r>
    </w:p>
    <w:p w14:paraId="37906B2C" w14:textId="77777777" w:rsidR="00BB37E3" w:rsidRPr="00BB37E3" w:rsidRDefault="00BB37E3" w:rsidP="00BB37E3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BB37E3">
        <w:rPr>
          <w:rFonts w:ascii="Cambria" w:eastAsiaTheme="minorHAnsi" w:hAnsi="Cambria" w:cstheme="minorBidi"/>
          <w:color w:val="auto"/>
        </w:rPr>
        <w:t>Supported integration efforts between Salesforce CRM and Workday Financial Management.</w:t>
      </w:r>
    </w:p>
    <w:p w14:paraId="3A6C36C0" w14:textId="77777777" w:rsidR="00BB37E3" w:rsidRPr="00BB37E3" w:rsidRDefault="00BB37E3" w:rsidP="00BB37E3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BB37E3">
        <w:rPr>
          <w:rFonts w:ascii="Cambria" w:eastAsiaTheme="minorHAnsi" w:hAnsi="Cambria" w:cstheme="minorBidi"/>
          <w:color w:val="auto"/>
        </w:rPr>
        <w:t>Participated in requirement workshops with Sales and Finance teams to understand Lead-to-Cash workflows.</w:t>
      </w:r>
    </w:p>
    <w:p w14:paraId="647D2D54" w14:textId="77777777" w:rsidR="00BB37E3" w:rsidRPr="00BB37E3" w:rsidRDefault="00BB37E3" w:rsidP="00BB37E3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BB37E3">
        <w:rPr>
          <w:rFonts w:ascii="Cambria" w:eastAsiaTheme="minorHAnsi" w:hAnsi="Cambria" w:cstheme="minorBidi"/>
          <w:color w:val="auto"/>
        </w:rPr>
        <w:t>Validated customer master data, invoices, and contract records during system testing.</w:t>
      </w:r>
    </w:p>
    <w:p w14:paraId="6F43C3DB" w14:textId="3140D798" w:rsidR="00BB37E3" w:rsidRPr="00BB37E3" w:rsidRDefault="00BB37E3" w:rsidP="00BB37E3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BB37E3">
        <w:rPr>
          <w:rFonts w:ascii="Cambria" w:eastAsiaTheme="minorHAnsi" w:hAnsi="Cambria" w:cstheme="minorBidi"/>
          <w:color w:val="auto"/>
        </w:rPr>
        <w:t>Good knowledge of Workday Accounts Receivable and Customer Contracts modules.</w:t>
      </w:r>
    </w:p>
    <w:p w14:paraId="2C43BC3E" w14:textId="77777777" w:rsidR="00BB37E3" w:rsidRDefault="00BB37E3" w:rsidP="00FF5449">
      <w:pPr>
        <w:spacing w:after="0"/>
        <w:jc w:val="both"/>
        <w:rPr>
          <w:rFonts w:ascii="Cambria" w:hAnsi="Cambria"/>
          <w:b/>
        </w:rPr>
      </w:pPr>
    </w:p>
    <w:p w14:paraId="71C77682" w14:textId="58861E42" w:rsidR="00A47216" w:rsidRDefault="00A47216" w:rsidP="00FF5449">
      <w:pPr>
        <w:spacing w:after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Data Analysis</w:t>
      </w:r>
    </w:p>
    <w:p w14:paraId="5B8E48B0" w14:textId="5DA8801D" w:rsidR="009B7853" w:rsidRDefault="009B7853" w:rsidP="009B785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Analyzed</w:t>
      </w:r>
      <w:r w:rsidRPr="00FD2425">
        <w:rPr>
          <w:rFonts w:ascii="Cambria" w:hAnsi="Cambria"/>
        </w:rPr>
        <w:t xml:space="preserve"> </w:t>
      </w:r>
      <w:r>
        <w:rPr>
          <w:rFonts w:ascii="Cambria" w:hAnsi="Cambria"/>
        </w:rPr>
        <w:t>data</w:t>
      </w:r>
      <w:r w:rsidRPr="00FD2425">
        <w:rPr>
          <w:rFonts w:ascii="Cambria" w:hAnsi="Cambria"/>
        </w:rPr>
        <w:t xml:space="preserve"> and provide</w:t>
      </w:r>
      <w:r>
        <w:rPr>
          <w:rFonts w:ascii="Cambria" w:hAnsi="Cambria"/>
        </w:rPr>
        <w:t>d</w:t>
      </w:r>
      <w:r w:rsidRPr="00FD2425">
        <w:rPr>
          <w:rFonts w:ascii="Cambria" w:hAnsi="Cambria"/>
        </w:rPr>
        <w:t xml:space="preserve"> real-time insights into patient engagement, and utilization metrics for senior leadership.</w:t>
      </w:r>
    </w:p>
    <w:p w14:paraId="1032C1B9" w14:textId="76A43971" w:rsidR="009B7853" w:rsidRDefault="009B7853" w:rsidP="009B785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Developed analysis plans for strategic decision making</w:t>
      </w:r>
    </w:p>
    <w:p w14:paraId="153CABF9" w14:textId="387ABE46" w:rsidR="009B7853" w:rsidRDefault="009B7853" w:rsidP="009B785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Forecasted the market trends to support business process</w:t>
      </w:r>
    </w:p>
    <w:p w14:paraId="57E243DE" w14:textId="7E5F5ADD" w:rsidR="009B7853" w:rsidRDefault="000A2558" w:rsidP="009B785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Analyzed claim denials data and developed new validation rules in clear house processing to minimize workload on claims processing</w:t>
      </w:r>
    </w:p>
    <w:p w14:paraId="544F2CAE" w14:textId="77777777" w:rsidR="000C4E5A" w:rsidRPr="007005EA" w:rsidRDefault="000C4E5A" w:rsidP="000C4E5A">
      <w:pPr>
        <w:ind w:right="432"/>
        <w:jc w:val="both"/>
        <w:rPr>
          <w:rFonts w:ascii="Cambria" w:hAnsi="Cambria"/>
        </w:rPr>
      </w:pPr>
      <w:r w:rsidRPr="007005EA">
        <w:rPr>
          <w:rFonts w:ascii="Cambria" w:hAnsi="Cambria"/>
        </w:rPr>
        <w:t>A strategic thinker with a strong grasp of emerging technologies, risk management, and Agile methodologies, ensuring seamless project execution and customer satisfaction.</w:t>
      </w:r>
    </w:p>
    <w:p w14:paraId="27E878C4" w14:textId="67298366" w:rsidR="00425FC3" w:rsidRPr="00A1466C" w:rsidRDefault="00425FC3" w:rsidP="00EA656A">
      <w:pPr>
        <w:tabs>
          <w:tab w:val="left" w:pos="9442"/>
          <w:tab w:val="left" w:pos="9664"/>
        </w:tabs>
        <w:spacing w:after="0"/>
        <w:jc w:val="both"/>
        <w:rPr>
          <w:rFonts w:ascii="Cambria" w:hAnsi="Cambria" w:cs="Arial"/>
          <w:b/>
          <w:color w:val="000000"/>
        </w:rPr>
      </w:pPr>
      <w:r w:rsidRPr="00A1466C">
        <w:rPr>
          <w:rFonts w:ascii="Cambria" w:hAnsi="Cambria" w:cs="Arial"/>
          <w:b/>
          <w:color w:val="000000"/>
        </w:rPr>
        <w:t>CERTIFICATIONS:</w:t>
      </w:r>
    </w:p>
    <w:p w14:paraId="1C6DC98D" w14:textId="77777777" w:rsidR="00425FC3" w:rsidRDefault="00425FC3" w:rsidP="00425FC3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A1466C">
        <w:rPr>
          <w:rFonts w:ascii="Cambria" w:hAnsi="Cambria"/>
        </w:rPr>
        <w:t>Salesforce ADM 201 Certified</w:t>
      </w:r>
    </w:p>
    <w:p w14:paraId="3AD9F19A" w14:textId="77777777" w:rsidR="00425FC3" w:rsidRPr="0017620D" w:rsidRDefault="00425FC3" w:rsidP="00425FC3">
      <w:pPr>
        <w:numPr>
          <w:ilvl w:val="0"/>
          <w:numId w:val="2"/>
        </w:numPr>
        <w:spacing w:after="0" w:line="240" w:lineRule="auto"/>
        <w:jc w:val="both"/>
        <w:rPr>
          <w:rFonts w:eastAsia="Cambria"/>
        </w:rPr>
      </w:pPr>
      <w:r w:rsidRPr="0017620D">
        <w:rPr>
          <w:rFonts w:ascii="Cambria" w:hAnsi="Cambria"/>
        </w:rPr>
        <w:t>Salesforce Platform Developer I</w:t>
      </w:r>
    </w:p>
    <w:p w14:paraId="31AED744" w14:textId="77777777" w:rsidR="00EA656A" w:rsidRDefault="00EA656A" w:rsidP="00EA656A">
      <w:pPr>
        <w:spacing w:after="0"/>
        <w:jc w:val="both"/>
        <w:rPr>
          <w:rFonts w:ascii="Cambria" w:hAnsi="Cambria"/>
          <w:b/>
        </w:rPr>
      </w:pPr>
    </w:p>
    <w:p w14:paraId="5AD1883F" w14:textId="1BE4F836" w:rsidR="0063637F" w:rsidRDefault="0063637F" w:rsidP="00617EF9">
      <w:pPr>
        <w:jc w:val="both"/>
        <w:rPr>
          <w:rFonts w:ascii="Cambria" w:hAnsi="Cambria" w:cs="Arial"/>
          <w:color w:val="000000"/>
        </w:rPr>
      </w:pPr>
      <w:r w:rsidRPr="00133212">
        <w:rPr>
          <w:rFonts w:ascii="Cambria" w:hAnsi="Cambria"/>
          <w:b/>
        </w:rPr>
        <w:t>SKILLS:</w:t>
      </w:r>
      <w:r w:rsidRPr="00133212">
        <w:rPr>
          <w:rFonts w:ascii="Cambria" w:hAnsi="Cambria" w:cs="Arial"/>
          <w:color w:val="000000"/>
        </w:rPr>
        <w:t xml:space="preserve"> 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508"/>
        <w:gridCol w:w="5207"/>
      </w:tblGrid>
      <w:tr w:rsidR="00D66FDE" w14:paraId="381E0757" w14:textId="77777777" w:rsidTr="00A24E4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7548A" w14:textId="77777777" w:rsidR="00D66FDE" w:rsidRDefault="00D66FDE" w:rsidP="00617EF9">
            <w:pPr>
              <w:jc w:val="both"/>
              <w:rPr>
                <w:rFonts w:ascii="Calibri" w:eastAsia="Calibri" w:hAnsi="Calibri" w:cs="Calibri"/>
              </w:rPr>
            </w:pPr>
            <w:r w:rsidRPr="63AA8FE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KEY COMPETENCIES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1AF4" w14:textId="77777777" w:rsidR="00D66FDE" w:rsidRDefault="00D66FDE" w:rsidP="00617EF9">
            <w:pPr>
              <w:jc w:val="both"/>
              <w:rPr>
                <w:rFonts w:eastAsiaTheme="minorEastAsia"/>
              </w:rPr>
            </w:pPr>
            <w:r w:rsidRPr="63AA8FE9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TECHNICAL SKILLS</w:t>
            </w:r>
          </w:p>
        </w:tc>
      </w:tr>
      <w:tr w:rsidR="00D66FDE" w14:paraId="5FE9801E" w14:textId="77777777" w:rsidTr="00A24E4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9854" w14:textId="23966CFB" w:rsidR="0077752D" w:rsidRPr="00A24E40" w:rsidRDefault="000E6600" w:rsidP="00A24E40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0E6600">
              <w:rPr>
                <w:rFonts w:ascii="Cambria" w:eastAsiaTheme="minorHAnsi" w:hAnsi="Cambria" w:cstheme="minorBidi"/>
                <w:sz w:val="22"/>
                <w:szCs w:val="22"/>
              </w:rPr>
              <w:t xml:space="preserve">SFDC (Service, </w:t>
            </w:r>
            <w:r w:rsidR="00C830E7">
              <w:rPr>
                <w:rFonts w:ascii="Cambria" w:eastAsiaTheme="minorHAnsi" w:hAnsi="Cambria" w:cstheme="minorBidi"/>
                <w:sz w:val="22"/>
                <w:szCs w:val="22"/>
              </w:rPr>
              <w:t xml:space="preserve">Sales, </w:t>
            </w:r>
            <w:r w:rsidR="00C1042F">
              <w:rPr>
                <w:rFonts w:ascii="Cambria" w:eastAsiaTheme="minorHAnsi" w:hAnsi="Cambria" w:cstheme="minorBidi"/>
                <w:sz w:val="22"/>
                <w:szCs w:val="22"/>
              </w:rPr>
              <w:t>Health</w:t>
            </w:r>
            <w:r w:rsidR="005A697F">
              <w:rPr>
                <w:rFonts w:ascii="Cambria" w:eastAsiaTheme="minorHAnsi" w:hAnsi="Cambria" w:cstheme="minorBidi"/>
                <w:sz w:val="22"/>
                <w:szCs w:val="22"/>
              </w:rPr>
              <w:t>, Experience</w:t>
            </w:r>
            <w:r w:rsidR="000008D5">
              <w:rPr>
                <w:rFonts w:ascii="Cambria" w:eastAsiaTheme="minorHAnsi" w:hAnsi="Cambria" w:cstheme="minorBidi"/>
                <w:sz w:val="22"/>
                <w:szCs w:val="22"/>
              </w:rPr>
              <w:t xml:space="preserve"> </w:t>
            </w:r>
            <w:r w:rsidR="005A697F">
              <w:rPr>
                <w:rFonts w:ascii="Cambria" w:eastAsiaTheme="minorHAnsi" w:hAnsi="Cambria" w:cstheme="minorBidi"/>
                <w:sz w:val="22"/>
                <w:szCs w:val="22"/>
              </w:rPr>
              <w:t xml:space="preserve">and </w:t>
            </w:r>
            <w:r w:rsidR="000008D5">
              <w:rPr>
                <w:rFonts w:ascii="Cambria" w:eastAsiaTheme="minorHAnsi" w:hAnsi="Cambria" w:cstheme="minorBidi"/>
                <w:sz w:val="22"/>
                <w:szCs w:val="22"/>
              </w:rPr>
              <w:t>Data</w:t>
            </w:r>
            <w:r w:rsidR="005A697F">
              <w:rPr>
                <w:rFonts w:ascii="Cambria" w:eastAsiaTheme="minorHAnsi" w:hAnsi="Cambria" w:cstheme="minorBidi"/>
                <w:sz w:val="22"/>
                <w:szCs w:val="22"/>
              </w:rPr>
              <w:t xml:space="preserve"> Cloud</w:t>
            </w:r>
            <w:r w:rsidRPr="000E6600">
              <w:rPr>
                <w:rFonts w:ascii="Cambria" w:eastAsiaTheme="minorHAnsi" w:hAnsi="Cambria" w:cstheme="minorBidi"/>
                <w:sz w:val="22"/>
                <w:szCs w:val="22"/>
              </w:rPr>
              <w:t>)</w:t>
            </w:r>
            <w:r w:rsidR="00A53E80">
              <w:rPr>
                <w:rFonts w:ascii="Cambria" w:eastAsiaTheme="minorHAnsi" w:hAnsi="Cambria" w:cstheme="minorBidi"/>
                <w:sz w:val="22"/>
                <w:szCs w:val="22"/>
              </w:rPr>
              <w:t xml:space="preserve">, </w:t>
            </w:r>
            <w:r w:rsidR="00A53E80">
              <w:rPr>
                <w:rFonts w:ascii="Cambria" w:hAnsi="Cambria"/>
              </w:rPr>
              <w:t>Workday</w:t>
            </w:r>
          </w:p>
          <w:p w14:paraId="730C6274" w14:textId="6C637630" w:rsidR="00D66FDE" w:rsidRPr="005B4715" w:rsidRDefault="00D66FDE" w:rsidP="00617EF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>Business Analysis - Requirements Elicitation, Object Oriented Analysis</w:t>
            </w:r>
          </w:p>
          <w:p w14:paraId="3D29F1C7" w14:textId="3D1E3C08" w:rsidR="00D66FDE" w:rsidRPr="005B4715" w:rsidRDefault="00D66FDE" w:rsidP="00617EF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 xml:space="preserve">Documentation – </w:t>
            </w:r>
            <w:r w:rsidR="00D73AB3">
              <w:rPr>
                <w:rFonts w:ascii="Cambria" w:eastAsiaTheme="minorHAnsi" w:hAnsi="Cambria" w:cstheme="minorBidi"/>
                <w:sz w:val="22"/>
                <w:szCs w:val="22"/>
              </w:rPr>
              <w:t xml:space="preserve">FRS, BRD, SAD, </w:t>
            </w: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 xml:space="preserve">Test cases, Process Flows, User Manuals, Data Mapping, Data Definition </w:t>
            </w:r>
          </w:p>
          <w:p w14:paraId="75DA5AEE" w14:textId="77777777" w:rsidR="00D66FDE" w:rsidRDefault="00D66FDE" w:rsidP="00617EF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 xml:space="preserve">SDLC Methodologies – Waterfall Model, and Agile </w:t>
            </w:r>
          </w:p>
          <w:p w14:paraId="418A684F" w14:textId="77777777" w:rsidR="000E6600" w:rsidRDefault="000E6600" w:rsidP="00617EF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>
              <w:rPr>
                <w:rFonts w:ascii="Cambria" w:eastAsiaTheme="minorHAnsi" w:hAnsi="Cambria" w:cstheme="minorBidi"/>
                <w:sz w:val="22"/>
                <w:szCs w:val="22"/>
              </w:rPr>
              <w:t>PMO</w:t>
            </w:r>
          </w:p>
          <w:p w14:paraId="0D2D4007" w14:textId="0CD10F6D" w:rsidR="000E6600" w:rsidRPr="005B4715" w:rsidRDefault="000E6600" w:rsidP="00617EF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>
              <w:rPr>
                <w:rFonts w:ascii="Cambria" w:eastAsiaTheme="minorHAnsi" w:hAnsi="Cambria" w:cstheme="minorBidi"/>
                <w:sz w:val="22"/>
                <w:szCs w:val="22"/>
              </w:rPr>
              <w:t>Stakeholder Management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1321" w14:textId="36E2D792" w:rsidR="00D66FDE" w:rsidRPr="005B4715" w:rsidRDefault="00D66FDE" w:rsidP="00617EF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>Project Management: JIRA</w:t>
            </w:r>
            <w:r w:rsidR="00B03C69">
              <w:rPr>
                <w:rFonts w:ascii="Cambria" w:eastAsiaTheme="minorHAnsi" w:hAnsi="Cambria" w:cstheme="minorBidi"/>
                <w:sz w:val="22"/>
                <w:szCs w:val="22"/>
              </w:rPr>
              <w:t>, Rally</w:t>
            </w:r>
            <w:r w:rsidR="00C830E7">
              <w:rPr>
                <w:rFonts w:ascii="Cambria" w:eastAsiaTheme="minorHAnsi" w:hAnsi="Cambria" w:cstheme="minorBidi"/>
                <w:sz w:val="22"/>
                <w:szCs w:val="22"/>
              </w:rPr>
              <w:t>, RTC</w:t>
            </w:r>
            <w:r w:rsidR="00BD7905">
              <w:rPr>
                <w:rFonts w:ascii="Cambria" w:eastAsiaTheme="minorHAnsi" w:hAnsi="Cambria" w:cstheme="minorBidi"/>
                <w:sz w:val="22"/>
                <w:szCs w:val="22"/>
              </w:rPr>
              <w:t>, Azure</w:t>
            </w:r>
          </w:p>
          <w:p w14:paraId="7D309082" w14:textId="21393695" w:rsidR="00D66FDE" w:rsidRPr="005B4715" w:rsidRDefault="00D66FDE" w:rsidP="00617EF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>Business Modelling tools: HP ALM QC, TFS</w:t>
            </w:r>
            <w:r w:rsidR="003E7902">
              <w:rPr>
                <w:rFonts w:ascii="Cambria" w:eastAsiaTheme="minorHAnsi" w:hAnsi="Cambria" w:cstheme="minorBidi"/>
                <w:sz w:val="22"/>
                <w:szCs w:val="22"/>
              </w:rPr>
              <w:t>, JIRA</w:t>
            </w:r>
          </w:p>
          <w:p w14:paraId="4B24BBEB" w14:textId="4297A113" w:rsidR="00D66FDE" w:rsidRPr="005B4715" w:rsidRDefault="00D66FDE" w:rsidP="00617EF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 xml:space="preserve">Defect Management tool: </w:t>
            </w:r>
            <w:r w:rsidR="003E7902">
              <w:rPr>
                <w:rFonts w:ascii="Cambria" w:eastAsiaTheme="minorHAnsi" w:hAnsi="Cambria" w:cstheme="minorBidi"/>
                <w:sz w:val="22"/>
                <w:szCs w:val="22"/>
              </w:rPr>
              <w:t>JIRA</w:t>
            </w:r>
            <w:r w:rsidR="00551501">
              <w:rPr>
                <w:rFonts w:ascii="Cambria" w:eastAsiaTheme="minorHAnsi" w:hAnsi="Cambria" w:cstheme="minorBidi"/>
                <w:sz w:val="22"/>
                <w:szCs w:val="22"/>
              </w:rPr>
              <w:t>,</w:t>
            </w:r>
            <w:r w:rsidR="003E7902">
              <w:rPr>
                <w:rFonts w:ascii="Cambria" w:eastAsiaTheme="minorHAnsi" w:hAnsi="Cambria" w:cstheme="minorBidi"/>
                <w:sz w:val="22"/>
                <w:szCs w:val="22"/>
              </w:rPr>
              <w:t xml:space="preserve"> Rally, RTC</w:t>
            </w:r>
          </w:p>
          <w:p w14:paraId="5B4A0767" w14:textId="090089E5" w:rsidR="00D66FDE" w:rsidRPr="005B4715" w:rsidRDefault="00D66FDE" w:rsidP="00617EF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>Utilities: MS Office,</w:t>
            </w:r>
            <w:r w:rsidR="007F432A">
              <w:rPr>
                <w:rFonts w:ascii="Cambria" w:eastAsiaTheme="minorHAnsi" w:hAnsi="Cambria" w:cstheme="minorBidi"/>
                <w:sz w:val="22"/>
                <w:szCs w:val="22"/>
              </w:rPr>
              <w:t xml:space="preserve"> JIRA</w:t>
            </w: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 xml:space="preserve"> Confluence</w:t>
            </w:r>
            <w:r w:rsidR="003E7902">
              <w:rPr>
                <w:rFonts w:ascii="Cambria" w:eastAsiaTheme="minorHAnsi" w:hAnsi="Cambria" w:cstheme="minorBidi"/>
                <w:sz w:val="22"/>
                <w:szCs w:val="22"/>
              </w:rPr>
              <w:t xml:space="preserve">, </w:t>
            </w:r>
            <w:r w:rsidR="00292FB0">
              <w:rPr>
                <w:rFonts w:ascii="Cambria" w:eastAsiaTheme="minorHAnsi" w:hAnsi="Cambria" w:cstheme="minorBidi"/>
                <w:sz w:val="22"/>
                <w:szCs w:val="22"/>
              </w:rPr>
              <w:t>DocuSign</w:t>
            </w:r>
          </w:p>
          <w:p w14:paraId="289D1818" w14:textId="1EB69A53" w:rsidR="00CF53F0" w:rsidRDefault="00CF53F0" w:rsidP="00CF53F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>Database: SQL, My SQL</w:t>
            </w:r>
            <w:r>
              <w:rPr>
                <w:rFonts w:ascii="Cambria" w:eastAsiaTheme="minorHAnsi" w:hAnsi="Cambria" w:cstheme="minorBidi"/>
                <w:sz w:val="22"/>
                <w:szCs w:val="22"/>
              </w:rPr>
              <w:t>,</w:t>
            </w:r>
            <w:r w:rsidR="00CF2D31">
              <w:rPr>
                <w:rFonts w:ascii="Cambria" w:eastAsiaTheme="minorHAnsi" w:hAnsi="Cambria" w:cstheme="minorBidi"/>
                <w:sz w:val="22"/>
                <w:szCs w:val="22"/>
              </w:rPr>
              <w:t xml:space="preserve"> CQL,</w:t>
            </w:r>
            <w:r w:rsidR="00C35FF1">
              <w:rPr>
                <w:rFonts w:ascii="Cambria" w:eastAsiaTheme="minorHAnsi" w:hAnsi="Cambria" w:cstheme="minorBidi"/>
                <w:sz w:val="22"/>
                <w:szCs w:val="22"/>
              </w:rPr>
              <w:t xml:space="preserve"> </w:t>
            </w:r>
            <w:r>
              <w:rPr>
                <w:rFonts w:ascii="Cambria" w:eastAsiaTheme="minorHAnsi" w:hAnsi="Cambria" w:cstheme="minorBidi"/>
                <w:sz w:val="22"/>
                <w:szCs w:val="22"/>
              </w:rPr>
              <w:t xml:space="preserve">MS SQL, ETL </w:t>
            </w:r>
            <w:r w:rsidR="00292FB0">
              <w:rPr>
                <w:rFonts w:ascii="Cambria" w:eastAsiaTheme="minorHAnsi" w:hAnsi="Cambria" w:cstheme="minorBidi"/>
                <w:sz w:val="22"/>
                <w:szCs w:val="22"/>
              </w:rPr>
              <w:t>Data Warehouse</w:t>
            </w:r>
          </w:p>
          <w:p w14:paraId="2DB21461" w14:textId="77777777" w:rsidR="00CF53F0" w:rsidRPr="005B4715" w:rsidRDefault="00CF53F0" w:rsidP="00CF53F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>
              <w:rPr>
                <w:rFonts w:ascii="Cambria" w:eastAsiaTheme="minorHAnsi" w:hAnsi="Cambria" w:cstheme="minorBidi"/>
                <w:sz w:val="22"/>
                <w:szCs w:val="22"/>
              </w:rPr>
              <w:t>Data Analytics: Tableau, Power BI, Salesforce Analytics</w:t>
            </w:r>
          </w:p>
          <w:p w14:paraId="01BA98EE" w14:textId="77777777" w:rsidR="00D66FDE" w:rsidRDefault="00D66FDE" w:rsidP="00617EF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>OS - Windows, Mac OS</w:t>
            </w:r>
          </w:p>
          <w:p w14:paraId="35C84AC7" w14:textId="67D3A82D" w:rsidR="00F83A77" w:rsidRPr="005B4715" w:rsidRDefault="002655DD" w:rsidP="00617EF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>
              <w:rPr>
                <w:rFonts w:ascii="Cambria" w:eastAsiaTheme="minorHAnsi" w:hAnsi="Cambria" w:cstheme="minorBidi"/>
                <w:sz w:val="22"/>
                <w:szCs w:val="22"/>
              </w:rPr>
              <w:t xml:space="preserve">CI/CD: </w:t>
            </w:r>
            <w:r w:rsidR="00F83A77">
              <w:rPr>
                <w:rFonts w:ascii="Cambria" w:eastAsiaTheme="minorHAnsi" w:hAnsi="Cambria" w:cstheme="minorBidi"/>
                <w:sz w:val="22"/>
                <w:szCs w:val="22"/>
              </w:rPr>
              <w:t xml:space="preserve">Salesforce, </w:t>
            </w:r>
            <w:proofErr w:type="spellStart"/>
            <w:r w:rsidR="00F83A77">
              <w:rPr>
                <w:rFonts w:ascii="Cambria" w:eastAsiaTheme="minorHAnsi" w:hAnsi="Cambria" w:cstheme="minorBidi"/>
                <w:sz w:val="22"/>
                <w:szCs w:val="22"/>
              </w:rPr>
              <w:t>Copado</w:t>
            </w:r>
            <w:proofErr w:type="spellEnd"/>
            <w:r w:rsidR="00CF53F0">
              <w:rPr>
                <w:rFonts w:ascii="Cambria" w:eastAsiaTheme="minorHAnsi" w:hAnsi="Cambria" w:cstheme="minorBidi"/>
                <w:sz w:val="22"/>
                <w:szCs w:val="22"/>
              </w:rPr>
              <w:t xml:space="preserve">, </w:t>
            </w:r>
            <w:proofErr w:type="spellStart"/>
            <w:r w:rsidR="00CF53F0">
              <w:rPr>
                <w:rFonts w:ascii="Cambria" w:eastAsiaTheme="minorHAnsi" w:hAnsi="Cambria" w:cstheme="minorBidi"/>
                <w:sz w:val="22"/>
                <w:szCs w:val="22"/>
              </w:rPr>
              <w:t>AutoRabit</w:t>
            </w:r>
            <w:proofErr w:type="spellEnd"/>
            <w:r w:rsidR="002E7D2B">
              <w:rPr>
                <w:rFonts w:ascii="Cambria" w:eastAsiaTheme="minorHAnsi" w:hAnsi="Cambria" w:cstheme="minorBidi"/>
                <w:sz w:val="22"/>
                <w:szCs w:val="22"/>
              </w:rPr>
              <w:t>, Jenkins</w:t>
            </w:r>
          </w:p>
        </w:tc>
      </w:tr>
    </w:tbl>
    <w:p w14:paraId="5A1B83EA" w14:textId="77777777" w:rsidR="00EA656A" w:rsidRDefault="00EA656A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</w:p>
    <w:p w14:paraId="67ED6E86" w14:textId="77777777" w:rsidR="00D856B0" w:rsidRDefault="00D856B0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</w:p>
    <w:p w14:paraId="60B1AA0D" w14:textId="77777777" w:rsidR="00AE2875" w:rsidRPr="00133212" w:rsidRDefault="00AE2875" w:rsidP="00AE2875">
      <w:pPr>
        <w:spacing w:after="0"/>
        <w:jc w:val="both"/>
        <w:rPr>
          <w:rFonts w:ascii="Cambria" w:hAnsi="Cambria"/>
          <w:b/>
        </w:rPr>
      </w:pPr>
      <w:r w:rsidRPr="00133212">
        <w:rPr>
          <w:rFonts w:ascii="Cambria" w:hAnsi="Cambria"/>
          <w:b/>
        </w:rPr>
        <w:t xml:space="preserve">EDUCATION: </w:t>
      </w:r>
    </w:p>
    <w:p w14:paraId="1AD595FC" w14:textId="77777777" w:rsidR="00AE2875" w:rsidRDefault="00AE2875" w:rsidP="00AE2875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133212">
        <w:rPr>
          <w:rFonts w:ascii="Cambria" w:hAnsi="Cambria"/>
        </w:rPr>
        <w:t xml:space="preserve">Bachelor’s in </w:t>
      </w:r>
      <w:r>
        <w:rPr>
          <w:rFonts w:ascii="Cambria" w:hAnsi="Cambria"/>
        </w:rPr>
        <w:t>Electronics and Communications</w:t>
      </w:r>
      <w:r w:rsidRPr="00133212">
        <w:rPr>
          <w:rFonts w:ascii="Cambria" w:hAnsi="Cambria"/>
        </w:rPr>
        <w:t xml:space="preserve"> engineering, Jawaharlal Nehru Institute of Technology and Sciences, Hyderabad, India</w:t>
      </w:r>
      <w:r>
        <w:rPr>
          <w:rFonts w:ascii="Cambria" w:hAnsi="Cambria"/>
        </w:rPr>
        <w:t xml:space="preserve"> - 2008</w:t>
      </w:r>
    </w:p>
    <w:p w14:paraId="0EE7A630" w14:textId="77777777" w:rsidR="00AE2875" w:rsidRPr="00133212" w:rsidRDefault="00AE2875" w:rsidP="00AE2875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Master’s in Business Analytics from Trine University-Indiana - 2021</w:t>
      </w:r>
    </w:p>
    <w:p w14:paraId="50E3FEC7" w14:textId="71B87A91" w:rsidR="00D856B0" w:rsidRDefault="00D856B0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</w:p>
    <w:p w14:paraId="4D42EF5B" w14:textId="77777777" w:rsidR="00FE5BAB" w:rsidRDefault="00FE5BAB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</w:p>
    <w:p w14:paraId="28C4FB74" w14:textId="77777777" w:rsidR="00D856B0" w:rsidRDefault="00D856B0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</w:p>
    <w:p w14:paraId="247B0CCB" w14:textId="77777777" w:rsidR="00D856B0" w:rsidRDefault="00D856B0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</w:p>
    <w:p w14:paraId="51EBBEB4" w14:textId="77777777" w:rsidR="00D856B0" w:rsidRDefault="00D856B0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</w:p>
    <w:p w14:paraId="245A6840" w14:textId="6E93F1C7" w:rsidR="00C10E80" w:rsidRPr="00536042" w:rsidRDefault="00C10E80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  <w:r w:rsidRPr="00536042">
        <w:rPr>
          <w:rFonts w:ascii="Cambria" w:eastAsia="Batang" w:hAnsi="Cambria" w:cs="Arial"/>
          <w:b/>
          <w:color w:val="000000"/>
        </w:rPr>
        <w:t xml:space="preserve">Client:  </w:t>
      </w:r>
      <w:r w:rsidR="00017BC6">
        <w:rPr>
          <w:rFonts w:ascii="Cambria" w:eastAsia="Batang" w:hAnsi="Cambria" w:cs="Arial"/>
          <w:b/>
          <w:color w:val="000000"/>
        </w:rPr>
        <w:t>IQVIA</w:t>
      </w:r>
      <w:r>
        <w:rPr>
          <w:rFonts w:ascii="Cambria" w:eastAsia="Batang" w:hAnsi="Cambria" w:cs="Arial"/>
          <w:b/>
          <w:color w:val="000000"/>
        </w:rPr>
        <w:t>,</w:t>
      </w:r>
      <w:r w:rsidR="007D1706">
        <w:rPr>
          <w:rFonts w:ascii="Cambria" w:eastAsia="Batang" w:hAnsi="Cambria" w:cs="Arial"/>
          <w:b/>
          <w:color w:val="000000"/>
        </w:rPr>
        <w:t xml:space="preserve"> (Phoenix)</w:t>
      </w:r>
      <w:r>
        <w:rPr>
          <w:rFonts w:ascii="Cambria" w:eastAsia="Batang" w:hAnsi="Cambria" w:cs="Arial"/>
          <w:b/>
          <w:color w:val="000000"/>
        </w:rPr>
        <w:t xml:space="preserve"> </w:t>
      </w:r>
      <w:r w:rsidR="00382BBF">
        <w:rPr>
          <w:rFonts w:ascii="Cambria" w:eastAsia="Batang" w:hAnsi="Cambria" w:cs="Arial"/>
          <w:b/>
          <w:color w:val="000000"/>
        </w:rPr>
        <w:t xml:space="preserve">Arizona    </w:t>
      </w:r>
      <w:r w:rsidRPr="00536042">
        <w:rPr>
          <w:rFonts w:ascii="Cambria" w:eastAsia="Batang" w:hAnsi="Cambria" w:cs="Arial"/>
          <w:b/>
          <w:color w:val="000000"/>
        </w:rPr>
        <w:t xml:space="preserve">                                                              </w:t>
      </w:r>
      <w:r>
        <w:rPr>
          <w:rFonts w:ascii="Cambria" w:eastAsia="Batang" w:hAnsi="Cambria" w:cs="Arial"/>
          <w:b/>
          <w:color w:val="000000"/>
        </w:rPr>
        <w:t>J</w:t>
      </w:r>
      <w:r w:rsidR="0025786F">
        <w:rPr>
          <w:rFonts w:ascii="Cambria" w:eastAsia="Batang" w:hAnsi="Cambria" w:cs="Arial"/>
          <w:b/>
          <w:color w:val="000000"/>
        </w:rPr>
        <w:t>an</w:t>
      </w:r>
      <w:r>
        <w:rPr>
          <w:rFonts w:ascii="Cambria" w:eastAsia="Batang" w:hAnsi="Cambria" w:cs="Arial"/>
          <w:b/>
          <w:color w:val="000000"/>
        </w:rPr>
        <w:t xml:space="preserve"> 202</w:t>
      </w:r>
      <w:r w:rsidR="0025786F">
        <w:rPr>
          <w:rFonts w:ascii="Cambria" w:eastAsia="Batang" w:hAnsi="Cambria" w:cs="Arial"/>
          <w:b/>
          <w:color w:val="000000"/>
        </w:rPr>
        <w:t>3</w:t>
      </w:r>
      <w:r>
        <w:rPr>
          <w:rFonts w:ascii="Cambria" w:eastAsia="Batang" w:hAnsi="Cambria" w:cs="Arial"/>
          <w:b/>
          <w:color w:val="000000"/>
        </w:rPr>
        <w:t xml:space="preserve"> </w:t>
      </w:r>
      <w:r w:rsidR="001C46CD">
        <w:rPr>
          <w:rFonts w:ascii="Cambria" w:eastAsia="Batang" w:hAnsi="Cambria" w:cs="Arial"/>
          <w:b/>
          <w:color w:val="000000"/>
        </w:rPr>
        <w:t xml:space="preserve">to </w:t>
      </w:r>
      <w:r w:rsidR="001C46CD" w:rsidRPr="00536042">
        <w:rPr>
          <w:rFonts w:ascii="Cambria" w:eastAsia="Batang" w:hAnsi="Cambria" w:cs="Arial"/>
          <w:b/>
          <w:color w:val="000000"/>
        </w:rPr>
        <w:t>Present</w:t>
      </w:r>
    </w:p>
    <w:p w14:paraId="3B5E17AC" w14:textId="4FDE4750" w:rsidR="00C10E80" w:rsidRPr="00536042" w:rsidRDefault="00C10E80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  <w:r w:rsidRPr="00536042">
        <w:rPr>
          <w:rFonts w:ascii="Cambria" w:eastAsia="Batang" w:hAnsi="Cambria" w:cs="Arial"/>
          <w:b/>
          <w:color w:val="000000"/>
        </w:rPr>
        <w:t>Position:</w:t>
      </w:r>
      <w:r w:rsidR="0003182D">
        <w:rPr>
          <w:rFonts w:ascii="Cambria" w:eastAsia="Batang" w:hAnsi="Cambria" w:cs="Arial"/>
          <w:b/>
          <w:color w:val="000000"/>
        </w:rPr>
        <w:t xml:space="preserve"> Sr</w:t>
      </w:r>
      <w:r w:rsidRPr="00536042">
        <w:rPr>
          <w:rFonts w:ascii="Cambria" w:eastAsia="Batang" w:hAnsi="Cambria" w:cs="Arial"/>
          <w:b/>
          <w:color w:val="000000"/>
        </w:rPr>
        <w:t xml:space="preserve"> </w:t>
      </w:r>
      <w:r w:rsidR="00770329">
        <w:rPr>
          <w:rFonts w:ascii="Cambria" w:eastAsia="Batang" w:hAnsi="Cambria" w:cs="Arial"/>
          <w:b/>
          <w:color w:val="000000"/>
        </w:rPr>
        <w:t>Business Analyst</w:t>
      </w:r>
    </w:p>
    <w:p w14:paraId="23BEF2B5" w14:textId="77777777" w:rsidR="00C10E80" w:rsidRPr="00536042" w:rsidRDefault="00C10E80" w:rsidP="00617EF9">
      <w:pPr>
        <w:jc w:val="both"/>
        <w:rPr>
          <w:rFonts w:ascii="Cambria" w:eastAsia="Batang" w:hAnsi="Cambria" w:cs="Arial"/>
          <w:b/>
          <w:color w:val="000000"/>
        </w:rPr>
      </w:pPr>
      <w:r w:rsidRPr="00536042">
        <w:rPr>
          <w:rFonts w:ascii="Cambria" w:eastAsia="Batang" w:hAnsi="Cambria" w:cs="Arial"/>
          <w:b/>
          <w:color w:val="000000"/>
        </w:rPr>
        <w:t>Responsibilities</w:t>
      </w:r>
    </w:p>
    <w:p w14:paraId="7F107DB1" w14:textId="574C31E7" w:rsidR="008F4746" w:rsidRDefault="008F4746" w:rsidP="008F4746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8F4746">
        <w:rPr>
          <w:rFonts w:ascii="Cambria" w:eastAsiaTheme="minorHAnsi" w:hAnsi="Cambria" w:cstheme="minorBidi"/>
          <w:color w:val="auto"/>
        </w:rPr>
        <w:t>Collaborated with cross-functional healthcare teams to map patient journey workflows and translate business needs into Health Cloud capabilities.</w:t>
      </w:r>
    </w:p>
    <w:p w14:paraId="12154EA3" w14:textId="69CD1EB0" w:rsidR="00ED067B" w:rsidRDefault="00ED067B" w:rsidP="00617EF9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A639E">
        <w:rPr>
          <w:rFonts w:ascii="Cambria" w:eastAsiaTheme="minorHAnsi" w:hAnsi="Cambria" w:cstheme="minorBidi"/>
          <w:color w:val="auto"/>
        </w:rPr>
        <w:t xml:space="preserve">Led the end-to-end implementation of Salesforce </w:t>
      </w:r>
      <w:r w:rsidRPr="005A2338">
        <w:rPr>
          <w:rFonts w:ascii="Cambria" w:eastAsiaTheme="minorHAnsi" w:hAnsi="Cambria" w:cstheme="minorBidi"/>
          <w:b/>
          <w:color w:val="auto"/>
        </w:rPr>
        <w:t>Health Cloud</w:t>
      </w:r>
      <w:r w:rsidRPr="00261469">
        <w:rPr>
          <w:rFonts w:ascii="Cambria" w:eastAsiaTheme="minorHAnsi" w:hAnsi="Cambria" w:cstheme="minorBidi"/>
          <w:color w:val="auto"/>
        </w:rPr>
        <w:t>,</w:t>
      </w:r>
      <w:r w:rsidRPr="006A639E">
        <w:rPr>
          <w:rFonts w:ascii="Cambria" w:eastAsiaTheme="minorHAnsi" w:hAnsi="Cambria" w:cstheme="minorBidi"/>
          <w:color w:val="auto"/>
        </w:rPr>
        <w:t xml:space="preserve"> including design, configuration, and deployment.</w:t>
      </w:r>
    </w:p>
    <w:p w14:paraId="3ECDF460" w14:textId="1B7F9CE2" w:rsidR="00B15444" w:rsidRDefault="00B15444" w:rsidP="00B15444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Ensured adherence to healthcare regulations, including </w:t>
      </w:r>
      <w:r>
        <w:rPr>
          <w:rFonts w:ascii="Cambria" w:hAnsi="Cambria"/>
          <w:b/>
        </w:rPr>
        <w:t>HIPAA</w:t>
      </w:r>
      <w:r>
        <w:rPr>
          <w:rFonts w:ascii="Cambria" w:hAnsi="Cambria"/>
        </w:rPr>
        <w:t xml:space="preserve"> throughout the patient portal development lifecycle, safeguarding patient privacy and data security.</w:t>
      </w:r>
    </w:p>
    <w:p w14:paraId="3AF7D7AB" w14:textId="77777777" w:rsidR="00976A87" w:rsidRDefault="00976A87" w:rsidP="00976A87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Good knowledge on Electronic Health Records (</w:t>
      </w:r>
      <w:r>
        <w:rPr>
          <w:rFonts w:ascii="Cambria" w:hAnsi="Cambria"/>
          <w:b/>
          <w:bCs/>
        </w:rPr>
        <w:t>EHR</w:t>
      </w:r>
      <w:r>
        <w:rPr>
          <w:rFonts w:ascii="Cambria" w:hAnsi="Cambria"/>
          <w:bCs/>
        </w:rPr>
        <w:t>) systems and HL7/FHIR.</w:t>
      </w:r>
    </w:p>
    <w:p w14:paraId="317473A8" w14:textId="77777777" w:rsidR="0037490F" w:rsidRPr="0037490F" w:rsidRDefault="0037490F" w:rsidP="0037490F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C26BD">
        <w:rPr>
          <w:rFonts w:ascii="Cambria" w:eastAsiaTheme="minorHAnsi" w:hAnsi="Cambria" w:cstheme="minorBidi"/>
          <w:color w:val="auto"/>
        </w:rPr>
        <w:t xml:space="preserve">Conducted </w:t>
      </w:r>
      <w:r w:rsidRPr="0037490F">
        <w:rPr>
          <w:rFonts w:ascii="Cambria" w:eastAsiaTheme="minorHAnsi" w:hAnsi="Cambria" w:cstheme="minorBidi"/>
          <w:color w:val="auto"/>
        </w:rPr>
        <w:t xml:space="preserve">stakeholder interviews and workshops to identify pain points in case management, </w:t>
      </w:r>
      <w:r w:rsidRPr="005A2338">
        <w:rPr>
          <w:rFonts w:ascii="Cambria" w:eastAsiaTheme="minorHAnsi" w:hAnsi="Cambria" w:cstheme="minorBidi"/>
          <w:b/>
          <w:color w:val="auto"/>
        </w:rPr>
        <w:t>omnichannel Routing</w:t>
      </w:r>
      <w:r w:rsidRPr="0037490F">
        <w:rPr>
          <w:rFonts w:ascii="Cambria" w:eastAsiaTheme="minorHAnsi" w:hAnsi="Cambria" w:cstheme="minorBidi"/>
          <w:color w:val="auto"/>
        </w:rPr>
        <w:t>, Case Management, and customer service workflows in Service cloud.</w:t>
      </w:r>
    </w:p>
    <w:p w14:paraId="5B85C94C" w14:textId="5B8F4BE6" w:rsidR="0037490F" w:rsidRDefault="0037490F" w:rsidP="0037490F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37490F">
        <w:rPr>
          <w:rFonts w:ascii="Cambria" w:eastAsiaTheme="minorHAnsi" w:hAnsi="Cambria" w:cstheme="minorBidi"/>
          <w:color w:val="auto"/>
        </w:rPr>
        <w:t xml:space="preserve">Improved case lifecycle processes using </w:t>
      </w:r>
      <w:r w:rsidRPr="005A2338">
        <w:rPr>
          <w:rFonts w:ascii="Cambria" w:eastAsiaTheme="minorHAnsi" w:hAnsi="Cambria" w:cstheme="minorBidi"/>
          <w:b/>
          <w:color w:val="auto"/>
        </w:rPr>
        <w:t>Service Cloud automation</w:t>
      </w:r>
      <w:r w:rsidRPr="0037490F">
        <w:rPr>
          <w:rFonts w:ascii="Cambria" w:eastAsiaTheme="minorHAnsi" w:hAnsi="Cambria" w:cstheme="minorBidi"/>
          <w:color w:val="auto"/>
        </w:rPr>
        <w:t xml:space="preserve"> such as Flows, Email-to-Case, Web-to-Case, and Macros.</w:t>
      </w:r>
    </w:p>
    <w:p w14:paraId="4CEFD72D" w14:textId="681A8410" w:rsidR="003C0DFD" w:rsidRDefault="000635C1" w:rsidP="000635C1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>
        <w:rPr>
          <w:rFonts w:ascii="Cambria" w:hAnsi="Cambria"/>
        </w:rPr>
        <w:t>Participated in Design and Development of REST/SOAP APIs, including JSON data formats and API versioning strategy</w:t>
      </w:r>
    </w:p>
    <w:p w14:paraId="749CFAD3" w14:textId="720E0388" w:rsidR="00255617" w:rsidRDefault="00255617" w:rsidP="00255617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 w:rsidRPr="00255617">
        <w:rPr>
          <w:rFonts w:ascii="Cambria" w:hAnsi="Cambria"/>
        </w:rPr>
        <w:t xml:space="preserve">Configured and supported </w:t>
      </w:r>
      <w:r w:rsidRPr="00255617">
        <w:rPr>
          <w:rFonts w:ascii="Cambria" w:hAnsi="Cambria"/>
          <w:b/>
        </w:rPr>
        <w:t>HCP/HCO data models</w:t>
      </w:r>
      <w:r w:rsidRPr="00255617">
        <w:rPr>
          <w:rFonts w:ascii="Cambria" w:hAnsi="Cambria"/>
        </w:rPr>
        <w:t xml:space="preserve">, account hierarchies, and healthcare provider engagement tracking within </w:t>
      </w:r>
      <w:r w:rsidRPr="00255617">
        <w:rPr>
          <w:rFonts w:ascii="Cambria" w:hAnsi="Cambria"/>
          <w:b/>
        </w:rPr>
        <w:t>Life Sciences Cloud</w:t>
      </w:r>
      <w:r w:rsidR="00BA025F">
        <w:rPr>
          <w:rFonts w:ascii="Cambria" w:hAnsi="Cambria"/>
        </w:rPr>
        <w:t xml:space="preserve"> and network affiliations in Health cloud.</w:t>
      </w:r>
    </w:p>
    <w:p w14:paraId="2FBB8AD3" w14:textId="025E0C9F" w:rsidR="006D633E" w:rsidRDefault="006D633E" w:rsidP="00255617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 w:rsidRPr="006D633E">
        <w:rPr>
          <w:rFonts w:ascii="Cambria" w:hAnsi="Cambria"/>
        </w:rPr>
        <w:t xml:space="preserve">Configured program templates, automated workflows, and patient alerts for </w:t>
      </w:r>
      <w:r w:rsidRPr="00C5674F">
        <w:rPr>
          <w:rFonts w:ascii="Cambria" w:hAnsi="Cambria"/>
          <w:b/>
        </w:rPr>
        <w:t>care management</w:t>
      </w:r>
      <w:r w:rsidRPr="006D633E">
        <w:rPr>
          <w:rFonts w:ascii="Cambria" w:hAnsi="Cambria"/>
        </w:rPr>
        <w:t>.</w:t>
      </w:r>
    </w:p>
    <w:p w14:paraId="6D16D167" w14:textId="4B5E0969" w:rsidR="00C5674F" w:rsidRPr="00255617" w:rsidRDefault="00BA025F" w:rsidP="00BA025F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 w:rsidRPr="00BA025F">
        <w:rPr>
          <w:rFonts w:ascii="Cambria" w:hAnsi="Cambria"/>
        </w:rPr>
        <w:t xml:space="preserve">Led requirements analysis and solution design for Care Program and </w:t>
      </w:r>
      <w:r w:rsidRPr="00BA025F">
        <w:rPr>
          <w:rFonts w:ascii="Cambria" w:hAnsi="Cambria"/>
          <w:b/>
        </w:rPr>
        <w:t>Provider Search</w:t>
      </w:r>
      <w:r w:rsidRPr="00BA025F">
        <w:rPr>
          <w:rFonts w:ascii="Cambria" w:hAnsi="Cambria"/>
        </w:rPr>
        <w:t xml:space="preserve"> implementation using Salesforce Health Cloud, improving care coordination efficiency and enabling faster provider identification for patient referrals</w:t>
      </w:r>
    </w:p>
    <w:p w14:paraId="454F7487" w14:textId="00F173BE" w:rsidR="00255617" w:rsidRPr="00255617" w:rsidRDefault="00255617" w:rsidP="00255617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 w:rsidRPr="00255617">
        <w:rPr>
          <w:rFonts w:ascii="Cambria" w:hAnsi="Cambria"/>
        </w:rPr>
        <w:t>Collaborated with Salesforce Admins and Developers to design solutions using objects, flows, validation rules,</w:t>
      </w:r>
      <w:r w:rsidR="00EF158E">
        <w:rPr>
          <w:rFonts w:ascii="Cambria" w:hAnsi="Cambria"/>
        </w:rPr>
        <w:t xml:space="preserve"> Reports &amp; Dashboards</w:t>
      </w:r>
      <w:r w:rsidRPr="00255617">
        <w:rPr>
          <w:rFonts w:ascii="Cambria" w:hAnsi="Cambria"/>
        </w:rPr>
        <w:t xml:space="preserve"> and Lightning components.</w:t>
      </w:r>
    </w:p>
    <w:p w14:paraId="7D651C76" w14:textId="24C6C8B9" w:rsidR="00255617" w:rsidRPr="00255617" w:rsidRDefault="00255617" w:rsidP="00E80615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 w:rsidRPr="00255617">
        <w:rPr>
          <w:rFonts w:ascii="Cambria" w:hAnsi="Cambria"/>
        </w:rPr>
        <w:t xml:space="preserve">Analyzed and optimized end-to-end pharmaceutical commercial operations workflows, including: </w:t>
      </w:r>
    </w:p>
    <w:p w14:paraId="2B01E1D1" w14:textId="77777777" w:rsidR="00255617" w:rsidRPr="00255617" w:rsidRDefault="00255617" w:rsidP="00255617">
      <w:pPr>
        <w:pStyle w:val="ListParagraph"/>
        <w:numPr>
          <w:ilvl w:val="1"/>
          <w:numId w:val="11"/>
        </w:numPr>
        <w:spacing w:after="0" w:line="256" w:lineRule="auto"/>
        <w:jc w:val="both"/>
        <w:rPr>
          <w:rFonts w:ascii="Cambria" w:hAnsi="Cambria"/>
        </w:rPr>
      </w:pPr>
      <w:r w:rsidRPr="00255617">
        <w:rPr>
          <w:rFonts w:ascii="Cambria" w:hAnsi="Cambria"/>
        </w:rPr>
        <w:t>HCP targeting and segmentation</w:t>
      </w:r>
    </w:p>
    <w:p w14:paraId="0A37F20A" w14:textId="77777777" w:rsidR="00255617" w:rsidRPr="00255617" w:rsidRDefault="00255617" w:rsidP="00255617">
      <w:pPr>
        <w:pStyle w:val="ListParagraph"/>
        <w:numPr>
          <w:ilvl w:val="1"/>
          <w:numId w:val="11"/>
        </w:numPr>
        <w:spacing w:after="0" w:line="256" w:lineRule="auto"/>
        <w:jc w:val="both"/>
        <w:rPr>
          <w:rFonts w:ascii="Cambria" w:hAnsi="Cambria"/>
        </w:rPr>
      </w:pPr>
      <w:r w:rsidRPr="00255617">
        <w:rPr>
          <w:rFonts w:ascii="Cambria" w:hAnsi="Cambria"/>
        </w:rPr>
        <w:t>Call planning and reporting</w:t>
      </w:r>
    </w:p>
    <w:p w14:paraId="5C494F99" w14:textId="6F1484CC" w:rsidR="00255617" w:rsidRDefault="00255617" w:rsidP="00255617">
      <w:pPr>
        <w:pStyle w:val="ListParagraph"/>
        <w:numPr>
          <w:ilvl w:val="1"/>
          <w:numId w:val="11"/>
        </w:numPr>
        <w:spacing w:after="0" w:line="256" w:lineRule="auto"/>
        <w:jc w:val="both"/>
        <w:rPr>
          <w:rFonts w:ascii="Cambria" w:hAnsi="Cambria"/>
        </w:rPr>
      </w:pPr>
      <w:r w:rsidRPr="00255617">
        <w:rPr>
          <w:rFonts w:ascii="Cambria" w:hAnsi="Cambria"/>
        </w:rPr>
        <w:t>Medical inquiries tracking</w:t>
      </w:r>
    </w:p>
    <w:p w14:paraId="0A7173DD" w14:textId="09058BBA" w:rsidR="003C0DFD" w:rsidRDefault="003C0DFD" w:rsidP="003C0DFD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Involved in creation of </w:t>
      </w:r>
      <w:r>
        <w:rPr>
          <w:rFonts w:ascii="Cambria" w:hAnsi="Cambria"/>
          <w:b/>
        </w:rPr>
        <w:t>As-IS and To-Be</w:t>
      </w:r>
      <w:r>
        <w:rPr>
          <w:rFonts w:ascii="Cambria" w:hAnsi="Cambria"/>
        </w:rPr>
        <w:t xml:space="preserve"> process flow to determine the process and structure of the requirements.</w:t>
      </w:r>
    </w:p>
    <w:p w14:paraId="2613252F" w14:textId="77777777" w:rsidR="00776C64" w:rsidRDefault="00776C64" w:rsidP="00776C64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>
        <w:rPr>
          <w:rFonts w:ascii="Cambria" w:eastAsiaTheme="minorHAnsi" w:hAnsi="Cambria" w:cstheme="minorBidi"/>
          <w:color w:val="auto"/>
        </w:rPr>
        <w:t xml:space="preserve">Creating and grooming Features from Epic, User Stories, writing Acceptance criteria and accepting or rejecting the work results in </w:t>
      </w:r>
      <w:r>
        <w:rPr>
          <w:rFonts w:ascii="Cambria" w:eastAsiaTheme="minorHAnsi" w:hAnsi="Cambria" w:cstheme="minorBidi"/>
          <w:b/>
          <w:color w:val="auto"/>
        </w:rPr>
        <w:t>ADO and JIRA</w:t>
      </w:r>
    </w:p>
    <w:p w14:paraId="4FD700BB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Engaged with stakeholders to understand business needs and pain points.</w:t>
      </w:r>
    </w:p>
    <w:p w14:paraId="0643E1CD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Gathered, documented, and analyzed business requirements for Salesforce solutions.</w:t>
      </w:r>
    </w:p>
    <w:p w14:paraId="753A1D1B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Conducted stakeholder interviews, workshops, and surveys for insights.</w:t>
      </w:r>
    </w:p>
    <w:p w14:paraId="517B9862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Translated business needs into functional and technical requirements.</w:t>
      </w:r>
    </w:p>
    <w:p w14:paraId="2B7D6050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Worked with developers and admins to implement customized solutions.</w:t>
      </w:r>
    </w:p>
    <w:p w14:paraId="03E495CA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Identified process inefficiencies and proposed automation solutions.</w:t>
      </w:r>
    </w:p>
    <w:p w14:paraId="735306C0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Ensured Salesforce alignment with best practices, industry standards, and company strategies.</w:t>
      </w:r>
    </w:p>
    <w:p w14:paraId="7B2BCC90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Developed reports and dashboards for performance tracking.</w:t>
      </w:r>
    </w:p>
    <w:p w14:paraId="5423D241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lastRenderedPageBreak/>
        <w:t>Trained end users, created user guides, and provided ongoing support.</w:t>
      </w:r>
    </w:p>
    <w:p w14:paraId="7CC1927E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Identified and resolved defects in collaboration with developers.</w:t>
      </w:r>
    </w:p>
    <w:p w14:paraId="786C102C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Supported project planning, risk assessment, and Agile collaboration.</w:t>
      </w:r>
    </w:p>
    <w:p w14:paraId="48F49865" w14:textId="77777777" w:rsidR="00770329" w:rsidRDefault="00770329" w:rsidP="00617EF9">
      <w:pPr>
        <w:pStyle w:val="ListParagraph"/>
        <w:spacing w:after="0"/>
        <w:jc w:val="both"/>
        <w:rPr>
          <w:rFonts w:eastAsiaTheme="minorEastAsia"/>
        </w:rPr>
      </w:pPr>
    </w:p>
    <w:p w14:paraId="630FCD27" w14:textId="187FC000" w:rsidR="00770329" w:rsidRPr="00536042" w:rsidRDefault="00770329" w:rsidP="00A23F37">
      <w:pPr>
        <w:spacing w:after="0"/>
        <w:jc w:val="both"/>
        <w:rPr>
          <w:rFonts w:ascii="Cambria" w:eastAsia="Batang" w:hAnsi="Cambria" w:cs="Arial"/>
          <w:b/>
          <w:color w:val="000000"/>
        </w:rPr>
      </w:pPr>
      <w:r w:rsidRPr="00536042">
        <w:rPr>
          <w:rFonts w:ascii="Cambria" w:eastAsia="Batang" w:hAnsi="Cambria" w:cs="Arial"/>
          <w:b/>
          <w:color w:val="000000"/>
        </w:rPr>
        <w:t xml:space="preserve">Client:  </w:t>
      </w:r>
      <w:r>
        <w:rPr>
          <w:rFonts w:ascii="Cambria" w:eastAsia="Batang" w:hAnsi="Cambria" w:cs="Arial"/>
          <w:b/>
          <w:color w:val="000000"/>
        </w:rPr>
        <w:t xml:space="preserve">AETNA (Hartford) Connecticut    </w:t>
      </w:r>
      <w:r w:rsidRPr="00536042">
        <w:rPr>
          <w:rFonts w:ascii="Cambria" w:eastAsia="Batang" w:hAnsi="Cambria" w:cs="Arial"/>
          <w:b/>
          <w:color w:val="000000"/>
        </w:rPr>
        <w:t xml:space="preserve">                                                              </w:t>
      </w:r>
      <w:r>
        <w:rPr>
          <w:rFonts w:ascii="Cambria" w:eastAsia="Batang" w:hAnsi="Cambria" w:cs="Arial"/>
          <w:b/>
          <w:color w:val="000000"/>
        </w:rPr>
        <w:t xml:space="preserve">Jan 2022 </w:t>
      </w:r>
      <w:r w:rsidR="001C46CD">
        <w:rPr>
          <w:rFonts w:ascii="Cambria" w:eastAsia="Batang" w:hAnsi="Cambria" w:cs="Arial"/>
          <w:b/>
          <w:color w:val="000000"/>
        </w:rPr>
        <w:t xml:space="preserve">to </w:t>
      </w:r>
      <w:r w:rsidR="0025786F">
        <w:rPr>
          <w:rFonts w:ascii="Cambria" w:eastAsia="Batang" w:hAnsi="Cambria" w:cs="Arial"/>
          <w:b/>
          <w:color w:val="000000"/>
        </w:rPr>
        <w:t>Dec</w:t>
      </w:r>
      <w:r>
        <w:rPr>
          <w:rFonts w:ascii="Cambria" w:eastAsia="Batang" w:hAnsi="Cambria" w:cs="Arial"/>
          <w:b/>
          <w:color w:val="000000"/>
        </w:rPr>
        <w:t xml:space="preserve"> 2022</w:t>
      </w:r>
    </w:p>
    <w:p w14:paraId="703E2FF3" w14:textId="04945C2D" w:rsidR="00770329" w:rsidRPr="00536042" w:rsidRDefault="00770329" w:rsidP="00A23F37">
      <w:pPr>
        <w:spacing w:after="0"/>
        <w:jc w:val="both"/>
        <w:rPr>
          <w:rFonts w:ascii="Cambria" w:eastAsia="Batang" w:hAnsi="Cambria" w:cs="Arial"/>
          <w:b/>
          <w:color w:val="000000"/>
        </w:rPr>
      </w:pPr>
      <w:r w:rsidRPr="00536042">
        <w:rPr>
          <w:rFonts w:ascii="Cambria" w:eastAsia="Batang" w:hAnsi="Cambria" w:cs="Arial"/>
          <w:b/>
          <w:color w:val="000000"/>
        </w:rPr>
        <w:t>Position:</w:t>
      </w:r>
      <w:r>
        <w:rPr>
          <w:rFonts w:ascii="Cambria" w:eastAsia="Batang" w:hAnsi="Cambria" w:cs="Arial"/>
          <w:b/>
          <w:color w:val="000000"/>
        </w:rPr>
        <w:t xml:space="preserve"> Sr</w:t>
      </w:r>
      <w:r w:rsidRPr="00536042">
        <w:rPr>
          <w:rFonts w:ascii="Cambria" w:eastAsia="Batang" w:hAnsi="Cambria" w:cs="Arial"/>
          <w:b/>
          <w:color w:val="000000"/>
        </w:rPr>
        <w:t xml:space="preserve"> </w:t>
      </w:r>
      <w:r>
        <w:rPr>
          <w:rFonts w:ascii="Cambria" w:eastAsia="Batang" w:hAnsi="Cambria" w:cs="Arial"/>
          <w:b/>
          <w:color w:val="000000"/>
        </w:rPr>
        <w:t>Business Analyst</w:t>
      </w:r>
    </w:p>
    <w:p w14:paraId="5236AC30" w14:textId="449393CC" w:rsidR="00453837" w:rsidRPr="00CD65FE" w:rsidRDefault="00770329" w:rsidP="00617EF9">
      <w:pPr>
        <w:jc w:val="both"/>
        <w:rPr>
          <w:rFonts w:ascii="Cambria" w:eastAsia="Batang" w:hAnsi="Cambria" w:cs="Arial"/>
          <w:b/>
          <w:color w:val="000000"/>
        </w:rPr>
      </w:pPr>
      <w:r w:rsidRPr="00536042">
        <w:rPr>
          <w:rFonts w:ascii="Cambria" w:eastAsia="Batang" w:hAnsi="Cambria" w:cs="Arial"/>
          <w:b/>
          <w:color w:val="000000"/>
        </w:rPr>
        <w:t>Responsibilities</w:t>
      </w:r>
    </w:p>
    <w:p w14:paraId="1FA1C8D2" w14:textId="43438F52" w:rsidR="001A6DEB" w:rsidRDefault="001A6DEB" w:rsidP="001A6DEB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 w:rsidRPr="007D76CA">
        <w:rPr>
          <w:rFonts w:ascii="Cambria" w:hAnsi="Cambria"/>
        </w:rPr>
        <w:t>Led and mentored team, guiding them in completing assigned tasks, planned sprints for the project and created user stories as</w:t>
      </w:r>
      <w:r>
        <w:rPr>
          <w:rFonts w:ascii="Cambria" w:hAnsi="Cambria"/>
        </w:rPr>
        <w:t xml:space="preserve"> </w:t>
      </w:r>
      <w:r w:rsidRPr="00DA631D">
        <w:rPr>
          <w:rFonts w:ascii="Cambria" w:hAnsi="Cambria"/>
        </w:rPr>
        <w:t>per the requirements.</w:t>
      </w:r>
    </w:p>
    <w:p w14:paraId="10648CAC" w14:textId="55552FFD" w:rsidR="007E66E7" w:rsidRPr="007D76CA" w:rsidRDefault="007E66E7" w:rsidP="007E66E7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 w:rsidRPr="007D76CA">
        <w:rPr>
          <w:rFonts w:ascii="Cambria" w:hAnsi="Cambria"/>
        </w:rPr>
        <w:t xml:space="preserve">Documented </w:t>
      </w:r>
      <w:r w:rsidR="00384841">
        <w:rPr>
          <w:rFonts w:ascii="Cambria" w:hAnsi="Cambria"/>
          <w:b/>
        </w:rPr>
        <w:t>BRD</w:t>
      </w:r>
      <w:r w:rsidRPr="00754BDD">
        <w:rPr>
          <w:rFonts w:ascii="Cambria" w:hAnsi="Cambria"/>
          <w:b/>
        </w:rPr>
        <w:t xml:space="preserve"> and </w:t>
      </w:r>
      <w:r>
        <w:rPr>
          <w:rFonts w:ascii="Cambria" w:hAnsi="Cambria"/>
          <w:b/>
        </w:rPr>
        <w:t>SAD</w:t>
      </w:r>
      <w:r w:rsidRPr="007D76CA">
        <w:rPr>
          <w:rFonts w:ascii="Cambria" w:hAnsi="Cambria"/>
        </w:rPr>
        <w:t xml:space="preserve"> as per requirements, designed and implemented </w:t>
      </w:r>
      <w:r w:rsidR="00DB7A44">
        <w:rPr>
          <w:rFonts w:ascii="Cambria" w:hAnsi="Cambria"/>
        </w:rPr>
        <w:t>changes.</w:t>
      </w:r>
    </w:p>
    <w:p w14:paraId="7C755954" w14:textId="77777777" w:rsidR="007E66E7" w:rsidRPr="007D76CA" w:rsidRDefault="007E66E7" w:rsidP="007E66E7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 w:rsidRPr="007D76CA">
        <w:rPr>
          <w:rFonts w:ascii="Cambria" w:hAnsi="Cambria"/>
        </w:rPr>
        <w:t>Conducted Scrum Meetings, actively involved in project planning and elicitation of requirements.</w:t>
      </w:r>
    </w:p>
    <w:p w14:paraId="5401BC08" w14:textId="3445864B" w:rsidR="007E66E7" w:rsidRDefault="007E66E7" w:rsidP="007E66E7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 w:rsidRPr="00297C1E">
        <w:rPr>
          <w:rFonts w:ascii="Cambria" w:hAnsi="Cambria"/>
        </w:rPr>
        <w:t>Work with the Scrum team, Scrum Master, and Product Manager to identify dependencies and Risks. Writing User Stories, User Stories grooming, participating in daily scrum and stand-up meetings.</w:t>
      </w:r>
    </w:p>
    <w:p w14:paraId="5E93909A" w14:textId="77777777" w:rsidR="00DF1F80" w:rsidRDefault="00DF1F80" w:rsidP="00DF1F80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DE1740">
        <w:rPr>
          <w:rFonts w:ascii="Cambria" w:eastAsiaTheme="minorHAnsi" w:hAnsi="Cambria" w:cstheme="minorBidi"/>
          <w:color w:val="auto"/>
        </w:rPr>
        <w:t xml:space="preserve">Acted as </w:t>
      </w:r>
      <w:r w:rsidRPr="00DE1740">
        <w:rPr>
          <w:rFonts w:ascii="Cambria" w:eastAsiaTheme="minorHAnsi" w:hAnsi="Cambria" w:cstheme="minorBidi"/>
          <w:b/>
          <w:color w:val="auto"/>
        </w:rPr>
        <w:t>Service Cloud SME</w:t>
      </w:r>
      <w:r w:rsidRPr="00DE1740">
        <w:rPr>
          <w:rFonts w:ascii="Cambria" w:eastAsiaTheme="minorHAnsi" w:hAnsi="Cambria" w:cstheme="minorBidi"/>
          <w:color w:val="auto"/>
        </w:rPr>
        <w:t>, driving end-to-end case management solutions including Omni-Channel, CTI, Service Console, and Knowledge Management.</w:t>
      </w:r>
    </w:p>
    <w:p w14:paraId="28380128" w14:textId="77777777" w:rsidR="000B0ECB" w:rsidRPr="006C26BD" w:rsidRDefault="000B0ECB" w:rsidP="000B0ECB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C26BD">
        <w:rPr>
          <w:rFonts w:ascii="Cambria" w:eastAsiaTheme="minorHAnsi" w:hAnsi="Cambria" w:cstheme="minorBidi"/>
          <w:color w:val="auto"/>
        </w:rPr>
        <w:t xml:space="preserve">Analyzed and improved case lifecycle processes using </w:t>
      </w:r>
      <w:r w:rsidRPr="00014262">
        <w:rPr>
          <w:rFonts w:ascii="Cambria" w:eastAsiaTheme="minorHAnsi" w:hAnsi="Cambria" w:cstheme="minorBidi"/>
          <w:b/>
          <w:color w:val="auto"/>
        </w:rPr>
        <w:t>Service Cloud automation</w:t>
      </w:r>
      <w:r w:rsidRPr="006C26BD">
        <w:rPr>
          <w:rFonts w:ascii="Cambria" w:eastAsiaTheme="minorHAnsi" w:hAnsi="Cambria" w:cstheme="minorBidi"/>
          <w:color w:val="auto"/>
        </w:rPr>
        <w:t xml:space="preserve"> such as Flows, Email-to-Case, Web-to-Case, and </w:t>
      </w:r>
      <w:r w:rsidRPr="00014262">
        <w:rPr>
          <w:rFonts w:ascii="Cambria" w:eastAsiaTheme="minorHAnsi" w:hAnsi="Cambria" w:cstheme="minorBidi"/>
          <w:b/>
          <w:color w:val="auto"/>
        </w:rPr>
        <w:t>Macros</w:t>
      </w:r>
      <w:r w:rsidRPr="006C26BD">
        <w:rPr>
          <w:rFonts w:ascii="Cambria" w:eastAsiaTheme="minorHAnsi" w:hAnsi="Cambria" w:cstheme="minorBidi"/>
          <w:color w:val="auto"/>
        </w:rPr>
        <w:t>.</w:t>
      </w:r>
    </w:p>
    <w:p w14:paraId="07912125" w14:textId="1E62D05F" w:rsidR="000B0ECB" w:rsidRDefault="000B0ECB" w:rsidP="000B0ECB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C26BD">
        <w:rPr>
          <w:rFonts w:ascii="Cambria" w:eastAsiaTheme="minorHAnsi" w:hAnsi="Cambria" w:cstheme="minorBidi"/>
          <w:color w:val="auto"/>
        </w:rPr>
        <w:t xml:space="preserve">Collaborated with admins and developers to configure </w:t>
      </w:r>
      <w:r w:rsidRPr="00014262">
        <w:rPr>
          <w:rFonts w:ascii="Cambria" w:eastAsiaTheme="minorHAnsi" w:hAnsi="Cambria" w:cstheme="minorBidi"/>
          <w:b/>
          <w:color w:val="auto"/>
        </w:rPr>
        <w:t>Omni-Channel routing</w:t>
      </w:r>
      <w:r w:rsidRPr="006C26BD">
        <w:rPr>
          <w:rFonts w:ascii="Cambria" w:eastAsiaTheme="minorHAnsi" w:hAnsi="Cambria" w:cstheme="minorBidi"/>
          <w:color w:val="auto"/>
        </w:rPr>
        <w:t xml:space="preserve"> and Service Console layouts to enhance agent productivity.</w:t>
      </w:r>
    </w:p>
    <w:p w14:paraId="4FE08528" w14:textId="3627EB4E" w:rsidR="00334BE7" w:rsidRDefault="00334BE7" w:rsidP="000B0ECB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334BE7">
        <w:rPr>
          <w:rFonts w:ascii="Cambria" w:eastAsiaTheme="minorHAnsi" w:hAnsi="Cambria" w:cstheme="minorBidi"/>
          <w:color w:val="auto"/>
        </w:rPr>
        <w:t xml:space="preserve">Assisted in implementing </w:t>
      </w:r>
      <w:r w:rsidRPr="00334BE7">
        <w:rPr>
          <w:rFonts w:ascii="Cambria" w:eastAsiaTheme="minorHAnsi" w:hAnsi="Cambria" w:cstheme="minorBidi"/>
          <w:b/>
          <w:color w:val="auto"/>
        </w:rPr>
        <w:t>knowledge management</w:t>
      </w:r>
      <w:r w:rsidRPr="00334BE7">
        <w:rPr>
          <w:rFonts w:ascii="Cambria" w:eastAsiaTheme="minorHAnsi" w:hAnsi="Cambria" w:cstheme="minorBidi"/>
          <w:color w:val="auto"/>
        </w:rPr>
        <w:t xml:space="preserve"> solutions within Service Cloud to improve agent self-service and reduce case handling time.</w:t>
      </w:r>
    </w:p>
    <w:p w14:paraId="347AE7E7" w14:textId="76C49E07" w:rsidR="002060A4" w:rsidRPr="006C26BD" w:rsidRDefault="002060A4" w:rsidP="000B0ECB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2060A4">
        <w:rPr>
          <w:rFonts w:ascii="Cambria" w:eastAsiaTheme="minorHAnsi" w:hAnsi="Cambria" w:cstheme="minorBidi"/>
          <w:color w:val="auto"/>
        </w:rPr>
        <w:t xml:space="preserve">Configured and supported </w:t>
      </w:r>
      <w:r w:rsidRPr="002060A4">
        <w:rPr>
          <w:rFonts w:ascii="Cambria" w:eastAsiaTheme="minorHAnsi" w:hAnsi="Cambria" w:cstheme="minorBidi"/>
          <w:b/>
          <w:color w:val="auto"/>
        </w:rPr>
        <w:t>case lifecycle management</w:t>
      </w:r>
      <w:r w:rsidRPr="002060A4">
        <w:rPr>
          <w:rFonts w:ascii="Cambria" w:eastAsiaTheme="minorHAnsi" w:hAnsi="Cambria" w:cstheme="minorBidi"/>
          <w:color w:val="auto"/>
        </w:rPr>
        <w:t>, including case assignment rules, escalation rules, queues, and SLAs.</w:t>
      </w:r>
    </w:p>
    <w:p w14:paraId="59DBE8FC" w14:textId="77777777" w:rsidR="000B0ECB" w:rsidRDefault="000B0ECB" w:rsidP="000B0ECB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C26BD">
        <w:rPr>
          <w:rFonts w:ascii="Cambria" w:eastAsiaTheme="minorHAnsi" w:hAnsi="Cambria" w:cstheme="minorBidi"/>
          <w:color w:val="auto"/>
        </w:rPr>
        <w:t>Performed data analysis to identify trends in case volume, root causes, and support performance improvements.</w:t>
      </w:r>
    </w:p>
    <w:p w14:paraId="16787C6A" w14:textId="4AE28EBF" w:rsidR="00453837" w:rsidRPr="00D82F46" w:rsidRDefault="00453837" w:rsidP="00617EF9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 w:rsidRPr="00D82F46">
        <w:rPr>
          <w:rFonts w:ascii="Cambria" w:hAnsi="Cambria"/>
        </w:rPr>
        <w:t>Breakdown large business requirements; creating, grooming and estimating the features.</w:t>
      </w:r>
    </w:p>
    <w:p w14:paraId="1887CD32" w14:textId="63246B06" w:rsidR="007D76CA" w:rsidRPr="007D76CA" w:rsidRDefault="007D76CA" w:rsidP="00617EF9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 w:rsidRPr="007D76CA">
        <w:rPr>
          <w:rFonts w:ascii="Cambria" w:hAnsi="Cambria"/>
        </w:rPr>
        <w:t xml:space="preserve">Provided support for </w:t>
      </w:r>
      <w:r w:rsidRPr="00754BDD">
        <w:rPr>
          <w:rFonts w:ascii="Cambria" w:hAnsi="Cambria"/>
          <w:b/>
        </w:rPr>
        <w:t xml:space="preserve">SIT, </w:t>
      </w:r>
      <w:r w:rsidR="00297C1E">
        <w:rPr>
          <w:rFonts w:ascii="Cambria" w:hAnsi="Cambria"/>
          <w:b/>
        </w:rPr>
        <w:t>ST</w:t>
      </w:r>
      <w:r w:rsidRPr="00754BDD">
        <w:rPr>
          <w:rFonts w:ascii="Cambria" w:hAnsi="Cambria"/>
          <w:b/>
        </w:rPr>
        <w:t xml:space="preserve"> and UAT</w:t>
      </w:r>
      <w:r w:rsidRPr="007D76CA">
        <w:rPr>
          <w:rFonts w:ascii="Cambria" w:hAnsi="Cambria"/>
        </w:rPr>
        <w:t>, arranged for client calls and conducted demo sessions post-deployment.</w:t>
      </w:r>
    </w:p>
    <w:p w14:paraId="7714489B" w14:textId="202DCFC0" w:rsidR="00357979" w:rsidRPr="007D76CA" w:rsidRDefault="00357979" w:rsidP="00617EF9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 w:rsidRPr="007D76CA">
        <w:rPr>
          <w:rFonts w:ascii="Cambria" w:hAnsi="Cambria"/>
        </w:rPr>
        <w:t xml:space="preserve">Involved in creation of </w:t>
      </w:r>
      <w:r w:rsidRPr="00754BDD">
        <w:rPr>
          <w:rFonts w:ascii="Cambria" w:hAnsi="Cambria"/>
          <w:b/>
        </w:rPr>
        <w:t>As-IS and To-Be</w:t>
      </w:r>
      <w:r w:rsidRPr="007D76CA">
        <w:rPr>
          <w:rFonts w:ascii="Cambria" w:hAnsi="Cambria"/>
        </w:rPr>
        <w:t xml:space="preserve"> process flow to determine the process and structure of the requirements.</w:t>
      </w:r>
    </w:p>
    <w:p w14:paraId="22C74005" w14:textId="77777777" w:rsidR="007D76CA" w:rsidRDefault="00357979" w:rsidP="00617EF9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>Involved in GAP Analysis around the identification of design rules and System process flows and requirements.</w:t>
      </w:r>
    </w:p>
    <w:p w14:paraId="057DED35" w14:textId="77777777" w:rsidR="0015631A" w:rsidRDefault="0015631A" w:rsidP="00617EF9">
      <w:pPr>
        <w:jc w:val="both"/>
        <w:rPr>
          <w:rFonts w:ascii="Cambria" w:hAnsi="Cambria"/>
          <w:b/>
        </w:rPr>
      </w:pPr>
    </w:p>
    <w:p w14:paraId="436D3556" w14:textId="77777777" w:rsidR="00D35F51" w:rsidRDefault="0063637F" w:rsidP="00A23F37">
      <w:pPr>
        <w:spacing w:after="0"/>
        <w:jc w:val="both"/>
        <w:rPr>
          <w:rFonts w:ascii="Cambria" w:hAnsi="Cambria" w:cs="Arial"/>
          <w:b/>
          <w:color w:val="000000"/>
        </w:rPr>
      </w:pPr>
      <w:r w:rsidRPr="00133212">
        <w:rPr>
          <w:rFonts w:ascii="Cambria" w:hAnsi="Cambria"/>
          <w:b/>
        </w:rPr>
        <w:t xml:space="preserve"> </w:t>
      </w:r>
      <w:r w:rsidR="00516F41">
        <w:rPr>
          <w:rFonts w:ascii="Cambria" w:hAnsi="Cambria"/>
          <w:b/>
        </w:rPr>
        <w:t xml:space="preserve">NTT DATA- Bangalore </w:t>
      </w:r>
      <w:r w:rsidR="00F70924">
        <w:rPr>
          <w:rFonts w:ascii="Cambria" w:hAnsi="Cambria"/>
          <w:b/>
        </w:rPr>
        <w:t>-India</w:t>
      </w:r>
      <w:r w:rsidRPr="00133212">
        <w:rPr>
          <w:rFonts w:ascii="Cambria" w:hAnsi="Cambria"/>
          <w:b/>
        </w:rPr>
        <w:t xml:space="preserve">              </w:t>
      </w:r>
      <w:r w:rsidRPr="00133212">
        <w:rPr>
          <w:rFonts w:ascii="Cambria" w:hAnsi="Cambria"/>
          <w:b/>
        </w:rPr>
        <w:tab/>
      </w:r>
      <w:r w:rsidR="00F70924">
        <w:rPr>
          <w:rFonts w:ascii="Cambria" w:hAnsi="Cambria"/>
          <w:b/>
        </w:rPr>
        <w:t xml:space="preserve">   </w:t>
      </w:r>
      <w:r w:rsidRPr="00133212">
        <w:rPr>
          <w:rFonts w:ascii="Cambria" w:hAnsi="Cambria"/>
          <w:b/>
        </w:rPr>
        <w:t xml:space="preserve">        </w:t>
      </w:r>
      <w:r w:rsidRPr="00133212">
        <w:rPr>
          <w:rFonts w:ascii="Cambria" w:hAnsi="Cambria"/>
          <w:b/>
        </w:rPr>
        <w:tab/>
        <w:t xml:space="preserve">                  </w:t>
      </w:r>
      <w:r>
        <w:rPr>
          <w:rFonts w:ascii="Cambria" w:hAnsi="Cambria"/>
          <w:b/>
        </w:rPr>
        <w:tab/>
      </w:r>
      <w:r w:rsidR="0035788A">
        <w:rPr>
          <w:rFonts w:ascii="Cambria" w:hAnsi="Cambria"/>
          <w:b/>
        </w:rPr>
        <w:t xml:space="preserve">           </w:t>
      </w:r>
      <w:r w:rsidR="00516F41">
        <w:rPr>
          <w:rFonts w:ascii="Cambria" w:hAnsi="Cambria" w:cs="Arial"/>
          <w:b/>
          <w:color w:val="000000"/>
        </w:rPr>
        <w:t>April</w:t>
      </w:r>
      <w:r w:rsidRPr="00133212">
        <w:rPr>
          <w:rFonts w:ascii="Cambria" w:hAnsi="Cambria" w:cs="Arial"/>
          <w:b/>
          <w:color w:val="000000"/>
        </w:rPr>
        <w:t xml:space="preserve"> 201</w:t>
      </w:r>
      <w:r w:rsidR="00516F41">
        <w:rPr>
          <w:rFonts w:ascii="Cambria" w:hAnsi="Cambria" w:cs="Arial"/>
          <w:b/>
          <w:color w:val="000000"/>
        </w:rPr>
        <w:t>6</w:t>
      </w:r>
      <w:r w:rsidRPr="00133212">
        <w:rPr>
          <w:rFonts w:ascii="Cambria" w:hAnsi="Cambria" w:cs="Arial"/>
          <w:b/>
          <w:color w:val="000000"/>
        </w:rPr>
        <w:t xml:space="preserve"> –</w:t>
      </w:r>
      <w:r w:rsidR="00EA25BA">
        <w:rPr>
          <w:rFonts w:ascii="Cambria" w:hAnsi="Cambria" w:cs="Arial"/>
          <w:b/>
          <w:color w:val="000000"/>
        </w:rPr>
        <w:t>April</w:t>
      </w:r>
      <w:r w:rsidR="00516F41">
        <w:rPr>
          <w:rFonts w:ascii="Cambria" w:hAnsi="Cambria" w:cs="Arial"/>
          <w:b/>
          <w:color w:val="000000"/>
        </w:rPr>
        <w:t xml:space="preserve"> 2018</w:t>
      </w:r>
    </w:p>
    <w:p w14:paraId="400F7227" w14:textId="14E573FC" w:rsidR="0063637F" w:rsidRPr="00D35F51" w:rsidRDefault="0063637F" w:rsidP="00A23F37">
      <w:pPr>
        <w:spacing w:after="0"/>
        <w:jc w:val="both"/>
        <w:rPr>
          <w:rFonts w:ascii="Cambria" w:hAnsi="Cambria" w:cs="Arial"/>
          <w:b/>
          <w:color w:val="000000"/>
        </w:rPr>
      </w:pPr>
      <w:r w:rsidRPr="00133212">
        <w:rPr>
          <w:rFonts w:ascii="Cambria" w:hAnsi="Cambria"/>
          <w:b/>
        </w:rPr>
        <w:t xml:space="preserve"> Role: </w:t>
      </w:r>
      <w:r w:rsidR="00D35F51">
        <w:rPr>
          <w:rFonts w:ascii="Cambria" w:hAnsi="Cambria"/>
          <w:b/>
        </w:rPr>
        <w:t xml:space="preserve">Sr </w:t>
      </w:r>
      <w:r w:rsidR="00E75F2B">
        <w:rPr>
          <w:rFonts w:ascii="Cambria" w:hAnsi="Cambria"/>
          <w:b/>
        </w:rPr>
        <w:t xml:space="preserve">Salesforce </w:t>
      </w:r>
      <w:r w:rsidR="00534988">
        <w:rPr>
          <w:rFonts w:ascii="Cambria" w:hAnsi="Cambria"/>
          <w:b/>
        </w:rPr>
        <w:t>Business Analyst</w:t>
      </w:r>
    </w:p>
    <w:p w14:paraId="2B9B242D" w14:textId="77777777" w:rsidR="0063637F" w:rsidRPr="00133212" w:rsidRDefault="0063637F" w:rsidP="00617EF9">
      <w:pPr>
        <w:jc w:val="both"/>
        <w:rPr>
          <w:rFonts w:ascii="Cambria" w:hAnsi="Cambria" w:cs="Arial"/>
          <w:b/>
          <w:color w:val="000000"/>
        </w:rPr>
      </w:pPr>
      <w:r w:rsidRPr="00133212">
        <w:rPr>
          <w:rFonts w:ascii="Cambria" w:hAnsi="Cambria" w:cs="Arial"/>
          <w:b/>
          <w:color w:val="000000"/>
        </w:rPr>
        <w:t xml:space="preserve">  Responsibilities:</w:t>
      </w:r>
    </w:p>
    <w:p w14:paraId="21C00A42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Interacted with stake holders to get better understanding of Client business process and gathering the business requirements.</w:t>
      </w:r>
    </w:p>
    <w:p w14:paraId="5F564FAB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Performed independent analysis, received feedback from different end users and provided recommendations to overcome project impediments.</w:t>
      </w:r>
    </w:p>
    <w:p w14:paraId="0D3B3279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Responsible for creating Products Backlogs, Sprint Planning, Deciding acceptance Criteria, Demos and documentations.</w:t>
      </w:r>
    </w:p>
    <w:p w14:paraId="330BF192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Collaboration with multiple stakeholders and Product managers on Prioritization.</w:t>
      </w:r>
    </w:p>
    <w:p w14:paraId="6C3F4EEB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Presenting Demo’s to business users, Marketing team and provisioning the authoring guides.</w:t>
      </w:r>
    </w:p>
    <w:p w14:paraId="53C38841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lastRenderedPageBreak/>
        <w:t>Involved in Daily Scrum Meeting with the delivery teams.</w:t>
      </w:r>
    </w:p>
    <w:p w14:paraId="0F4EFB42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Updating the FRS and user manual documents on Confluence.</w:t>
      </w:r>
    </w:p>
    <w:p w14:paraId="6409DE0E" w14:textId="2C95E138" w:rsid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Identifying various scenarios for functional and regression testing and involved in System testing, Regression Testing and UAT testing.</w:t>
      </w:r>
    </w:p>
    <w:p w14:paraId="69989913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Extensively used SQL scripts/queries for data verification and validation</w:t>
      </w:r>
    </w:p>
    <w:p w14:paraId="7DEB6BBC" w14:textId="564D0D6E" w:rsid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Written SQL statements by providing back-end solutions to production issues, monitoring, and reporting.</w:t>
      </w:r>
    </w:p>
    <w:p w14:paraId="162D7AEC" w14:textId="77777777" w:rsidR="0038748F" w:rsidRPr="0038748F" w:rsidRDefault="0038748F" w:rsidP="0038748F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38748F">
        <w:rPr>
          <w:rFonts w:ascii="Cambria" w:hAnsi="Cambria"/>
        </w:rPr>
        <w:t>Configured contract templates and clause libraries in Conga CLM.</w:t>
      </w:r>
    </w:p>
    <w:p w14:paraId="69D15E6A" w14:textId="77777777" w:rsidR="0038748F" w:rsidRPr="0038748F" w:rsidRDefault="0038748F" w:rsidP="0038748F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38748F">
        <w:rPr>
          <w:rFonts w:ascii="Cambria" w:hAnsi="Cambria"/>
        </w:rPr>
        <w:t>Enabled automated contract generation from Salesforce Opportunities and Quotes.</w:t>
      </w:r>
    </w:p>
    <w:p w14:paraId="201FE891" w14:textId="77777777" w:rsidR="0038748F" w:rsidRPr="0038748F" w:rsidRDefault="0038748F" w:rsidP="0038748F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38748F">
        <w:rPr>
          <w:rFonts w:ascii="Cambria" w:hAnsi="Cambria"/>
        </w:rPr>
        <w:t>Designed multi-level approval processes for Legal and Finance review in Conga CLM.</w:t>
      </w:r>
    </w:p>
    <w:p w14:paraId="0329D746" w14:textId="77777777" w:rsidR="0038748F" w:rsidRPr="0038748F" w:rsidRDefault="0038748F" w:rsidP="0038748F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38748F">
        <w:rPr>
          <w:rFonts w:ascii="Cambria" w:hAnsi="Cambria"/>
        </w:rPr>
        <w:t>Designed signed contracts were automatically stored and linked to Salesforce records.</w:t>
      </w:r>
    </w:p>
    <w:p w14:paraId="650912FE" w14:textId="77344EAD" w:rsidR="0038748F" w:rsidRDefault="0038748F" w:rsidP="0038748F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38748F">
        <w:rPr>
          <w:rFonts w:ascii="Cambria" w:hAnsi="Cambria"/>
        </w:rPr>
        <w:t>Maintained Requirement Traceability Matrix (RTM) for Conga CLM implementation.</w:t>
      </w:r>
    </w:p>
    <w:p w14:paraId="29F00E8A" w14:textId="4A5B179E" w:rsidR="006B708D" w:rsidRPr="006B708D" w:rsidRDefault="006B708D" w:rsidP="006B708D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6B708D">
        <w:rPr>
          <w:rFonts w:ascii="Cambria" w:hAnsi="Cambria"/>
        </w:rPr>
        <w:t>Analyzed end-to-end project lifecycle processes — from initiation and enrollment to execution and closure — identifying gaps, bottlenecks, and system improvement opportunities.</w:t>
      </w:r>
    </w:p>
    <w:p w14:paraId="248E2CDA" w14:textId="77777777" w:rsidR="00A23F37" w:rsidRDefault="00A23F37" w:rsidP="00A23F37">
      <w:pPr>
        <w:spacing w:after="0"/>
        <w:jc w:val="both"/>
        <w:rPr>
          <w:rFonts w:ascii="Cambria" w:hAnsi="Cambria" w:cs="Arial"/>
          <w:b/>
          <w:color w:val="000000"/>
        </w:rPr>
      </w:pPr>
    </w:p>
    <w:p w14:paraId="0D0A0CDA" w14:textId="5A9F18FB" w:rsidR="0063637F" w:rsidRPr="00133212" w:rsidRDefault="009D75CA" w:rsidP="00A23F37">
      <w:pPr>
        <w:spacing w:after="0"/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>British Telecom</w:t>
      </w:r>
      <w:r w:rsidR="00C00AAA">
        <w:rPr>
          <w:rFonts w:ascii="Cambria" w:hAnsi="Cambria" w:cs="Arial"/>
          <w:b/>
          <w:color w:val="000000"/>
        </w:rPr>
        <w:t xml:space="preserve"> – Bristol - UK</w:t>
      </w:r>
      <w:r w:rsidR="0063637F" w:rsidRPr="00133212">
        <w:rPr>
          <w:rFonts w:ascii="Cambria" w:hAnsi="Cambria" w:cs="Arial"/>
          <w:b/>
          <w:color w:val="000000"/>
        </w:rPr>
        <w:tab/>
        <w:t xml:space="preserve">                       </w:t>
      </w:r>
      <w:r w:rsidR="0063637F">
        <w:rPr>
          <w:rFonts w:ascii="Cambria" w:hAnsi="Cambria" w:cs="Arial"/>
          <w:b/>
          <w:color w:val="000000"/>
        </w:rPr>
        <w:tab/>
      </w:r>
      <w:r w:rsidR="0063637F">
        <w:rPr>
          <w:rFonts w:ascii="Cambria" w:hAnsi="Cambria" w:cs="Arial"/>
          <w:b/>
          <w:color w:val="000000"/>
        </w:rPr>
        <w:tab/>
      </w:r>
      <w:r w:rsidR="004078C5">
        <w:rPr>
          <w:rFonts w:ascii="Cambria" w:hAnsi="Cambria" w:cs="Arial"/>
          <w:b/>
          <w:color w:val="000000"/>
        </w:rPr>
        <w:t xml:space="preserve">                 </w:t>
      </w:r>
      <w:r w:rsidR="00C00AAA">
        <w:rPr>
          <w:rFonts w:ascii="Cambria" w:hAnsi="Cambria" w:cs="Arial"/>
          <w:b/>
          <w:color w:val="000000"/>
        </w:rPr>
        <w:t xml:space="preserve">Apr </w:t>
      </w:r>
      <w:r w:rsidR="0063637F" w:rsidRPr="00133212">
        <w:rPr>
          <w:rFonts w:ascii="Cambria" w:hAnsi="Cambria" w:cs="Arial"/>
          <w:b/>
          <w:color w:val="000000"/>
        </w:rPr>
        <w:t>201</w:t>
      </w:r>
      <w:r w:rsidR="00143945">
        <w:rPr>
          <w:rFonts w:ascii="Cambria" w:hAnsi="Cambria" w:cs="Arial"/>
          <w:b/>
          <w:color w:val="000000"/>
        </w:rPr>
        <w:t>5</w:t>
      </w:r>
      <w:r w:rsidR="0063637F" w:rsidRPr="00133212">
        <w:rPr>
          <w:rFonts w:ascii="Cambria" w:hAnsi="Cambria" w:cs="Arial"/>
          <w:b/>
          <w:color w:val="000000"/>
        </w:rPr>
        <w:t>-</w:t>
      </w:r>
      <w:r w:rsidR="00C00AAA">
        <w:rPr>
          <w:rFonts w:ascii="Cambria" w:hAnsi="Cambria" w:cs="Arial"/>
          <w:b/>
          <w:color w:val="000000"/>
        </w:rPr>
        <w:t xml:space="preserve">Mar </w:t>
      </w:r>
      <w:r w:rsidR="0063637F" w:rsidRPr="00133212">
        <w:rPr>
          <w:rFonts w:ascii="Cambria" w:hAnsi="Cambria" w:cs="Arial"/>
          <w:b/>
          <w:color w:val="000000"/>
        </w:rPr>
        <w:t>201</w:t>
      </w:r>
      <w:r w:rsidR="00C00AAA">
        <w:rPr>
          <w:rFonts w:ascii="Cambria" w:hAnsi="Cambria" w:cs="Arial"/>
          <w:b/>
          <w:color w:val="000000"/>
        </w:rPr>
        <w:t>6</w:t>
      </w:r>
    </w:p>
    <w:p w14:paraId="51863378" w14:textId="38103374" w:rsidR="0063637F" w:rsidRPr="004078C5" w:rsidRDefault="0063637F" w:rsidP="00A23F37">
      <w:pPr>
        <w:spacing w:after="0"/>
        <w:jc w:val="both"/>
        <w:rPr>
          <w:rFonts w:ascii="Cambria" w:hAnsi="Cambria"/>
          <w:b/>
        </w:rPr>
      </w:pPr>
      <w:r w:rsidRPr="00133212">
        <w:rPr>
          <w:rFonts w:ascii="Cambria" w:hAnsi="Cambria" w:cs="Arial"/>
          <w:b/>
          <w:color w:val="000000"/>
        </w:rPr>
        <w:t xml:space="preserve">Role: </w:t>
      </w:r>
      <w:r w:rsidR="00841D2F">
        <w:rPr>
          <w:rFonts w:ascii="Cambria" w:hAnsi="Cambria" w:cs="Arial"/>
          <w:b/>
          <w:color w:val="000000"/>
        </w:rPr>
        <w:t>Sr</w:t>
      </w:r>
      <w:r w:rsidR="007468B6">
        <w:rPr>
          <w:rFonts w:ascii="Cambria" w:hAnsi="Cambria" w:cs="Arial"/>
          <w:b/>
          <w:color w:val="000000"/>
        </w:rPr>
        <w:t xml:space="preserve"> Business Analyst</w:t>
      </w:r>
    </w:p>
    <w:p w14:paraId="247151CC" w14:textId="77777777" w:rsidR="0063637F" w:rsidRPr="00133212" w:rsidRDefault="0063637F" w:rsidP="00617EF9">
      <w:pPr>
        <w:jc w:val="both"/>
        <w:rPr>
          <w:rFonts w:ascii="Cambria" w:hAnsi="Cambria" w:cs="Arial"/>
          <w:b/>
          <w:color w:val="000000"/>
        </w:rPr>
      </w:pPr>
      <w:r w:rsidRPr="00133212">
        <w:rPr>
          <w:rFonts w:ascii="Cambria" w:hAnsi="Cambria" w:cs="Arial"/>
          <w:b/>
          <w:color w:val="000000"/>
        </w:rPr>
        <w:t>Responsibilities:</w:t>
      </w:r>
    </w:p>
    <w:p w14:paraId="2A5BB25D" w14:textId="3D590648" w:rsidR="0063637F" w:rsidRPr="00133212" w:rsidRDefault="0063637F" w:rsidP="00617EF9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mbria" w:hAnsi="Cambria"/>
          <w:color w:val="000000"/>
        </w:rPr>
      </w:pPr>
      <w:r w:rsidRPr="00133212">
        <w:rPr>
          <w:rFonts w:ascii="Cambria" w:hAnsi="Cambria"/>
          <w:color w:val="000000"/>
        </w:rPr>
        <w:t>Interacted with various business user groups for gathering the requirements for implementation and documented the Business and Software Requirements</w:t>
      </w:r>
    </w:p>
    <w:p w14:paraId="6092A934" w14:textId="46CBF612" w:rsidR="007468B6" w:rsidRDefault="007468B6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7468B6">
        <w:rPr>
          <w:rFonts w:ascii="Cambria" w:hAnsi="Cambria"/>
          <w:color w:val="000000"/>
        </w:rPr>
        <w:t>Coordinated with the Project Manager for project planning, assigning resources, managing budgets, tracking progress and assessing workloads</w:t>
      </w:r>
    </w:p>
    <w:p w14:paraId="73D463ED" w14:textId="77777777" w:rsidR="00163121" w:rsidRPr="00163121" w:rsidRDefault="00163121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>Collaborate with the IT Architects, Delivery Team, and Competency Center to ensure business processes are aligned with enterprise architecture and application standards</w:t>
      </w:r>
    </w:p>
    <w:p w14:paraId="360A8245" w14:textId="1B52D226" w:rsidR="00163121" w:rsidRPr="00163121" w:rsidRDefault="00163121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>Providing subject-matter expert’s input throughout the whole life cycle of change development process (from idea to deployment stage)</w:t>
      </w:r>
    </w:p>
    <w:p w14:paraId="4C345E9E" w14:textId="77777777" w:rsidR="00163121" w:rsidRPr="00163121" w:rsidRDefault="00163121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 xml:space="preserve">Evaluated and verified the solution design with prospective clients and customers. Actively identified trouble spots and offered enhancement suggestions. </w:t>
      </w:r>
    </w:p>
    <w:p w14:paraId="101EAD2A" w14:textId="13F2C223" w:rsidR="00163121" w:rsidRDefault="00163121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>Managed and upheld the spectrum of Agile principles by actively coordinating with all Scrum Ceremonies.</w:t>
      </w:r>
    </w:p>
    <w:p w14:paraId="19ABEEBA" w14:textId="4094BD02" w:rsidR="00163121" w:rsidRPr="00163121" w:rsidRDefault="00163121" w:rsidP="00B07326">
      <w:pPr>
        <w:pStyle w:val="Body"/>
        <w:numPr>
          <w:ilvl w:val="0"/>
          <w:numId w:val="3"/>
        </w:numPr>
        <w:spacing w:line="240" w:lineRule="exact"/>
        <w:jc w:val="both"/>
        <w:rPr>
          <w:rFonts w:ascii="Cambria" w:hAnsi="Cambria"/>
        </w:rPr>
      </w:pPr>
      <w:r w:rsidRPr="00B07326">
        <w:rPr>
          <w:rFonts w:ascii="Cambria" w:eastAsiaTheme="minorHAnsi" w:hAnsi="Cambria" w:cstheme="minorBidi"/>
          <w:color w:val="auto"/>
        </w:rPr>
        <w:t>In charge of</w:t>
      </w:r>
      <w:r w:rsidRPr="00163121">
        <w:rPr>
          <w:rFonts w:ascii="Cambria" w:hAnsi="Cambria"/>
        </w:rPr>
        <w:t xml:space="preserve"> integrating cross-functional programmers for business support and providing high-impact strategic deployment results for the customer</w:t>
      </w:r>
      <w:r w:rsidR="002606C4">
        <w:rPr>
          <w:rFonts w:ascii="Cambria" w:hAnsi="Cambria"/>
        </w:rPr>
        <w:t>.</w:t>
      </w:r>
    </w:p>
    <w:p w14:paraId="75721557" w14:textId="77777777" w:rsidR="007468B6" w:rsidRPr="007468B6" w:rsidRDefault="007468B6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7468B6">
        <w:rPr>
          <w:rFonts w:ascii="Cambria" w:hAnsi="Cambria"/>
          <w:color w:val="000000"/>
        </w:rPr>
        <w:t>Liaised with the Business Team, Technology, Support and Quality Assurance Teams</w:t>
      </w:r>
    </w:p>
    <w:p w14:paraId="6BB45CD3" w14:textId="77777777" w:rsidR="007468B6" w:rsidRPr="007468B6" w:rsidRDefault="007468B6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7468B6">
        <w:rPr>
          <w:rFonts w:ascii="Cambria" w:hAnsi="Cambria"/>
          <w:color w:val="000000"/>
        </w:rPr>
        <w:t>Prepared Business Requirement Documents (BRD) and translated business requirements into functional requirements document (FRD)</w:t>
      </w:r>
    </w:p>
    <w:p w14:paraId="5F64243E" w14:textId="7759015E" w:rsidR="0063637F" w:rsidRDefault="007468B6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7468B6">
        <w:rPr>
          <w:rFonts w:ascii="Cambria" w:hAnsi="Cambria"/>
          <w:color w:val="000000"/>
        </w:rPr>
        <w:t>Provided post implementation support; created user documentation and conducted user training sessions.</w:t>
      </w:r>
    </w:p>
    <w:p w14:paraId="626B4822" w14:textId="77777777" w:rsidR="00582CBC" w:rsidRDefault="00582CBC" w:rsidP="00D35F51">
      <w:pPr>
        <w:jc w:val="both"/>
        <w:rPr>
          <w:rFonts w:ascii="Cambria" w:hAnsi="Cambria" w:cs="Arial"/>
          <w:b/>
          <w:color w:val="000000"/>
        </w:rPr>
      </w:pPr>
    </w:p>
    <w:p w14:paraId="02F191BB" w14:textId="50E0FD89" w:rsidR="00D35F51" w:rsidRPr="00133212" w:rsidRDefault="00D35F51" w:rsidP="008F5788">
      <w:pPr>
        <w:spacing w:after="0"/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>NTT DATA – Bangalore - India</w:t>
      </w:r>
      <w:r w:rsidRPr="00133212">
        <w:rPr>
          <w:rFonts w:ascii="Cambria" w:hAnsi="Cambria" w:cs="Arial"/>
          <w:b/>
          <w:color w:val="000000"/>
        </w:rPr>
        <w:tab/>
        <w:t xml:space="preserve">                        </w:t>
      </w:r>
      <w:r>
        <w:rPr>
          <w:rFonts w:ascii="Cambria" w:hAnsi="Cambria" w:cs="Arial"/>
          <w:b/>
          <w:color w:val="000000"/>
        </w:rPr>
        <w:tab/>
      </w:r>
      <w:r>
        <w:rPr>
          <w:rFonts w:ascii="Cambria" w:hAnsi="Cambria" w:cs="Arial"/>
          <w:b/>
          <w:color w:val="000000"/>
        </w:rPr>
        <w:tab/>
        <w:t xml:space="preserve">                 Jul </w:t>
      </w:r>
      <w:r w:rsidRPr="00133212">
        <w:rPr>
          <w:rFonts w:ascii="Cambria" w:hAnsi="Cambria" w:cs="Arial"/>
          <w:b/>
          <w:color w:val="000000"/>
        </w:rPr>
        <w:t>201</w:t>
      </w:r>
      <w:r>
        <w:rPr>
          <w:rFonts w:ascii="Cambria" w:hAnsi="Cambria" w:cs="Arial"/>
          <w:b/>
          <w:color w:val="000000"/>
        </w:rPr>
        <w:t>0</w:t>
      </w:r>
      <w:r w:rsidRPr="00133212">
        <w:rPr>
          <w:rFonts w:ascii="Cambria" w:hAnsi="Cambria" w:cs="Arial"/>
          <w:b/>
          <w:color w:val="000000"/>
        </w:rPr>
        <w:t>-</w:t>
      </w:r>
      <w:r>
        <w:rPr>
          <w:rFonts w:ascii="Cambria" w:hAnsi="Cambria" w:cs="Arial"/>
          <w:b/>
          <w:color w:val="000000"/>
        </w:rPr>
        <w:t xml:space="preserve">Mar </w:t>
      </w:r>
      <w:r w:rsidRPr="00133212">
        <w:rPr>
          <w:rFonts w:ascii="Cambria" w:hAnsi="Cambria" w:cs="Arial"/>
          <w:b/>
          <w:color w:val="000000"/>
        </w:rPr>
        <w:t>201</w:t>
      </w:r>
      <w:r>
        <w:rPr>
          <w:rFonts w:ascii="Cambria" w:hAnsi="Cambria" w:cs="Arial"/>
          <w:b/>
          <w:color w:val="000000"/>
        </w:rPr>
        <w:t>5</w:t>
      </w:r>
    </w:p>
    <w:p w14:paraId="087067B0" w14:textId="694FD80C" w:rsidR="00D35F51" w:rsidRPr="004078C5" w:rsidRDefault="00D35F51" w:rsidP="008F5788">
      <w:pPr>
        <w:spacing w:after="0"/>
        <w:jc w:val="both"/>
        <w:rPr>
          <w:rFonts w:ascii="Cambria" w:hAnsi="Cambria"/>
          <w:b/>
        </w:rPr>
      </w:pPr>
      <w:r w:rsidRPr="00133212">
        <w:rPr>
          <w:rFonts w:ascii="Cambria" w:hAnsi="Cambria" w:cs="Arial"/>
          <w:b/>
          <w:color w:val="000000"/>
        </w:rPr>
        <w:t xml:space="preserve">Role: </w:t>
      </w:r>
      <w:r>
        <w:rPr>
          <w:rFonts w:ascii="Cambria" w:hAnsi="Cambria" w:cs="Arial"/>
          <w:b/>
          <w:color w:val="000000"/>
        </w:rPr>
        <w:t>Business Analyst</w:t>
      </w:r>
    </w:p>
    <w:p w14:paraId="5B46799E" w14:textId="77777777" w:rsidR="00D35F51" w:rsidRPr="00133212" w:rsidRDefault="00D35F51" w:rsidP="00D35F51">
      <w:pPr>
        <w:jc w:val="both"/>
        <w:rPr>
          <w:rFonts w:ascii="Cambria" w:hAnsi="Cambria" w:cs="Arial"/>
          <w:b/>
          <w:color w:val="000000"/>
        </w:rPr>
      </w:pPr>
      <w:r w:rsidRPr="00133212">
        <w:rPr>
          <w:rFonts w:ascii="Cambria" w:hAnsi="Cambria" w:cs="Arial"/>
          <w:b/>
          <w:color w:val="000000"/>
        </w:rPr>
        <w:t>Responsibilities:</w:t>
      </w:r>
    </w:p>
    <w:p w14:paraId="46888E23" w14:textId="4E28F7A3" w:rsidR="00D35F51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>Providing subject-matter expert’s input throughout the whole life cycle of change development process (from idea to deployment stage)</w:t>
      </w:r>
    </w:p>
    <w:p w14:paraId="436699DD" w14:textId="77777777" w:rsidR="00D35F51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lastRenderedPageBreak/>
        <w:t>Managed and upheld the spectrum of Agile principles by actively coordinating with all Scrum Ceremonies.</w:t>
      </w:r>
    </w:p>
    <w:p w14:paraId="52298555" w14:textId="77777777" w:rsidR="00D35F51" w:rsidRPr="00163121" w:rsidRDefault="00D35F51" w:rsidP="00D35F51">
      <w:pPr>
        <w:pStyle w:val="Body"/>
        <w:numPr>
          <w:ilvl w:val="0"/>
          <w:numId w:val="3"/>
        </w:numPr>
        <w:spacing w:line="240" w:lineRule="exact"/>
        <w:jc w:val="both"/>
        <w:rPr>
          <w:rFonts w:ascii="Cambria" w:hAnsi="Cambria"/>
        </w:rPr>
      </w:pPr>
      <w:r w:rsidRPr="00B07326">
        <w:rPr>
          <w:rFonts w:ascii="Cambria" w:eastAsiaTheme="minorHAnsi" w:hAnsi="Cambria" w:cstheme="minorBidi"/>
          <w:color w:val="auto"/>
        </w:rPr>
        <w:t>In charge of</w:t>
      </w:r>
      <w:r w:rsidRPr="00163121">
        <w:rPr>
          <w:rFonts w:ascii="Cambria" w:hAnsi="Cambria"/>
        </w:rPr>
        <w:t xml:space="preserve"> integrating cross-functional programmers for business support and providing high-impact strategic deployment results for the customer</w:t>
      </w:r>
      <w:r>
        <w:rPr>
          <w:rFonts w:ascii="Cambria" w:hAnsi="Cambria"/>
        </w:rPr>
        <w:t>.</w:t>
      </w:r>
    </w:p>
    <w:p w14:paraId="1DECE3C0" w14:textId="77777777" w:rsidR="00D35F51" w:rsidRPr="007468B6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7468B6">
        <w:rPr>
          <w:rFonts w:ascii="Cambria" w:hAnsi="Cambria"/>
          <w:color w:val="000000"/>
        </w:rPr>
        <w:t>Liaised with the Business Team, Technology, Support and Quality Assurance Teams</w:t>
      </w:r>
    </w:p>
    <w:p w14:paraId="23E9F65F" w14:textId="77777777" w:rsidR="00D35F51" w:rsidRPr="007468B6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7468B6">
        <w:rPr>
          <w:rFonts w:ascii="Cambria" w:hAnsi="Cambria"/>
          <w:color w:val="000000"/>
        </w:rPr>
        <w:t>Gathered and prioritized requirements by conducting interviews, brainstorming, JAD sessions and meetings with stakeholders</w:t>
      </w:r>
    </w:p>
    <w:p w14:paraId="619D6823" w14:textId="77777777" w:rsidR="00D35F51" w:rsidRPr="007468B6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7468B6">
        <w:rPr>
          <w:rFonts w:ascii="Cambria" w:hAnsi="Cambria"/>
          <w:color w:val="000000"/>
        </w:rPr>
        <w:t>Prepared Business Requirement Documents (BRD) and translated business requirements into functional requirements document (FRD)</w:t>
      </w:r>
    </w:p>
    <w:p w14:paraId="13ABED5D" w14:textId="77777777" w:rsidR="00D35F51" w:rsidRPr="00163121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>Manage functional testing cycles including test planning, script development, status reporting, and test execution</w:t>
      </w:r>
    </w:p>
    <w:p w14:paraId="45BDC075" w14:textId="77777777" w:rsidR="00D35F51" w:rsidRPr="00163121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>Troubleshoot and facilitate issue resolution by suggesting techno-functional workarounds</w:t>
      </w:r>
    </w:p>
    <w:p w14:paraId="1B8D20C6" w14:textId="77777777" w:rsidR="00D35F51" w:rsidRPr="000D04F8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>Present data in visually attractive reports and dashboards that make complex topics easy to understand</w:t>
      </w:r>
    </w:p>
    <w:p w14:paraId="43ACC34F" w14:textId="35781153" w:rsidR="00D35F51" w:rsidRPr="00DB7A44" w:rsidRDefault="00D35F51" w:rsidP="00EB372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DB7A44">
        <w:rPr>
          <w:rFonts w:ascii="Cambria" w:hAnsi="Cambria"/>
          <w:color w:val="000000"/>
        </w:rPr>
        <w:t>Worked with developers to add tasks and bugs in Jira</w:t>
      </w:r>
      <w:r w:rsidR="00DB7A44" w:rsidRPr="00DB7A44">
        <w:rPr>
          <w:rFonts w:ascii="Cambria" w:hAnsi="Cambria"/>
          <w:color w:val="000000"/>
        </w:rPr>
        <w:t xml:space="preserve"> and </w:t>
      </w:r>
      <w:r w:rsidR="00DB7A44">
        <w:rPr>
          <w:rFonts w:ascii="Cambria" w:hAnsi="Cambria"/>
          <w:color w:val="000000"/>
        </w:rPr>
        <w:t>f</w:t>
      </w:r>
      <w:r w:rsidRPr="00DB7A44">
        <w:rPr>
          <w:rFonts w:ascii="Cambria" w:hAnsi="Cambria"/>
          <w:color w:val="000000"/>
        </w:rPr>
        <w:t>acilitated and conducted UAT sessions to gain approval and provided hands on Training for the Business use</w:t>
      </w:r>
      <w:r w:rsidR="00DB7A44" w:rsidRPr="00DB7A44">
        <w:rPr>
          <w:rFonts w:ascii="Cambria" w:hAnsi="Cambria"/>
          <w:color w:val="000000"/>
        </w:rPr>
        <w:t>.</w:t>
      </w:r>
    </w:p>
    <w:sectPr w:rsidR="00D35F51" w:rsidRPr="00DB7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4.5pt;height:14.5pt;visibility:visible;mso-wrap-style:square" o:bullet="t">
        <v:imagedata r:id="rId1" o:title=""/>
      </v:shape>
    </w:pict>
  </w:numPicBullet>
  <w:abstractNum w:abstractNumId="0" w15:restartNumberingAfterBreak="0">
    <w:nsid w:val="050F3A96"/>
    <w:multiLevelType w:val="hybridMultilevel"/>
    <w:tmpl w:val="A1968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" w15:restartNumberingAfterBreak="0">
    <w:nsid w:val="10F83786"/>
    <w:multiLevelType w:val="hybridMultilevel"/>
    <w:tmpl w:val="C024D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43A3E"/>
    <w:multiLevelType w:val="multilevel"/>
    <w:tmpl w:val="16143A3E"/>
    <w:lvl w:ilvl="0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054C3"/>
    <w:multiLevelType w:val="multilevel"/>
    <w:tmpl w:val="169054C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15BD5"/>
    <w:multiLevelType w:val="hybridMultilevel"/>
    <w:tmpl w:val="6FF817AA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0826D7"/>
    <w:multiLevelType w:val="multilevel"/>
    <w:tmpl w:val="1B0826D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71AB6"/>
    <w:multiLevelType w:val="hybridMultilevel"/>
    <w:tmpl w:val="E47E4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A27D7A"/>
    <w:multiLevelType w:val="multilevel"/>
    <w:tmpl w:val="2CA27D7A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C7043"/>
    <w:multiLevelType w:val="hybridMultilevel"/>
    <w:tmpl w:val="AC1A0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301C0D"/>
    <w:multiLevelType w:val="hybridMultilevel"/>
    <w:tmpl w:val="BBB48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BC7CF6"/>
    <w:multiLevelType w:val="hybridMultilevel"/>
    <w:tmpl w:val="7C483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AD21F3"/>
    <w:multiLevelType w:val="multilevel"/>
    <w:tmpl w:val="212A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24E3A"/>
    <w:multiLevelType w:val="hybridMultilevel"/>
    <w:tmpl w:val="A8427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422C8"/>
    <w:multiLevelType w:val="hybridMultilevel"/>
    <w:tmpl w:val="D12AEC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6883582"/>
    <w:multiLevelType w:val="hybridMultilevel"/>
    <w:tmpl w:val="E4A07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7642AA"/>
    <w:multiLevelType w:val="hybridMultilevel"/>
    <w:tmpl w:val="EA9CF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3734FC"/>
    <w:multiLevelType w:val="hybridMultilevel"/>
    <w:tmpl w:val="DBBC3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FE710B"/>
    <w:multiLevelType w:val="hybridMultilevel"/>
    <w:tmpl w:val="F6629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7"/>
  </w:num>
  <w:num w:numId="4">
    <w:abstractNumId w:val="11"/>
  </w:num>
  <w:num w:numId="5">
    <w:abstractNumId w:val="15"/>
  </w:num>
  <w:num w:numId="6">
    <w:abstractNumId w:val="7"/>
  </w:num>
  <w:num w:numId="7">
    <w:abstractNumId w:val="5"/>
  </w:num>
  <w:num w:numId="8">
    <w:abstractNumId w:val="1"/>
  </w:num>
  <w:num w:numId="9">
    <w:abstractNumId w:val="13"/>
  </w:num>
  <w:num w:numId="10">
    <w:abstractNumId w:val="14"/>
  </w:num>
  <w:num w:numId="11">
    <w:abstractNumId w:val="16"/>
  </w:num>
  <w:num w:numId="12">
    <w:abstractNumId w:val="18"/>
  </w:num>
  <w:num w:numId="13">
    <w:abstractNumId w:val="2"/>
  </w:num>
  <w:num w:numId="14">
    <w:abstractNumId w:val="3"/>
  </w:num>
  <w:num w:numId="15">
    <w:abstractNumId w:val="6"/>
  </w:num>
  <w:num w:numId="16">
    <w:abstractNumId w:val="4"/>
  </w:num>
  <w:num w:numId="17">
    <w:abstractNumId w:val="8"/>
  </w:num>
  <w:num w:numId="18">
    <w:abstractNumId w:val="12"/>
  </w:num>
  <w:num w:numId="19">
    <w:abstractNumId w:val="10"/>
  </w:num>
  <w:num w:numId="20">
    <w:abstractNumId w:val="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D7"/>
    <w:rsid w:val="000008D5"/>
    <w:rsid w:val="000019E0"/>
    <w:rsid w:val="00006F40"/>
    <w:rsid w:val="000122B6"/>
    <w:rsid w:val="0001285B"/>
    <w:rsid w:val="00014262"/>
    <w:rsid w:val="00017BC6"/>
    <w:rsid w:val="00022F50"/>
    <w:rsid w:val="0003182D"/>
    <w:rsid w:val="000362E4"/>
    <w:rsid w:val="00037B5C"/>
    <w:rsid w:val="000559DB"/>
    <w:rsid w:val="00057F36"/>
    <w:rsid w:val="000635C1"/>
    <w:rsid w:val="0008533A"/>
    <w:rsid w:val="000A2558"/>
    <w:rsid w:val="000A69C1"/>
    <w:rsid w:val="000B0ECB"/>
    <w:rsid w:val="000B23FA"/>
    <w:rsid w:val="000B695D"/>
    <w:rsid w:val="000C032C"/>
    <w:rsid w:val="000C4E5A"/>
    <w:rsid w:val="000C5C95"/>
    <w:rsid w:val="000D04F8"/>
    <w:rsid w:val="000E5442"/>
    <w:rsid w:val="000E6600"/>
    <w:rsid w:val="000F0931"/>
    <w:rsid w:val="000F1B4F"/>
    <w:rsid w:val="001008ED"/>
    <w:rsid w:val="00101865"/>
    <w:rsid w:val="001043F8"/>
    <w:rsid w:val="00114115"/>
    <w:rsid w:val="00117359"/>
    <w:rsid w:val="0012172B"/>
    <w:rsid w:val="00124A9D"/>
    <w:rsid w:val="001349DC"/>
    <w:rsid w:val="00143945"/>
    <w:rsid w:val="00145C8E"/>
    <w:rsid w:val="0015631A"/>
    <w:rsid w:val="001575BF"/>
    <w:rsid w:val="001607FF"/>
    <w:rsid w:val="00162B6C"/>
    <w:rsid w:val="00163121"/>
    <w:rsid w:val="0017620D"/>
    <w:rsid w:val="00176DB6"/>
    <w:rsid w:val="00182870"/>
    <w:rsid w:val="001848DF"/>
    <w:rsid w:val="0019005C"/>
    <w:rsid w:val="0019507F"/>
    <w:rsid w:val="00196B1A"/>
    <w:rsid w:val="001A6DEB"/>
    <w:rsid w:val="001B0069"/>
    <w:rsid w:val="001B0DAF"/>
    <w:rsid w:val="001C3072"/>
    <w:rsid w:val="001C46CD"/>
    <w:rsid w:val="001E077E"/>
    <w:rsid w:val="001E137F"/>
    <w:rsid w:val="001F64CF"/>
    <w:rsid w:val="00205B4F"/>
    <w:rsid w:val="002060A4"/>
    <w:rsid w:val="00211FDE"/>
    <w:rsid w:val="00224174"/>
    <w:rsid w:val="002264AA"/>
    <w:rsid w:val="00230CAC"/>
    <w:rsid w:val="0023140B"/>
    <w:rsid w:val="002348D0"/>
    <w:rsid w:val="00243F73"/>
    <w:rsid w:val="00251688"/>
    <w:rsid w:val="00255617"/>
    <w:rsid w:val="0025721D"/>
    <w:rsid w:val="0025786F"/>
    <w:rsid w:val="002606C4"/>
    <w:rsid w:val="00261469"/>
    <w:rsid w:val="002655DD"/>
    <w:rsid w:val="002729FE"/>
    <w:rsid w:val="00276CB5"/>
    <w:rsid w:val="0028630D"/>
    <w:rsid w:val="00286B8D"/>
    <w:rsid w:val="002924CF"/>
    <w:rsid w:val="00292FB0"/>
    <w:rsid w:val="002969FB"/>
    <w:rsid w:val="00297C1E"/>
    <w:rsid w:val="002A0D75"/>
    <w:rsid w:val="002A197E"/>
    <w:rsid w:val="002B0586"/>
    <w:rsid w:val="002C1244"/>
    <w:rsid w:val="002E1209"/>
    <w:rsid w:val="002E7D2B"/>
    <w:rsid w:val="002F3D64"/>
    <w:rsid w:val="002F4F35"/>
    <w:rsid w:val="003020E3"/>
    <w:rsid w:val="00313503"/>
    <w:rsid w:val="003143E9"/>
    <w:rsid w:val="0031538F"/>
    <w:rsid w:val="00323E2C"/>
    <w:rsid w:val="00331449"/>
    <w:rsid w:val="00333130"/>
    <w:rsid w:val="00334BE7"/>
    <w:rsid w:val="00355138"/>
    <w:rsid w:val="0035788A"/>
    <w:rsid w:val="00357979"/>
    <w:rsid w:val="00360871"/>
    <w:rsid w:val="00367094"/>
    <w:rsid w:val="0037490F"/>
    <w:rsid w:val="00382BBF"/>
    <w:rsid w:val="00383431"/>
    <w:rsid w:val="00384841"/>
    <w:rsid w:val="003866B3"/>
    <w:rsid w:val="0038748F"/>
    <w:rsid w:val="00394F52"/>
    <w:rsid w:val="003A00ED"/>
    <w:rsid w:val="003A3A23"/>
    <w:rsid w:val="003A5582"/>
    <w:rsid w:val="003C0DFD"/>
    <w:rsid w:val="003D588C"/>
    <w:rsid w:val="003E5D91"/>
    <w:rsid w:val="003E7902"/>
    <w:rsid w:val="003F7269"/>
    <w:rsid w:val="004078C5"/>
    <w:rsid w:val="004237C5"/>
    <w:rsid w:val="00425FC3"/>
    <w:rsid w:val="004269FE"/>
    <w:rsid w:val="00443C8F"/>
    <w:rsid w:val="0045221E"/>
    <w:rsid w:val="00453837"/>
    <w:rsid w:val="00462E5C"/>
    <w:rsid w:val="004773A6"/>
    <w:rsid w:val="00494D89"/>
    <w:rsid w:val="004C0968"/>
    <w:rsid w:val="004C1030"/>
    <w:rsid w:val="004C6AFE"/>
    <w:rsid w:val="004D7ECE"/>
    <w:rsid w:val="004E29D6"/>
    <w:rsid w:val="004F0CFC"/>
    <w:rsid w:val="004F2064"/>
    <w:rsid w:val="00500359"/>
    <w:rsid w:val="00516F41"/>
    <w:rsid w:val="00534988"/>
    <w:rsid w:val="00536042"/>
    <w:rsid w:val="00551501"/>
    <w:rsid w:val="005533B2"/>
    <w:rsid w:val="00561173"/>
    <w:rsid w:val="00582CBC"/>
    <w:rsid w:val="00583427"/>
    <w:rsid w:val="00586EEC"/>
    <w:rsid w:val="00587F51"/>
    <w:rsid w:val="005951E3"/>
    <w:rsid w:val="005A2338"/>
    <w:rsid w:val="005A697F"/>
    <w:rsid w:val="005B2C2D"/>
    <w:rsid w:val="005B4715"/>
    <w:rsid w:val="005F6CD0"/>
    <w:rsid w:val="006109CB"/>
    <w:rsid w:val="00611A1C"/>
    <w:rsid w:val="006163F4"/>
    <w:rsid w:val="00616D35"/>
    <w:rsid w:val="00617EF9"/>
    <w:rsid w:val="00620D81"/>
    <w:rsid w:val="006221C2"/>
    <w:rsid w:val="00622589"/>
    <w:rsid w:val="00626CEB"/>
    <w:rsid w:val="0063637F"/>
    <w:rsid w:val="006423B3"/>
    <w:rsid w:val="00645189"/>
    <w:rsid w:val="006479E7"/>
    <w:rsid w:val="00647C6B"/>
    <w:rsid w:val="00650167"/>
    <w:rsid w:val="006623B3"/>
    <w:rsid w:val="00670CBC"/>
    <w:rsid w:val="006717EA"/>
    <w:rsid w:val="00671BE2"/>
    <w:rsid w:val="006754D9"/>
    <w:rsid w:val="006820A7"/>
    <w:rsid w:val="00696B98"/>
    <w:rsid w:val="006A639E"/>
    <w:rsid w:val="006B4C8B"/>
    <w:rsid w:val="006B5AF8"/>
    <w:rsid w:val="006B708D"/>
    <w:rsid w:val="006C26BD"/>
    <w:rsid w:val="006C34EC"/>
    <w:rsid w:val="006C6E15"/>
    <w:rsid w:val="006D514D"/>
    <w:rsid w:val="006D633E"/>
    <w:rsid w:val="006E40BB"/>
    <w:rsid w:val="006E5C7E"/>
    <w:rsid w:val="006F096D"/>
    <w:rsid w:val="007005EA"/>
    <w:rsid w:val="0070092B"/>
    <w:rsid w:val="00711838"/>
    <w:rsid w:val="007264DE"/>
    <w:rsid w:val="00730992"/>
    <w:rsid w:val="007364AC"/>
    <w:rsid w:val="007468B6"/>
    <w:rsid w:val="00747125"/>
    <w:rsid w:val="00754BDD"/>
    <w:rsid w:val="0075709A"/>
    <w:rsid w:val="00761174"/>
    <w:rsid w:val="00762019"/>
    <w:rsid w:val="00770329"/>
    <w:rsid w:val="00776C64"/>
    <w:rsid w:val="0077752D"/>
    <w:rsid w:val="00781563"/>
    <w:rsid w:val="00782FE3"/>
    <w:rsid w:val="00792749"/>
    <w:rsid w:val="00794F86"/>
    <w:rsid w:val="007A0749"/>
    <w:rsid w:val="007A1293"/>
    <w:rsid w:val="007A4040"/>
    <w:rsid w:val="007C7A44"/>
    <w:rsid w:val="007D1024"/>
    <w:rsid w:val="007D1706"/>
    <w:rsid w:val="007D46CA"/>
    <w:rsid w:val="007D76CA"/>
    <w:rsid w:val="007E6489"/>
    <w:rsid w:val="007E66E7"/>
    <w:rsid w:val="007F418C"/>
    <w:rsid w:val="007F432A"/>
    <w:rsid w:val="007F5357"/>
    <w:rsid w:val="007F6770"/>
    <w:rsid w:val="00801E1D"/>
    <w:rsid w:val="008111EA"/>
    <w:rsid w:val="008116AB"/>
    <w:rsid w:val="00811DD8"/>
    <w:rsid w:val="00837B67"/>
    <w:rsid w:val="00841D2F"/>
    <w:rsid w:val="00845D0D"/>
    <w:rsid w:val="0084641F"/>
    <w:rsid w:val="008604A2"/>
    <w:rsid w:val="00862DC0"/>
    <w:rsid w:val="00887F22"/>
    <w:rsid w:val="00891BE6"/>
    <w:rsid w:val="008A5607"/>
    <w:rsid w:val="008A62D6"/>
    <w:rsid w:val="008B34B9"/>
    <w:rsid w:val="008B4DF4"/>
    <w:rsid w:val="008B67FE"/>
    <w:rsid w:val="008C72FF"/>
    <w:rsid w:val="008E099E"/>
    <w:rsid w:val="008F065E"/>
    <w:rsid w:val="008F1994"/>
    <w:rsid w:val="008F4746"/>
    <w:rsid w:val="008F5788"/>
    <w:rsid w:val="009028D4"/>
    <w:rsid w:val="009032FA"/>
    <w:rsid w:val="00916106"/>
    <w:rsid w:val="0093325E"/>
    <w:rsid w:val="009366BA"/>
    <w:rsid w:val="0096251A"/>
    <w:rsid w:val="0096687B"/>
    <w:rsid w:val="009738E2"/>
    <w:rsid w:val="00973B6F"/>
    <w:rsid w:val="00975FC6"/>
    <w:rsid w:val="00976A87"/>
    <w:rsid w:val="00977745"/>
    <w:rsid w:val="009827CD"/>
    <w:rsid w:val="009878FE"/>
    <w:rsid w:val="009B51B8"/>
    <w:rsid w:val="009B7853"/>
    <w:rsid w:val="009D2E14"/>
    <w:rsid w:val="009D75CA"/>
    <w:rsid w:val="009E3AA2"/>
    <w:rsid w:val="009E7CF3"/>
    <w:rsid w:val="009F6220"/>
    <w:rsid w:val="00A13BCF"/>
    <w:rsid w:val="00A1466C"/>
    <w:rsid w:val="00A23F37"/>
    <w:rsid w:val="00A24E40"/>
    <w:rsid w:val="00A323EA"/>
    <w:rsid w:val="00A46865"/>
    <w:rsid w:val="00A47216"/>
    <w:rsid w:val="00A53E80"/>
    <w:rsid w:val="00A63F50"/>
    <w:rsid w:val="00A63F7B"/>
    <w:rsid w:val="00A83234"/>
    <w:rsid w:val="00AA42CE"/>
    <w:rsid w:val="00AA70F5"/>
    <w:rsid w:val="00AD3178"/>
    <w:rsid w:val="00AE19E8"/>
    <w:rsid w:val="00AE2875"/>
    <w:rsid w:val="00AE78FF"/>
    <w:rsid w:val="00B03C69"/>
    <w:rsid w:val="00B05BBD"/>
    <w:rsid w:val="00B07326"/>
    <w:rsid w:val="00B15444"/>
    <w:rsid w:val="00B2711B"/>
    <w:rsid w:val="00B32E9C"/>
    <w:rsid w:val="00B45438"/>
    <w:rsid w:val="00B45656"/>
    <w:rsid w:val="00B459C5"/>
    <w:rsid w:val="00B47977"/>
    <w:rsid w:val="00B502D7"/>
    <w:rsid w:val="00B562B1"/>
    <w:rsid w:val="00B57950"/>
    <w:rsid w:val="00B96661"/>
    <w:rsid w:val="00BA025F"/>
    <w:rsid w:val="00BA2485"/>
    <w:rsid w:val="00BB37E3"/>
    <w:rsid w:val="00BC47DD"/>
    <w:rsid w:val="00BD7905"/>
    <w:rsid w:val="00BE731B"/>
    <w:rsid w:val="00C00AAA"/>
    <w:rsid w:val="00C0485C"/>
    <w:rsid w:val="00C06572"/>
    <w:rsid w:val="00C1042F"/>
    <w:rsid w:val="00C10E80"/>
    <w:rsid w:val="00C13B9B"/>
    <w:rsid w:val="00C13D42"/>
    <w:rsid w:val="00C14C1E"/>
    <w:rsid w:val="00C214BC"/>
    <w:rsid w:val="00C231CB"/>
    <w:rsid w:val="00C3031D"/>
    <w:rsid w:val="00C31847"/>
    <w:rsid w:val="00C35FF1"/>
    <w:rsid w:val="00C36BB7"/>
    <w:rsid w:val="00C44D08"/>
    <w:rsid w:val="00C5674F"/>
    <w:rsid w:val="00C674F5"/>
    <w:rsid w:val="00C830E7"/>
    <w:rsid w:val="00C911A4"/>
    <w:rsid w:val="00CA5B28"/>
    <w:rsid w:val="00CB5F0D"/>
    <w:rsid w:val="00CC3971"/>
    <w:rsid w:val="00CD65FE"/>
    <w:rsid w:val="00CD693B"/>
    <w:rsid w:val="00CD7338"/>
    <w:rsid w:val="00CF107D"/>
    <w:rsid w:val="00CF2D31"/>
    <w:rsid w:val="00CF53F0"/>
    <w:rsid w:val="00D01201"/>
    <w:rsid w:val="00D01B12"/>
    <w:rsid w:val="00D01F1C"/>
    <w:rsid w:val="00D27DC0"/>
    <w:rsid w:val="00D35F51"/>
    <w:rsid w:val="00D46BA9"/>
    <w:rsid w:val="00D50B9F"/>
    <w:rsid w:val="00D5103A"/>
    <w:rsid w:val="00D66FDE"/>
    <w:rsid w:val="00D73AB3"/>
    <w:rsid w:val="00D82F46"/>
    <w:rsid w:val="00D8347B"/>
    <w:rsid w:val="00D856B0"/>
    <w:rsid w:val="00DA5FEC"/>
    <w:rsid w:val="00DA631D"/>
    <w:rsid w:val="00DB6BD3"/>
    <w:rsid w:val="00DB7A44"/>
    <w:rsid w:val="00DC4B5F"/>
    <w:rsid w:val="00DC76CB"/>
    <w:rsid w:val="00DD3AE3"/>
    <w:rsid w:val="00DE1740"/>
    <w:rsid w:val="00DE4EB2"/>
    <w:rsid w:val="00DF1F80"/>
    <w:rsid w:val="00E01584"/>
    <w:rsid w:val="00E04297"/>
    <w:rsid w:val="00E05F2D"/>
    <w:rsid w:val="00E30BCA"/>
    <w:rsid w:val="00E31CF7"/>
    <w:rsid w:val="00E457AF"/>
    <w:rsid w:val="00E46FFE"/>
    <w:rsid w:val="00E6248F"/>
    <w:rsid w:val="00E71F2B"/>
    <w:rsid w:val="00E72EB9"/>
    <w:rsid w:val="00E75F2B"/>
    <w:rsid w:val="00E943B5"/>
    <w:rsid w:val="00EA1C35"/>
    <w:rsid w:val="00EA25BA"/>
    <w:rsid w:val="00EA656A"/>
    <w:rsid w:val="00EA6FD0"/>
    <w:rsid w:val="00EB5E31"/>
    <w:rsid w:val="00EB7D55"/>
    <w:rsid w:val="00EC51F9"/>
    <w:rsid w:val="00EC558A"/>
    <w:rsid w:val="00EC68DB"/>
    <w:rsid w:val="00ED067B"/>
    <w:rsid w:val="00ED473B"/>
    <w:rsid w:val="00ED5595"/>
    <w:rsid w:val="00EE216C"/>
    <w:rsid w:val="00EF158E"/>
    <w:rsid w:val="00EF3841"/>
    <w:rsid w:val="00F13D41"/>
    <w:rsid w:val="00F223A6"/>
    <w:rsid w:val="00F531D5"/>
    <w:rsid w:val="00F6089E"/>
    <w:rsid w:val="00F70924"/>
    <w:rsid w:val="00F72857"/>
    <w:rsid w:val="00F83A77"/>
    <w:rsid w:val="00F90700"/>
    <w:rsid w:val="00FA69C0"/>
    <w:rsid w:val="00FB0CC9"/>
    <w:rsid w:val="00FB426E"/>
    <w:rsid w:val="00FB5F0E"/>
    <w:rsid w:val="00FC0FCA"/>
    <w:rsid w:val="00FC3360"/>
    <w:rsid w:val="00FC5314"/>
    <w:rsid w:val="00FC5A9B"/>
    <w:rsid w:val="00FD0E0F"/>
    <w:rsid w:val="00FD0EA2"/>
    <w:rsid w:val="00FD2425"/>
    <w:rsid w:val="00FD40CE"/>
    <w:rsid w:val="00FD7F05"/>
    <w:rsid w:val="00FE2D9A"/>
    <w:rsid w:val="00FE5BAB"/>
    <w:rsid w:val="00FF5449"/>
    <w:rsid w:val="00FF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0D0E"/>
  <w15:chartTrackingRefBased/>
  <w15:docId w15:val="{64737D3F-EC5D-4DDD-BEFA-0E0AAD21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A5582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3A5582"/>
  </w:style>
  <w:style w:type="paragraph" w:customStyle="1" w:styleId="BodyA">
    <w:name w:val="Body A"/>
    <w:rsid w:val="003A558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character" w:customStyle="1" w:styleId="apple-converted-space">
    <w:name w:val="apple-converted-space"/>
    <w:rsid w:val="0063637F"/>
  </w:style>
  <w:style w:type="character" w:styleId="Strong">
    <w:name w:val="Strong"/>
    <w:uiPriority w:val="22"/>
    <w:qFormat/>
    <w:rsid w:val="0063637F"/>
    <w:rPr>
      <w:b/>
      <w:bCs/>
    </w:rPr>
  </w:style>
  <w:style w:type="character" w:styleId="Hyperlink">
    <w:name w:val="Hyperlink"/>
    <w:semiHidden/>
    <w:rsid w:val="0063637F"/>
    <w:rPr>
      <w:color w:val="993399"/>
      <w:u w:val="single"/>
    </w:rPr>
  </w:style>
  <w:style w:type="paragraph" w:styleId="ListBullet">
    <w:name w:val="List Bullet"/>
    <w:basedOn w:val="Normal"/>
    <w:uiPriority w:val="10"/>
    <w:unhideWhenUsed/>
    <w:qFormat/>
    <w:rsid w:val="006E5C7E"/>
    <w:pPr>
      <w:numPr>
        <w:numId w:val="8"/>
      </w:numPr>
      <w:spacing w:after="240" w:line="288" w:lineRule="auto"/>
      <w:contextualSpacing/>
    </w:pPr>
    <w:rPr>
      <w:rFonts w:ascii="Calibri" w:eastAsia="Times New Roman" w:hAnsi="Calibri" w:cs="Times New Roman"/>
      <w:color w:val="404040"/>
      <w:lang w:eastAsia="ja-JP"/>
    </w:rPr>
  </w:style>
  <w:style w:type="paragraph" w:customStyle="1" w:styleId="Default">
    <w:name w:val="Default"/>
    <w:rsid w:val="00F13D4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36042"/>
    <w:pPr>
      <w:ind w:left="720"/>
      <w:contextualSpacing/>
    </w:pPr>
  </w:style>
  <w:style w:type="paragraph" w:customStyle="1" w:styleId="Body">
    <w:name w:val="Body"/>
    <w:qFormat/>
    <w:rsid w:val="00696B98"/>
    <w:pPr>
      <w:spacing w:after="0" w:line="240" w:lineRule="auto"/>
    </w:pPr>
    <w:rPr>
      <w:rFonts w:ascii="Helvetica" w:eastAsia="Arial Unicode MS" w:hAnsi="Helvetica" w:cs="Arial Unicode MS"/>
      <w:color w:val="000000"/>
    </w:rPr>
  </w:style>
  <w:style w:type="table" w:styleId="TableGrid">
    <w:name w:val="Table Grid"/>
    <w:basedOn w:val="TableNormal"/>
    <w:uiPriority w:val="59"/>
    <w:rsid w:val="00D66FDE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1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6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6</Pages>
  <Words>2195</Words>
  <Characters>12515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venkatesham beerla</dc:creator>
  <cp:keywords/>
  <dc:description/>
  <cp:lastModifiedBy>Venkat Beerla</cp:lastModifiedBy>
  <cp:revision>535</cp:revision>
  <dcterms:created xsi:type="dcterms:W3CDTF">2019-08-14T16:52:00Z</dcterms:created>
  <dcterms:modified xsi:type="dcterms:W3CDTF">2026-03-05T18:14:00Z</dcterms:modified>
</cp:coreProperties>
</file>