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6918" w14:textId="402CD49B" w:rsidR="00D230F3" w:rsidRPr="006D4852" w:rsidRDefault="00B635E6" w:rsidP="00DB57CA">
      <w:pPr>
        <w:spacing w:after="0"/>
        <w:ind w:right="-307"/>
        <w:rPr>
          <w:rFonts w:ascii="Times New Roman" w:hAnsi="Times New Roman" w:cs="Times New Roman"/>
          <w:b/>
          <w:bCs/>
          <w:sz w:val="20"/>
          <w:szCs w:val="20"/>
        </w:rPr>
      </w:pPr>
      <w:r w:rsidRPr="006D4852">
        <w:rPr>
          <w:rFonts w:ascii="Times New Roman" w:hAnsi="Times New Roman" w:cs="Times New Roman"/>
          <w:b/>
          <w:bCs/>
          <w:noProof/>
          <w:sz w:val="20"/>
          <w:szCs w:val="20"/>
        </w:rPr>
        <w:drawing>
          <wp:anchor distT="0" distB="0" distL="114300" distR="114300" simplePos="0" relativeHeight="251669504" behindDoc="0" locked="0" layoutInCell="1" allowOverlap="1" wp14:anchorId="76587299" wp14:editId="7D35A964">
            <wp:simplePos x="0" y="0"/>
            <wp:positionH relativeFrom="column">
              <wp:posOffset>4137660</wp:posOffset>
            </wp:positionH>
            <wp:positionV relativeFrom="paragraph">
              <wp:posOffset>0</wp:posOffset>
            </wp:positionV>
            <wp:extent cx="662940" cy="416560"/>
            <wp:effectExtent l="0" t="0" r="3810" b="2540"/>
            <wp:wrapSquare wrapText="bothSides"/>
            <wp:docPr id="1083709404" name="Picture 8" descr="A close-up of a log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09404" name="Picture 8" descr="A close-up of a logo">
                      <a:extLst>
                        <a:ext uri="{C183D7F6-B498-43B3-948B-1728B52AA6E4}">
                          <adec:decorative xmlns:adec="http://schemas.microsoft.com/office/drawing/2017/decorative" val="0"/>
                        </a:ext>
                      </a:extLst>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662940" cy="416560"/>
                    </a:xfrm>
                    <a:prstGeom prst="rect">
                      <a:avLst/>
                    </a:prstGeom>
                  </pic:spPr>
                </pic:pic>
              </a:graphicData>
            </a:graphic>
            <wp14:sizeRelH relativeFrom="margin">
              <wp14:pctWidth>0</wp14:pctWidth>
            </wp14:sizeRelH>
            <wp14:sizeRelV relativeFrom="margin">
              <wp14:pctHeight>0</wp14:pctHeight>
            </wp14:sizeRelV>
          </wp:anchor>
        </w:drawing>
      </w:r>
      <w:r w:rsidRPr="006D4852">
        <w:rPr>
          <w:rFonts w:ascii="Times New Roman" w:hAnsi="Times New Roman" w:cs="Times New Roman"/>
          <w:b/>
          <w:bCs/>
          <w:noProof/>
          <w:sz w:val="20"/>
          <w:szCs w:val="20"/>
        </w:rPr>
        <w:drawing>
          <wp:anchor distT="0" distB="0" distL="114300" distR="114300" simplePos="0" relativeHeight="251670528" behindDoc="0" locked="0" layoutInCell="1" allowOverlap="1" wp14:anchorId="5E8A7297" wp14:editId="26045EE7">
            <wp:simplePos x="0" y="0"/>
            <wp:positionH relativeFrom="column">
              <wp:posOffset>4995545</wp:posOffset>
            </wp:positionH>
            <wp:positionV relativeFrom="paragraph">
              <wp:posOffset>0</wp:posOffset>
            </wp:positionV>
            <wp:extent cx="436880" cy="405130"/>
            <wp:effectExtent l="0" t="0" r="1270" b="0"/>
            <wp:wrapSquare wrapText="bothSides"/>
            <wp:docPr id="1494001682" name="Picture 7" descr="A white circle with blu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01682" name="Picture 7" descr="A white circle with blue text"/>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6880" cy="405130"/>
                    </a:xfrm>
                    <a:prstGeom prst="rect">
                      <a:avLst/>
                    </a:prstGeom>
                  </pic:spPr>
                </pic:pic>
              </a:graphicData>
            </a:graphic>
            <wp14:sizeRelH relativeFrom="margin">
              <wp14:pctWidth>0</wp14:pctWidth>
            </wp14:sizeRelH>
            <wp14:sizeRelV relativeFrom="margin">
              <wp14:pctHeight>0</wp14:pctHeight>
            </wp14:sizeRelV>
          </wp:anchor>
        </w:drawing>
      </w:r>
      <w:r w:rsidRPr="006D4852">
        <w:rPr>
          <w:rFonts w:ascii="Times New Roman" w:hAnsi="Times New Roman" w:cs="Times New Roman"/>
          <w:b/>
          <w:bCs/>
          <w:noProof/>
          <w:sz w:val="20"/>
          <w:szCs w:val="20"/>
        </w:rPr>
        <w:drawing>
          <wp:anchor distT="0" distB="0" distL="114300" distR="114300" simplePos="0" relativeHeight="251659264" behindDoc="0" locked="0" layoutInCell="1" allowOverlap="1" wp14:anchorId="27814794" wp14:editId="13066055">
            <wp:simplePos x="0" y="0"/>
            <wp:positionH relativeFrom="column">
              <wp:posOffset>5501640</wp:posOffset>
            </wp:positionH>
            <wp:positionV relativeFrom="paragraph">
              <wp:posOffset>0</wp:posOffset>
            </wp:positionV>
            <wp:extent cx="1082040" cy="464185"/>
            <wp:effectExtent l="0" t="0" r="3810" b="0"/>
            <wp:wrapSquare wrapText="bothSides"/>
            <wp:docPr id="635258550" name="Picture 1" descr="A red and white lab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58550" name="Picture 1" descr="A red and white label with white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82040" cy="464185"/>
                    </a:xfrm>
                    <a:prstGeom prst="rect">
                      <a:avLst/>
                    </a:prstGeom>
                    <a:noFill/>
                    <a:ln>
                      <a:noFill/>
                    </a:ln>
                  </pic:spPr>
                </pic:pic>
              </a:graphicData>
            </a:graphic>
            <wp14:sizeRelH relativeFrom="page">
              <wp14:pctWidth>0</wp14:pctWidth>
            </wp14:sizeRelH>
            <wp14:sizeRelV relativeFrom="page">
              <wp14:pctHeight>0</wp14:pctHeight>
            </wp14:sizeRelV>
          </wp:anchor>
        </w:drawing>
      </w:r>
      <w:r w:rsidR="002F470E">
        <w:rPr>
          <w:rFonts w:ascii="Times New Roman" w:hAnsi="Times New Roman" w:cs="Times New Roman"/>
          <w:b/>
          <w:bCs/>
          <w:sz w:val="20"/>
          <w:szCs w:val="20"/>
        </w:rPr>
        <w:t xml:space="preserve"> </w:t>
      </w:r>
      <w:r w:rsidR="002930A3" w:rsidRPr="006D4852">
        <w:rPr>
          <w:rFonts w:ascii="Times New Roman" w:hAnsi="Times New Roman" w:cs="Times New Roman"/>
          <w:b/>
          <w:bCs/>
          <w:sz w:val="20"/>
          <w:szCs w:val="20"/>
        </w:rPr>
        <w:t>MANDADI TEJA</w:t>
      </w:r>
      <w:r w:rsidR="00DB57CA" w:rsidRPr="006D4852">
        <w:rPr>
          <w:rFonts w:ascii="Times New Roman" w:hAnsi="Times New Roman" w:cs="Times New Roman"/>
          <w:b/>
          <w:bCs/>
          <w:sz w:val="20"/>
          <w:szCs w:val="20"/>
        </w:rPr>
        <w:t xml:space="preserve">                                                        </w:t>
      </w:r>
    </w:p>
    <w:p w14:paraId="13B9D5EC" w14:textId="3BCC6373" w:rsidR="00C74F74" w:rsidRPr="006D4852" w:rsidRDefault="00DB57CA" w:rsidP="005C42DF">
      <w:pPr>
        <w:spacing w:after="0"/>
        <w:ind w:hanging="142"/>
        <w:rPr>
          <w:rFonts w:ascii="Times New Roman" w:hAnsi="Times New Roman" w:cs="Times New Roman"/>
          <w:b/>
          <w:bCs/>
          <w:sz w:val="20"/>
          <w:szCs w:val="20"/>
        </w:rPr>
      </w:pPr>
      <w:r w:rsidRPr="006D4852">
        <w:rPr>
          <w:rFonts w:ascii="Times New Roman" w:hAnsi="Times New Roman" w:cs="Times New Roman"/>
          <w:b/>
          <w:bCs/>
          <w:sz w:val="20"/>
          <w:szCs w:val="20"/>
        </w:rPr>
        <w:t xml:space="preserve">   </w:t>
      </w:r>
      <w:r w:rsidR="00D230F3" w:rsidRPr="006D4852">
        <w:rPr>
          <w:rFonts w:ascii="Times New Roman" w:hAnsi="Times New Roman" w:cs="Times New Roman"/>
          <w:b/>
          <w:bCs/>
          <w:sz w:val="20"/>
          <w:szCs w:val="20"/>
        </w:rPr>
        <w:t>S</w:t>
      </w:r>
      <w:r w:rsidR="00CA59F4" w:rsidRPr="006D4852">
        <w:rPr>
          <w:rFonts w:ascii="Times New Roman" w:hAnsi="Times New Roman" w:cs="Times New Roman"/>
          <w:b/>
          <w:bCs/>
          <w:sz w:val="20"/>
          <w:szCs w:val="20"/>
        </w:rPr>
        <w:t>r</w:t>
      </w:r>
      <w:r w:rsidR="00D230F3" w:rsidRPr="006D4852">
        <w:rPr>
          <w:rFonts w:ascii="Times New Roman" w:hAnsi="Times New Roman" w:cs="Times New Roman"/>
          <w:b/>
          <w:bCs/>
          <w:sz w:val="20"/>
          <w:szCs w:val="20"/>
        </w:rPr>
        <w:t>. BUSINESS SYSTEMS ANALYST</w:t>
      </w:r>
    </w:p>
    <w:p w14:paraId="3040C3F6" w14:textId="5B2E3CE7" w:rsidR="001A5BD4" w:rsidRPr="006D4852" w:rsidRDefault="003F7CB7" w:rsidP="007821C8">
      <w:pPr>
        <w:spacing w:after="0"/>
        <w:rPr>
          <w:rFonts w:ascii="Times New Roman" w:hAnsi="Times New Roman" w:cs="Times New Roman"/>
          <w:b/>
          <w:bCs/>
          <w:sz w:val="20"/>
          <w:szCs w:val="20"/>
          <w:u w:val="single"/>
        </w:rPr>
      </w:pPr>
      <w:r w:rsidRPr="006D4852">
        <w:rPr>
          <w:rFonts w:ascii="Times New Roman" w:hAnsi="Times New Roman" w:cs="Times New Roman"/>
          <w:b/>
          <w:bCs/>
          <w:noProof/>
          <w:sz w:val="20"/>
          <w:szCs w:val="20"/>
          <w:u w:val="single"/>
        </w:rPr>
        <mc:AlternateContent>
          <mc:Choice Requires="wps">
            <w:drawing>
              <wp:anchor distT="0" distB="0" distL="114300" distR="114300" simplePos="0" relativeHeight="251668480" behindDoc="0" locked="0" layoutInCell="1" allowOverlap="1" wp14:anchorId="528EF410" wp14:editId="42DF03AF">
                <wp:simplePos x="0" y="0"/>
                <wp:positionH relativeFrom="column">
                  <wp:posOffset>-83820</wp:posOffset>
                </wp:positionH>
                <wp:positionV relativeFrom="paragraph">
                  <wp:posOffset>151765</wp:posOffset>
                </wp:positionV>
                <wp:extent cx="6820186" cy="261257"/>
                <wp:effectExtent l="0" t="0" r="19050" b="24765"/>
                <wp:wrapNone/>
                <wp:docPr id="1897232858" name="Rectangle 7"/>
                <wp:cNvGraphicFramePr/>
                <a:graphic xmlns:a="http://schemas.openxmlformats.org/drawingml/2006/main">
                  <a:graphicData uri="http://schemas.microsoft.com/office/word/2010/wordprocessingShape">
                    <wps:wsp>
                      <wps:cNvSpPr/>
                      <wps:spPr>
                        <a:xfrm>
                          <a:off x="0" y="0"/>
                          <a:ext cx="6820186" cy="261257"/>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5226E732" w14:textId="282BEB0F" w:rsidR="007821C8" w:rsidRPr="007821C8" w:rsidRDefault="007821C8" w:rsidP="007821C8">
                            <w:pPr>
                              <w:rPr>
                                <w:rFonts w:ascii="Times New Roman" w:hAnsi="Times New Roman" w:cs="Times New Roman"/>
                                <w:b/>
                                <w:bCs/>
                                <w:color w:val="000000" w:themeColor="text1"/>
                                <w:sz w:val="20"/>
                                <w:szCs w:val="20"/>
                              </w:rPr>
                            </w:pPr>
                            <w:r w:rsidRPr="007821C8">
                              <w:rPr>
                                <w:rFonts w:ascii="Times New Roman" w:hAnsi="Times New Roman" w:cs="Times New Roman"/>
                                <w:b/>
                                <w:bCs/>
                                <w:color w:val="000000" w:themeColor="text1"/>
                                <w:sz w:val="20"/>
                                <w:szCs w:val="20"/>
                              </w:rPr>
                              <w:t>PROFESSIONAL SUMMARY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8EF410" id="Rectangle 7" o:spid="_x0000_s1026" style="position:absolute;margin-left:-6.6pt;margin-top:11.95pt;width:537pt;height:20.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" fillcolor="#60caf3 [1943]" strokecolor="#030e13 [484]" strokeweight="1pt">
                <v:textbox>
                  <w:txbxContent>
                    <w:p w14:paraId="5226E732" w14:textId="282BEB0F" w:rsidR="007821C8" w:rsidRPr="007821C8" w:rsidRDefault="007821C8" w:rsidP="007821C8">
                      <w:pPr>
                        <w:rPr>
                          <w:rFonts w:ascii="Times New Roman" w:hAnsi="Times New Roman" w:cs="Times New Roman"/>
                          <w:b/>
                          <w:bCs/>
                          <w:color w:val="000000" w:themeColor="text1"/>
                          <w:sz w:val="20"/>
                          <w:szCs w:val="20"/>
                        </w:rPr>
                      </w:pPr>
                      <w:r w:rsidRPr="007821C8">
                        <w:rPr>
                          <w:rFonts w:ascii="Times New Roman" w:hAnsi="Times New Roman" w:cs="Times New Roman"/>
                          <w:b/>
                          <w:bCs/>
                          <w:color w:val="000000" w:themeColor="text1"/>
                          <w:sz w:val="20"/>
                          <w:szCs w:val="20"/>
                        </w:rPr>
                        <w:t>PROFESSIONAL SUMMARY</w:t>
                      </w:r>
                    </w:p>
                  </w:txbxContent>
                </v:textbox>
              </v:rect>
            </w:pict>
          </mc:Fallback>
        </mc:AlternateContent>
      </w:r>
    </w:p>
    <w:p w14:paraId="4DE219FD" w14:textId="77777777" w:rsidR="003F7CB7" w:rsidRPr="006D4852" w:rsidRDefault="003F7CB7" w:rsidP="007821C8">
      <w:pPr>
        <w:spacing w:after="0"/>
        <w:rPr>
          <w:rStyle w:val="Strong"/>
          <w:rFonts w:ascii="Times New Roman" w:hAnsi="Times New Roman" w:cs="Times New Roman"/>
          <w:sz w:val="20"/>
          <w:szCs w:val="20"/>
        </w:rPr>
      </w:pPr>
    </w:p>
    <w:p w14:paraId="42D42966" w14:textId="77777777" w:rsidR="003F7CB7" w:rsidRPr="006D4852" w:rsidRDefault="003F7CB7" w:rsidP="007821C8">
      <w:pPr>
        <w:spacing w:after="0"/>
        <w:rPr>
          <w:rStyle w:val="Strong"/>
          <w:rFonts w:ascii="Times New Roman" w:hAnsi="Times New Roman" w:cs="Times New Roman"/>
          <w:sz w:val="20"/>
          <w:szCs w:val="20"/>
        </w:rPr>
      </w:pPr>
    </w:p>
    <w:p w14:paraId="006E34DD" w14:textId="3AFC58B6" w:rsidR="009655F0" w:rsidRPr="006D4852" w:rsidRDefault="002930A3" w:rsidP="00A20CD8">
      <w:pPr>
        <w:spacing w:after="0"/>
        <w:rPr>
          <w:rFonts w:ascii="Times New Roman" w:hAnsi="Times New Roman" w:cs="Times New Roman"/>
          <w:b/>
          <w:bCs/>
          <w:sz w:val="20"/>
          <w:szCs w:val="20"/>
          <w:u w:val="single"/>
        </w:rPr>
      </w:pPr>
      <w:r w:rsidRPr="006D4852">
        <w:rPr>
          <w:rFonts w:ascii="Times New Roman" w:hAnsi="Times New Roman" w:cs="Times New Roman"/>
          <w:b/>
          <w:bCs/>
          <w:color w:val="000000"/>
          <w:sz w:val="20"/>
          <w:szCs w:val="20"/>
        </w:rPr>
        <w:t>Senior Business Analyst with around 9years of proven experience in the Banking and Finance domain, specializing in regulatory compliance, business process optimization, and stakeholder engagement with deep understanding of complex financial regulations and compliance standards, with a consistent track record of ensuring full regulatory alignment across initiatives. Skilled in translating complex business requirements into actionable strategies, facilitating seamless collaboration between business and technical teams. Known for driving successful project outcomes through data-driven analysis, clear documentation, and agile delivery methodologies</w:t>
      </w:r>
      <w:r w:rsidRPr="006D4852">
        <w:rPr>
          <w:rFonts w:ascii="Times New Roman" w:hAnsi="Times New Roman" w:cs="Times New Roman"/>
          <w:color w:val="000000"/>
          <w:sz w:val="20"/>
          <w:szCs w:val="20"/>
        </w:rPr>
        <w:t>.</w:t>
      </w:r>
      <w:r w:rsidR="00E4559C" w:rsidRPr="006D4852">
        <w:rPr>
          <w:rStyle w:val="Strong"/>
          <w:rFonts w:ascii="Times New Roman" w:hAnsi="Times New Roman" w:cs="Times New Roman"/>
          <w:sz w:val="20"/>
          <w:szCs w:val="20"/>
        </w:rPr>
        <w:br/>
      </w:r>
    </w:p>
    <w:p w14:paraId="26DED561"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Comprehensive knowledge of various regulatory acts, including </w:t>
      </w:r>
      <w:r w:rsidRPr="002930A3">
        <w:rPr>
          <w:rFonts w:ascii="Times New Roman" w:eastAsia="Times New Roman" w:hAnsi="Times New Roman" w:cs="Times New Roman"/>
          <w:b/>
          <w:bCs/>
          <w:kern w:val="0"/>
          <w:sz w:val="20"/>
          <w:szCs w:val="24"/>
          <w:lang w:val="en-US"/>
          <w14:ligatures w14:val="none"/>
        </w:rPr>
        <w:t>Financial Intelligence Centre (FIC) Act, Bank Secrecy Act (BSA), Sarbanes Oxley Act, General Data Protection Act (GDPR), Basel I, II, III, FinCEN, Risk Base Pricing Notices (RBPN) Act, and a range of compliances such as Anti Money Laundering (AML), Know your Customer (KYC), Customer Due Diligence (CDD), Financial Action Task Force (FATF) Act, FATCA.</w:t>
      </w:r>
    </w:p>
    <w:p w14:paraId="4DACB9E3" w14:textId="77777777" w:rsidR="002930A3" w:rsidRPr="002930A3" w:rsidRDefault="002930A3" w:rsidP="002930A3">
      <w:pPr>
        <w:numPr>
          <w:ilvl w:val="0"/>
          <w:numId w:val="28"/>
        </w:numPr>
        <w:shd w:val="clear" w:color="auto" w:fill="FFFFFF"/>
        <w:spacing w:after="0" w:line="240" w:lineRule="auto"/>
        <w:contextualSpacing/>
        <w:rPr>
          <w:rFonts w:ascii="Times New Roman" w:eastAsia="Calibri" w:hAnsi="Times New Roman" w:cs="Times New Roman"/>
          <w:color w:val="1F1F1F"/>
          <w:kern w:val="0"/>
          <w:sz w:val="20"/>
          <w:szCs w:val="20"/>
          <w:lang w:val="en-US"/>
          <w14:ligatures w14:val="none"/>
        </w:rPr>
      </w:pPr>
      <w:r w:rsidRPr="002930A3">
        <w:rPr>
          <w:rFonts w:ascii="Times New Roman" w:eastAsia="Calibri" w:hAnsi="Times New Roman" w:cs="Times New Roman"/>
          <w:color w:val="1F1F1F"/>
          <w:kern w:val="0"/>
          <w:sz w:val="20"/>
          <w:szCs w:val="20"/>
          <w:lang w:val="en-US"/>
          <w14:ligatures w14:val="none"/>
        </w:rPr>
        <w:t xml:space="preserve">Exemplary expertise across diverse phases of the </w:t>
      </w:r>
      <w:r w:rsidRPr="002930A3">
        <w:rPr>
          <w:rFonts w:ascii="Times New Roman" w:eastAsia="Calibri" w:hAnsi="Times New Roman" w:cs="Times New Roman"/>
          <w:b/>
          <w:bCs/>
          <w:color w:val="1F1F1F"/>
          <w:kern w:val="0"/>
          <w:sz w:val="20"/>
          <w:szCs w:val="20"/>
          <w:lang w:val="en-US"/>
          <w14:ligatures w14:val="none"/>
        </w:rPr>
        <w:t>Software Development Lifecycle (SDLC),</w:t>
      </w:r>
      <w:r w:rsidRPr="002930A3">
        <w:rPr>
          <w:rFonts w:ascii="Times New Roman" w:eastAsia="Calibri" w:hAnsi="Times New Roman" w:cs="Times New Roman"/>
          <w:color w:val="1F1F1F"/>
          <w:kern w:val="0"/>
          <w:sz w:val="20"/>
          <w:szCs w:val="20"/>
          <w:lang w:val="en-US"/>
          <w14:ligatures w14:val="none"/>
        </w:rPr>
        <w:t xml:space="preserve"> including </w:t>
      </w:r>
      <w:r w:rsidRPr="002930A3">
        <w:rPr>
          <w:rFonts w:ascii="Times New Roman" w:eastAsia="Calibri" w:hAnsi="Times New Roman" w:cs="Times New Roman"/>
          <w:b/>
          <w:bCs/>
          <w:color w:val="1F1F1F"/>
          <w:kern w:val="0"/>
          <w:sz w:val="20"/>
          <w:szCs w:val="20"/>
          <w:lang w:val="en-US"/>
          <w14:ligatures w14:val="none"/>
        </w:rPr>
        <w:t>Waterfall methodology, Agile Framework-Scrum, Waterfall-Scrum hybrid</w:t>
      </w:r>
      <w:r w:rsidRPr="002930A3">
        <w:rPr>
          <w:rFonts w:ascii="Times New Roman" w:eastAsia="Calibri" w:hAnsi="Times New Roman" w:cs="Times New Roman"/>
          <w:color w:val="1F1F1F"/>
          <w:kern w:val="0"/>
          <w:sz w:val="20"/>
          <w:szCs w:val="20"/>
          <w:lang w:val="en-US"/>
          <w14:ligatures w14:val="none"/>
        </w:rPr>
        <w:t xml:space="preserve">, and </w:t>
      </w:r>
      <w:r w:rsidRPr="002930A3">
        <w:rPr>
          <w:rFonts w:ascii="Times New Roman" w:eastAsia="Calibri" w:hAnsi="Times New Roman" w:cs="Times New Roman"/>
          <w:b/>
          <w:bCs/>
          <w:color w:val="1F1F1F"/>
          <w:kern w:val="0"/>
          <w:sz w:val="20"/>
          <w:szCs w:val="20"/>
          <w:lang w:val="en-US"/>
          <w14:ligatures w14:val="none"/>
        </w:rPr>
        <w:t>Scaled Agile Framework (</w:t>
      </w:r>
      <w:proofErr w:type="spellStart"/>
      <w:r w:rsidRPr="002930A3">
        <w:rPr>
          <w:rFonts w:ascii="Times New Roman" w:eastAsia="Calibri" w:hAnsi="Times New Roman" w:cs="Times New Roman"/>
          <w:b/>
          <w:bCs/>
          <w:color w:val="1F1F1F"/>
          <w:kern w:val="0"/>
          <w:sz w:val="20"/>
          <w:szCs w:val="20"/>
          <w:lang w:val="en-US"/>
          <w14:ligatures w14:val="none"/>
        </w:rPr>
        <w:t>SAFe</w:t>
      </w:r>
      <w:proofErr w:type="spellEnd"/>
      <w:r w:rsidRPr="002930A3">
        <w:rPr>
          <w:rFonts w:ascii="Times New Roman" w:eastAsia="Calibri" w:hAnsi="Times New Roman" w:cs="Times New Roman"/>
          <w:b/>
          <w:bCs/>
          <w:color w:val="1F1F1F"/>
          <w:kern w:val="0"/>
          <w:sz w:val="20"/>
          <w:szCs w:val="20"/>
          <w:lang w:val="en-US"/>
          <w14:ligatures w14:val="none"/>
        </w:rPr>
        <w:t>)</w:t>
      </w:r>
      <w:r w:rsidRPr="002930A3">
        <w:rPr>
          <w:rFonts w:ascii="Times New Roman" w:eastAsia="Calibri" w:hAnsi="Times New Roman" w:cs="Times New Roman"/>
          <w:color w:val="1F1F1F"/>
          <w:kern w:val="0"/>
          <w:sz w:val="20"/>
          <w:szCs w:val="20"/>
          <w:lang w:val="en-US"/>
          <w14:ligatures w14:val="none"/>
        </w:rPr>
        <w:t xml:space="preserve"> environments.</w:t>
      </w:r>
    </w:p>
    <w:p w14:paraId="76641686" w14:textId="3529766F" w:rsidR="002930A3" w:rsidRPr="002930A3" w:rsidRDefault="002930A3" w:rsidP="002930A3">
      <w:pPr>
        <w:numPr>
          <w:ilvl w:val="0"/>
          <w:numId w:val="28"/>
        </w:numPr>
        <w:spacing w:after="0" w:line="240" w:lineRule="auto"/>
        <w:contextualSpacing/>
        <w:rPr>
          <w:rFonts w:ascii="Times New Roman" w:eastAsia="Times New Roman" w:hAnsi="Times New Roman" w:cs="Times New Roman"/>
          <w:b/>
          <w:bCs/>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Extensive experience in requirement </w:t>
      </w:r>
      <w:r w:rsidR="00950241" w:rsidRPr="006D4852">
        <w:rPr>
          <w:rFonts w:ascii="Times New Roman" w:eastAsia="Times New Roman" w:hAnsi="Times New Roman" w:cs="Times New Roman"/>
          <w:kern w:val="0"/>
          <w:sz w:val="20"/>
          <w:szCs w:val="24"/>
          <w:lang w:val="en-US"/>
          <w14:ligatures w14:val="none"/>
        </w:rPr>
        <w:t>gathering include</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Brainstorming, JAD Sessions, Document Analysis, Interviews, Focus Groups, Interface analysis, and comprehensive marketing Analysis.</w:t>
      </w:r>
    </w:p>
    <w:p w14:paraId="78C10372" w14:textId="12B15A9E"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Aided project managers in conducting comprehensive </w:t>
      </w:r>
      <w:r w:rsidRPr="002930A3">
        <w:rPr>
          <w:rFonts w:ascii="Times New Roman" w:eastAsia="Times New Roman" w:hAnsi="Times New Roman" w:cs="Times New Roman"/>
          <w:b/>
          <w:bCs/>
          <w:kern w:val="0"/>
          <w:sz w:val="20"/>
          <w:szCs w:val="24"/>
          <w:lang w:val="en-US"/>
          <w14:ligatures w14:val="none"/>
        </w:rPr>
        <w:t>Cost-Benefit Analysis, Feasibility Studies, Impact analysis, root cause analysis, SWOT analysis, risk analysis, and ROI Analysis</w:t>
      </w:r>
      <w:r w:rsidRPr="002930A3">
        <w:rPr>
          <w:rFonts w:ascii="Times New Roman" w:eastAsia="Times New Roman" w:hAnsi="Times New Roman" w:cs="Times New Roman"/>
          <w:kern w:val="0"/>
          <w:sz w:val="20"/>
          <w:szCs w:val="24"/>
          <w:lang w:val="en-US"/>
          <w14:ligatures w14:val="none"/>
        </w:rPr>
        <w:t xml:space="preserve"> to evaluate and authenticate the needs of the project.</w:t>
      </w:r>
    </w:p>
    <w:p w14:paraId="1FAE147E"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Diligently performed thorough in-depth </w:t>
      </w:r>
      <w:r w:rsidRPr="002930A3">
        <w:rPr>
          <w:rFonts w:ascii="Times New Roman" w:eastAsia="Times New Roman" w:hAnsi="Times New Roman" w:cs="Times New Roman"/>
          <w:b/>
          <w:bCs/>
          <w:kern w:val="0"/>
          <w:sz w:val="20"/>
          <w:szCs w:val="24"/>
          <w:lang w:val="en-US"/>
          <w14:ligatures w14:val="none"/>
        </w:rPr>
        <w:t>GAP analysis</w:t>
      </w:r>
      <w:r w:rsidRPr="002930A3">
        <w:rPr>
          <w:rFonts w:ascii="Times New Roman" w:eastAsia="Times New Roman" w:hAnsi="Times New Roman" w:cs="Times New Roman"/>
          <w:kern w:val="0"/>
          <w:sz w:val="20"/>
          <w:szCs w:val="24"/>
          <w:lang w:val="en-US"/>
          <w14:ligatures w14:val="none"/>
        </w:rPr>
        <w:t xml:space="preserve"> and Business Process Mapping, comprehensively understanding the </w:t>
      </w:r>
      <w:r w:rsidRPr="002930A3">
        <w:rPr>
          <w:rFonts w:ascii="Times New Roman" w:eastAsia="Times New Roman" w:hAnsi="Times New Roman" w:cs="Times New Roman"/>
          <w:b/>
          <w:bCs/>
          <w:kern w:val="0"/>
          <w:sz w:val="20"/>
          <w:szCs w:val="24"/>
          <w:lang w:val="en-US"/>
          <w14:ligatures w14:val="none"/>
        </w:rPr>
        <w:t>AS-IS and TO-BE business processes and</w:t>
      </w:r>
      <w:r w:rsidRPr="002930A3">
        <w:rPr>
          <w:rFonts w:ascii="Times New Roman" w:eastAsia="Times New Roman" w:hAnsi="Times New Roman" w:cs="Times New Roman"/>
          <w:kern w:val="0"/>
          <w:sz w:val="20"/>
          <w:szCs w:val="24"/>
          <w:lang w:val="en-US"/>
          <w14:ligatures w14:val="none"/>
        </w:rPr>
        <w:t xml:space="preserve"> expertly identifying </w:t>
      </w:r>
      <w:r w:rsidRPr="002930A3">
        <w:rPr>
          <w:rFonts w:ascii="Times New Roman" w:eastAsia="Times New Roman" w:hAnsi="Times New Roman" w:cs="Times New Roman"/>
          <w:b/>
          <w:bCs/>
          <w:kern w:val="0"/>
          <w:sz w:val="20"/>
          <w:szCs w:val="24"/>
          <w:lang w:val="en-US"/>
          <w14:ligatures w14:val="none"/>
        </w:rPr>
        <w:t>source-to-target mapping (STM)</w:t>
      </w:r>
      <w:r w:rsidRPr="002930A3">
        <w:rPr>
          <w:rFonts w:ascii="Times New Roman" w:eastAsia="Times New Roman" w:hAnsi="Times New Roman" w:cs="Times New Roman"/>
          <w:kern w:val="0"/>
          <w:sz w:val="20"/>
          <w:szCs w:val="24"/>
          <w:lang w:val="en-US"/>
          <w14:ligatures w14:val="none"/>
        </w:rPr>
        <w:t xml:space="preserve"> and transformation logic.</w:t>
      </w:r>
    </w:p>
    <w:p w14:paraId="7454E4C9" w14:textId="1E7CAFA4"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Created several artifacts, including </w:t>
      </w:r>
      <w:r w:rsidRPr="002930A3">
        <w:rPr>
          <w:rFonts w:ascii="Times New Roman" w:eastAsia="Times New Roman" w:hAnsi="Times New Roman" w:cs="Times New Roman"/>
          <w:b/>
          <w:bCs/>
          <w:kern w:val="0"/>
          <w:sz w:val="20"/>
          <w:szCs w:val="24"/>
          <w:lang w:val="en-US"/>
          <w14:ligatures w14:val="none"/>
        </w:rPr>
        <w:t>RFP (Request for Proposal),</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Statement of Work (SOW), FRD (Functional Requirements Document), SRS (Software Requirements Specification), and Requirements Traceability Matrix.</w:t>
      </w:r>
    </w:p>
    <w:p w14:paraId="77D9EA01"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Comprehensive knowledge in </w:t>
      </w:r>
      <w:r w:rsidRPr="002930A3">
        <w:rPr>
          <w:rFonts w:ascii="Times New Roman" w:eastAsia="Times New Roman" w:hAnsi="Times New Roman" w:cs="Times New Roman"/>
          <w:b/>
          <w:bCs/>
          <w:kern w:val="0"/>
          <w:sz w:val="20"/>
          <w:szCs w:val="24"/>
          <w:lang w:val="en-US"/>
          <w14:ligatures w14:val="none"/>
        </w:rPr>
        <w:t>Change Management, Risk Identification, Risk Assessment, Risk Mitigation, Quantitative Risk Analysis,</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Qualitative Risk Analysis</w:t>
      </w:r>
      <w:r w:rsidRPr="002930A3">
        <w:rPr>
          <w:rFonts w:ascii="Times New Roman" w:eastAsia="Times New Roman" w:hAnsi="Times New Roman" w:cs="Times New Roman"/>
          <w:kern w:val="0"/>
          <w:sz w:val="20"/>
          <w:szCs w:val="24"/>
          <w:lang w:val="en-US"/>
          <w14:ligatures w14:val="none"/>
        </w:rPr>
        <w:t xml:space="preserve">, adeptly. </w:t>
      </w:r>
    </w:p>
    <w:p w14:paraId="7DF31348" w14:textId="306ADD34"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Highly adept and experienced in creating and interpreting </w:t>
      </w:r>
      <w:r w:rsidRPr="002930A3">
        <w:rPr>
          <w:rFonts w:ascii="Times New Roman" w:eastAsia="Times New Roman" w:hAnsi="Times New Roman" w:cs="Times New Roman"/>
          <w:b/>
          <w:bCs/>
          <w:kern w:val="0"/>
          <w:sz w:val="20"/>
          <w:szCs w:val="24"/>
          <w:lang w:val="en-US"/>
          <w14:ligatures w14:val="none"/>
        </w:rPr>
        <w:t>Unified Modeling Language diagrams</w:t>
      </w:r>
      <w:r w:rsidRPr="002930A3">
        <w:rPr>
          <w:rFonts w:ascii="Times New Roman" w:eastAsia="Times New Roman" w:hAnsi="Times New Roman" w:cs="Times New Roman"/>
          <w:kern w:val="0"/>
          <w:sz w:val="20"/>
          <w:szCs w:val="24"/>
          <w:lang w:val="en-US"/>
          <w14:ligatures w14:val="none"/>
        </w:rPr>
        <w:t xml:space="preserve">, including </w:t>
      </w:r>
      <w:r w:rsidRPr="002930A3">
        <w:rPr>
          <w:rFonts w:ascii="Times New Roman" w:eastAsia="Times New Roman" w:hAnsi="Times New Roman" w:cs="Times New Roman"/>
          <w:b/>
          <w:bCs/>
          <w:kern w:val="0"/>
          <w:sz w:val="20"/>
          <w:szCs w:val="24"/>
          <w:lang w:val="en-US"/>
          <w14:ligatures w14:val="none"/>
        </w:rPr>
        <w:t>Use Case Diagrams</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Activity Diagrams,</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Data Flow Diagrams,</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Sequence Diagrams</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Wireframes,</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Mockups</w:t>
      </w:r>
      <w:r w:rsidRPr="002930A3">
        <w:rPr>
          <w:rFonts w:ascii="Times New Roman" w:eastAsia="Times New Roman" w:hAnsi="Times New Roman" w:cs="Times New Roman"/>
          <w:kern w:val="0"/>
          <w:sz w:val="20"/>
          <w:szCs w:val="24"/>
          <w:lang w:val="en-US"/>
          <w14:ligatures w14:val="none"/>
        </w:rPr>
        <w:t xml:space="preserve"> using </w:t>
      </w:r>
      <w:r w:rsidRPr="002930A3">
        <w:rPr>
          <w:rFonts w:ascii="Times New Roman" w:eastAsia="Times New Roman" w:hAnsi="Times New Roman" w:cs="Times New Roman"/>
          <w:b/>
          <w:bCs/>
          <w:kern w:val="0"/>
          <w:sz w:val="20"/>
          <w:szCs w:val="24"/>
          <w:lang w:val="en-US"/>
          <w14:ligatures w14:val="none"/>
        </w:rPr>
        <w:t>MS Visio</w:t>
      </w:r>
      <w:r w:rsidRPr="002930A3">
        <w:rPr>
          <w:rFonts w:ascii="Times New Roman" w:eastAsia="Times New Roman" w:hAnsi="Times New Roman" w:cs="Times New Roman"/>
          <w:kern w:val="0"/>
          <w:sz w:val="20"/>
          <w:szCs w:val="24"/>
          <w:lang w:val="en-US"/>
          <w14:ligatures w14:val="none"/>
        </w:rPr>
        <w:t>.</w:t>
      </w:r>
    </w:p>
    <w:p w14:paraId="7137B926"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b/>
          <w:bCs/>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Engaged with the Product Owner to prioritize user stories using techniques such as the </w:t>
      </w:r>
      <w:proofErr w:type="spellStart"/>
      <w:r w:rsidRPr="002930A3">
        <w:rPr>
          <w:rFonts w:ascii="Times New Roman" w:eastAsia="Times New Roman" w:hAnsi="Times New Roman" w:cs="Times New Roman"/>
          <w:b/>
          <w:bCs/>
          <w:kern w:val="0"/>
          <w:sz w:val="20"/>
          <w:szCs w:val="24"/>
          <w:lang w:val="en-US"/>
          <w14:ligatures w14:val="none"/>
        </w:rPr>
        <w:t>MoSCoW</w:t>
      </w:r>
      <w:proofErr w:type="spellEnd"/>
      <w:r w:rsidRPr="002930A3">
        <w:rPr>
          <w:rFonts w:ascii="Times New Roman" w:eastAsia="Times New Roman" w:hAnsi="Times New Roman" w:cs="Times New Roman"/>
          <w:b/>
          <w:bCs/>
          <w:kern w:val="0"/>
          <w:sz w:val="20"/>
          <w:szCs w:val="24"/>
          <w:lang w:val="en-US"/>
          <w14:ligatures w14:val="none"/>
        </w:rPr>
        <w:t xml:space="preserve"> method</w:t>
      </w:r>
      <w:r w:rsidRPr="002930A3">
        <w:rPr>
          <w:rFonts w:ascii="Times New Roman" w:eastAsia="Times New Roman" w:hAnsi="Times New Roman" w:cs="Times New Roman"/>
          <w:kern w:val="0"/>
          <w:sz w:val="20"/>
          <w:szCs w:val="24"/>
          <w:lang w:val="en-US"/>
          <w14:ligatures w14:val="none"/>
        </w:rPr>
        <w:t xml:space="preserve"> and the </w:t>
      </w:r>
      <w:r w:rsidRPr="002930A3">
        <w:rPr>
          <w:rFonts w:ascii="Times New Roman" w:eastAsia="Times New Roman" w:hAnsi="Times New Roman" w:cs="Times New Roman"/>
          <w:b/>
          <w:bCs/>
          <w:kern w:val="0"/>
          <w:sz w:val="20"/>
          <w:szCs w:val="24"/>
          <w:lang w:val="en-US"/>
          <w14:ligatures w14:val="none"/>
        </w:rPr>
        <w:t>Kano Method,</w:t>
      </w:r>
      <w:r w:rsidRPr="002930A3">
        <w:rPr>
          <w:rFonts w:ascii="Times New Roman" w:eastAsia="Times New Roman" w:hAnsi="Times New Roman" w:cs="Times New Roman"/>
          <w:kern w:val="0"/>
          <w:sz w:val="20"/>
          <w:szCs w:val="24"/>
          <w:lang w:val="en-US"/>
          <w14:ligatures w14:val="none"/>
        </w:rPr>
        <w:t xml:space="preserve"> estimated </w:t>
      </w:r>
      <w:r w:rsidRPr="002930A3">
        <w:rPr>
          <w:rFonts w:ascii="Times New Roman" w:eastAsia="Times New Roman" w:hAnsi="Times New Roman" w:cs="Times New Roman"/>
          <w:b/>
          <w:bCs/>
          <w:kern w:val="0"/>
          <w:sz w:val="20"/>
          <w:szCs w:val="24"/>
          <w:lang w:val="en-US"/>
          <w14:ligatures w14:val="none"/>
        </w:rPr>
        <w:t>user stories</w:t>
      </w:r>
      <w:r w:rsidRPr="002930A3">
        <w:rPr>
          <w:rFonts w:ascii="Times New Roman" w:eastAsia="Times New Roman" w:hAnsi="Times New Roman" w:cs="Times New Roman"/>
          <w:kern w:val="0"/>
          <w:sz w:val="20"/>
          <w:szCs w:val="24"/>
          <w:lang w:val="en-US"/>
          <w14:ligatures w14:val="none"/>
        </w:rPr>
        <w:t xml:space="preserve"> using methods like </w:t>
      </w:r>
      <w:r w:rsidRPr="002930A3">
        <w:rPr>
          <w:rFonts w:ascii="Times New Roman" w:eastAsia="Times New Roman" w:hAnsi="Times New Roman" w:cs="Times New Roman"/>
          <w:b/>
          <w:bCs/>
          <w:kern w:val="0"/>
          <w:sz w:val="20"/>
          <w:szCs w:val="24"/>
          <w:lang w:val="en-US"/>
          <w14:ligatures w14:val="none"/>
        </w:rPr>
        <w:t xml:space="preserve">Story Points method, </w:t>
      </w:r>
      <w:r w:rsidRPr="002930A3">
        <w:rPr>
          <w:rFonts w:ascii="Times New Roman" w:eastAsia="Times New Roman" w:hAnsi="Times New Roman" w:cs="Times New Roman"/>
          <w:kern w:val="0"/>
          <w:sz w:val="20"/>
          <w:szCs w:val="24"/>
          <w:lang w:val="en-US"/>
          <w14:ligatures w14:val="none"/>
        </w:rPr>
        <w:t xml:space="preserve">and </w:t>
      </w:r>
      <w:r w:rsidRPr="002930A3">
        <w:rPr>
          <w:rFonts w:ascii="Times New Roman" w:eastAsia="Times New Roman" w:hAnsi="Times New Roman" w:cs="Times New Roman"/>
          <w:b/>
          <w:bCs/>
          <w:kern w:val="0"/>
          <w:sz w:val="20"/>
          <w:szCs w:val="24"/>
          <w:lang w:val="en-US"/>
          <w14:ligatures w14:val="none"/>
        </w:rPr>
        <w:t>T-Shirt Sizing method.</w:t>
      </w:r>
    </w:p>
    <w:p w14:paraId="01C6DAB9" w14:textId="25BD8681"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Comprehensively wrote user stories and framed </w:t>
      </w:r>
      <w:r w:rsidRPr="002930A3">
        <w:rPr>
          <w:rFonts w:ascii="Times New Roman" w:eastAsia="Times New Roman" w:hAnsi="Times New Roman" w:cs="Times New Roman"/>
          <w:b/>
          <w:bCs/>
          <w:kern w:val="0"/>
          <w:sz w:val="20"/>
          <w:szCs w:val="24"/>
          <w:lang w:val="en-US"/>
          <w14:ligatures w14:val="none"/>
        </w:rPr>
        <w:t>acceptance criteria,</w:t>
      </w:r>
      <w:r w:rsidRPr="002930A3">
        <w:rPr>
          <w:rFonts w:ascii="Times New Roman" w:eastAsia="Times New Roman" w:hAnsi="Times New Roman" w:cs="Times New Roman"/>
          <w:kern w:val="0"/>
          <w:sz w:val="20"/>
          <w:szCs w:val="24"/>
          <w:lang w:val="en-US"/>
          <w14:ligatures w14:val="none"/>
        </w:rPr>
        <w:t xml:space="preserve"> definition of ready </w:t>
      </w:r>
      <w:r w:rsidRPr="002930A3">
        <w:rPr>
          <w:rFonts w:ascii="Times New Roman" w:eastAsia="Times New Roman" w:hAnsi="Times New Roman" w:cs="Times New Roman"/>
          <w:b/>
          <w:bCs/>
          <w:kern w:val="0"/>
          <w:sz w:val="20"/>
          <w:szCs w:val="24"/>
          <w:lang w:val="en-US"/>
          <w14:ligatures w14:val="none"/>
        </w:rPr>
        <w:t>(DOR),</w:t>
      </w:r>
      <w:r w:rsidRPr="002930A3">
        <w:rPr>
          <w:rFonts w:ascii="Times New Roman" w:eastAsia="Times New Roman" w:hAnsi="Times New Roman" w:cs="Times New Roman"/>
          <w:kern w:val="0"/>
          <w:sz w:val="20"/>
          <w:szCs w:val="24"/>
          <w:lang w:val="en-US"/>
          <w14:ligatures w14:val="none"/>
        </w:rPr>
        <w:t xml:space="preserve"> and definition of done </w:t>
      </w:r>
      <w:r w:rsidRPr="002930A3">
        <w:rPr>
          <w:rFonts w:ascii="Times New Roman" w:eastAsia="Times New Roman" w:hAnsi="Times New Roman" w:cs="Times New Roman"/>
          <w:b/>
          <w:bCs/>
          <w:kern w:val="0"/>
          <w:sz w:val="20"/>
          <w:szCs w:val="24"/>
          <w:lang w:val="en-US"/>
          <w14:ligatures w14:val="none"/>
        </w:rPr>
        <w:t>(DOD)</w:t>
      </w:r>
      <w:r w:rsidRPr="002930A3">
        <w:rPr>
          <w:rFonts w:ascii="Times New Roman" w:eastAsia="Times New Roman" w:hAnsi="Times New Roman" w:cs="Times New Roman"/>
          <w:kern w:val="0"/>
          <w:sz w:val="20"/>
          <w:szCs w:val="24"/>
          <w:lang w:val="en-US"/>
          <w14:ligatures w14:val="none"/>
        </w:rPr>
        <w:t xml:space="preserve"> also used </w:t>
      </w:r>
      <w:r w:rsidRPr="002930A3">
        <w:rPr>
          <w:rFonts w:ascii="Times New Roman" w:eastAsia="Times New Roman" w:hAnsi="Times New Roman" w:cs="Times New Roman"/>
          <w:b/>
          <w:bCs/>
          <w:kern w:val="0"/>
          <w:sz w:val="20"/>
          <w:szCs w:val="24"/>
          <w:lang w:val="en-US"/>
          <w14:ligatures w14:val="none"/>
        </w:rPr>
        <w:t>burn-down</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burn-up</w:t>
      </w:r>
      <w:r w:rsidRPr="002930A3">
        <w:rPr>
          <w:rFonts w:ascii="Times New Roman" w:eastAsia="Times New Roman" w:hAnsi="Times New Roman" w:cs="Times New Roman"/>
          <w:kern w:val="0"/>
          <w:sz w:val="20"/>
          <w:szCs w:val="24"/>
          <w:lang w:val="en-US"/>
          <w14:ligatures w14:val="none"/>
        </w:rPr>
        <w:t xml:space="preserve"> charts to track and visualize the progress of work, issue identification using </w:t>
      </w:r>
      <w:r w:rsidRPr="002930A3">
        <w:rPr>
          <w:rFonts w:ascii="Times New Roman" w:eastAsia="Times New Roman" w:hAnsi="Times New Roman" w:cs="Times New Roman"/>
          <w:b/>
          <w:bCs/>
          <w:kern w:val="0"/>
          <w:sz w:val="20"/>
          <w:szCs w:val="24"/>
          <w:lang w:val="en-US"/>
          <w14:ligatures w14:val="none"/>
        </w:rPr>
        <w:t>Jira</w:t>
      </w:r>
      <w:r w:rsidRPr="002930A3">
        <w:rPr>
          <w:rFonts w:ascii="Times New Roman" w:eastAsia="Times New Roman" w:hAnsi="Times New Roman" w:cs="Times New Roman"/>
          <w:kern w:val="0"/>
          <w:sz w:val="20"/>
          <w:szCs w:val="24"/>
          <w:lang w:val="en-US"/>
          <w14:ligatures w14:val="none"/>
        </w:rPr>
        <w:t>.</w:t>
      </w:r>
    </w:p>
    <w:p w14:paraId="44C19EAF" w14:textId="72DDD641"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Participated in Backlog Refinement, Scrum ceremonies, such as </w:t>
      </w:r>
      <w:r w:rsidRPr="002930A3">
        <w:rPr>
          <w:rFonts w:ascii="Times New Roman" w:eastAsia="Times New Roman" w:hAnsi="Times New Roman" w:cs="Times New Roman"/>
          <w:b/>
          <w:bCs/>
          <w:kern w:val="0"/>
          <w:sz w:val="20"/>
          <w:szCs w:val="24"/>
          <w:lang w:val="en-US"/>
          <w14:ligatures w14:val="none"/>
        </w:rPr>
        <w:t>Sprint Planning,</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Sprint Review, Daily Scrum,</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Sprint Retrospective,</w:t>
      </w:r>
      <w:r w:rsidRPr="002930A3">
        <w:rPr>
          <w:rFonts w:ascii="Times New Roman" w:eastAsia="Times New Roman" w:hAnsi="Times New Roman" w:cs="Times New Roman"/>
          <w:kern w:val="0"/>
          <w:sz w:val="20"/>
          <w:szCs w:val="24"/>
          <w:lang w:val="en-US"/>
          <w14:ligatures w14:val="none"/>
        </w:rPr>
        <w:t xml:space="preserve"> to foster seamless alignment, effective communication, and dependency management within the project.</w:t>
      </w:r>
    </w:p>
    <w:p w14:paraId="52F1713F"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Created and managed Scrum artifacts like </w:t>
      </w:r>
      <w:r w:rsidRPr="002930A3">
        <w:rPr>
          <w:rFonts w:ascii="Times New Roman" w:eastAsia="Times New Roman" w:hAnsi="Times New Roman" w:cs="Times New Roman"/>
          <w:b/>
          <w:bCs/>
          <w:kern w:val="0"/>
          <w:sz w:val="20"/>
          <w:szCs w:val="24"/>
          <w:lang w:val="en-US"/>
          <w14:ligatures w14:val="none"/>
        </w:rPr>
        <w:t>Product Backlog, Sprint Backlog,</w:t>
      </w:r>
      <w:r w:rsidRPr="002930A3">
        <w:rPr>
          <w:rFonts w:ascii="Times New Roman" w:eastAsia="Times New Roman" w:hAnsi="Times New Roman" w:cs="Times New Roman"/>
          <w:kern w:val="0"/>
          <w:sz w:val="20"/>
          <w:szCs w:val="24"/>
          <w:lang w:val="en-US"/>
          <w14:ligatures w14:val="none"/>
        </w:rPr>
        <w:t xml:space="preserve"> and defined </w:t>
      </w:r>
      <w:r w:rsidRPr="002930A3">
        <w:rPr>
          <w:rFonts w:ascii="Times New Roman" w:eastAsia="Times New Roman" w:hAnsi="Times New Roman" w:cs="Times New Roman"/>
          <w:b/>
          <w:bCs/>
          <w:kern w:val="0"/>
          <w:sz w:val="20"/>
          <w:szCs w:val="24"/>
          <w:lang w:val="en-US"/>
          <w14:ligatures w14:val="none"/>
        </w:rPr>
        <w:t>MVP.</w:t>
      </w:r>
    </w:p>
    <w:p w14:paraId="13926E48"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Proficient in Test-Driven Development </w:t>
      </w:r>
      <w:r w:rsidRPr="002930A3">
        <w:rPr>
          <w:rFonts w:ascii="Times New Roman" w:eastAsia="Times New Roman" w:hAnsi="Times New Roman" w:cs="Times New Roman"/>
          <w:b/>
          <w:bCs/>
          <w:kern w:val="0"/>
          <w:sz w:val="20"/>
          <w:szCs w:val="24"/>
          <w:lang w:val="en-US"/>
          <w14:ligatures w14:val="none"/>
        </w:rPr>
        <w:t>(TDD)</w:t>
      </w:r>
      <w:r w:rsidRPr="002930A3">
        <w:rPr>
          <w:rFonts w:ascii="Times New Roman" w:eastAsia="Times New Roman" w:hAnsi="Times New Roman" w:cs="Times New Roman"/>
          <w:kern w:val="0"/>
          <w:sz w:val="20"/>
          <w:szCs w:val="24"/>
          <w:lang w:val="en-US"/>
          <w14:ligatures w14:val="none"/>
        </w:rPr>
        <w:t xml:space="preserve">, Behavior-Driven Development </w:t>
      </w:r>
      <w:r w:rsidRPr="002930A3">
        <w:rPr>
          <w:rFonts w:ascii="Times New Roman" w:eastAsia="Times New Roman" w:hAnsi="Times New Roman" w:cs="Times New Roman"/>
          <w:b/>
          <w:bCs/>
          <w:kern w:val="0"/>
          <w:sz w:val="20"/>
          <w:szCs w:val="24"/>
          <w:lang w:val="en-US"/>
          <w14:ligatures w14:val="none"/>
        </w:rPr>
        <w:t>(BDD),</w:t>
      </w:r>
      <w:r w:rsidRPr="002930A3">
        <w:rPr>
          <w:rFonts w:ascii="Times New Roman" w:eastAsia="Times New Roman" w:hAnsi="Times New Roman" w:cs="Times New Roman"/>
          <w:kern w:val="0"/>
          <w:sz w:val="20"/>
          <w:szCs w:val="24"/>
          <w:lang w:val="en-US"/>
          <w14:ligatures w14:val="none"/>
        </w:rPr>
        <w:t xml:space="preserve"> and Acceptance Test-Driven Development </w:t>
      </w:r>
      <w:r w:rsidRPr="002930A3">
        <w:rPr>
          <w:rFonts w:ascii="Times New Roman" w:eastAsia="Times New Roman" w:hAnsi="Times New Roman" w:cs="Times New Roman"/>
          <w:b/>
          <w:bCs/>
          <w:kern w:val="0"/>
          <w:sz w:val="20"/>
          <w:szCs w:val="24"/>
          <w:lang w:val="en-US"/>
          <w14:ligatures w14:val="none"/>
        </w:rPr>
        <w:t>(ATDD),</w:t>
      </w:r>
      <w:r w:rsidRPr="002930A3">
        <w:rPr>
          <w:rFonts w:ascii="Times New Roman" w:eastAsia="Times New Roman" w:hAnsi="Times New Roman" w:cs="Times New Roman"/>
          <w:kern w:val="0"/>
          <w:sz w:val="20"/>
          <w:szCs w:val="24"/>
          <w:lang w:val="en-US"/>
          <w14:ligatures w14:val="none"/>
        </w:rPr>
        <w:t xml:space="preserve"> leveraging these methodologies to enhance and align with best practices for software development.</w:t>
      </w:r>
    </w:p>
    <w:p w14:paraId="739D8550"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Experience in proficiently writing and executing </w:t>
      </w:r>
      <w:r w:rsidRPr="002930A3">
        <w:rPr>
          <w:rFonts w:ascii="Times New Roman" w:eastAsia="Times New Roman" w:hAnsi="Times New Roman" w:cs="Times New Roman"/>
          <w:b/>
          <w:bCs/>
          <w:kern w:val="0"/>
          <w:sz w:val="20"/>
          <w:szCs w:val="24"/>
          <w:lang w:val="en-US"/>
          <w14:ligatures w14:val="none"/>
        </w:rPr>
        <w:t>SQL</w:t>
      </w:r>
      <w:r w:rsidRPr="002930A3">
        <w:rPr>
          <w:rFonts w:ascii="Times New Roman" w:eastAsia="Times New Roman" w:hAnsi="Times New Roman" w:cs="Times New Roman"/>
          <w:kern w:val="0"/>
          <w:sz w:val="20"/>
          <w:szCs w:val="24"/>
          <w:lang w:val="en-US"/>
          <w14:ligatures w14:val="none"/>
        </w:rPr>
        <w:t xml:space="preserve"> queries, including Joins, Subqueries, and Aggregate functions, Procedures, Functions, and Triggers, and enriched by in-depth knowledge of effectively creating </w:t>
      </w:r>
      <w:r w:rsidRPr="002930A3">
        <w:rPr>
          <w:rFonts w:ascii="Times New Roman" w:eastAsia="Times New Roman" w:hAnsi="Times New Roman" w:cs="Times New Roman"/>
          <w:b/>
          <w:bCs/>
          <w:kern w:val="0"/>
          <w:sz w:val="20"/>
          <w:szCs w:val="24"/>
          <w:lang w:val="en-US"/>
          <w14:ligatures w14:val="none"/>
        </w:rPr>
        <w:t>data warehouses</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data marts</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data lakes</w:t>
      </w:r>
      <w:r w:rsidRPr="002930A3">
        <w:rPr>
          <w:rFonts w:ascii="Times New Roman" w:eastAsia="Times New Roman" w:hAnsi="Times New Roman" w:cs="Times New Roman"/>
          <w:kern w:val="0"/>
          <w:sz w:val="20"/>
          <w:szCs w:val="24"/>
          <w:lang w:val="en-US"/>
          <w14:ligatures w14:val="none"/>
        </w:rPr>
        <w:t xml:space="preserve"> for data validation and analysis.</w:t>
      </w:r>
    </w:p>
    <w:p w14:paraId="7D104100"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Created Source to Target Data Mapping documents with specifications for source tables, data types, transformations, and business rules application </w:t>
      </w:r>
      <w:proofErr w:type="gramStart"/>
      <w:r w:rsidRPr="002930A3">
        <w:rPr>
          <w:rFonts w:ascii="Times New Roman" w:eastAsia="Times New Roman" w:hAnsi="Times New Roman" w:cs="Times New Roman"/>
          <w:kern w:val="0"/>
          <w:sz w:val="20"/>
          <w:szCs w:val="24"/>
          <w:lang w:val="en-US"/>
          <w14:ligatures w14:val="none"/>
        </w:rPr>
        <w:t>and possess</w:t>
      </w:r>
      <w:proofErr w:type="gramEnd"/>
      <w:r w:rsidRPr="002930A3">
        <w:rPr>
          <w:rFonts w:ascii="Times New Roman" w:eastAsia="Times New Roman" w:hAnsi="Times New Roman" w:cs="Times New Roman"/>
          <w:kern w:val="0"/>
          <w:sz w:val="20"/>
          <w:szCs w:val="24"/>
          <w:lang w:val="en-US"/>
          <w14:ligatures w14:val="none"/>
        </w:rPr>
        <w:t xml:space="preserve"> demonstrating expertise in </w:t>
      </w:r>
      <w:r w:rsidRPr="002930A3">
        <w:rPr>
          <w:rFonts w:ascii="Times New Roman" w:eastAsia="Times New Roman" w:hAnsi="Times New Roman" w:cs="Times New Roman"/>
          <w:b/>
          <w:bCs/>
          <w:kern w:val="0"/>
          <w:sz w:val="20"/>
          <w:szCs w:val="24"/>
          <w:lang w:val="en-US"/>
          <w14:ligatures w14:val="none"/>
        </w:rPr>
        <w:t>Data Mapping</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Migration</w:t>
      </w:r>
      <w:r w:rsidRPr="002930A3">
        <w:rPr>
          <w:rFonts w:ascii="Times New Roman" w:eastAsia="Times New Roman" w:hAnsi="Times New Roman" w:cs="Times New Roman"/>
          <w:kern w:val="0"/>
          <w:sz w:val="20"/>
          <w:szCs w:val="24"/>
          <w:lang w:val="en-US"/>
          <w14:ligatures w14:val="none"/>
        </w:rPr>
        <w:t xml:space="preserve"> to </w:t>
      </w:r>
      <w:r w:rsidRPr="002930A3">
        <w:rPr>
          <w:rFonts w:ascii="Times New Roman" w:eastAsia="Times New Roman" w:hAnsi="Times New Roman" w:cs="Times New Roman"/>
          <w:b/>
          <w:bCs/>
          <w:kern w:val="0"/>
          <w:sz w:val="20"/>
          <w:szCs w:val="24"/>
          <w:lang w:val="en-US"/>
          <w14:ligatures w14:val="none"/>
        </w:rPr>
        <w:t>transform</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load</w:t>
      </w:r>
      <w:r w:rsidRPr="002930A3">
        <w:rPr>
          <w:rFonts w:ascii="Times New Roman" w:eastAsia="Times New Roman" w:hAnsi="Times New Roman" w:cs="Times New Roman"/>
          <w:kern w:val="0"/>
          <w:sz w:val="20"/>
          <w:szCs w:val="24"/>
          <w:lang w:val="en-US"/>
          <w14:ligatures w14:val="none"/>
        </w:rPr>
        <w:t>.</w:t>
      </w:r>
    </w:p>
    <w:p w14:paraId="739A8F6A" w14:textId="426AEDC1"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Knowledge of </w:t>
      </w:r>
      <w:r w:rsidRPr="002930A3">
        <w:rPr>
          <w:rFonts w:ascii="Times New Roman" w:eastAsia="Times New Roman" w:hAnsi="Times New Roman" w:cs="Times New Roman"/>
          <w:b/>
          <w:bCs/>
          <w:kern w:val="0"/>
          <w:sz w:val="20"/>
          <w:szCs w:val="24"/>
          <w:lang w:val="en-US"/>
          <w14:ligatures w14:val="none"/>
        </w:rPr>
        <w:t>dimensional data modeling</w:t>
      </w:r>
      <w:r w:rsidRPr="002930A3">
        <w:rPr>
          <w:rFonts w:ascii="Times New Roman" w:eastAsia="Times New Roman" w:hAnsi="Times New Roman" w:cs="Times New Roman"/>
          <w:kern w:val="0"/>
          <w:sz w:val="20"/>
          <w:szCs w:val="24"/>
          <w:lang w:val="en-US"/>
          <w14:ligatures w14:val="none"/>
        </w:rPr>
        <w:t xml:space="preserve"> including the </w:t>
      </w:r>
      <w:r w:rsidRPr="002930A3">
        <w:rPr>
          <w:rFonts w:ascii="Times New Roman" w:eastAsia="Times New Roman" w:hAnsi="Times New Roman" w:cs="Times New Roman"/>
          <w:b/>
          <w:bCs/>
          <w:kern w:val="0"/>
          <w:sz w:val="20"/>
          <w:szCs w:val="24"/>
          <w:lang w:val="en-US"/>
          <w14:ligatures w14:val="none"/>
        </w:rPr>
        <w:t>star</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snowflake schema</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dimension</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 xml:space="preserve">fact </w:t>
      </w:r>
      <w:r w:rsidRPr="002930A3">
        <w:rPr>
          <w:rFonts w:ascii="Times New Roman" w:eastAsia="Times New Roman" w:hAnsi="Times New Roman" w:cs="Times New Roman"/>
          <w:kern w:val="0"/>
          <w:sz w:val="20"/>
          <w:szCs w:val="24"/>
          <w:lang w:val="en-US"/>
          <w14:ligatures w14:val="none"/>
        </w:rPr>
        <w:t xml:space="preserve">tables, and the various </w:t>
      </w:r>
      <w:r w:rsidRPr="002930A3">
        <w:rPr>
          <w:rFonts w:ascii="Times New Roman" w:eastAsia="Times New Roman" w:hAnsi="Times New Roman" w:cs="Times New Roman"/>
          <w:b/>
          <w:bCs/>
          <w:kern w:val="0"/>
          <w:sz w:val="20"/>
          <w:szCs w:val="24"/>
          <w:lang w:val="en-US"/>
          <w14:ligatures w14:val="none"/>
        </w:rPr>
        <w:t xml:space="preserve">OLAP </w:t>
      </w:r>
      <w:r w:rsidRPr="002930A3">
        <w:rPr>
          <w:rFonts w:ascii="Times New Roman" w:eastAsia="Times New Roman" w:hAnsi="Times New Roman" w:cs="Times New Roman"/>
          <w:kern w:val="0"/>
          <w:sz w:val="20"/>
          <w:szCs w:val="24"/>
          <w:lang w:val="en-US"/>
          <w14:ligatures w14:val="none"/>
        </w:rPr>
        <w:t xml:space="preserve">operations like </w:t>
      </w:r>
      <w:r w:rsidRPr="002930A3">
        <w:rPr>
          <w:rFonts w:ascii="Times New Roman" w:eastAsia="Times New Roman" w:hAnsi="Times New Roman" w:cs="Times New Roman"/>
          <w:b/>
          <w:bCs/>
          <w:kern w:val="0"/>
          <w:sz w:val="20"/>
          <w:szCs w:val="24"/>
          <w:lang w:val="en-US"/>
          <w14:ligatures w14:val="none"/>
        </w:rPr>
        <w:t>slice</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dice</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roll-up</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drill down</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OLTP</w:t>
      </w:r>
      <w:r w:rsidRPr="002930A3">
        <w:rPr>
          <w:rFonts w:ascii="Times New Roman" w:eastAsia="Times New Roman" w:hAnsi="Times New Roman" w:cs="Times New Roman"/>
          <w:kern w:val="0"/>
          <w:sz w:val="20"/>
          <w:szCs w:val="24"/>
          <w:lang w:val="en-US"/>
          <w14:ligatures w14:val="none"/>
        </w:rPr>
        <w:t xml:space="preserve"> for transaction management.</w:t>
      </w:r>
    </w:p>
    <w:p w14:paraId="0B7CBD70" w14:textId="13EB4673"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Managed </w:t>
      </w:r>
      <w:r w:rsidRPr="002930A3">
        <w:rPr>
          <w:rFonts w:ascii="Times New Roman" w:eastAsia="Times New Roman" w:hAnsi="Times New Roman" w:cs="Times New Roman"/>
          <w:b/>
          <w:bCs/>
          <w:kern w:val="0"/>
          <w:sz w:val="20"/>
          <w:szCs w:val="24"/>
          <w:lang w:val="en-US"/>
          <w14:ligatures w14:val="none"/>
        </w:rPr>
        <w:t>ETL</w:t>
      </w:r>
      <w:r w:rsidRPr="002930A3">
        <w:rPr>
          <w:rFonts w:ascii="Times New Roman" w:eastAsia="Times New Roman" w:hAnsi="Times New Roman" w:cs="Times New Roman"/>
          <w:kern w:val="0"/>
          <w:sz w:val="20"/>
          <w:szCs w:val="24"/>
          <w:lang w:val="en-US"/>
          <w14:ligatures w14:val="none"/>
        </w:rPr>
        <w:t xml:space="preserve"> using </w:t>
      </w:r>
      <w:r w:rsidRPr="002930A3">
        <w:rPr>
          <w:rFonts w:ascii="Times New Roman" w:eastAsia="Times New Roman" w:hAnsi="Times New Roman" w:cs="Times New Roman"/>
          <w:b/>
          <w:bCs/>
          <w:kern w:val="0"/>
          <w:sz w:val="20"/>
          <w:szCs w:val="24"/>
          <w:lang w:val="en-US"/>
          <w14:ligatures w14:val="none"/>
        </w:rPr>
        <w:t xml:space="preserve">Informatica, </w:t>
      </w:r>
      <w:r w:rsidRPr="002930A3">
        <w:rPr>
          <w:rFonts w:ascii="Times New Roman" w:eastAsia="Times New Roman" w:hAnsi="Times New Roman" w:cs="Times New Roman"/>
          <w:kern w:val="0"/>
          <w:sz w:val="20"/>
          <w:szCs w:val="24"/>
          <w:lang w:val="en-US"/>
          <w14:ligatures w14:val="none"/>
        </w:rPr>
        <w:t>and data cleansing, transformation testing, and data profiling.</w:t>
      </w:r>
    </w:p>
    <w:p w14:paraId="4B7C22C4"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Performed </w:t>
      </w:r>
      <w:r w:rsidRPr="002930A3">
        <w:rPr>
          <w:rFonts w:ascii="Times New Roman" w:eastAsia="Times New Roman" w:hAnsi="Times New Roman" w:cs="Times New Roman"/>
          <w:b/>
          <w:bCs/>
          <w:kern w:val="0"/>
          <w:sz w:val="20"/>
          <w:szCs w:val="24"/>
          <w:lang w:val="en-US"/>
          <w14:ligatures w14:val="none"/>
        </w:rPr>
        <w:t>API</w:t>
      </w:r>
      <w:r w:rsidRPr="002930A3">
        <w:rPr>
          <w:rFonts w:ascii="Times New Roman" w:eastAsia="Times New Roman" w:hAnsi="Times New Roman" w:cs="Times New Roman"/>
          <w:kern w:val="0"/>
          <w:sz w:val="20"/>
          <w:szCs w:val="24"/>
          <w:lang w:val="en-US"/>
          <w14:ligatures w14:val="none"/>
        </w:rPr>
        <w:t xml:space="preserve"> endpoints, headers URL’s validation using </w:t>
      </w:r>
      <w:r w:rsidRPr="002930A3">
        <w:rPr>
          <w:rFonts w:ascii="Times New Roman" w:eastAsia="Times New Roman" w:hAnsi="Times New Roman" w:cs="Times New Roman"/>
          <w:b/>
          <w:bCs/>
          <w:kern w:val="0"/>
          <w:sz w:val="20"/>
          <w:szCs w:val="24"/>
          <w:lang w:val="en-US"/>
          <w14:ligatures w14:val="none"/>
        </w:rPr>
        <w:t>POSTMAN</w:t>
      </w:r>
      <w:r w:rsidRPr="002930A3">
        <w:rPr>
          <w:rFonts w:ascii="Times New Roman" w:eastAsia="Times New Roman" w:hAnsi="Times New Roman" w:cs="Times New Roman"/>
          <w:kern w:val="0"/>
          <w:sz w:val="20"/>
          <w:szCs w:val="24"/>
          <w:lang w:val="en-US"/>
          <w14:ligatures w14:val="none"/>
        </w:rPr>
        <w:t xml:space="preserve"> and created comprehensive documentation with </w:t>
      </w:r>
      <w:r w:rsidRPr="002930A3">
        <w:rPr>
          <w:rFonts w:ascii="Times New Roman" w:eastAsia="Times New Roman" w:hAnsi="Times New Roman" w:cs="Times New Roman"/>
          <w:b/>
          <w:bCs/>
          <w:kern w:val="0"/>
          <w:sz w:val="20"/>
          <w:szCs w:val="24"/>
          <w:lang w:val="en-US"/>
          <w14:ligatures w14:val="none"/>
        </w:rPr>
        <w:t>Swagger</w:t>
      </w:r>
      <w:r w:rsidRPr="002930A3">
        <w:rPr>
          <w:rFonts w:ascii="Times New Roman" w:eastAsia="Times New Roman" w:hAnsi="Times New Roman" w:cs="Times New Roman"/>
          <w:kern w:val="0"/>
          <w:sz w:val="20"/>
          <w:szCs w:val="24"/>
          <w:lang w:val="en-US"/>
          <w14:ligatures w14:val="none"/>
        </w:rPr>
        <w:t xml:space="preserve">, capturing Headers, Query Parameters, Resources, </w:t>
      </w:r>
      <w:r w:rsidRPr="002930A3">
        <w:rPr>
          <w:rFonts w:ascii="Times New Roman" w:eastAsia="Times New Roman" w:hAnsi="Times New Roman" w:cs="Times New Roman"/>
          <w:b/>
          <w:bCs/>
          <w:kern w:val="0"/>
          <w:sz w:val="20"/>
          <w:szCs w:val="24"/>
          <w:lang w:val="en-US"/>
          <w14:ligatures w14:val="none"/>
        </w:rPr>
        <w:t>POST/PUT/GET/DELETE</w:t>
      </w:r>
      <w:r w:rsidRPr="002930A3">
        <w:rPr>
          <w:rFonts w:ascii="Times New Roman" w:eastAsia="Times New Roman" w:hAnsi="Times New Roman" w:cs="Times New Roman"/>
          <w:kern w:val="0"/>
          <w:sz w:val="20"/>
          <w:szCs w:val="24"/>
          <w:lang w:val="en-US"/>
          <w14:ligatures w14:val="none"/>
        </w:rPr>
        <w:t xml:space="preserve"> response body.</w:t>
      </w:r>
    </w:p>
    <w:p w14:paraId="744E9211" w14:textId="43FA5DED"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Experienced in </w:t>
      </w:r>
      <w:r w:rsidRPr="002930A3">
        <w:rPr>
          <w:rFonts w:ascii="Times New Roman" w:eastAsia="Times New Roman" w:hAnsi="Times New Roman" w:cs="Times New Roman"/>
          <w:b/>
          <w:bCs/>
          <w:kern w:val="0"/>
          <w:sz w:val="20"/>
          <w:szCs w:val="24"/>
          <w:lang w:val="en-US"/>
          <w14:ligatures w14:val="none"/>
        </w:rPr>
        <w:t>Black Box, Manual, System, Performance, Load, Stress, Regression, Automated, UAT, Smoke,</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Sanity Testing</w:t>
      </w:r>
      <w:r w:rsidRPr="002930A3">
        <w:rPr>
          <w:rFonts w:ascii="Times New Roman" w:eastAsia="Times New Roman" w:hAnsi="Times New Roman" w:cs="Times New Roman"/>
          <w:kern w:val="0"/>
          <w:sz w:val="20"/>
          <w:szCs w:val="24"/>
          <w:lang w:val="en-US"/>
          <w14:ligatures w14:val="none"/>
        </w:rPr>
        <w:t xml:space="preserve"> of applications with in-dept knowledge of </w:t>
      </w:r>
      <w:r w:rsidRPr="002930A3">
        <w:rPr>
          <w:rFonts w:ascii="Times New Roman" w:eastAsia="Times New Roman" w:hAnsi="Times New Roman" w:cs="Times New Roman"/>
          <w:b/>
          <w:bCs/>
          <w:kern w:val="0"/>
          <w:sz w:val="20"/>
          <w:szCs w:val="24"/>
          <w:lang w:val="en-US"/>
          <w14:ligatures w14:val="none"/>
        </w:rPr>
        <w:t xml:space="preserve">STLC </w:t>
      </w:r>
      <w:r w:rsidRPr="002930A3">
        <w:rPr>
          <w:rFonts w:ascii="Times New Roman" w:eastAsia="Times New Roman" w:hAnsi="Times New Roman" w:cs="Times New Roman"/>
          <w:kern w:val="0"/>
          <w:sz w:val="20"/>
          <w:szCs w:val="24"/>
          <w:lang w:val="en-US"/>
          <w14:ligatures w14:val="none"/>
        </w:rPr>
        <w:t xml:space="preserve">by creating comprehensive </w:t>
      </w:r>
      <w:r w:rsidRPr="002930A3">
        <w:rPr>
          <w:rFonts w:ascii="Times New Roman" w:eastAsia="Times New Roman" w:hAnsi="Times New Roman" w:cs="Times New Roman"/>
          <w:b/>
          <w:bCs/>
          <w:kern w:val="0"/>
          <w:sz w:val="20"/>
          <w:szCs w:val="24"/>
          <w:lang w:val="en-US"/>
          <w14:ligatures w14:val="none"/>
        </w:rPr>
        <w:t>Test plans,</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Test Scripts, Test cases, Test Scenarios</w:t>
      </w:r>
      <w:r w:rsidRPr="002930A3">
        <w:rPr>
          <w:rFonts w:ascii="Times New Roman" w:eastAsia="Times New Roman" w:hAnsi="Times New Roman" w:cs="Times New Roman"/>
          <w:kern w:val="0"/>
          <w:sz w:val="20"/>
          <w:szCs w:val="24"/>
          <w:lang w:val="en-US"/>
          <w14:ligatures w14:val="none"/>
        </w:rPr>
        <w:t xml:space="preserve"> and </w:t>
      </w:r>
      <w:r w:rsidRPr="002930A3">
        <w:rPr>
          <w:rFonts w:ascii="Times New Roman" w:eastAsia="Times New Roman" w:hAnsi="Times New Roman" w:cs="Times New Roman"/>
          <w:b/>
          <w:bCs/>
          <w:kern w:val="0"/>
          <w:sz w:val="20"/>
          <w:szCs w:val="24"/>
          <w:lang w:val="en-US"/>
          <w14:ligatures w14:val="none"/>
        </w:rPr>
        <w:t>Test Analysis reports</w:t>
      </w:r>
      <w:r w:rsidRPr="002930A3">
        <w:rPr>
          <w:rFonts w:ascii="Times New Roman" w:eastAsia="Times New Roman" w:hAnsi="Times New Roman" w:cs="Times New Roman"/>
          <w:kern w:val="0"/>
          <w:sz w:val="20"/>
          <w:szCs w:val="24"/>
          <w:lang w:val="en-US"/>
          <w14:ligatures w14:val="none"/>
        </w:rPr>
        <w:t xml:space="preserve"> including </w:t>
      </w:r>
      <w:r w:rsidRPr="002930A3">
        <w:rPr>
          <w:rFonts w:ascii="Times New Roman" w:eastAsia="Times New Roman" w:hAnsi="Times New Roman" w:cs="Times New Roman"/>
          <w:b/>
          <w:bCs/>
          <w:kern w:val="0"/>
          <w:sz w:val="20"/>
          <w:szCs w:val="24"/>
          <w:lang w:val="en-US"/>
          <w14:ligatures w14:val="none"/>
        </w:rPr>
        <w:t>happy path and unhappy path</w:t>
      </w:r>
      <w:r w:rsidRPr="002930A3">
        <w:rPr>
          <w:rFonts w:ascii="Times New Roman" w:eastAsia="Times New Roman" w:hAnsi="Times New Roman" w:cs="Times New Roman"/>
          <w:kern w:val="0"/>
          <w:sz w:val="20"/>
          <w:szCs w:val="24"/>
          <w:lang w:val="en-US"/>
          <w14:ligatures w14:val="none"/>
        </w:rPr>
        <w:t xml:space="preserve"> scenarios.</w:t>
      </w:r>
    </w:p>
    <w:p w14:paraId="0546805A" w14:textId="77777777"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Created and managed critical project documents using </w:t>
      </w:r>
      <w:r w:rsidRPr="002930A3">
        <w:rPr>
          <w:rFonts w:ascii="Times New Roman" w:eastAsia="Times New Roman" w:hAnsi="Times New Roman" w:cs="Times New Roman"/>
          <w:b/>
          <w:bCs/>
          <w:kern w:val="0"/>
          <w:sz w:val="20"/>
          <w:szCs w:val="24"/>
          <w:lang w:val="en-US"/>
          <w14:ligatures w14:val="none"/>
        </w:rPr>
        <w:t xml:space="preserve">Confluence </w:t>
      </w:r>
      <w:r w:rsidRPr="002930A3">
        <w:rPr>
          <w:rFonts w:ascii="Times New Roman" w:eastAsia="Times New Roman" w:hAnsi="Times New Roman" w:cs="Times New Roman"/>
          <w:kern w:val="0"/>
          <w:sz w:val="20"/>
          <w:szCs w:val="24"/>
          <w:lang w:val="en-US"/>
          <w14:ligatures w14:val="none"/>
        </w:rPr>
        <w:t>resulting in improved collaboration for optimal results.</w:t>
      </w:r>
    </w:p>
    <w:p w14:paraId="7CB6BF01" w14:textId="71F9268E" w:rsidR="002930A3" w:rsidRPr="002930A3" w:rsidRDefault="002930A3" w:rsidP="002930A3">
      <w:pPr>
        <w:numPr>
          <w:ilvl w:val="0"/>
          <w:numId w:val="28"/>
        </w:numPr>
        <w:spacing w:after="0" w:line="240" w:lineRule="auto"/>
        <w:contextualSpacing/>
        <w:rPr>
          <w:rFonts w:ascii="Times New Roman" w:eastAsia="Times New Roman" w:hAnsi="Times New Roman" w:cs="Times New Roman"/>
          <w:kern w:val="0"/>
          <w:sz w:val="20"/>
          <w:szCs w:val="24"/>
          <w:lang w:val="en-US"/>
          <w14:ligatures w14:val="none"/>
        </w:rPr>
      </w:pPr>
      <w:r w:rsidRPr="002930A3">
        <w:rPr>
          <w:rFonts w:ascii="Times New Roman" w:eastAsia="Times New Roman" w:hAnsi="Times New Roman" w:cs="Times New Roman"/>
          <w:kern w:val="0"/>
          <w:sz w:val="20"/>
          <w:szCs w:val="24"/>
          <w:lang w:val="en-US"/>
          <w14:ligatures w14:val="none"/>
        </w:rPr>
        <w:t xml:space="preserve">Proficient in developing analytical </w:t>
      </w:r>
      <w:r w:rsidRPr="002930A3">
        <w:rPr>
          <w:rFonts w:ascii="Times New Roman" w:eastAsia="Times New Roman" w:hAnsi="Times New Roman" w:cs="Times New Roman"/>
          <w:b/>
          <w:bCs/>
          <w:kern w:val="0"/>
          <w:sz w:val="20"/>
          <w:szCs w:val="24"/>
          <w:lang w:val="en-US"/>
          <w14:ligatures w14:val="none"/>
        </w:rPr>
        <w:t>Business Intelligence (BI)</w:t>
      </w:r>
      <w:r w:rsidRPr="002930A3">
        <w:rPr>
          <w:rFonts w:ascii="Times New Roman" w:eastAsia="Times New Roman" w:hAnsi="Times New Roman" w:cs="Times New Roman"/>
          <w:kern w:val="0"/>
          <w:sz w:val="20"/>
          <w:szCs w:val="24"/>
          <w:lang w:val="en-US"/>
          <w14:ligatures w14:val="none"/>
        </w:rPr>
        <w:t xml:space="preserve"> dashboards using </w:t>
      </w:r>
      <w:r w:rsidRPr="002930A3">
        <w:rPr>
          <w:rFonts w:ascii="Times New Roman" w:eastAsia="Times New Roman" w:hAnsi="Times New Roman" w:cs="Times New Roman"/>
          <w:b/>
          <w:bCs/>
          <w:kern w:val="0"/>
          <w:sz w:val="20"/>
          <w:szCs w:val="24"/>
          <w:lang w:val="en-US"/>
          <w14:ligatures w14:val="none"/>
        </w:rPr>
        <w:t>Tableau,</w:t>
      </w:r>
      <w:r w:rsidRPr="002930A3">
        <w:rPr>
          <w:rFonts w:ascii="Times New Roman" w:eastAsia="Times New Roman" w:hAnsi="Times New Roman" w:cs="Times New Roman"/>
          <w:kern w:val="0"/>
          <w:sz w:val="20"/>
          <w:szCs w:val="24"/>
          <w:lang w:val="en-US"/>
          <w14:ligatures w14:val="none"/>
        </w:rPr>
        <w:t xml:space="preserve"> </w:t>
      </w:r>
      <w:r w:rsidRPr="002930A3">
        <w:rPr>
          <w:rFonts w:ascii="Times New Roman" w:eastAsia="Times New Roman" w:hAnsi="Times New Roman" w:cs="Times New Roman"/>
          <w:b/>
          <w:bCs/>
          <w:kern w:val="0"/>
          <w:sz w:val="20"/>
          <w:szCs w:val="24"/>
          <w:lang w:val="en-US"/>
          <w14:ligatures w14:val="none"/>
        </w:rPr>
        <w:t>Power BI,</w:t>
      </w:r>
      <w:r w:rsidRPr="002930A3">
        <w:rPr>
          <w:rFonts w:ascii="Times New Roman" w:eastAsia="Times New Roman" w:hAnsi="Times New Roman" w:cs="Times New Roman"/>
          <w:kern w:val="0"/>
          <w:sz w:val="20"/>
          <w:szCs w:val="24"/>
          <w:lang w:val="en-US"/>
          <w14:ligatures w14:val="none"/>
        </w:rPr>
        <w:t xml:space="preserve"> facilitating data-driven decision-making and providing valuable insights, enabling well-</w:t>
      </w:r>
      <w:r w:rsidR="00B63368" w:rsidRPr="002930A3">
        <w:rPr>
          <w:rFonts w:ascii="Times New Roman" w:eastAsia="Times New Roman" w:hAnsi="Times New Roman" w:cs="Times New Roman"/>
          <w:kern w:val="0"/>
          <w:sz w:val="20"/>
          <w:szCs w:val="24"/>
          <w:lang w:val="en-US"/>
          <w14:ligatures w14:val="none"/>
        </w:rPr>
        <w:t>informed</w:t>
      </w:r>
      <w:r w:rsidRPr="002930A3">
        <w:rPr>
          <w:rFonts w:ascii="Times New Roman" w:eastAsia="Times New Roman" w:hAnsi="Times New Roman" w:cs="Times New Roman"/>
          <w:kern w:val="0"/>
          <w:sz w:val="20"/>
          <w:szCs w:val="24"/>
          <w:lang w:val="en-US"/>
          <w14:ligatures w14:val="none"/>
        </w:rPr>
        <w:t xml:space="preserve"> business strategies to showcase the KPI’s.</w:t>
      </w:r>
    </w:p>
    <w:p w14:paraId="289332B4" w14:textId="7ADCFA17" w:rsidR="00100E53" w:rsidRPr="006D4852" w:rsidRDefault="00100E53" w:rsidP="006A4C19">
      <w:pPr>
        <w:tabs>
          <w:tab w:val="left" w:pos="0"/>
        </w:tabs>
        <w:spacing w:after="0" w:line="240" w:lineRule="auto"/>
        <w:ind w:right="-166" w:hanging="142"/>
        <w:jc w:val="both"/>
        <w:rPr>
          <w:rFonts w:ascii="Times New Roman" w:hAnsi="Times New Roman" w:cs="Times New Roman"/>
          <w:b/>
          <w:bCs/>
          <w:color w:val="0E2841" w:themeColor="text2"/>
          <w:sz w:val="20"/>
          <w:szCs w:val="20"/>
          <w:u w:val="single"/>
        </w:rPr>
      </w:pPr>
      <w:r w:rsidRPr="006D4852">
        <w:rPr>
          <w:rFonts w:ascii="Times New Roman" w:hAnsi="Times New Roman" w:cs="Times New Roman"/>
          <w:b/>
          <w:bCs/>
          <w:noProof/>
          <w:sz w:val="20"/>
          <w:szCs w:val="20"/>
        </w:rPr>
        <mc:AlternateContent>
          <mc:Choice Requires="wps">
            <w:drawing>
              <wp:anchor distT="0" distB="0" distL="114300" distR="114300" simplePos="0" relativeHeight="251662336" behindDoc="0" locked="0" layoutInCell="1" allowOverlap="1" wp14:anchorId="4C505A50" wp14:editId="04E5DF02">
                <wp:simplePos x="0" y="0"/>
                <wp:positionH relativeFrom="column">
                  <wp:posOffset>-2540</wp:posOffset>
                </wp:positionH>
                <wp:positionV relativeFrom="paragraph">
                  <wp:posOffset>153035</wp:posOffset>
                </wp:positionV>
                <wp:extent cx="6703060" cy="0"/>
                <wp:effectExtent l="0" t="0" r="0" b="0"/>
                <wp:wrapNone/>
                <wp:docPr id="187058841" name="Straight Connector 2"/>
                <wp:cNvGraphicFramePr/>
                <a:graphic xmlns:a="http://schemas.openxmlformats.org/drawingml/2006/main">
                  <a:graphicData uri="http://schemas.microsoft.com/office/word/2010/wordprocessingShape">
                    <wps:wsp>
                      <wps:cNvCnPr/>
                      <wps:spPr>
                        <a:xfrm>
                          <a:off x="0" y="0"/>
                          <a:ext cx="67030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D39B0FE"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pt,12.05pt" to="527.6pt,1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" strokecolor="#156082 [3204]" strokeweight=".5pt">
                <v:stroke joinstyle="miter"/>
              </v:line>
            </w:pict>
          </mc:Fallback>
        </mc:AlternateContent>
      </w:r>
    </w:p>
    <w:p w14:paraId="2C340225"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448119EA"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5798FFB6"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6A96B91A"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706CA163"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2C2FB4F9"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23C62CB5"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1BEDF0DB"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6808A164" w14:textId="77777777" w:rsidR="00B63368" w:rsidRDefault="00B6336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29B04D29" w14:textId="2E246BF8" w:rsidR="00100E53" w:rsidRPr="006D4852" w:rsidRDefault="007821C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r w:rsidRPr="006D4852">
        <w:rPr>
          <w:rFonts w:ascii="Times New Roman" w:hAnsi="Times New Roman" w:cs="Times New Roman"/>
          <w:noProof/>
          <w:sz w:val="20"/>
          <w:szCs w:val="20"/>
        </w:rPr>
        <w:lastRenderedPageBreak/>
        <mc:AlternateContent>
          <mc:Choice Requires="wps">
            <w:drawing>
              <wp:anchor distT="0" distB="0" distL="114300" distR="114300" simplePos="0" relativeHeight="251666432" behindDoc="0" locked="0" layoutInCell="1" allowOverlap="1" wp14:anchorId="53AAA42C" wp14:editId="0FB50666">
                <wp:simplePos x="0" y="0"/>
                <wp:positionH relativeFrom="column">
                  <wp:posOffset>-72190</wp:posOffset>
                </wp:positionH>
                <wp:positionV relativeFrom="paragraph">
                  <wp:posOffset>156372</wp:posOffset>
                </wp:positionV>
                <wp:extent cx="6771811" cy="275008"/>
                <wp:effectExtent l="0" t="0" r="10160" b="10795"/>
                <wp:wrapNone/>
                <wp:docPr id="1119478015" name="Rectangle 5"/>
                <wp:cNvGraphicFramePr/>
                <a:graphic xmlns:a="http://schemas.openxmlformats.org/drawingml/2006/main">
                  <a:graphicData uri="http://schemas.microsoft.com/office/word/2010/wordprocessingShape">
                    <wps:wsp>
                      <wps:cNvSpPr/>
                      <wps:spPr>
                        <a:xfrm>
                          <a:off x="0" y="0"/>
                          <a:ext cx="6771811" cy="275008"/>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09DD179C" w14:textId="3F160AF9" w:rsidR="007821C8" w:rsidRPr="007821C8" w:rsidRDefault="007821C8" w:rsidP="007821C8">
                            <w:pPr>
                              <w:rPr>
                                <w:rFonts w:ascii="Times New Roman" w:hAnsi="Times New Roman" w:cs="Times New Roman"/>
                                <w:b/>
                                <w:bCs/>
                                <w:color w:val="000000" w:themeColor="text1"/>
                                <w:sz w:val="20"/>
                                <w:szCs w:val="20"/>
                              </w:rPr>
                            </w:pPr>
                            <w:r w:rsidRPr="007821C8">
                              <w:rPr>
                                <w:rFonts w:ascii="Times New Roman" w:hAnsi="Times New Roman" w:cs="Times New Roman"/>
                                <w:b/>
                                <w:bCs/>
                                <w:color w:val="000000" w:themeColor="text1"/>
                                <w:sz w:val="20"/>
                                <w:szCs w:val="20"/>
                              </w:rPr>
                              <w:t>TECHNICAL SKILLS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AAA42C" id="Rectangle 5" o:spid="_x0000_s1027" style="position:absolute;left:0;text-align:left;margin-left:-5.7pt;margin-top:12.3pt;width:533.2pt;height:2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" fillcolor="#60caf3 [1943]" strokecolor="#030e13 [484]" strokeweight="1pt">
                <v:textbox>
                  <w:txbxContent>
                    <w:p w14:paraId="09DD179C" w14:textId="3F160AF9" w:rsidR="007821C8" w:rsidRPr="007821C8" w:rsidRDefault="007821C8" w:rsidP="007821C8">
                      <w:pPr>
                        <w:rPr>
                          <w:rFonts w:ascii="Times New Roman" w:hAnsi="Times New Roman" w:cs="Times New Roman"/>
                          <w:b/>
                          <w:bCs/>
                          <w:color w:val="000000" w:themeColor="text1"/>
                          <w:sz w:val="20"/>
                          <w:szCs w:val="20"/>
                        </w:rPr>
                      </w:pPr>
                      <w:r w:rsidRPr="007821C8">
                        <w:rPr>
                          <w:rFonts w:ascii="Times New Roman" w:hAnsi="Times New Roman" w:cs="Times New Roman"/>
                          <w:b/>
                          <w:bCs/>
                          <w:color w:val="000000" w:themeColor="text1"/>
                          <w:sz w:val="20"/>
                          <w:szCs w:val="20"/>
                        </w:rPr>
                        <w:t>TECHNICAL SKILLS</w:t>
                      </w:r>
                    </w:p>
                  </w:txbxContent>
                </v:textbox>
              </v:rect>
            </w:pict>
          </mc:Fallback>
        </mc:AlternateContent>
      </w:r>
      <w:r w:rsidR="00100E53" w:rsidRPr="006D4852">
        <w:rPr>
          <w:rFonts w:ascii="Times New Roman" w:hAnsi="Times New Roman" w:cs="Times New Roman"/>
          <w:noProof/>
          <w:sz w:val="20"/>
          <w:szCs w:val="20"/>
        </w:rPr>
        <mc:AlternateContent>
          <mc:Choice Requires="wps">
            <w:drawing>
              <wp:anchor distT="0" distB="0" distL="114300" distR="114300" simplePos="0" relativeHeight="251664384" behindDoc="0" locked="0" layoutInCell="1" allowOverlap="1" wp14:anchorId="5E143D63" wp14:editId="01B270BE">
                <wp:simplePos x="0" y="0"/>
                <wp:positionH relativeFrom="column">
                  <wp:posOffset>-4138</wp:posOffset>
                </wp:positionH>
                <wp:positionV relativeFrom="paragraph">
                  <wp:posOffset>34290</wp:posOffset>
                </wp:positionV>
                <wp:extent cx="6703498" cy="0"/>
                <wp:effectExtent l="0" t="0" r="0" b="0"/>
                <wp:wrapNone/>
                <wp:docPr id="1922494503" name="Straight Connector 2"/>
                <wp:cNvGraphicFramePr/>
                <a:graphic xmlns:a="http://schemas.openxmlformats.org/drawingml/2006/main">
                  <a:graphicData uri="http://schemas.microsoft.com/office/word/2010/wordprocessingShape">
                    <wps:wsp>
                      <wps:cNvCnPr/>
                      <wps:spPr>
                        <a:xfrm>
                          <a:off x="0" y="0"/>
                          <a:ext cx="670349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874E28" id="Straight Connector 2"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35pt,2.7pt" to="527.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" strokecolor="#156082 [3204]" strokeweight=".5pt">
                <v:stroke joinstyle="miter"/>
              </v:line>
            </w:pict>
          </mc:Fallback>
        </mc:AlternateContent>
      </w:r>
    </w:p>
    <w:p w14:paraId="10F57FCB" w14:textId="6CD0A813" w:rsidR="00D230F3" w:rsidRPr="006D4852" w:rsidRDefault="00D230F3"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p w14:paraId="3D23894B" w14:textId="77777777" w:rsidR="007821C8" w:rsidRPr="006D4852" w:rsidRDefault="007821C8"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p>
    <w:tbl>
      <w:tblPr>
        <w:tblStyle w:val="TableGrid"/>
        <w:tblpPr w:leftFromText="180" w:rightFromText="180" w:vertAnchor="text" w:horzAnchor="margin" w:tblpY="224"/>
        <w:tblW w:w="10490" w:type="dxa"/>
        <w:tblLook w:val="04A0" w:firstRow="1" w:lastRow="0" w:firstColumn="1" w:lastColumn="0" w:noHBand="0" w:noVBand="1"/>
      </w:tblPr>
      <w:tblGrid>
        <w:gridCol w:w="3119"/>
        <w:gridCol w:w="7371"/>
      </w:tblGrid>
      <w:tr w:rsidR="00D2335D" w:rsidRPr="006D4852" w14:paraId="2AD66C5C" w14:textId="77777777" w:rsidTr="00470152">
        <w:tc>
          <w:tcPr>
            <w:tcW w:w="3119" w:type="dxa"/>
          </w:tcPr>
          <w:p w14:paraId="0364F369"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SDLC Methodologies</w:t>
            </w:r>
          </w:p>
        </w:tc>
        <w:tc>
          <w:tcPr>
            <w:tcW w:w="7371" w:type="dxa"/>
            <w:vAlign w:val="center"/>
          </w:tcPr>
          <w:p w14:paraId="52DAB173" w14:textId="77777777" w:rsidR="00D2335D" w:rsidRPr="006D4852" w:rsidRDefault="00D2335D" w:rsidP="00470152">
            <w:pPr>
              <w:tabs>
                <w:tab w:val="left" w:pos="0"/>
              </w:tabs>
              <w:ind w:right="283"/>
              <w:jc w:val="both"/>
              <w:rPr>
                <w:rFonts w:ascii="Times New Roman" w:hAnsi="Times New Roman" w:cs="Times New Roman"/>
                <w:color w:val="0D0D0D" w:themeColor="text1" w:themeTint="F2"/>
                <w:sz w:val="20"/>
                <w:szCs w:val="20"/>
              </w:rPr>
            </w:pPr>
            <w:r w:rsidRPr="006D4852">
              <w:rPr>
                <w:rFonts w:ascii="Times New Roman" w:hAnsi="Times New Roman" w:cs="Times New Roman"/>
                <w:bCs/>
                <w:sz w:val="20"/>
                <w:szCs w:val="20"/>
              </w:rPr>
              <w:t xml:space="preserve">Waterfall, Scrum, Water-Scrum-Fall, </w:t>
            </w:r>
            <w:proofErr w:type="spellStart"/>
            <w:r w:rsidRPr="006D4852">
              <w:rPr>
                <w:rFonts w:ascii="Times New Roman" w:hAnsi="Times New Roman" w:cs="Times New Roman"/>
                <w:bCs/>
                <w:sz w:val="20"/>
                <w:szCs w:val="20"/>
              </w:rPr>
              <w:t>SAFe</w:t>
            </w:r>
            <w:proofErr w:type="spellEnd"/>
            <w:r w:rsidRPr="006D4852">
              <w:rPr>
                <w:rFonts w:ascii="Times New Roman" w:hAnsi="Times New Roman" w:cs="Times New Roman"/>
                <w:bCs/>
                <w:sz w:val="20"/>
                <w:szCs w:val="20"/>
              </w:rPr>
              <w:t xml:space="preserve">, XP, RUP, Spiral, Kanban, </w:t>
            </w:r>
            <w:proofErr w:type="spellStart"/>
            <w:r w:rsidRPr="006D4852">
              <w:rPr>
                <w:rFonts w:ascii="Times New Roman" w:hAnsi="Times New Roman" w:cs="Times New Roman"/>
                <w:bCs/>
                <w:sz w:val="20"/>
                <w:szCs w:val="20"/>
              </w:rPr>
              <w:t>Scrumban</w:t>
            </w:r>
            <w:proofErr w:type="spellEnd"/>
            <w:r w:rsidRPr="006D4852">
              <w:rPr>
                <w:rFonts w:ascii="Times New Roman" w:hAnsi="Times New Roman" w:cs="Times New Roman"/>
                <w:bCs/>
                <w:sz w:val="20"/>
                <w:szCs w:val="20"/>
              </w:rPr>
              <w:t>.</w:t>
            </w:r>
          </w:p>
        </w:tc>
      </w:tr>
      <w:tr w:rsidR="00D2335D" w:rsidRPr="006D4852" w14:paraId="06635320" w14:textId="77777777" w:rsidTr="00470152">
        <w:tc>
          <w:tcPr>
            <w:tcW w:w="3119" w:type="dxa"/>
          </w:tcPr>
          <w:p w14:paraId="7F07C841"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Process Modeling Tools</w:t>
            </w:r>
          </w:p>
        </w:tc>
        <w:tc>
          <w:tcPr>
            <w:tcW w:w="7371" w:type="dxa"/>
          </w:tcPr>
          <w:p w14:paraId="689A66B6" w14:textId="77777777" w:rsidR="00D2335D" w:rsidRPr="006D4852" w:rsidRDefault="00D2335D" w:rsidP="00470152">
            <w:pPr>
              <w:tabs>
                <w:tab w:val="left" w:pos="0"/>
              </w:tabs>
              <w:ind w:right="283"/>
              <w:jc w:val="both"/>
              <w:rPr>
                <w:rFonts w:ascii="Times New Roman" w:hAnsi="Times New Roman" w:cs="Times New Roman"/>
                <w:color w:val="0D0D0D" w:themeColor="text1" w:themeTint="F2"/>
                <w:sz w:val="20"/>
                <w:szCs w:val="20"/>
              </w:rPr>
            </w:pPr>
            <w:r w:rsidRPr="006D4852">
              <w:rPr>
                <w:rFonts w:ascii="Times New Roman" w:hAnsi="Times New Roman" w:cs="Times New Roman"/>
                <w:color w:val="0D0D0D" w:themeColor="text1" w:themeTint="F2"/>
                <w:sz w:val="20"/>
                <w:szCs w:val="20"/>
              </w:rPr>
              <w:t>Figma, MS Visio, Lucid Chart, Draw.io, Enterprise Architect, ARIS, Balsamiq, Sketch</w:t>
            </w:r>
          </w:p>
        </w:tc>
      </w:tr>
      <w:tr w:rsidR="00D2335D" w:rsidRPr="006D4852" w14:paraId="32CEEDF5" w14:textId="77777777" w:rsidTr="00470152">
        <w:tc>
          <w:tcPr>
            <w:tcW w:w="3119" w:type="dxa"/>
          </w:tcPr>
          <w:p w14:paraId="2B78A188"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u w:val="single"/>
              </w:rPr>
            </w:pPr>
            <w:r w:rsidRPr="006D4852">
              <w:rPr>
                <w:rFonts w:ascii="Times New Roman" w:hAnsi="Times New Roman" w:cs="Times New Roman"/>
                <w:b/>
                <w:color w:val="0D0D0D" w:themeColor="text1" w:themeTint="F2"/>
                <w:sz w:val="20"/>
                <w:szCs w:val="20"/>
              </w:rPr>
              <w:t>Business Skills</w:t>
            </w:r>
          </w:p>
        </w:tc>
        <w:tc>
          <w:tcPr>
            <w:tcW w:w="7371" w:type="dxa"/>
          </w:tcPr>
          <w:p w14:paraId="4DD9AD01"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u w:val="single"/>
              </w:rPr>
            </w:pPr>
            <w:r w:rsidRPr="006D4852">
              <w:rPr>
                <w:rFonts w:ascii="Times New Roman" w:hAnsi="Times New Roman" w:cs="Times New Roman"/>
                <w:color w:val="1C1C28"/>
                <w:sz w:val="20"/>
                <w:szCs w:val="20"/>
              </w:rPr>
              <w:t xml:space="preserve">Change Management, Impact Analysis, </w:t>
            </w:r>
            <w:r w:rsidRPr="006D4852">
              <w:rPr>
                <w:rFonts w:ascii="Times New Roman" w:hAnsi="Times New Roman" w:cs="Times New Roman"/>
                <w:color w:val="0D0D0D" w:themeColor="text1" w:themeTint="F2"/>
                <w:sz w:val="20"/>
                <w:szCs w:val="20"/>
              </w:rPr>
              <w:t xml:space="preserve">Risk Analysis, Cost-Benefit Analysis, </w:t>
            </w:r>
            <w:r w:rsidRPr="006D4852">
              <w:rPr>
                <w:rFonts w:ascii="Times New Roman" w:hAnsi="Times New Roman" w:cs="Times New Roman"/>
                <w:color w:val="1C1C28"/>
                <w:sz w:val="20"/>
                <w:szCs w:val="20"/>
              </w:rPr>
              <w:t>SWOT analysis, Stakeholder analysis, Market analysis, and GAP analysis.</w:t>
            </w:r>
          </w:p>
        </w:tc>
      </w:tr>
      <w:tr w:rsidR="00D2335D" w:rsidRPr="006D4852" w14:paraId="7556E1C7" w14:textId="77777777" w:rsidTr="00470152">
        <w:tc>
          <w:tcPr>
            <w:tcW w:w="3119" w:type="dxa"/>
          </w:tcPr>
          <w:p w14:paraId="478BADBD"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Project Management Tools</w:t>
            </w:r>
          </w:p>
        </w:tc>
        <w:tc>
          <w:tcPr>
            <w:tcW w:w="7371" w:type="dxa"/>
          </w:tcPr>
          <w:p w14:paraId="54950E6A" w14:textId="77777777" w:rsidR="00D2335D" w:rsidRPr="006D4852" w:rsidRDefault="00D2335D" w:rsidP="00470152">
            <w:pPr>
              <w:tabs>
                <w:tab w:val="left" w:pos="0"/>
              </w:tabs>
              <w:ind w:right="283" w:hanging="107"/>
              <w:jc w:val="both"/>
              <w:rPr>
                <w:rFonts w:ascii="Times New Roman" w:hAnsi="Times New Roman" w:cs="Times New Roman"/>
                <w:color w:val="0D0D0D" w:themeColor="text1" w:themeTint="F2"/>
                <w:sz w:val="20"/>
                <w:szCs w:val="20"/>
              </w:rPr>
            </w:pPr>
            <w:r w:rsidRPr="006D4852">
              <w:rPr>
                <w:rStyle w:val="body0020textchar"/>
                <w:rFonts w:ascii="Times New Roman" w:hAnsi="Times New Roman" w:cs="Times New Roman"/>
                <w:sz w:val="20"/>
                <w:szCs w:val="20"/>
              </w:rPr>
              <w:t xml:space="preserve">  JIRA, Confluence, MS Project, SharePoint, Trello, Asana, Azure DevOps, Rally, Redmine, Monday.com, Smartsheet, Basecamp.</w:t>
            </w:r>
          </w:p>
        </w:tc>
      </w:tr>
      <w:tr w:rsidR="00D2335D" w:rsidRPr="006D4852" w14:paraId="27F8691C" w14:textId="77777777" w:rsidTr="00470152">
        <w:tc>
          <w:tcPr>
            <w:tcW w:w="3119" w:type="dxa"/>
          </w:tcPr>
          <w:p w14:paraId="2120975D"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Testing and Tracking Tools</w:t>
            </w:r>
          </w:p>
        </w:tc>
        <w:tc>
          <w:tcPr>
            <w:tcW w:w="7371" w:type="dxa"/>
          </w:tcPr>
          <w:p w14:paraId="7A5B9F3A" w14:textId="77777777" w:rsidR="00D2335D" w:rsidRPr="006D4852" w:rsidRDefault="00D2335D" w:rsidP="00470152">
            <w:pPr>
              <w:tabs>
                <w:tab w:val="left" w:pos="0"/>
              </w:tabs>
              <w:ind w:right="283"/>
              <w:jc w:val="both"/>
              <w:rPr>
                <w:rFonts w:ascii="Times New Roman" w:hAnsi="Times New Roman" w:cs="Times New Roman"/>
                <w:color w:val="0D0D0D" w:themeColor="text1" w:themeTint="F2"/>
                <w:sz w:val="20"/>
                <w:szCs w:val="20"/>
              </w:rPr>
            </w:pPr>
            <w:r w:rsidRPr="006D4852">
              <w:rPr>
                <w:rFonts w:ascii="Times New Roman" w:hAnsi="Times New Roman" w:cs="Times New Roman"/>
                <w:sz w:val="20"/>
                <w:szCs w:val="20"/>
              </w:rPr>
              <w:t>HP QC/ALM, Postman, Swagger, Selenium, Cucumber, TestRail, Zephyr, Bugzilla, Mantis, Jira, Junit, SoapUI, TestRail.</w:t>
            </w:r>
          </w:p>
        </w:tc>
      </w:tr>
      <w:tr w:rsidR="00D2335D" w:rsidRPr="006D4852" w14:paraId="47B256B0" w14:textId="77777777" w:rsidTr="00470152">
        <w:tc>
          <w:tcPr>
            <w:tcW w:w="3119" w:type="dxa"/>
          </w:tcPr>
          <w:p w14:paraId="7FE52684"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ETL Tools</w:t>
            </w:r>
          </w:p>
        </w:tc>
        <w:tc>
          <w:tcPr>
            <w:tcW w:w="7371" w:type="dxa"/>
          </w:tcPr>
          <w:p w14:paraId="1503A3DF" w14:textId="77777777" w:rsidR="00D2335D" w:rsidRPr="006D4852" w:rsidRDefault="00D2335D" w:rsidP="00470152">
            <w:pPr>
              <w:tabs>
                <w:tab w:val="left" w:pos="0"/>
              </w:tabs>
              <w:ind w:right="283"/>
              <w:jc w:val="both"/>
              <w:rPr>
                <w:rFonts w:ascii="Times New Roman" w:hAnsi="Times New Roman" w:cs="Times New Roman"/>
                <w:color w:val="0D0D0D" w:themeColor="text1" w:themeTint="F2"/>
                <w:sz w:val="20"/>
                <w:szCs w:val="20"/>
              </w:rPr>
            </w:pPr>
            <w:r w:rsidRPr="006D4852">
              <w:rPr>
                <w:rFonts w:ascii="Times New Roman" w:hAnsi="Times New Roman" w:cs="Times New Roman"/>
                <w:color w:val="0D0D0D" w:themeColor="text1" w:themeTint="F2"/>
                <w:sz w:val="20"/>
                <w:szCs w:val="20"/>
              </w:rPr>
              <w:t xml:space="preserve">Informatica Power Center, </w:t>
            </w:r>
            <w:r w:rsidRPr="006D4852">
              <w:rPr>
                <w:rStyle w:val="body0020textchar"/>
                <w:rFonts w:ascii="Times New Roman" w:hAnsi="Times New Roman" w:cs="Times New Roman"/>
                <w:sz w:val="20"/>
                <w:szCs w:val="20"/>
              </w:rPr>
              <w:t>SQL</w:t>
            </w:r>
            <w:r w:rsidRPr="006D4852">
              <w:rPr>
                <w:rFonts w:ascii="Times New Roman" w:hAnsi="Times New Roman" w:cs="Times New Roman"/>
                <w:sz w:val="20"/>
                <w:szCs w:val="20"/>
              </w:rPr>
              <w:t xml:space="preserve"> Server, Kafka, Talend, AWS Glue, AWS Kinesis.</w:t>
            </w:r>
          </w:p>
        </w:tc>
      </w:tr>
      <w:tr w:rsidR="00D2335D" w:rsidRPr="006D4852" w14:paraId="163E924A" w14:textId="77777777" w:rsidTr="00470152">
        <w:tc>
          <w:tcPr>
            <w:tcW w:w="3119" w:type="dxa"/>
          </w:tcPr>
          <w:p w14:paraId="1FB46C04"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 xml:space="preserve">Data Analysis / Reporting </w:t>
            </w:r>
          </w:p>
        </w:tc>
        <w:tc>
          <w:tcPr>
            <w:tcW w:w="7371" w:type="dxa"/>
          </w:tcPr>
          <w:p w14:paraId="67A09344" w14:textId="77777777" w:rsidR="00D2335D" w:rsidRPr="006D4852" w:rsidRDefault="00D2335D" w:rsidP="00470152">
            <w:pPr>
              <w:tabs>
                <w:tab w:val="left" w:pos="0"/>
              </w:tabs>
              <w:ind w:right="283"/>
              <w:jc w:val="both"/>
              <w:rPr>
                <w:rFonts w:ascii="Times New Roman" w:hAnsi="Times New Roman" w:cs="Times New Roman"/>
                <w:color w:val="0D0D0D" w:themeColor="text1" w:themeTint="F2"/>
                <w:sz w:val="20"/>
                <w:szCs w:val="20"/>
              </w:rPr>
            </w:pPr>
            <w:r w:rsidRPr="006D4852">
              <w:rPr>
                <w:rFonts w:ascii="Times New Roman" w:hAnsi="Times New Roman" w:cs="Times New Roman"/>
                <w:color w:val="0D0D0D" w:themeColor="text1" w:themeTint="F2"/>
                <w:sz w:val="20"/>
                <w:szCs w:val="20"/>
              </w:rPr>
              <w:t xml:space="preserve">Tableau, </w:t>
            </w:r>
            <w:r w:rsidRPr="006D4852">
              <w:rPr>
                <w:rFonts w:ascii="Times New Roman" w:hAnsi="Times New Roman" w:cs="Times New Roman"/>
                <w:bCs/>
                <w:sz w:val="20"/>
                <w:szCs w:val="20"/>
              </w:rPr>
              <w:t xml:space="preserve">Microsoft Power BI, AWS Quick Sight, </w:t>
            </w:r>
            <w:r w:rsidRPr="006D4852">
              <w:rPr>
                <w:rFonts w:ascii="Times New Roman" w:hAnsi="Times New Roman" w:cs="Times New Roman"/>
                <w:sz w:val="20"/>
                <w:szCs w:val="20"/>
              </w:rPr>
              <w:t>QlikView, Google Data Studio.</w:t>
            </w:r>
          </w:p>
        </w:tc>
      </w:tr>
      <w:tr w:rsidR="00D2335D" w:rsidRPr="006D4852" w14:paraId="48EFF413" w14:textId="77777777" w:rsidTr="00470152">
        <w:tc>
          <w:tcPr>
            <w:tcW w:w="3119" w:type="dxa"/>
          </w:tcPr>
          <w:p w14:paraId="797EDAA6"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Databases/ DBMS</w:t>
            </w:r>
          </w:p>
        </w:tc>
        <w:tc>
          <w:tcPr>
            <w:tcW w:w="7371" w:type="dxa"/>
          </w:tcPr>
          <w:p w14:paraId="1297143C" w14:textId="77777777" w:rsidR="00D2335D" w:rsidRPr="006D4852" w:rsidRDefault="00D2335D" w:rsidP="00470152">
            <w:pPr>
              <w:tabs>
                <w:tab w:val="left" w:pos="0"/>
              </w:tabs>
              <w:ind w:right="283"/>
              <w:jc w:val="both"/>
              <w:rPr>
                <w:rFonts w:ascii="Times New Roman" w:hAnsi="Times New Roman" w:cs="Times New Roman"/>
                <w:color w:val="0D0D0D" w:themeColor="text1" w:themeTint="F2"/>
                <w:sz w:val="20"/>
                <w:szCs w:val="20"/>
              </w:rPr>
            </w:pPr>
            <w:r w:rsidRPr="006D4852">
              <w:rPr>
                <w:rFonts w:ascii="Times New Roman" w:hAnsi="Times New Roman" w:cs="Times New Roman"/>
                <w:bCs/>
                <w:sz w:val="20"/>
                <w:szCs w:val="20"/>
              </w:rPr>
              <w:t xml:space="preserve">MySQL, PL/SQL, Oracle, Postgres, </w:t>
            </w:r>
            <w:r w:rsidRPr="006D4852">
              <w:rPr>
                <w:rFonts w:ascii="Times New Roman" w:hAnsi="Times New Roman" w:cs="Times New Roman"/>
                <w:sz w:val="20"/>
                <w:szCs w:val="20"/>
              </w:rPr>
              <w:t>MongoDB, DB2</w:t>
            </w:r>
            <w:r w:rsidRPr="006D4852">
              <w:rPr>
                <w:rFonts w:ascii="Times New Roman" w:hAnsi="Times New Roman" w:cs="Times New Roman"/>
                <w:bCs/>
                <w:sz w:val="20"/>
                <w:szCs w:val="20"/>
              </w:rPr>
              <w:t xml:space="preserve">, Apache Spark, Kafka, Spark SQL, </w:t>
            </w:r>
            <w:r w:rsidRPr="006D4852">
              <w:rPr>
                <w:rFonts w:ascii="Times New Roman" w:hAnsi="Times New Roman" w:cs="Times New Roman"/>
                <w:sz w:val="20"/>
                <w:szCs w:val="20"/>
              </w:rPr>
              <w:t xml:space="preserve">Snowflake, Amazon Redshift, Google </w:t>
            </w:r>
            <w:proofErr w:type="spellStart"/>
            <w:r w:rsidRPr="006D4852">
              <w:rPr>
                <w:rFonts w:ascii="Times New Roman" w:hAnsi="Times New Roman" w:cs="Times New Roman"/>
                <w:sz w:val="20"/>
                <w:szCs w:val="20"/>
              </w:rPr>
              <w:t>BigQuery</w:t>
            </w:r>
            <w:proofErr w:type="spellEnd"/>
            <w:r w:rsidRPr="006D4852">
              <w:rPr>
                <w:rFonts w:ascii="Times New Roman" w:hAnsi="Times New Roman" w:cs="Times New Roman"/>
                <w:sz w:val="20"/>
                <w:szCs w:val="20"/>
              </w:rPr>
              <w:t xml:space="preserve">, Amazon Aurora. </w:t>
            </w:r>
          </w:p>
        </w:tc>
      </w:tr>
      <w:tr w:rsidR="00D2335D" w:rsidRPr="006D4852" w14:paraId="7668B2B8" w14:textId="77777777" w:rsidTr="00470152">
        <w:tc>
          <w:tcPr>
            <w:tcW w:w="3119" w:type="dxa"/>
          </w:tcPr>
          <w:p w14:paraId="3873522C"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Data Warehousing</w:t>
            </w:r>
          </w:p>
        </w:tc>
        <w:tc>
          <w:tcPr>
            <w:tcW w:w="7371" w:type="dxa"/>
          </w:tcPr>
          <w:p w14:paraId="3B243096" w14:textId="77777777" w:rsidR="00D2335D" w:rsidRPr="006D4852" w:rsidRDefault="00D2335D" w:rsidP="00470152">
            <w:pPr>
              <w:tabs>
                <w:tab w:val="left" w:pos="0"/>
              </w:tabs>
              <w:ind w:right="283"/>
              <w:jc w:val="both"/>
              <w:rPr>
                <w:rFonts w:ascii="Times New Roman" w:hAnsi="Times New Roman" w:cs="Times New Roman"/>
                <w:sz w:val="20"/>
                <w:szCs w:val="20"/>
              </w:rPr>
            </w:pPr>
            <w:r w:rsidRPr="006D4852">
              <w:rPr>
                <w:rFonts w:ascii="Times New Roman" w:hAnsi="Times New Roman" w:cs="Times New Roman"/>
                <w:sz w:val="20"/>
                <w:szCs w:val="20"/>
              </w:rPr>
              <w:t>Enterprise Datawarehouse, Data Marts, ODS, ETL, OLAP, OLTP, Data Lakes.</w:t>
            </w:r>
          </w:p>
        </w:tc>
      </w:tr>
      <w:tr w:rsidR="00D2335D" w:rsidRPr="006D4852" w14:paraId="469FB97B" w14:textId="77777777" w:rsidTr="00470152">
        <w:trPr>
          <w:trHeight w:val="58"/>
        </w:trPr>
        <w:tc>
          <w:tcPr>
            <w:tcW w:w="3119" w:type="dxa"/>
          </w:tcPr>
          <w:p w14:paraId="299D40F2" w14:textId="77777777" w:rsidR="00D2335D" w:rsidRPr="006D4852" w:rsidRDefault="00D2335D" w:rsidP="00470152">
            <w:pPr>
              <w:tabs>
                <w:tab w:val="left" w:pos="0"/>
              </w:tabs>
              <w:ind w:right="283"/>
              <w:jc w:val="both"/>
              <w:rPr>
                <w:rFonts w:ascii="Times New Roman" w:hAnsi="Times New Roman" w:cs="Times New Roman"/>
                <w:b/>
                <w:color w:val="0D0D0D" w:themeColor="text1" w:themeTint="F2"/>
                <w:sz w:val="20"/>
                <w:szCs w:val="20"/>
              </w:rPr>
            </w:pPr>
            <w:r w:rsidRPr="006D4852">
              <w:rPr>
                <w:rFonts w:ascii="Times New Roman" w:hAnsi="Times New Roman" w:cs="Times New Roman"/>
                <w:b/>
                <w:sz w:val="20"/>
                <w:szCs w:val="20"/>
              </w:rPr>
              <w:t>Technologies</w:t>
            </w:r>
          </w:p>
        </w:tc>
        <w:tc>
          <w:tcPr>
            <w:tcW w:w="7371" w:type="dxa"/>
          </w:tcPr>
          <w:p w14:paraId="10D14062" w14:textId="77777777" w:rsidR="00D2335D" w:rsidRPr="006D4852" w:rsidRDefault="00D2335D" w:rsidP="00470152">
            <w:pPr>
              <w:tabs>
                <w:tab w:val="left" w:pos="0"/>
              </w:tabs>
              <w:ind w:right="283"/>
              <w:jc w:val="both"/>
              <w:rPr>
                <w:rFonts w:ascii="Times New Roman" w:hAnsi="Times New Roman" w:cs="Times New Roman"/>
                <w:sz w:val="20"/>
                <w:szCs w:val="20"/>
              </w:rPr>
            </w:pPr>
            <w:r w:rsidRPr="006D4852">
              <w:rPr>
                <w:rFonts w:ascii="Times New Roman" w:hAnsi="Times New Roman" w:cs="Times New Roman"/>
                <w:sz w:val="20"/>
                <w:szCs w:val="20"/>
              </w:rPr>
              <w:t>Amazon Web Services (AWS), Microsoft Azure, Google Cloud Platform (GCP), Salesforce, Jenkins, GitHub, Git, Apache Hadoop.</w:t>
            </w:r>
          </w:p>
        </w:tc>
      </w:tr>
      <w:tr w:rsidR="00D2335D" w:rsidRPr="006D4852" w14:paraId="2250B79F" w14:textId="77777777" w:rsidTr="00470152">
        <w:trPr>
          <w:trHeight w:val="58"/>
        </w:trPr>
        <w:tc>
          <w:tcPr>
            <w:tcW w:w="3119" w:type="dxa"/>
          </w:tcPr>
          <w:p w14:paraId="789B8144" w14:textId="77777777" w:rsidR="00D2335D" w:rsidRPr="006D4852" w:rsidRDefault="00D2335D" w:rsidP="00470152">
            <w:pPr>
              <w:tabs>
                <w:tab w:val="left" w:pos="0"/>
              </w:tabs>
              <w:ind w:right="283"/>
              <w:jc w:val="both"/>
              <w:rPr>
                <w:rFonts w:ascii="Times New Roman" w:hAnsi="Times New Roman" w:cs="Times New Roman"/>
                <w:b/>
                <w:sz w:val="20"/>
                <w:szCs w:val="20"/>
              </w:rPr>
            </w:pPr>
            <w:r w:rsidRPr="006D4852">
              <w:rPr>
                <w:rFonts w:ascii="Times New Roman" w:hAnsi="Times New Roman" w:cs="Times New Roman"/>
                <w:b/>
                <w:sz w:val="20"/>
                <w:szCs w:val="20"/>
              </w:rPr>
              <w:t>Programming Languages</w:t>
            </w:r>
          </w:p>
        </w:tc>
        <w:tc>
          <w:tcPr>
            <w:tcW w:w="7371" w:type="dxa"/>
          </w:tcPr>
          <w:p w14:paraId="00BB08E4" w14:textId="77777777" w:rsidR="00D2335D" w:rsidRPr="006D4852" w:rsidRDefault="00D2335D" w:rsidP="00470152">
            <w:pPr>
              <w:tabs>
                <w:tab w:val="left" w:pos="0"/>
              </w:tabs>
              <w:ind w:right="283"/>
              <w:jc w:val="both"/>
              <w:rPr>
                <w:rFonts w:ascii="Times New Roman" w:hAnsi="Times New Roman" w:cs="Times New Roman"/>
                <w:sz w:val="20"/>
                <w:szCs w:val="20"/>
              </w:rPr>
            </w:pPr>
            <w:r w:rsidRPr="006D4852">
              <w:rPr>
                <w:rFonts w:ascii="Times New Roman" w:hAnsi="Times New Roman" w:cs="Times New Roman"/>
                <w:sz w:val="20"/>
                <w:szCs w:val="20"/>
              </w:rPr>
              <w:t>MySQL, PLANTUML.</w:t>
            </w:r>
          </w:p>
        </w:tc>
      </w:tr>
    </w:tbl>
    <w:p w14:paraId="353435EF" w14:textId="77777777" w:rsidR="00D230F3" w:rsidRPr="006D4852" w:rsidRDefault="00D230F3" w:rsidP="007821C8">
      <w:pPr>
        <w:tabs>
          <w:tab w:val="left" w:pos="0"/>
        </w:tabs>
        <w:spacing w:after="0" w:line="240" w:lineRule="auto"/>
        <w:ind w:right="283"/>
        <w:jc w:val="both"/>
        <w:rPr>
          <w:rFonts w:ascii="Times New Roman" w:hAnsi="Times New Roman" w:cs="Times New Roman"/>
          <w:b/>
          <w:color w:val="E97132" w:themeColor="accent2"/>
          <w:sz w:val="20"/>
          <w:szCs w:val="20"/>
          <w:u w:val="single"/>
        </w:rPr>
      </w:pPr>
    </w:p>
    <w:p w14:paraId="49AD881E" w14:textId="7401C6CF" w:rsidR="00D230F3" w:rsidRPr="006D4852" w:rsidRDefault="007821C8" w:rsidP="005E46BA">
      <w:pPr>
        <w:tabs>
          <w:tab w:val="left" w:pos="0"/>
        </w:tabs>
        <w:spacing w:after="0" w:line="240" w:lineRule="auto"/>
        <w:ind w:right="283" w:hanging="142"/>
        <w:jc w:val="both"/>
        <w:rPr>
          <w:rFonts w:ascii="Times New Roman" w:hAnsi="Times New Roman" w:cs="Times New Roman"/>
          <w:color w:val="0D0D0D" w:themeColor="text1" w:themeTint="F2"/>
          <w:sz w:val="20"/>
          <w:szCs w:val="20"/>
        </w:rPr>
      </w:pPr>
      <w:r w:rsidRPr="006D4852">
        <w:rPr>
          <w:rFonts w:ascii="Times New Roman" w:hAnsi="Times New Roman" w:cs="Times New Roman"/>
          <w:noProof/>
          <w:color w:val="0D0D0D" w:themeColor="text1" w:themeTint="F2"/>
          <w:sz w:val="20"/>
          <w:szCs w:val="20"/>
        </w:rPr>
        <mc:AlternateContent>
          <mc:Choice Requires="wps">
            <w:drawing>
              <wp:anchor distT="0" distB="0" distL="114300" distR="114300" simplePos="0" relativeHeight="251667456" behindDoc="0" locked="0" layoutInCell="1" allowOverlap="1" wp14:anchorId="0334D97B" wp14:editId="581066D7">
                <wp:simplePos x="0" y="0"/>
                <wp:positionH relativeFrom="column">
                  <wp:posOffset>-68580</wp:posOffset>
                </wp:positionH>
                <wp:positionV relativeFrom="paragraph">
                  <wp:posOffset>160020</wp:posOffset>
                </wp:positionV>
                <wp:extent cx="6819900" cy="312420"/>
                <wp:effectExtent l="0" t="0" r="19050" b="11430"/>
                <wp:wrapNone/>
                <wp:docPr id="1724659404" name="Rectangle 6"/>
                <wp:cNvGraphicFramePr/>
                <a:graphic xmlns:a="http://schemas.openxmlformats.org/drawingml/2006/main">
                  <a:graphicData uri="http://schemas.microsoft.com/office/word/2010/wordprocessingShape">
                    <wps:wsp>
                      <wps:cNvSpPr/>
                      <wps:spPr>
                        <a:xfrm>
                          <a:off x="0" y="0"/>
                          <a:ext cx="6819900" cy="312420"/>
                        </a:xfrm>
                        <a:prstGeom prst="rect">
                          <a:avLst/>
                        </a:prstGeom>
                        <a:solidFill>
                          <a:schemeClr val="accent4">
                            <a:lumMod val="60000"/>
                            <a:lumOff val="4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1369F970" w14:textId="3E44BD2A" w:rsidR="007821C8" w:rsidRPr="007821C8" w:rsidRDefault="007821C8" w:rsidP="007821C8">
                            <w:pPr>
                              <w:rPr>
                                <w:rFonts w:ascii="Times New Roman" w:hAnsi="Times New Roman" w:cs="Times New Roman"/>
                                <w:b/>
                                <w:bCs/>
                                <w:color w:val="000000" w:themeColor="text1"/>
                                <w:sz w:val="20"/>
                                <w:szCs w:val="20"/>
                              </w:rPr>
                            </w:pPr>
                            <w:r w:rsidRPr="007821C8">
                              <w:rPr>
                                <w:rFonts w:ascii="Times New Roman" w:hAnsi="Times New Roman" w:cs="Times New Roman"/>
                                <w:b/>
                                <w:bCs/>
                                <w:color w:val="000000" w:themeColor="text1"/>
                                <w:sz w:val="20"/>
                                <w:szCs w:val="20"/>
                              </w:rPr>
                              <w:t>PROFESSIONAL 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34D97B" id="Rectangle 6" o:spid="_x0000_s1028" style="position:absolute;left:0;text-align:left;margin-left:-5.4pt;margin-top:12.6pt;width:537pt;height:24.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" fillcolor="#60caf3 [1943]" strokecolor="#030e13 [484]" strokeweight="1pt">
                <v:textbox>
                  <w:txbxContent>
                    <w:p w14:paraId="1369F970" w14:textId="3E44BD2A" w:rsidR="007821C8" w:rsidRPr="007821C8" w:rsidRDefault="007821C8" w:rsidP="007821C8">
                      <w:pPr>
                        <w:rPr>
                          <w:rFonts w:ascii="Times New Roman" w:hAnsi="Times New Roman" w:cs="Times New Roman"/>
                          <w:b/>
                          <w:bCs/>
                          <w:color w:val="000000" w:themeColor="text1"/>
                          <w:sz w:val="20"/>
                          <w:szCs w:val="20"/>
                        </w:rPr>
                      </w:pPr>
                      <w:r w:rsidRPr="007821C8">
                        <w:rPr>
                          <w:rFonts w:ascii="Times New Roman" w:hAnsi="Times New Roman" w:cs="Times New Roman"/>
                          <w:b/>
                          <w:bCs/>
                          <w:color w:val="000000" w:themeColor="text1"/>
                          <w:sz w:val="20"/>
                          <w:szCs w:val="20"/>
                        </w:rPr>
                        <w:t>PROFESSIONAL EXPERIENCE</w:t>
                      </w:r>
                    </w:p>
                  </w:txbxContent>
                </v:textbox>
              </v:rect>
            </w:pict>
          </mc:Fallback>
        </mc:AlternateContent>
      </w:r>
    </w:p>
    <w:p w14:paraId="214BBB32" w14:textId="07262EF8" w:rsidR="00D230F3" w:rsidRPr="006D4852" w:rsidRDefault="00D230F3" w:rsidP="007821C8">
      <w:pPr>
        <w:tabs>
          <w:tab w:val="left" w:pos="-142"/>
        </w:tabs>
        <w:spacing w:after="0" w:line="240" w:lineRule="auto"/>
        <w:ind w:right="283" w:hanging="142"/>
        <w:jc w:val="both"/>
        <w:rPr>
          <w:rFonts w:ascii="Times New Roman" w:hAnsi="Times New Roman" w:cs="Times New Roman"/>
          <w:b/>
          <w:color w:val="0E2841" w:themeColor="text2"/>
          <w:sz w:val="20"/>
          <w:szCs w:val="20"/>
          <w:u w:val="single"/>
        </w:rPr>
      </w:pPr>
    </w:p>
    <w:p w14:paraId="71592DE6" w14:textId="0C7C5702" w:rsidR="00D230F3" w:rsidRPr="006D4852" w:rsidRDefault="00D230F3" w:rsidP="005E46BA">
      <w:pPr>
        <w:tabs>
          <w:tab w:val="left" w:pos="0"/>
        </w:tabs>
        <w:spacing w:after="0" w:line="240" w:lineRule="auto"/>
        <w:ind w:right="283" w:hanging="142"/>
        <w:jc w:val="both"/>
        <w:rPr>
          <w:rFonts w:ascii="Times New Roman" w:hAnsi="Times New Roman" w:cs="Times New Roman"/>
          <w:b/>
          <w:color w:val="0E2841" w:themeColor="text2"/>
          <w:sz w:val="20"/>
          <w:szCs w:val="20"/>
          <w:u w:val="single"/>
        </w:rPr>
      </w:pPr>
      <w:bookmarkStart w:id="0" w:name="_Hlk171977308"/>
    </w:p>
    <w:p w14:paraId="0542CE5D" w14:textId="77777777" w:rsidR="00D230F3" w:rsidRPr="006D4852" w:rsidRDefault="00D230F3" w:rsidP="00FD0350">
      <w:pPr>
        <w:tabs>
          <w:tab w:val="left" w:pos="0"/>
        </w:tabs>
        <w:spacing w:after="0" w:line="276" w:lineRule="auto"/>
        <w:ind w:right="283" w:hanging="142"/>
        <w:jc w:val="both"/>
        <w:rPr>
          <w:rFonts w:ascii="Times New Roman" w:hAnsi="Times New Roman" w:cs="Times New Roman"/>
          <w:color w:val="0D0D0D" w:themeColor="text1" w:themeTint="F2"/>
          <w:sz w:val="20"/>
          <w:szCs w:val="20"/>
        </w:rPr>
      </w:pPr>
    </w:p>
    <w:p w14:paraId="0D5D5291" w14:textId="739A529D" w:rsidR="00D230F3" w:rsidRPr="006D4852" w:rsidRDefault="00834ED7" w:rsidP="00FD0350">
      <w:pPr>
        <w:tabs>
          <w:tab w:val="left" w:pos="284"/>
        </w:tabs>
        <w:spacing w:after="0" w:line="276" w:lineRule="auto"/>
        <w:ind w:right="118"/>
        <w:jc w:val="both"/>
        <w:rPr>
          <w:rFonts w:ascii="Times New Roman" w:hAnsi="Times New Roman" w:cs="Times New Roman"/>
          <w:b/>
          <w:color w:val="0D0D0D" w:themeColor="text1" w:themeTint="F2"/>
          <w:sz w:val="20"/>
          <w:szCs w:val="20"/>
        </w:rPr>
      </w:pPr>
      <w:r>
        <w:rPr>
          <w:rFonts w:ascii="Times New Roman" w:hAnsi="Times New Roman" w:cs="Times New Roman"/>
          <w:b/>
          <w:bCs/>
          <w:color w:val="202124"/>
          <w:sz w:val="20"/>
          <w:szCs w:val="20"/>
          <w:shd w:val="clear" w:color="auto" w:fill="FFFFFF"/>
        </w:rPr>
        <w:t>CITI BANK</w:t>
      </w:r>
      <w:r w:rsidR="00BB4A34" w:rsidRPr="006D4852">
        <w:rPr>
          <w:rFonts w:ascii="Times New Roman" w:hAnsi="Times New Roman" w:cs="Times New Roman"/>
          <w:b/>
          <w:bCs/>
          <w:color w:val="202124"/>
          <w:sz w:val="20"/>
          <w:szCs w:val="20"/>
          <w:shd w:val="clear" w:color="auto" w:fill="FFFFFF"/>
        </w:rPr>
        <w:t xml:space="preserve">                                                                                                                                   </w:t>
      </w:r>
      <w:r w:rsidR="00BB4A34" w:rsidRPr="006D4852">
        <w:rPr>
          <w:rFonts w:ascii="Times New Roman" w:hAnsi="Times New Roman" w:cs="Times New Roman"/>
          <w:b/>
          <w:color w:val="0D0D0D" w:themeColor="text1" w:themeTint="F2"/>
          <w:sz w:val="20"/>
          <w:szCs w:val="20"/>
        </w:rPr>
        <w:t>NOV</w:t>
      </w:r>
      <w:r w:rsidR="00C23D60" w:rsidRPr="006D4852">
        <w:rPr>
          <w:rFonts w:ascii="Times New Roman" w:hAnsi="Times New Roman" w:cs="Times New Roman"/>
          <w:b/>
          <w:color w:val="0D0D0D" w:themeColor="text1" w:themeTint="F2"/>
          <w:sz w:val="20"/>
          <w:szCs w:val="20"/>
        </w:rPr>
        <w:t xml:space="preserve"> 202</w:t>
      </w:r>
      <w:r w:rsidR="004D7A0D" w:rsidRPr="006D4852">
        <w:rPr>
          <w:rFonts w:ascii="Times New Roman" w:hAnsi="Times New Roman" w:cs="Times New Roman"/>
          <w:b/>
          <w:color w:val="0D0D0D" w:themeColor="text1" w:themeTint="F2"/>
          <w:sz w:val="20"/>
          <w:szCs w:val="20"/>
        </w:rPr>
        <w:t>3</w:t>
      </w:r>
      <w:r w:rsidR="00C04A21" w:rsidRPr="006D4852">
        <w:rPr>
          <w:rFonts w:ascii="Times New Roman" w:hAnsi="Times New Roman" w:cs="Times New Roman"/>
          <w:b/>
          <w:color w:val="0D0D0D" w:themeColor="text1" w:themeTint="F2"/>
          <w:sz w:val="20"/>
          <w:szCs w:val="20"/>
        </w:rPr>
        <w:t>-</w:t>
      </w:r>
      <w:r w:rsidR="00C23D60" w:rsidRPr="006D4852">
        <w:rPr>
          <w:rFonts w:ascii="Times New Roman" w:hAnsi="Times New Roman" w:cs="Times New Roman"/>
          <w:b/>
          <w:color w:val="0D0D0D" w:themeColor="text1" w:themeTint="F2"/>
          <w:sz w:val="20"/>
          <w:szCs w:val="20"/>
        </w:rPr>
        <w:t>Present</w:t>
      </w:r>
      <w:r w:rsidR="00D230F3" w:rsidRPr="006D4852">
        <w:rPr>
          <w:rFonts w:ascii="Times New Roman" w:hAnsi="Times New Roman" w:cs="Times New Roman"/>
          <w:b/>
          <w:bCs/>
          <w:color w:val="0D0D0D" w:themeColor="text1" w:themeTint="F2"/>
          <w:sz w:val="20"/>
          <w:szCs w:val="20"/>
        </w:rPr>
        <w:t xml:space="preserve">                                                </w:t>
      </w:r>
      <w:r w:rsidR="00D230F3" w:rsidRPr="006D4852">
        <w:rPr>
          <w:rFonts w:ascii="Times New Roman" w:hAnsi="Times New Roman" w:cs="Times New Roman"/>
          <w:b/>
          <w:color w:val="0D0D0D" w:themeColor="text1" w:themeTint="F2"/>
          <w:sz w:val="20"/>
          <w:szCs w:val="20"/>
        </w:rPr>
        <w:t>S</w:t>
      </w:r>
      <w:r w:rsidR="00493895" w:rsidRPr="006D4852">
        <w:rPr>
          <w:rFonts w:ascii="Times New Roman" w:hAnsi="Times New Roman" w:cs="Times New Roman"/>
          <w:b/>
          <w:color w:val="0D0D0D" w:themeColor="text1" w:themeTint="F2"/>
          <w:sz w:val="20"/>
          <w:szCs w:val="20"/>
        </w:rPr>
        <w:t>r</w:t>
      </w:r>
      <w:r w:rsidR="00D230F3" w:rsidRPr="006D4852">
        <w:rPr>
          <w:rFonts w:ascii="Times New Roman" w:hAnsi="Times New Roman" w:cs="Times New Roman"/>
          <w:b/>
          <w:color w:val="0D0D0D" w:themeColor="text1" w:themeTint="F2"/>
          <w:sz w:val="20"/>
          <w:szCs w:val="20"/>
        </w:rPr>
        <w:t xml:space="preserve">. BUSINESS SYSTEMS ANALYST                                                                                   </w:t>
      </w:r>
      <w:r w:rsidR="005E46BA" w:rsidRPr="006D4852">
        <w:rPr>
          <w:rFonts w:ascii="Times New Roman" w:hAnsi="Times New Roman" w:cs="Times New Roman"/>
          <w:b/>
          <w:color w:val="0D0D0D" w:themeColor="text1" w:themeTint="F2"/>
          <w:sz w:val="20"/>
          <w:szCs w:val="20"/>
        </w:rPr>
        <w:t xml:space="preserve">    </w:t>
      </w:r>
      <w:r w:rsidR="00AD6F1E" w:rsidRPr="006D4852">
        <w:rPr>
          <w:rFonts w:ascii="Times New Roman" w:hAnsi="Times New Roman" w:cs="Times New Roman"/>
          <w:b/>
          <w:color w:val="0D0D0D" w:themeColor="text1" w:themeTint="F2"/>
          <w:sz w:val="20"/>
          <w:szCs w:val="20"/>
        </w:rPr>
        <w:t xml:space="preserve">       </w:t>
      </w:r>
      <w:r w:rsidR="00944724" w:rsidRPr="006D4852">
        <w:rPr>
          <w:rFonts w:ascii="Times New Roman" w:hAnsi="Times New Roman" w:cs="Times New Roman"/>
          <w:b/>
          <w:color w:val="0D0D0D" w:themeColor="text1" w:themeTint="F2"/>
          <w:sz w:val="20"/>
          <w:szCs w:val="20"/>
        </w:rPr>
        <w:t xml:space="preserve"> </w:t>
      </w:r>
      <w:r w:rsidR="00A3426A" w:rsidRPr="006D4852">
        <w:rPr>
          <w:rFonts w:ascii="Times New Roman" w:hAnsi="Times New Roman" w:cs="Times New Roman"/>
          <w:b/>
          <w:color w:val="0D0D0D" w:themeColor="text1" w:themeTint="F2"/>
          <w:sz w:val="20"/>
          <w:szCs w:val="20"/>
        </w:rPr>
        <w:t xml:space="preserve">   </w:t>
      </w:r>
      <w:r w:rsidR="00944724" w:rsidRPr="006D4852">
        <w:rPr>
          <w:rFonts w:ascii="Times New Roman" w:hAnsi="Times New Roman" w:cs="Times New Roman"/>
          <w:b/>
          <w:color w:val="0D0D0D" w:themeColor="text1" w:themeTint="F2"/>
          <w:sz w:val="20"/>
          <w:szCs w:val="20"/>
        </w:rPr>
        <w:t xml:space="preserve"> </w:t>
      </w:r>
      <w:r w:rsidR="00D230F3" w:rsidRPr="006D4852">
        <w:rPr>
          <w:rFonts w:ascii="Times New Roman" w:hAnsi="Times New Roman" w:cs="Times New Roman"/>
          <w:b/>
          <w:color w:val="0D0D0D" w:themeColor="text1" w:themeTint="F2"/>
          <w:sz w:val="20"/>
          <w:szCs w:val="20"/>
        </w:rPr>
        <w:t xml:space="preserve"> </w:t>
      </w:r>
      <w:r w:rsidR="00BB4A34" w:rsidRPr="006D4852">
        <w:rPr>
          <w:rFonts w:ascii="Times New Roman" w:hAnsi="Times New Roman" w:cs="Times New Roman"/>
          <w:b/>
          <w:color w:val="0D0D0D" w:themeColor="text1" w:themeTint="F2"/>
          <w:sz w:val="20"/>
          <w:szCs w:val="20"/>
        </w:rPr>
        <w:t xml:space="preserve">           </w:t>
      </w:r>
      <w:r>
        <w:rPr>
          <w:rFonts w:ascii="Times New Roman" w:hAnsi="Times New Roman" w:cs="Times New Roman"/>
          <w:b/>
          <w:color w:val="0D0D0D" w:themeColor="text1" w:themeTint="F2"/>
          <w:sz w:val="20"/>
          <w:szCs w:val="20"/>
        </w:rPr>
        <w:t>IRVING,</w:t>
      </w:r>
      <w:r w:rsidR="00BB4A34" w:rsidRPr="006D4852">
        <w:rPr>
          <w:rFonts w:ascii="Times New Roman" w:hAnsi="Times New Roman" w:cs="Times New Roman"/>
          <w:b/>
          <w:color w:val="0D0D0D" w:themeColor="text1" w:themeTint="F2"/>
          <w:sz w:val="20"/>
          <w:szCs w:val="20"/>
        </w:rPr>
        <w:t xml:space="preserve"> TX</w:t>
      </w:r>
    </w:p>
    <w:p w14:paraId="0C1C7DA4" w14:textId="77777777" w:rsidR="00BB4A34" w:rsidRPr="006D4852" w:rsidRDefault="00BB4A34" w:rsidP="00BB4A34">
      <w:pPr>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This project aims to revamp </w:t>
      </w:r>
      <w:r w:rsidRPr="006D4852">
        <w:rPr>
          <w:rFonts w:ascii="Times New Roman" w:hAnsi="Times New Roman" w:cs="Times New Roman"/>
          <w:b/>
          <w:bCs/>
          <w:color w:val="000000"/>
          <w:sz w:val="20"/>
          <w:szCs w:val="20"/>
        </w:rPr>
        <w:t>KYC</w:t>
      </w:r>
      <w:r w:rsidRPr="006D4852">
        <w:rPr>
          <w:rFonts w:ascii="Times New Roman" w:hAnsi="Times New Roman" w:cs="Times New Roman"/>
          <w:color w:val="000000"/>
          <w:sz w:val="20"/>
          <w:szCs w:val="20"/>
        </w:rPr>
        <w:t xml:space="preserve"> process, reducing costs, and boosting revenue. It involves streamlining </w:t>
      </w:r>
      <w:r w:rsidRPr="006D4852">
        <w:rPr>
          <w:rFonts w:ascii="Times New Roman" w:hAnsi="Times New Roman" w:cs="Times New Roman"/>
          <w:b/>
          <w:bCs/>
          <w:color w:val="000000"/>
          <w:sz w:val="20"/>
          <w:szCs w:val="20"/>
        </w:rPr>
        <w:t>KYC</w:t>
      </w:r>
      <w:r w:rsidRPr="006D4852">
        <w:rPr>
          <w:rFonts w:ascii="Times New Roman" w:hAnsi="Times New Roman" w:cs="Times New Roman"/>
          <w:color w:val="000000"/>
          <w:sz w:val="20"/>
          <w:szCs w:val="20"/>
        </w:rPr>
        <w:t xml:space="preserve"> operations, implementing advanced identity verification, and deploying cutting-edge analytics to improve approval rates. It includes transitioning to an intelligent watchlist screening system, establishing continuous monitoring for regulatory </w:t>
      </w:r>
      <w:r w:rsidRPr="006D4852">
        <w:rPr>
          <w:rFonts w:ascii="Times New Roman" w:hAnsi="Times New Roman" w:cs="Times New Roman"/>
          <w:b/>
          <w:bCs/>
          <w:color w:val="000000"/>
          <w:sz w:val="20"/>
          <w:szCs w:val="20"/>
        </w:rPr>
        <w:t>AML</w:t>
      </w:r>
      <w:r w:rsidRPr="006D4852">
        <w:rPr>
          <w:rFonts w:ascii="Times New Roman" w:hAnsi="Times New Roman" w:cs="Times New Roman"/>
          <w:color w:val="000000"/>
          <w:sz w:val="20"/>
          <w:szCs w:val="20"/>
        </w:rPr>
        <w:t xml:space="preserve"> compliance, and integrating </w:t>
      </w:r>
      <w:r w:rsidRPr="006D4852">
        <w:rPr>
          <w:rFonts w:ascii="Times New Roman" w:hAnsi="Times New Roman" w:cs="Times New Roman"/>
          <w:b/>
          <w:bCs/>
          <w:color w:val="000000"/>
          <w:sz w:val="20"/>
          <w:szCs w:val="20"/>
        </w:rPr>
        <w:t>Salesforce</w:t>
      </w:r>
      <w:r w:rsidRPr="006D4852">
        <w:rPr>
          <w:rFonts w:ascii="Times New Roman" w:hAnsi="Times New Roman" w:cs="Times New Roman"/>
          <w:color w:val="000000"/>
          <w:sz w:val="20"/>
          <w:szCs w:val="20"/>
        </w:rPr>
        <w:t xml:space="preserve"> for enhanced issue handling and customer relationship management.</w:t>
      </w:r>
    </w:p>
    <w:p w14:paraId="11E10574" w14:textId="511272A1" w:rsidR="003D36F0" w:rsidRPr="006D4852" w:rsidRDefault="003D36F0" w:rsidP="003D36F0">
      <w:pPr>
        <w:spacing w:after="0" w:line="240" w:lineRule="auto"/>
        <w:ind w:left="142" w:right="-166" w:hanging="142"/>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ROLES AND RESPONSIBILITIES:</w:t>
      </w:r>
    </w:p>
    <w:p w14:paraId="4CB9C70B"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Collaborated closely with stakeholders, regional </w:t>
      </w:r>
      <w:r w:rsidRPr="006D4852">
        <w:rPr>
          <w:rFonts w:ascii="Times New Roman" w:hAnsi="Times New Roman" w:cs="Times New Roman"/>
          <w:b/>
          <w:bCs/>
          <w:color w:val="000000"/>
          <w:sz w:val="20"/>
          <w:szCs w:val="20"/>
        </w:rPr>
        <w:t>Anti Money Laundering</w:t>
      </w:r>
      <w:r w:rsidRPr="006D4852">
        <w:rPr>
          <w:rFonts w:ascii="Times New Roman" w:hAnsi="Times New Roman" w:cs="Times New Roman"/>
          <w:color w:val="000000"/>
          <w:sz w:val="20"/>
          <w:szCs w:val="20"/>
        </w:rPr>
        <w:t xml:space="preserve"> teams, and regulatory authorities, to comprehend their unique requirements by Conducting in-depth interviews and facilitated </w:t>
      </w:r>
      <w:r w:rsidRPr="006D4852">
        <w:rPr>
          <w:rFonts w:ascii="Times New Roman" w:hAnsi="Times New Roman" w:cs="Times New Roman"/>
          <w:b/>
          <w:bCs/>
          <w:color w:val="000000"/>
          <w:sz w:val="20"/>
          <w:szCs w:val="20"/>
        </w:rPr>
        <w:t>Brainstorming sessions</w:t>
      </w:r>
      <w:r w:rsidRPr="006D4852">
        <w:rPr>
          <w:rFonts w:ascii="Times New Roman" w:hAnsi="Times New Roman" w:cs="Times New Roman"/>
          <w:color w:val="000000"/>
          <w:sz w:val="20"/>
          <w:szCs w:val="20"/>
        </w:rPr>
        <w:t xml:space="preserve"> to extract intricate details and nuances of </w:t>
      </w:r>
      <w:r w:rsidRPr="006D4852">
        <w:rPr>
          <w:rFonts w:ascii="Times New Roman" w:hAnsi="Times New Roman" w:cs="Times New Roman"/>
          <w:b/>
          <w:bCs/>
          <w:color w:val="000000"/>
          <w:sz w:val="20"/>
          <w:szCs w:val="20"/>
        </w:rPr>
        <w:t>AML compliance</w:t>
      </w:r>
      <w:r w:rsidRPr="006D4852">
        <w:rPr>
          <w:rFonts w:ascii="Times New Roman" w:hAnsi="Times New Roman" w:cs="Times New Roman"/>
          <w:color w:val="000000"/>
          <w:sz w:val="20"/>
          <w:szCs w:val="20"/>
        </w:rPr>
        <w:t xml:space="preserve"> needs.</w:t>
      </w:r>
    </w:p>
    <w:p w14:paraId="0E15D242"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Documented a comprehensive record of all gathered requirements, including </w:t>
      </w:r>
      <w:r w:rsidRPr="006D4852">
        <w:rPr>
          <w:rFonts w:ascii="Times New Roman" w:hAnsi="Times New Roman" w:cs="Times New Roman"/>
          <w:b/>
          <w:bCs/>
          <w:color w:val="000000"/>
          <w:sz w:val="20"/>
          <w:szCs w:val="20"/>
        </w:rPr>
        <w:t>SRS, BRD, PRD, FRD</w:t>
      </w:r>
      <w:r w:rsidRPr="006D4852">
        <w:rPr>
          <w:rFonts w:ascii="Times New Roman" w:hAnsi="Times New Roman" w:cs="Times New Roman"/>
          <w:color w:val="000000"/>
          <w:sz w:val="20"/>
          <w:szCs w:val="20"/>
        </w:rPr>
        <w:t xml:space="preserve"> ensuring clarity, completeness, and traceability.</w:t>
      </w:r>
    </w:p>
    <w:p w14:paraId="762FD89C"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Led the analysis and documentation of user requirements, ensuring seamless integration with mainframe architectures.</w:t>
      </w:r>
    </w:p>
    <w:p w14:paraId="2495C013"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Assisted the Product Manager in defining a compelling Product Vision that aligned with </w:t>
      </w:r>
      <w:r w:rsidRPr="006D4852">
        <w:rPr>
          <w:rFonts w:ascii="Times New Roman" w:hAnsi="Times New Roman" w:cs="Times New Roman"/>
          <w:b/>
          <w:bCs/>
          <w:color w:val="000000"/>
          <w:sz w:val="20"/>
          <w:szCs w:val="20"/>
        </w:rPr>
        <w:t>AML objectives</w:t>
      </w:r>
      <w:r w:rsidRPr="006D4852">
        <w:rPr>
          <w:rFonts w:ascii="Times New Roman" w:hAnsi="Times New Roman" w:cs="Times New Roman"/>
          <w:color w:val="000000"/>
          <w:sz w:val="20"/>
          <w:szCs w:val="20"/>
        </w:rPr>
        <w:t xml:space="preserve">. </w:t>
      </w:r>
    </w:p>
    <w:p w14:paraId="16CFD475" w14:textId="2F35F403" w:rsidR="00791EB1" w:rsidRPr="00791EB1" w:rsidRDefault="00791EB1" w:rsidP="00791EB1">
      <w:pPr>
        <w:pStyle w:val="NormalWeb"/>
        <w:numPr>
          <w:ilvl w:val="0"/>
          <w:numId w:val="29"/>
        </w:numPr>
        <w:rPr>
          <w:sz w:val="20"/>
          <w:szCs w:val="20"/>
        </w:rPr>
      </w:pPr>
      <w:r w:rsidRPr="00791EB1">
        <w:rPr>
          <w:sz w:val="20"/>
          <w:szCs w:val="20"/>
        </w:rPr>
        <w:t>Worked extensively across front, middle, and back-office operations in capital markets, with deep understanding of asset classes including equities, fixed income, derivatives, and FX.</w:t>
      </w:r>
    </w:p>
    <w:p w14:paraId="3E163843" w14:textId="6D073AD6" w:rsidR="00791EB1" w:rsidRPr="00791EB1" w:rsidRDefault="00791EB1" w:rsidP="00791EB1">
      <w:pPr>
        <w:pStyle w:val="NormalWeb"/>
        <w:numPr>
          <w:ilvl w:val="0"/>
          <w:numId w:val="29"/>
        </w:numPr>
        <w:rPr>
          <w:sz w:val="20"/>
          <w:szCs w:val="20"/>
        </w:rPr>
      </w:pPr>
      <w:r w:rsidRPr="00791EB1">
        <w:rPr>
          <w:sz w:val="20"/>
          <w:szCs w:val="20"/>
        </w:rPr>
        <w:t>Assisted in implementing trade life cycle enhancements, from trade capture to settlement, reducing operational risk and increasing STP (Straight Through Processing) rates.</w:t>
      </w:r>
    </w:p>
    <w:p w14:paraId="75793F2C" w14:textId="286C14DC" w:rsidR="00791EB1" w:rsidRPr="00791EB1" w:rsidRDefault="00791EB1" w:rsidP="00791EB1">
      <w:pPr>
        <w:pStyle w:val="NormalWeb"/>
        <w:numPr>
          <w:ilvl w:val="0"/>
          <w:numId w:val="29"/>
        </w:numPr>
        <w:rPr>
          <w:sz w:val="20"/>
          <w:szCs w:val="20"/>
        </w:rPr>
      </w:pPr>
      <w:r w:rsidRPr="00791EB1">
        <w:rPr>
          <w:sz w:val="20"/>
          <w:szCs w:val="20"/>
        </w:rPr>
        <w:t>Collaborated with trading desks and portfolio managers to define business requirements for order management and execution platforms</w:t>
      </w:r>
    </w:p>
    <w:p w14:paraId="3435D113" w14:textId="0B88C3A7" w:rsidR="004C0AFE" w:rsidRPr="004C0AFE" w:rsidRDefault="004C0AFE" w:rsidP="004C0AFE">
      <w:pPr>
        <w:pStyle w:val="NormalWeb"/>
        <w:numPr>
          <w:ilvl w:val="0"/>
          <w:numId w:val="29"/>
        </w:numPr>
        <w:rPr>
          <w:sz w:val="20"/>
          <w:szCs w:val="20"/>
        </w:rPr>
      </w:pPr>
      <w:r w:rsidRPr="004C0AFE">
        <w:rPr>
          <w:sz w:val="20"/>
          <w:szCs w:val="20"/>
        </w:rPr>
        <w:t>Supported the treasury team with requirements gathering and process optimization for intraday liquidity reporting and cash position forecasting.</w:t>
      </w:r>
    </w:p>
    <w:p w14:paraId="0FA28EE3" w14:textId="19685ADF" w:rsidR="004C0AFE" w:rsidRDefault="004C0AFE" w:rsidP="004C0AFE">
      <w:pPr>
        <w:pStyle w:val="NormalWeb"/>
        <w:numPr>
          <w:ilvl w:val="0"/>
          <w:numId w:val="29"/>
        </w:numPr>
        <w:rPr>
          <w:sz w:val="20"/>
          <w:szCs w:val="20"/>
        </w:rPr>
      </w:pPr>
      <w:r w:rsidRPr="004C0AFE">
        <w:rPr>
          <w:sz w:val="20"/>
          <w:szCs w:val="20"/>
        </w:rPr>
        <w:t>Delivered functional specifications for liquidity dashboards enabling real-time visibility into cash balances and funding requirements across global accounts.</w:t>
      </w:r>
    </w:p>
    <w:p w14:paraId="235D77B3" w14:textId="6CD66779" w:rsidR="004C0AFE" w:rsidRPr="004C0AFE" w:rsidRDefault="004C0AFE" w:rsidP="004C0AFE">
      <w:pPr>
        <w:pStyle w:val="NormalWeb"/>
        <w:numPr>
          <w:ilvl w:val="0"/>
          <w:numId w:val="29"/>
        </w:numPr>
        <w:rPr>
          <w:sz w:val="20"/>
          <w:szCs w:val="20"/>
        </w:rPr>
      </w:pPr>
      <w:r w:rsidRPr="004C0AFE">
        <w:rPr>
          <w:sz w:val="20"/>
          <w:szCs w:val="20"/>
        </w:rPr>
        <w:t>Led API specification workshops to support secure data sharing between the bank’s core platform and third-party Treasury Management Systems (TMS).</w:t>
      </w:r>
    </w:p>
    <w:p w14:paraId="12F046F6" w14:textId="66B2751B" w:rsidR="004C0AFE" w:rsidRPr="004C0AFE" w:rsidRDefault="004C0AFE" w:rsidP="004C0AFE">
      <w:pPr>
        <w:pStyle w:val="NormalWeb"/>
        <w:numPr>
          <w:ilvl w:val="0"/>
          <w:numId w:val="29"/>
        </w:numPr>
        <w:rPr>
          <w:sz w:val="20"/>
          <w:szCs w:val="20"/>
        </w:rPr>
      </w:pPr>
      <w:r w:rsidRPr="004C0AFE">
        <w:rPr>
          <w:sz w:val="20"/>
          <w:szCs w:val="20"/>
        </w:rPr>
        <w:t>Evaluated FinTech partnerships for real-time account aggregation, payments initiation, and transaction visibility using token-based Open Banking frameworks.</w:t>
      </w:r>
    </w:p>
    <w:p w14:paraId="4D4D8D6F" w14:textId="551083EB" w:rsidR="00791EB1" w:rsidRPr="00791EB1" w:rsidRDefault="00791EB1" w:rsidP="00791EB1">
      <w:pPr>
        <w:pStyle w:val="NormalWeb"/>
        <w:numPr>
          <w:ilvl w:val="0"/>
          <w:numId w:val="29"/>
        </w:numPr>
        <w:rPr>
          <w:sz w:val="20"/>
          <w:szCs w:val="20"/>
        </w:rPr>
      </w:pPr>
      <w:r w:rsidRPr="00791EB1">
        <w:rPr>
          <w:sz w:val="20"/>
          <w:szCs w:val="20"/>
        </w:rPr>
        <w:t>Participated in regulatory reporting initiatives including Dodd-Frank.</w:t>
      </w:r>
    </w:p>
    <w:p w14:paraId="3337B996" w14:textId="42493091" w:rsidR="00791EB1" w:rsidRPr="00791EB1" w:rsidRDefault="00791EB1" w:rsidP="00791EB1">
      <w:pPr>
        <w:pStyle w:val="NormalWeb"/>
        <w:numPr>
          <w:ilvl w:val="0"/>
          <w:numId w:val="29"/>
        </w:numPr>
        <w:rPr>
          <w:sz w:val="20"/>
          <w:szCs w:val="20"/>
        </w:rPr>
      </w:pPr>
      <w:r w:rsidRPr="00791EB1">
        <w:rPr>
          <w:sz w:val="20"/>
          <w:szCs w:val="20"/>
        </w:rPr>
        <w:t>Ensured systems and workflows were aligned with compliance requirements and audit standards.</w:t>
      </w:r>
    </w:p>
    <w:p w14:paraId="42F6066F" w14:textId="0B042BDD" w:rsidR="00BB4A34" w:rsidRPr="00791EB1" w:rsidRDefault="00791EB1" w:rsidP="00791EB1">
      <w:pPr>
        <w:pStyle w:val="NormalWeb"/>
        <w:numPr>
          <w:ilvl w:val="0"/>
          <w:numId w:val="29"/>
        </w:numPr>
      </w:pPr>
      <w:r w:rsidRPr="00791EB1">
        <w:rPr>
          <w:sz w:val="20"/>
          <w:szCs w:val="20"/>
        </w:rPr>
        <w:t>Liaised with compliance and risk teams to assess impact of new regulations on trade capture and reporting</w:t>
      </w:r>
      <w:r>
        <w:t>.</w:t>
      </w:r>
    </w:p>
    <w:p w14:paraId="07746F8E" w14:textId="61749AD5" w:rsidR="007D52B6" w:rsidRDefault="007D52B6" w:rsidP="007D52B6">
      <w:pPr>
        <w:numPr>
          <w:ilvl w:val="0"/>
          <w:numId w:val="29"/>
        </w:numPr>
        <w:spacing w:after="0" w:line="240" w:lineRule="auto"/>
        <w:rPr>
          <w:rFonts w:ascii="Times New Roman" w:hAnsi="Times New Roman" w:cs="Times New Roman"/>
          <w:color w:val="000000"/>
          <w:sz w:val="20"/>
          <w:szCs w:val="20"/>
        </w:rPr>
      </w:pPr>
      <w:r w:rsidRPr="007D52B6">
        <w:rPr>
          <w:rFonts w:ascii="Times New Roman" w:hAnsi="Times New Roman" w:cs="Times New Roman"/>
          <w:color w:val="000000"/>
          <w:sz w:val="20"/>
          <w:szCs w:val="20"/>
        </w:rPr>
        <w:t>Ensured screening outputs are reflected in customer risk profiles used during credit underwriting and deposit account reviews.</w:t>
      </w:r>
    </w:p>
    <w:p w14:paraId="6C24DF04" w14:textId="1FA737FD" w:rsidR="007D52B6" w:rsidRPr="006D4852" w:rsidRDefault="007D52B6" w:rsidP="007D52B6">
      <w:pPr>
        <w:numPr>
          <w:ilvl w:val="0"/>
          <w:numId w:val="29"/>
        </w:numPr>
        <w:spacing w:after="0" w:line="240" w:lineRule="auto"/>
        <w:rPr>
          <w:rFonts w:ascii="Times New Roman" w:hAnsi="Times New Roman" w:cs="Times New Roman"/>
          <w:color w:val="000000"/>
          <w:sz w:val="20"/>
          <w:szCs w:val="20"/>
        </w:rPr>
      </w:pPr>
      <w:r w:rsidRPr="007D52B6">
        <w:rPr>
          <w:rFonts w:ascii="Times New Roman" w:hAnsi="Times New Roman" w:cs="Times New Roman"/>
          <w:color w:val="000000"/>
          <w:sz w:val="20"/>
          <w:szCs w:val="20"/>
        </w:rPr>
        <w:t>Identified gaps in the current onboarding flow for credit (loans) and debit (deposits) products where enhanced KYC and identity verification can reduce fraud risk and manual intervention.</w:t>
      </w:r>
    </w:p>
    <w:p w14:paraId="7361BA58" w14:textId="77777777" w:rsidR="00BB4A34" w:rsidRPr="006D4852" w:rsidRDefault="00BB4A34" w:rsidP="00BB4A34">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Utilized Agile project management tool (</w:t>
      </w:r>
      <w:r w:rsidRPr="006D4852">
        <w:rPr>
          <w:rFonts w:ascii="Times New Roman" w:hAnsi="Times New Roman" w:cs="Times New Roman"/>
          <w:b/>
          <w:bCs/>
          <w:color w:val="000000"/>
          <w:sz w:val="20"/>
          <w:szCs w:val="20"/>
        </w:rPr>
        <w:t>Jira</w:t>
      </w:r>
      <w:r w:rsidRPr="006D4852">
        <w:rPr>
          <w:rFonts w:ascii="Times New Roman" w:hAnsi="Times New Roman" w:cs="Times New Roman"/>
          <w:color w:val="000000"/>
          <w:sz w:val="20"/>
          <w:szCs w:val="20"/>
        </w:rPr>
        <w:t>) to create and manage user stories, track sprint progress, and visualize team performance metrics, enabling real-time visibility and decision-making across the project lifecycle.</w:t>
      </w:r>
    </w:p>
    <w:p w14:paraId="0736C300"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Defined and implemented user access controls and security measures for the </w:t>
      </w:r>
      <w:r w:rsidRPr="006D4852">
        <w:rPr>
          <w:rFonts w:ascii="Times New Roman" w:hAnsi="Times New Roman" w:cs="Times New Roman"/>
          <w:b/>
          <w:bCs/>
          <w:color w:val="000000"/>
          <w:sz w:val="20"/>
          <w:szCs w:val="20"/>
        </w:rPr>
        <w:t>Data Lake</w:t>
      </w:r>
      <w:r w:rsidRPr="006D4852">
        <w:rPr>
          <w:rFonts w:ascii="Times New Roman" w:hAnsi="Times New Roman" w:cs="Times New Roman"/>
          <w:color w:val="000000"/>
          <w:sz w:val="20"/>
          <w:szCs w:val="20"/>
        </w:rPr>
        <w:t xml:space="preserve"> and collaborated with IT security teams to ensure that sensitive data was appropriately protected and accessed only by authorized personnel.</w:t>
      </w:r>
    </w:p>
    <w:p w14:paraId="5AE38262"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lastRenderedPageBreak/>
        <w:t xml:space="preserve">Developed </w:t>
      </w:r>
      <w:r w:rsidRPr="006D4852">
        <w:rPr>
          <w:rFonts w:ascii="Times New Roman" w:hAnsi="Times New Roman" w:cs="Times New Roman"/>
          <w:b/>
          <w:bCs/>
          <w:color w:val="000000"/>
          <w:sz w:val="20"/>
          <w:szCs w:val="20"/>
        </w:rPr>
        <w:t>Use Case diagrams, Use Case Templates, Process Flow diagrams,</w:t>
      </w:r>
      <w:r w:rsidRPr="006D4852">
        <w:rPr>
          <w:rFonts w:ascii="Times New Roman" w:hAnsi="Times New Roman" w:cs="Times New Roman"/>
          <w:color w:val="000000"/>
          <w:sz w:val="20"/>
          <w:szCs w:val="20"/>
        </w:rPr>
        <w:t xml:space="preserve"> and </w:t>
      </w:r>
      <w:r w:rsidRPr="006D4852">
        <w:rPr>
          <w:rFonts w:ascii="Times New Roman" w:hAnsi="Times New Roman" w:cs="Times New Roman"/>
          <w:b/>
          <w:bCs/>
          <w:color w:val="000000"/>
          <w:sz w:val="20"/>
          <w:szCs w:val="20"/>
        </w:rPr>
        <w:t>Data Flow diagrams</w:t>
      </w:r>
      <w:r w:rsidRPr="006D4852">
        <w:rPr>
          <w:rFonts w:ascii="Times New Roman" w:hAnsi="Times New Roman" w:cs="Times New Roman"/>
          <w:color w:val="000000"/>
          <w:sz w:val="20"/>
          <w:szCs w:val="20"/>
        </w:rPr>
        <w:t xml:space="preserve"> using Lucid Chart to ensure all stakeholders have a clear understanding of the end-to-end system functionalities and workflow. </w:t>
      </w:r>
    </w:p>
    <w:p w14:paraId="650DC9F5"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Utilized </w:t>
      </w:r>
      <w:proofErr w:type="spellStart"/>
      <w:r w:rsidRPr="006D4852">
        <w:rPr>
          <w:rFonts w:ascii="Times New Roman" w:hAnsi="Times New Roman" w:cs="Times New Roman"/>
          <w:b/>
          <w:bCs/>
          <w:color w:val="000000"/>
          <w:sz w:val="20"/>
          <w:szCs w:val="20"/>
        </w:rPr>
        <w:t>Mockups</w:t>
      </w:r>
      <w:proofErr w:type="spellEnd"/>
      <w:r w:rsidRPr="006D4852">
        <w:rPr>
          <w:rFonts w:ascii="Times New Roman" w:hAnsi="Times New Roman" w:cs="Times New Roman"/>
          <w:b/>
          <w:bCs/>
          <w:color w:val="000000"/>
          <w:sz w:val="20"/>
          <w:szCs w:val="20"/>
        </w:rPr>
        <w:t xml:space="preserve"> and Wire Frames</w:t>
      </w:r>
      <w:r w:rsidRPr="006D4852">
        <w:rPr>
          <w:rFonts w:ascii="Times New Roman" w:hAnsi="Times New Roman" w:cs="Times New Roman"/>
          <w:color w:val="000000"/>
          <w:sz w:val="20"/>
          <w:szCs w:val="20"/>
        </w:rPr>
        <w:t xml:space="preserve"> to assist the UI/UX team in comprehending user workflows, ensuring that the designed interface met the specific needs of compliance officers and analysts, ultimately enhancing user experience.</w:t>
      </w:r>
    </w:p>
    <w:p w14:paraId="5D09AC78" w14:textId="77777777" w:rsidR="00BB4A34" w:rsidRPr="006D4852" w:rsidRDefault="00BB4A34" w:rsidP="00BB4A34">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Conducted data profiling and analysis using </w:t>
      </w:r>
      <w:r w:rsidRPr="006D4852">
        <w:rPr>
          <w:rFonts w:ascii="Times New Roman" w:hAnsi="Times New Roman" w:cs="Times New Roman"/>
          <w:b/>
          <w:bCs/>
          <w:color w:val="000000"/>
          <w:sz w:val="20"/>
          <w:szCs w:val="20"/>
        </w:rPr>
        <w:t>ADO</w:t>
      </w:r>
      <w:r w:rsidRPr="006D4852">
        <w:rPr>
          <w:rFonts w:ascii="Times New Roman" w:hAnsi="Times New Roman" w:cs="Times New Roman"/>
          <w:color w:val="000000"/>
          <w:sz w:val="20"/>
          <w:szCs w:val="20"/>
        </w:rPr>
        <w:t xml:space="preserve"> to identify data quality issues, inconsistencies, and anomalies within databases, working with stakeholders to define data cleansing and enrichment strategies.</w:t>
      </w:r>
    </w:p>
    <w:p w14:paraId="572A6A15" w14:textId="77777777" w:rsidR="00BB4A34" w:rsidRPr="00867CFF"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Contributed to the development and enhancement of policies and procedures to align business practices with regulatory </w:t>
      </w:r>
      <w:r w:rsidRPr="00867CFF">
        <w:rPr>
          <w:rFonts w:ascii="Times New Roman" w:hAnsi="Times New Roman" w:cs="Times New Roman"/>
          <w:color w:val="000000"/>
          <w:sz w:val="20"/>
          <w:szCs w:val="20"/>
        </w:rPr>
        <w:t>requirements and industry best practices.</w:t>
      </w:r>
    </w:p>
    <w:p w14:paraId="187F4112" w14:textId="2FC686AE" w:rsidR="00867CFF" w:rsidRPr="00867CFF" w:rsidRDefault="00867CFF" w:rsidP="00867CFF">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0"/>
          <w:szCs w:val="20"/>
          <w:lang w:val="en-US"/>
          <w14:ligatures w14:val="none"/>
        </w:rPr>
      </w:pPr>
      <w:r w:rsidRPr="00867CFF">
        <w:rPr>
          <w:rFonts w:ascii="Times New Roman" w:eastAsia="Times New Roman" w:hAnsi="Times New Roman" w:cs="Times New Roman"/>
          <w:kern w:val="0"/>
          <w:sz w:val="20"/>
          <w:szCs w:val="20"/>
          <w:lang w:val="en-US"/>
          <w14:ligatures w14:val="none"/>
        </w:rPr>
        <w:t>Supported the implementation of ISO 20022 messaging standards for Fedwire, ensuring alignment with Federal Reserve migration timelines and system readiness.</w:t>
      </w:r>
    </w:p>
    <w:p w14:paraId="2AE92918" w14:textId="02C87334" w:rsidR="00867CFF" w:rsidRPr="00867CFF" w:rsidRDefault="00867CFF" w:rsidP="00867CFF">
      <w:pPr>
        <w:pStyle w:val="ListParagraph"/>
        <w:numPr>
          <w:ilvl w:val="0"/>
          <w:numId w:val="29"/>
        </w:numPr>
        <w:spacing w:before="100" w:beforeAutospacing="1" w:after="100" w:afterAutospacing="1" w:line="240" w:lineRule="auto"/>
        <w:rPr>
          <w:rFonts w:ascii="Times New Roman" w:eastAsia="Times New Roman" w:hAnsi="Times New Roman" w:cs="Times New Roman"/>
          <w:kern w:val="0"/>
          <w:sz w:val="20"/>
          <w:szCs w:val="20"/>
          <w:lang w:val="en-US"/>
          <w14:ligatures w14:val="none"/>
        </w:rPr>
      </w:pPr>
      <w:r w:rsidRPr="00867CFF">
        <w:rPr>
          <w:rFonts w:ascii="Times New Roman" w:eastAsia="Times New Roman" w:hAnsi="Times New Roman" w:cs="Times New Roman"/>
          <w:kern w:val="0"/>
          <w:sz w:val="20"/>
          <w:szCs w:val="20"/>
          <w:lang w:val="en-US"/>
          <w14:ligatures w14:val="none"/>
        </w:rPr>
        <w:t>Developed data dashboards and reports to track Fedwire transaction volumes, exceptions, and processing times, providing insights to senior leadership.</w:t>
      </w:r>
    </w:p>
    <w:p w14:paraId="11349673"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Demonstrated expertise in establishing and managing </w:t>
      </w:r>
      <w:r w:rsidRPr="006D4852">
        <w:rPr>
          <w:rFonts w:ascii="Times New Roman" w:hAnsi="Times New Roman" w:cs="Times New Roman"/>
          <w:b/>
          <w:bCs/>
          <w:color w:val="000000"/>
          <w:sz w:val="20"/>
          <w:szCs w:val="20"/>
        </w:rPr>
        <w:t>real-time</w:t>
      </w:r>
      <w:r w:rsidRPr="006D4852">
        <w:rPr>
          <w:rFonts w:ascii="Times New Roman" w:hAnsi="Times New Roman" w:cs="Times New Roman"/>
          <w:color w:val="000000"/>
          <w:sz w:val="20"/>
          <w:szCs w:val="20"/>
        </w:rPr>
        <w:t xml:space="preserve"> </w:t>
      </w:r>
      <w:r w:rsidRPr="006D4852">
        <w:rPr>
          <w:rFonts w:ascii="Times New Roman" w:hAnsi="Times New Roman" w:cs="Times New Roman"/>
          <w:b/>
          <w:bCs/>
          <w:color w:val="000000"/>
          <w:sz w:val="20"/>
          <w:szCs w:val="20"/>
        </w:rPr>
        <w:t>cloud risk monitoring systems</w:t>
      </w:r>
      <w:r w:rsidRPr="006D4852">
        <w:rPr>
          <w:rFonts w:ascii="Times New Roman" w:hAnsi="Times New Roman" w:cs="Times New Roman"/>
          <w:color w:val="000000"/>
          <w:sz w:val="20"/>
          <w:szCs w:val="20"/>
        </w:rPr>
        <w:t>, consistently delivering insightful reports to stakeholders, including key risk indicators, trends, and actionable insights for informed decision-making.</w:t>
      </w:r>
    </w:p>
    <w:p w14:paraId="297C860E"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Demonstrated expertise in playing a pivotal role in audit preparedness and support for both internal and external audits related to </w:t>
      </w:r>
      <w:r w:rsidRPr="006D4852">
        <w:rPr>
          <w:rFonts w:ascii="Times New Roman" w:hAnsi="Times New Roman" w:cs="Times New Roman"/>
          <w:b/>
          <w:bCs/>
          <w:color w:val="000000"/>
          <w:sz w:val="20"/>
          <w:szCs w:val="20"/>
        </w:rPr>
        <w:t>cloud security</w:t>
      </w:r>
      <w:r w:rsidRPr="006D4852">
        <w:rPr>
          <w:rFonts w:ascii="Times New Roman" w:hAnsi="Times New Roman" w:cs="Times New Roman"/>
          <w:color w:val="000000"/>
          <w:sz w:val="20"/>
          <w:szCs w:val="20"/>
        </w:rPr>
        <w:t xml:space="preserve"> and </w:t>
      </w:r>
      <w:r w:rsidRPr="006D4852">
        <w:rPr>
          <w:rFonts w:ascii="Times New Roman" w:hAnsi="Times New Roman" w:cs="Times New Roman"/>
          <w:b/>
          <w:bCs/>
          <w:color w:val="000000"/>
          <w:sz w:val="20"/>
          <w:szCs w:val="20"/>
        </w:rPr>
        <w:t>risk management</w:t>
      </w:r>
      <w:r w:rsidRPr="006D4852">
        <w:rPr>
          <w:rFonts w:ascii="Times New Roman" w:hAnsi="Times New Roman" w:cs="Times New Roman"/>
          <w:color w:val="000000"/>
          <w:sz w:val="20"/>
          <w:szCs w:val="20"/>
        </w:rPr>
        <w:t>, ensuring seamless documentation and compliance.</w:t>
      </w:r>
    </w:p>
    <w:p w14:paraId="292F9D7B"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Utilized </w:t>
      </w:r>
      <w:proofErr w:type="spellStart"/>
      <w:r w:rsidRPr="006D4852">
        <w:rPr>
          <w:rFonts w:ascii="Times New Roman" w:hAnsi="Times New Roman" w:cs="Times New Roman"/>
          <w:b/>
          <w:bCs/>
          <w:color w:val="000000"/>
          <w:sz w:val="20"/>
          <w:szCs w:val="20"/>
        </w:rPr>
        <w:t>PowerBI</w:t>
      </w:r>
      <w:proofErr w:type="spellEnd"/>
      <w:r w:rsidRPr="006D4852">
        <w:rPr>
          <w:rFonts w:ascii="Times New Roman" w:hAnsi="Times New Roman" w:cs="Times New Roman"/>
          <w:color w:val="000000"/>
          <w:sz w:val="20"/>
          <w:szCs w:val="20"/>
        </w:rPr>
        <w:t xml:space="preserve"> to </w:t>
      </w:r>
      <w:proofErr w:type="spellStart"/>
      <w:r w:rsidRPr="006D4852">
        <w:rPr>
          <w:rFonts w:ascii="Times New Roman" w:hAnsi="Times New Roman" w:cs="Times New Roman"/>
          <w:color w:val="000000"/>
          <w:sz w:val="20"/>
          <w:szCs w:val="20"/>
        </w:rPr>
        <w:t>analyze</w:t>
      </w:r>
      <w:proofErr w:type="spellEnd"/>
      <w:r w:rsidRPr="006D4852">
        <w:rPr>
          <w:rFonts w:ascii="Times New Roman" w:hAnsi="Times New Roman" w:cs="Times New Roman"/>
          <w:color w:val="000000"/>
          <w:sz w:val="20"/>
          <w:szCs w:val="20"/>
        </w:rPr>
        <w:t xml:space="preserve"> large datasets, identify trends, patterns, and outliers, and actionable insights to stakeholders.</w:t>
      </w:r>
    </w:p>
    <w:p w14:paraId="22B93BB8" w14:textId="77777777" w:rsidR="00BB4A34" w:rsidRPr="006D4852"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Conducted </w:t>
      </w:r>
      <w:r w:rsidRPr="006D4852">
        <w:rPr>
          <w:rFonts w:ascii="Times New Roman" w:hAnsi="Times New Roman" w:cs="Times New Roman"/>
          <w:b/>
          <w:bCs/>
          <w:color w:val="000000"/>
          <w:sz w:val="20"/>
          <w:szCs w:val="20"/>
        </w:rPr>
        <w:t>User Acceptance Testing (UAT)</w:t>
      </w:r>
      <w:r w:rsidRPr="006D4852">
        <w:rPr>
          <w:rFonts w:ascii="Times New Roman" w:hAnsi="Times New Roman" w:cs="Times New Roman"/>
          <w:color w:val="000000"/>
          <w:sz w:val="20"/>
          <w:szCs w:val="20"/>
        </w:rPr>
        <w:t xml:space="preserve"> and actively participated and facilitated end to end testing of the system. </w:t>
      </w:r>
    </w:p>
    <w:p w14:paraId="3734D8FC" w14:textId="77777777" w:rsidR="00BB4A34" w:rsidRDefault="00BB4A34" w:rsidP="00BB4A34">
      <w:pPr>
        <w:numPr>
          <w:ilvl w:val="0"/>
          <w:numId w:val="29"/>
        </w:numPr>
        <w:pBdr>
          <w:top w:val="nil"/>
          <w:left w:val="nil"/>
          <w:bottom w:val="nil"/>
          <w:right w:val="nil"/>
          <w:between w:val="nil"/>
        </w:pBd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Documenting the UAT based on the scenarios created and this helped to discuss the issues/ bugs with the developing team.</w:t>
      </w:r>
    </w:p>
    <w:p w14:paraId="01751EE8" w14:textId="374B2968" w:rsidR="00BB4A34" w:rsidRDefault="00BB4A34" w:rsidP="00BB4A34">
      <w:pPr>
        <w:rPr>
          <w:rFonts w:ascii="Times New Roman" w:hAnsi="Times New Roman" w:cs="Times New Roman"/>
          <w:color w:val="000000"/>
          <w:sz w:val="20"/>
          <w:szCs w:val="20"/>
        </w:rPr>
      </w:pPr>
      <w:r w:rsidRPr="006D4852">
        <w:rPr>
          <w:rFonts w:ascii="Times New Roman" w:hAnsi="Times New Roman" w:cs="Times New Roman"/>
          <w:b/>
          <w:bCs/>
          <w:color w:val="000000"/>
          <w:sz w:val="20"/>
          <w:szCs w:val="20"/>
        </w:rPr>
        <w:t>E</w:t>
      </w:r>
      <w:r w:rsidR="003D36F0" w:rsidRPr="006D4852">
        <w:rPr>
          <w:rFonts w:ascii="Times New Roman" w:hAnsi="Times New Roman" w:cs="Times New Roman"/>
          <w:b/>
          <w:bCs/>
          <w:color w:val="000000"/>
          <w:sz w:val="20"/>
          <w:szCs w:val="20"/>
        </w:rPr>
        <w:t>NVIRONMENT</w:t>
      </w:r>
      <w:r w:rsidRPr="006D4852">
        <w:rPr>
          <w:rFonts w:ascii="Times New Roman" w:hAnsi="Times New Roman" w:cs="Times New Roman"/>
          <w:color w:val="000000"/>
          <w:sz w:val="20"/>
          <w:szCs w:val="20"/>
        </w:rPr>
        <w:t xml:space="preserve">: Agile-Scrum, Azure DevOps Service, Microsoft </w:t>
      </w:r>
      <w:proofErr w:type="spellStart"/>
      <w:proofErr w:type="gramStart"/>
      <w:r w:rsidRPr="006D4852">
        <w:rPr>
          <w:rFonts w:ascii="Times New Roman" w:hAnsi="Times New Roman" w:cs="Times New Roman"/>
          <w:color w:val="000000"/>
          <w:sz w:val="20"/>
          <w:szCs w:val="20"/>
        </w:rPr>
        <w:t>Project,JIRA</w:t>
      </w:r>
      <w:proofErr w:type="spellEnd"/>
      <w:proofErr w:type="gramEnd"/>
      <w:r w:rsidRPr="006D4852">
        <w:rPr>
          <w:rFonts w:ascii="Times New Roman" w:hAnsi="Times New Roman" w:cs="Times New Roman"/>
          <w:color w:val="000000"/>
          <w:sz w:val="20"/>
          <w:szCs w:val="20"/>
        </w:rPr>
        <w:t>, Balsamiq, MS Visio, Office 365,</w:t>
      </w:r>
      <w:r w:rsidRPr="006D4852">
        <w:rPr>
          <w:rFonts w:ascii="Times New Roman" w:eastAsia="Times New Roman" w:hAnsi="Times New Roman" w:cs="Times New Roman"/>
          <w:color w:val="000000"/>
        </w:rPr>
        <w:t xml:space="preserve"> </w:t>
      </w:r>
      <w:r w:rsidRPr="006D4852">
        <w:rPr>
          <w:rFonts w:ascii="Times New Roman" w:hAnsi="Times New Roman" w:cs="Times New Roman"/>
          <w:color w:val="000000"/>
          <w:sz w:val="20"/>
          <w:szCs w:val="20"/>
        </w:rPr>
        <w:t xml:space="preserve">Confluence, </w:t>
      </w:r>
      <w:proofErr w:type="spellStart"/>
      <w:r w:rsidRPr="006D4852">
        <w:rPr>
          <w:rFonts w:ascii="Times New Roman" w:hAnsi="Times New Roman" w:cs="Times New Roman"/>
          <w:color w:val="000000"/>
          <w:sz w:val="20"/>
          <w:szCs w:val="20"/>
        </w:rPr>
        <w:t>PowerBI</w:t>
      </w:r>
      <w:proofErr w:type="spellEnd"/>
      <w:r w:rsidR="006A204E" w:rsidRPr="006D4852">
        <w:rPr>
          <w:rFonts w:ascii="Times New Roman" w:hAnsi="Times New Roman" w:cs="Times New Roman"/>
          <w:color w:val="000000"/>
          <w:sz w:val="20"/>
          <w:szCs w:val="20"/>
        </w:rPr>
        <w:t>,</w:t>
      </w:r>
      <w:r w:rsidRPr="006D4852">
        <w:rPr>
          <w:rFonts w:ascii="Times New Roman" w:hAnsi="Times New Roman" w:cs="Times New Roman"/>
          <w:color w:val="000000"/>
          <w:sz w:val="20"/>
          <w:szCs w:val="20"/>
        </w:rPr>
        <w:t xml:space="preserve"> Informatica 12.2, Swagger, Postman, HP ALM, IBM DataStage.</w:t>
      </w:r>
    </w:p>
    <w:p w14:paraId="6BAC7F46" w14:textId="77777777" w:rsidR="00834ED7" w:rsidRDefault="00834ED7" w:rsidP="00BB4A34">
      <w:pPr>
        <w:rPr>
          <w:rFonts w:ascii="Times New Roman" w:hAnsi="Times New Roman" w:cs="Times New Roman"/>
          <w:color w:val="000000"/>
          <w:sz w:val="20"/>
          <w:szCs w:val="20"/>
        </w:rPr>
      </w:pPr>
    </w:p>
    <w:p w14:paraId="12D32B05" w14:textId="77777777" w:rsidR="00834ED7" w:rsidRPr="006D4852" w:rsidRDefault="00834ED7" w:rsidP="00BB4A34">
      <w:pPr>
        <w:rPr>
          <w:rFonts w:ascii="Times New Roman" w:hAnsi="Times New Roman" w:cs="Times New Roman"/>
          <w:color w:val="000000"/>
          <w:sz w:val="20"/>
          <w:szCs w:val="20"/>
        </w:rPr>
      </w:pPr>
    </w:p>
    <w:p w14:paraId="79913FEC" w14:textId="75B849B5" w:rsidR="00BB4A34" w:rsidRPr="006D4852" w:rsidRDefault="00834ED7" w:rsidP="00BB4A34">
      <w:pPr>
        <w:tabs>
          <w:tab w:val="left" w:pos="284"/>
        </w:tabs>
        <w:spacing w:after="0" w:line="276" w:lineRule="auto"/>
        <w:ind w:right="118"/>
        <w:jc w:val="both"/>
        <w:rPr>
          <w:rFonts w:ascii="Times New Roman" w:hAnsi="Times New Roman" w:cs="Times New Roman"/>
          <w:b/>
          <w:bCs/>
          <w:color w:val="000000"/>
          <w:sz w:val="20"/>
          <w:szCs w:val="20"/>
        </w:rPr>
      </w:pPr>
      <w:r>
        <w:rPr>
          <w:rFonts w:ascii="Times New Roman" w:hAnsi="Times New Roman" w:cs="Times New Roman"/>
          <w:b/>
          <w:bCs/>
          <w:color w:val="202124"/>
          <w:sz w:val="20"/>
          <w:szCs w:val="20"/>
          <w:shd w:val="clear" w:color="auto" w:fill="FFFFFF"/>
        </w:rPr>
        <w:t>BARCLAYS</w:t>
      </w:r>
      <w:r w:rsidR="00BB4A34" w:rsidRPr="006D4852">
        <w:rPr>
          <w:rFonts w:ascii="Times New Roman" w:hAnsi="Times New Roman" w:cs="Times New Roman"/>
          <w:b/>
          <w:bCs/>
          <w:color w:val="202124"/>
          <w:sz w:val="20"/>
          <w:szCs w:val="20"/>
          <w:shd w:val="clear" w:color="auto" w:fill="FFFFFF"/>
        </w:rPr>
        <w:t xml:space="preserve">                                                                                                                                                      </w:t>
      </w:r>
      <w:r w:rsidR="00BB4A34" w:rsidRPr="006D4852">
        <w:rPr>
          <w:rFonts w:ascii="Times New Roman" w:hAnsi="Times New Roman" w:cs="Times New Roman"/>
          <w:b/>
          <w:bCs/>
          <w:color w:val="000000"/>
          <w:sz w:val="20"/>
          <w:szCs w:val="20"/>
        </w:rPr>
        <w:t>Apr 2022 –Oct 2023</w:t>
      </w:r>
    </w:p>
    <w:p w14:paraId="78BB040F" w14:textId="3AA9283A" w:rsidR="00BB4A34" w:rsidRPr="006D4852" w:rsidRDefault="00BB4A34" w:rsidP="00BB4A34">
      <w:pPr>
        <w:tabs>
          <w:tab w:val="left" w:pos="284"/>
        </w:tabs>
        <w:spacing w:after="0" w:line="276" w:lineRule="auto"/>
        <w:ind w:right="118"/>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 xml:space="preserve">Sr. BUSINESS SYSTEMS ANALYST                                                                                                           </w:t>
      </w:r>
      <w:r w:rsidR="00834ED7">
        <w:rPr>
          <w:rFonts w:ascii="Times New Roman" w:hAnsi="Times New Roman" w:cs="Times New Roman"/>
          <w:b/>
          <w:color w:val="0D0D0D" w:themeColor="text1" w:themeTint="F2"/>
          <w:sz w:val="20"/>
          <w:szCs w:val="20"/>
        </w:rPr>
        <w:t>NEWYORK</w:t>
      </w:r>
    </w:p>
    <w:p w14:paraId="7D3F1949" w14:textId="76FE9046" w:rsidR="00444610" w:rsidRPr="006D4852" w:rsidRDefault="002930A3" w:rsidP="00A17063">
      <w:pPr>
        <w:tabs>
          <w:tab w:val="left" w:pos="142"/>
        </w:tabs>
        <w:spacing w:after="0" w:line="240" w:lineRule="auto"/>
        <w:ind w:right="-166"/>
        <w:jc w:val="both"/>
        <w:rPr>
          <w:rFonts w:ascii="Times New Roman" w:hAnsi="Times New Roman" w:cs="Times New Roman"/>
          <w:sz w:val="20"/>
          <w:szCs w:val="20"/>
        </w:rPr>
      </w:pPr>
      <w:r w:rsidRPr="006D4852">
        <w:rPr>
          <w:rStyle w:val="Strong"/>
          <w:rFonts w:ascii="Times New Roman" w:hAnsi="Times New Roman" w:cs="Times New Roman"/>
          <w:b w:val="0"/>
          <w:bCs w:val="0"/>
          <w:sz w:val="20"/>
          <w:szCs w:val="20"/>
        </w:rPr>
        <w:t xml:space="preserve">This project </w:t>
      </w:r>
      <w:r w:rsidR="00444610" w:rsidRPr="006D4852">
        <w:rPr>
          <w:rStyle w:val="Strong"/>
          <w:rFonts w:ascii="Times New Roman" w:hAnsi="Times New Roman" w:cs="Times New Roman"/>
          <w:b w:val="0"/>
          <w:bCs w:val="0"/>
          <w:sz w:val="20"/>
          <w:szCs w:val="20"/>
        </w:rPr>
        <w:t>aimed to optimize</w:t>
      </w:r>
      <w:r w:rsidR="00444610" w:rsidRPr="006D4852">
        <w:rPr>
          <w:rFonts w:ascii="Times New Roman" w:hAnsi="Times New Roman" w:cs="Times New Roman"/>
          <w:sz w:val="20"/>
          <w:szCs w:val="20"/>
        </w:rPr>
        <w:t xml:space="preserve"> the </w:t>
      </w:r>
      <w:r w:rsidR="00444610" w:rsidRPr="006D4852">
        <w:rPr>
          <w:rStyle w:val="Strong"/>
          <w:rFonts w:ascii="Times New Roman" w:hAnsi="Times New Roman" w:cs="Times New Roman"/>
          <w:sz w:val="20"/>
          <w:szCs w:val="20"/>
        </w:rPr>
        <w:t>global payment processes</w:t>
      </w:r>
      <w:r w:rsidR="00444610" w:rsidRPr="006D4852">
        <w:rPr>
          <w:rFonts w:ascii="Times New Roman" w:hAnsi="Times New Roman" w:cs="Times New Roman"/>
          <w:sz w:val="20"/>
          <w:szCs w:val="20"/>
        </w:rPr>
        <w:t xml:space="preserve">, focusing on </w:t>
      </w:r>
      <w:r w:rsidR="00444610" w:rsidRPr="006D4852">
        <w:rPr>
          <w:rStyle w:val="Strong"/>
          <w:rFonts w:ascii="Times New Roman" w:hAnsi="Times New Roman" w:cs="Times New Roman"/>
          <w:sz w:val="20"/>
          <w:szCs w:val="20"/>
        </w:rPr>
        <w:t>streamlining operational workflows</w:t>
      </w:r>
      <w:r w:rsidR="00444610" w:rsidRPr="006D4852">
        <w:rPr>
          <w:rFonts w:ascii="Times New Roman" w:hAnsi="Times New Roman" w:cs="Times New Roman"/>
          <w:sz w:val="20"/>
          <w:szCs w:val="20"/>
        </w:rPr>
        <w:t xml:space="preserve"> and ensuring </w:t>
      </w:r>
      <w:r w:rsidR="00444610" w:rsidRPr="006D4852">
        <w:rPr>
          <w:rStyle w:val="Strong"/>
          <w:rFonts w:ascii="Times New Roman" w:hAnsi="Times New Roman" w:cs="Times New Roman"/>
          <w:sz w:val="20"/>
          <w:szCs w:val="20"/>
        </w:rPr>
        <w:t>regulatory compliance</w:t>
      </w:r>
      <w:r w:rsidR="00444610" w:rsidRPr="006D4852">
        <w:rPr>
          <w:rFonts w:ascii="Times New Roman" w:hAnsi="Times New Roman" w:cs="Times New Roman"/>
          <w:sz w:val="20"/>
          <w:szCs w:val="20"/>
        </w:rPr>
        <w:t xml:space="preserve">. Spearheaded the transition to </w:t>
      </w:r>
      <w:r w:rsidR="00444610" w:rsidRPr="006D4852">
        <w:rPr>
          <w:rStyle w:val="Strong"/>
          <w:rFonts w:ascii="Times New Roman" w:hAnsi="Times New Roman" w:cs="Times New Roman"/>
          <w:sz w:val="20"/>
          <w:szCs w:val="20"/>
        </w:rPr>
        <w:t>ISO 20022-compliant MX messaging standards</w:t>
      </w:r>
      <w:r w:rsidR="00444610" w:rsidRPr="006D4852">
        <w:rPr>
          <w:rFonts w:ascii="Times New Roman" w:hAnsi="Times New Roman" w:cs="Times New Roman"/>
          <w:sz w:val="20"/>
          <w:szCs w:val="20"/>
        </w:rPr>
        <w:t xml:space="preserve">, enhancing </w:t>
      </w:r>
      <w:r w:rsidR="00444610" w:rsidRPr="006D4852">
        <w:rPr>
          <w:rStyle w:val="Strong"/>
          <w:rFonts w:ascii="Times New Roman" w:hAnsi="Times New Roman" w:cs="Times New Roman"/>
          <w:sz w:val="20"/>
          <w:szCs w:val="20"/>
        </w:rPr>
        <w:t>data integrity</w:t>
      </w:r>
      <w:r w:rsidR="00444610" w:rsidRPr="006D4852">
        <w:rPr>
          <w:rFonts w:ascii="Times New Roman" w:hAnsi="Times New Roman" w:cs="Times New Roman"/>
          <w:sz w:val="20"/>
          <w:szCs w:val="20"/>
        </w:rPr>
        <w:t xml:space="preserve"> and </w:t>
      </w:r>
      <w:r w:rsidR="00444610" w:rsidRPr="006D4852">
        <w:rPr>
          <w:rStyle w:val="Strong"/>
          <w:rFonts w:ascii="Times New Roman" w:hAnsi="Times New Roman" w:cs="Times New Roman"/>
          <w:sz w:val="20"/>
          <w:szCs w:val="20"/>
        </w:rPr>
        <w:t>cross-platform compatibility</w:t>
      </w:r>
      <w:r w:rsidR="00444610" w:rsidRPr="006D4852">
        <w:rPr>
          <w:rFonts w:ascii="Times New Roman" w:hAnsi="Times New Roman" w:cs="Times New Roman"/>
          <w:sz w:val="20"/>
          <w:szCs w:val="20"/>
        </w:rPr>
        <w:t xml:space="preserve">. Implemented </w:t>
      </w:r>
      <w:r w:rsidR="00444610" w:rsidRPr="006D4852">
        <w:rPr>
          <w:rStyle w:val="Strong"/>
          <w:rFonts w:ascii="Times New Roman" w:hAnsi="Times New Roman" w:cs="Times New Roman"/>
          <w:sz w:val="20"/>
          <w:szCs w:val="20"/>
        </w:rPr>
        <w:t>automated payment initiation frameworks</w:t>
      </w:r>
      <w:r w:rsidR="00444610" w:rsidRPr="006D4852">
        <w:rPr>
          <w:rFonts w:ascii="Times New Roman" w:hAnsi="Times New Roman" w:cs="Times New Roman"/>
          <w:sz w:val="20"/>
          <w:szCs w:val="20"/>
        </w:rPr>
        <w:t xml:space="preserve"> across </w:t>
      </w:r>
      <w:r w:rsidR="00444610" w:rsidRPr="006D4852">
        <w:rPr>
          <w:rStyle w:val="Strong"/>
          <w:rFonts w:ascii="Times New Roman" w:hAnsi="Times New Roman" w:cs="Times New Roman"/>
          <w:sz w:val="20"/>
          <w:szCs w:val="20"/>
        </w:rPr>
        <w:t>ERP</w:t>
      </w:r>
      <w:r w:rsidR="00444610" w:rsidRPr="006D4852">
        <w:rPr>
          <w:rFonts w:ascii="Times New Roman" w:hAnsi="Times New Roman" w:cs="Times New Roman"/>
          <w:sz w:val="20"/>
          <w:szCs w:val="20"/>
        </w:rPr>
        <w:t xml:space="preserve"> </w:t>
      </w:r>
      <w:r w:rsidRPr="006D4852">
        <w:rPr>
          <w:rFonts w:ascii="Times New Roman" w:hAnsi="Times New Roman" w:cs="Times New Roman"/>
          <w:sz w:val="20"/>
          <w:szCs w:val="20"/>
        </w:rPr>
        <w:t xml:space="preserve">systems, </w:t>
      </w:r>
      <w:r w:rsidR="00444610" w:rsidRPr="006D4852">
        <w:rPr>
          <w:rFonts w:ascii="Times New Roman" w:hAnsi="Times New Roman" w:cs="Times New Roman"/>
          <w:sz w:val="20"/>
          <w:szCs w:val="20"/>
        </w:rPr>
        <w:t xml:space="preserve">significantly improving </w:t>
      </w:r>
      <w:r w:rsidR="00444610" w:rsidRPr="006D4852">
        <w:rPr>
          <w:rStyle w:val="Strong"/>
          <w:rFonts w:ascii="Times New Roman" w:hAnsi="Times New Roman" w:cs="Times New Roman"/>
          <w:sz w:val="20"/>
          <w:szCs w:val="20"/>
        </w:rPr>
        <w:t>operational agility</w:t>
      </w:r>
      <w:r w:rsidR="00444610" w:rsidRPr="006D4852">
        <w:rPr>
          <w:rFonts w:ascii="Times New Roman" w:hAnsi="Times New Roman" w:cs="Times New Roman"/>
          <w:sz w:val="20"/>
          <w:szCs w:val="20"/>
        </w:rPr>
        <w:t xml:space="preserve"> </w:t>
      </w:r>
      <w:r w:rsidR="00E00B2B" w:rsidRPr="006D4852">
        <w:rPr>
          <w:rFonts w:ascii="Times New Roman" w:hAnsi="Times New Roman" w:cs="Times New Roman"/>
          <w:sz w:val="20"/>
          <w:szCs w:val="20"/>
        </w:rPr>
        <w:t>while reducing processing time</w:t>
      </w:r>
      <w:r w:rsidR="00944724" w:rsidRPr="006D4852">
        <w:rPr>
          <w:rFonts w:ascii="Times New Roman" w:hAnsi="Times New Roman" w:cs="Times New Roman"/>
          <w:sz w:val="20"/>
          <w:szCs w:val="20"/>
        </w:rPr>
        <w:t xml:space="preserve"> </w:t>
      </w:r>
      <w:r w:rsidR="00944724" w:rsidRPr="006D4852">
        <w:rPr>
          <w:rFonts w:ascii="Times New Roman" w:hAnsi="Times New Roman" w:cs="Times New Roman"/>
          <w:b/>
          <w:bCs/>
          <w:sz w:val="20"/>
          <w:szCs w:val="20"/>
        </w:rPr>
        <w:t>enhancing client satisfaction</w:t>
      </w:r>
      <w:r w:rsidR="00944724" w:rsidRPr="006D4852">
        <w:rPr>
          <w:rFonts w:ascii="Times New Roman" w:hAnsi="Times New Roman" w:cs="Times New Roman"/>
          <w:sz w:val="20"/>
          <w:szCs w:val="20"/>
        </w:rPr>
        <w:t>.</w:t>
      </w:r>
      <w:r w:rsidR="00B528D0" w:rsidRPr="006D4852">
        <w:rPr>
          <w:rFonts w:ascii="Times New Roman" w:hAnsi="Times New Roman" w:cs="Times New Roman"/>
          <w:sz w:val="20"/>
          <w:szCs w:val="20"/>
        </w:rPr>
        <w:t xml:space="preserve"> Responsible for </w:t>
      </w:r>
      <w:proofErr w:type="spellStart"/>
      <w:r w:rsidR="00B528D0" w:rsidRPr="006D4852">
        <w:rPr>
          <w:rFonts w:ascii="Times New Roman" w:hAnsi="Times New Roman" w:cs="Times New Roman"/>
          <w:sz w:val="20"/>
          <w:szCs w:val="20"/>
        </w:rPr>
        <w:t>analyzing</w:t>
      </w:r>
      <w:proofErr w:type="spellEnd"/>
      <w:r w:rsidR="00B528D0" w:rsidRPr="006D4852">
        <w:rPr>
          <w:rFonts w:ascii="Times New Roman" w:hAnsi="Times New Roman" w:cs="Times New Roman"/>
          <w:sz w:val="20"/>
          <w:szCs w:val="20"/>
        </w:rPr>
        <w:t xml:space="preserve"> and documenting </w:t>
      </w:r>
      <w:r w:rsidR="00B528D0" w:rsidRPr="006D4852">
        <w:rPr>
          <w:rFonts w:ascii="Times New Roman" w:hAnsi="Times New Roman" w:cs="Times New Roman"/>
          <w:b/>
          <w:bCs/>
          <w:sz w:val="20"/>
          <w:szCs w:val="20"/>
        </w:rPr>
        <w:t>existing business systems</w:t>
      </w:r>
      <w:r w:rsidR="00B528D0" w:rsidRPr="006D4852">
        <w:rPr>
          <w:rFonts w:ascii="Times New Roman" w:hAnsi="Times New Roman" w:cs="Times New Roman"/>
          <w:sz w:val="20"/>
          <w:szCs w:val="20"/>
        </w:rPr>
        <w:t xml:space="preserve">, leading efforts in system transformation by mapping </w:t>
      </w:r>
      <w:r w:rsidR="00B528D0" w:rsidRPr="006D4852">
        <w:rPr>
          <w:rFonts w:ascii="Times New Roman" w:hAnsi="Times New Roman" w:cs="Times New Roman"/>
          <w:b/>
          <w:bCs/>
          <w:sz w:val="20"/>
          <w:szCs w:val="20"/>
        </w:rPr>
        <w:t>business processes</w:t>
      </w:r>
      <w:r w:rsidR="00B528D0" w:rsidRPr="006D4852">
        <w:rPr>
          <w:rFonts w:ascii="Times New Roman" w:hAnsi="Times New Roman" w:cs="Times New Roman"/>
          <w:sz w:val="20"/>
          <w:szCs w:val="20"/>
        </w:rPr>
        <w:t xml:space="preserve"> to </w:t>
      </w:r>
      <w:r w:rsidR="00B528D0" w:rsidRPr="006D4852">
        <w:rPr>
          <w:rFonts w:ascii="Times New Roman" w:hAnsi="Times New Roman" w:cs="Times New Roman"/>
          <w:b/>
          <w:bCs/>
          <w:sz w:val="20"/>
          <w:szCs w:val="20"/>
        </w:rPr>
        <w:t>system assets</w:t>
      </w:r>
      <w:r w:rsidR="00B528D0" w:rsidRPr="006D4852">
        <w:rPr>
          <w:rFonts w:ascii="Times New Roman" w:hAnsi="Times New Roman" w:cs="Times New Roman"/>
          <w:sz w:val="20"/>
          <w:szCs w:val="20"/>
        </w:rPr>
        <w:t xml:space="preserve"> for web application transition.</w:t>
      </w:r>
    </w:p>
    <w:p w14:paraId="3FE310A0" w14:textId="77777777" w:rsidR="00730790" w:rsidRPr="006D4852" w:rsidRDefault="00730790" w:rsidP="00A17063">
      <w:pPr>
        <w:tabs>
          <w:tab w:val="left" w:pos="0"/>
        </w:tabs>
        <w:spacing w:after="0" w:line="240" w:lineRule="auto"/>
        <w:ind w:right="-166" w:hanging="142"/>
        <w:jc w:val="both"/>
        <w:rPr>
          <w:rFonts w:ascii="Times New Roman" w:hAnsi="Times New Roman" w:cs="Times New Roman"/>
          <w:color w:val="0D0D0D" w:themeColor="text1" w:themeTint="F2"/>
          <w:sz w:val="20"/>
          <w:szCs w:val="20"/>
        </w:rPr>
      </w:pPr>
    </w:p>
    <w:p w14:paraId="2655EF38" w14:textId="30AB2CBE" w:rsidR="00D230F3" w:rsidRPr="006D4852" w:rsidRDefault="007821C8" w:rsidP="00A17063">
      <w:pPr>
        <w:spacing w:after="0" w:line="240" w:lineRule="auto"/>
        <w:ind w:left="142" w:right="-166" w:hanging="142"/>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 xml:space="preserve">ROLES AND </w:t>
      </w:r>
      <w:r w:rsidR="00D230F3" w:rsidRPr="006D4852">
        <w:rPr>
          <w:rFonts w:ascii="Times New Roman" w:hAnsi="Times New Roman" w:cs="Times New Roman"/>
          <w:b/>
          <w:color w:val="0D0D0D" w:themeColor="text1" w:themeTint="F2"/>
          <w:sz w:val="20"/>
          <w:szCs w:val="20"/>
        </w:rPr>
        <w:t>RESPONSIBILITIES:</w:t>
      </w:r>
    </w:p>
    <w:p w14:paraId="610A0F73" w14:textId="47142D9A" w:rsidR="00730790" w:rsidRPr="006D4852" w:rsidRDefault="00730790" w:rsidP="00A17063">
      <w:pPr>
        <w:pStyle w:val="NormalWeb"/>
        <w:numPr>
          <w:ilvl w:val="0"/>
          <w:numId w:val="10"/>
        </w:numPr>
        <w:spacing w:before="0" w:beforeAutospacing="0"/>
        <w:ind w:left="0" w:right="-166" w:hanging="142"/>
        <w:jc w:val="both"/>
        <w:rPr>
          <w:sz w:val="20"/>
          <w:szCs w:val="20"/>
        </w:rPr>
      </w:pPr>
      <w:r w:rsidRPr="006D4852">
        <w:rPr>
          <w:rStyle w:val="Strong"/>
          <w:rFonts w:eastAsiaTheme="majorEastAsia"/>
          <w:b w:val="0"/>
          <w:bCs w:val="0"/>
          <w:sz w:val="20"/>
          <w:szCs w:val="20"/>
        </w:rPr>
        <w:t>Led</w:t>
      </w:r>
      <w:r w:rsidRPr="006D4852">
        <w:rPr>
          <w:rStyle w:val="Strong"/>
          <w:rFonts w:eastAsiaTheme="majorEastAsia"/>
          <w:sz w:val="20"/>
          <w:szCs w:val="20"/>
        </w:rPr>
        <w:t xml:space="preserve"> requirement-gathering </w:t>
      </w:r>
      <w:r w:rsidRPr="006D4852">
        <w:rPr>
          <w:rStyle w:val="Strong"/>
          <w:rFonts w:eastAsiaTheme="majorEastAsia"/>
          <w:b w:val="0"/>
          <w:bCs w:val="0"/>
          <w:sz w:val="20"/>
          <w:szCs w:val="20"/>
        </w:rPr>
        <w:t>sessions</w:t>
      </w:r>
      <w:r w:rsidRPr="006D4852">
        <w:rPr>
          <w:sz w:val="20"/>
          <w:szCs w:val="20"/>
        </w:rPr>
        <w:t xml:space="preserve"> through </w:t>
      </w:r>
      <w:r w:rsidRPr="006D4852">
        <w:rPr>
          <w:rStyle w:val="Strong"/>
          <w:rFonts w:eastAsiaTheme="majorEastAsia"/>
          <w:sz w:val="20"/>
          <w:szCs w:val="20"/>
        </w:rPr>
        <w:t>JAD Sessions</w:t>
      </w:r>
      <w:r w:rsidRPr="006D4852">
        <w:rPr>
          <w:sz w:val="20"/>
          <w:szCs w:val="20"/>
        </w:rPr>
        <w:t xml:space="preserve">, </w:t>
      </w:r>
      <w:r w:rsidRPr="006D4852">
        <w:rPr>
          <w:rStyle w:val="Strong"/>
          <w:rFonts w:eastAsiaTheme="majorEastAsia"/>
          <w:sz w:val="20"/>
          <w:szCs w:val="20"/>
        </w:rPr>
        <w:t>Focus Groups</w:t>
      </w:r>
      <w:r w:rsidRPr="006D4852">
        <w:rPr>
          <w:sz w:val="20"/>
          <w:szCs w:val="20"/>
        </w:rPr>
        <w:t xml:space="preserve">, and </w:t>
      </w:r>
      <w:r w:rsidRPr="006D4852">
        <w:rPr>
          <w:rStyle w:val="Strong"/>
          <w:rFonts w:eastAsiaTheme="majorEastAsia"/>
          <w:sz w:val="20"/>
          <w:szCs w:val="20"/>
        </w:rPr>
        <w:t>one-on-one interviews</w:t>
      </w:r>
      <w:r w:rsidRPr="006D4852">
        <w:rPr>
          <w:sz w:val="20"/>
          <w:szCs w:val="20"/>
        </w:rPr>
        <w:t xml:space="preserve"> with stakeholders, translating complex </w:t>
      </w:r>
      <w:r w:rsidRPr="006D4852">
        <w:rPr>
          <w:rStyle w:val="Strong"/>
          <w:rFonts w:eastAsiaTheme="majorEastAsia"/>
          <w:sz w:val="20"/>
          <w:szCs w:val="20"/>
        </w:rPr>
        <w:t>business needs</w:t>
      </w:r>
      <w:r w:rsidRPr="006D4852">
        <w:rPr>
          <w:sz w:val="20"/>
          <w:szCs w:val="20"/>
        </w:rPr>
        <w:t xml:space="preserve"> into detailed </w:t>
      </w:r>
      <w:r w:rsidRPr="006D4852">
        <w:rPr>
          <w:rStyle w:val="Strong"/>
          <w:rFonts w:eastAsiaTheme="majorEastAsia"/>
          <w:sz w:val="20"/>
          <w:szCs w:val="20"/>
        </w:rPr>
        <w:t>user stories</w:t>
      </w:r>
      <w:r w:rsidRPr="006D4852">
        <w:rPr>
          <w:sz w:val="20"/>
          <w:szCs w:val="20"/>
        </w:rPr>
        <w:t xml:space="preserve"> and </w:t>
      </w:r>
      <w:r w:rsidRPr="006D4852">
        <w:rPr>
          <w:rStyle w:val="Strong"/>
          <w:rFonts w:eastAsiaTheme="majorEastAsia"/>
          <w:sz w:val="20"/>
          <w:szCs w:val="20"/>
        </w:rPr>
        <w:t>acceptance criteria</w:t>
      </w:r>
      <w:r w:rsidRPr="006D4852">
        <w:rPr>
          <w:sz w:val="20"/>
          <w:szCs w:val="20"/>
        </w:rPr>
        <w:t xml:space="preserve"> for development teams, ensuring </w:t>
      </w:r>
      <w:r w:rsidRPr="006D4852">
        <w:rPr>
          <w:rStyle w:val="Strong"/>
          <w:rFonts w:eastAsiaTheme="majorEastAsia"/>
          <w:sz w:val="20"/>
          <w:szCs w:val="20"/>
        </w:rPr>
        <w:t>requirements traceability</w:t>
      </w:r>
      <w:r w:rsidRPr="006D4852">
        <w:rPr>
          <w:sz w:val="20"/>
          <w:szCs w:val="20"/>
        </w:rPr>
        <w:t xml:space="preserve"> and </w:t>
      </w:r>
      <w:r w:rsidRPr="006D4852">
        <w:rPr>
          <w:rStyle w:val="Strong"/>
          <w:rFonts w:eastAsiaTheme="majorEastAsia"/>
          <w:sz w:val="20"/>
          <w:szCs w:val="20"/>
        </w:rPr>
        <w:t>solution alignment</w:t>
      </w:r>
      <w:r w:rsidR="00683FD0" w:rsidRPr="006D4852">
        <w:rPr>
          <w:sz w:val="20"/>
          <w:szCs w:val="20"/>
        </w:rPr>
        <w:t xml:space="preserve"> with organizational goals</w:t>
      </w:r>
      <w:r w:rsidR="00FF79F2" w:rsidRPr="006D4852">
        <w:rPr>
          <w:sz w:val="20"/>
          <w:szCs w:val="20"/>
        </w:rPr>
        <w:t xml:space="preserve">, </w:t>
      </w:r>
      <w:r w:rsidR="00683FD0" w:rsidRPr="006D4852">
        <w:rPr>
          <w:sz w:val="20"/>
          <w:szCs w:val="20"/>
        </w:rPr>
        <w:t>industry best practices</w:t>
      </w:r>
      <w:r w:rsidR="00FF79F2" w:rsidRPr="006D4852">
        <w:rPr>
          <w:sz w:val="20"/>
          <w:szCs w:val="20"/>
        </w:rPr>
        <w:t xml:space="preserve"> and compliance standards</w:t>
      </w:r>
      <w:r w:rsidR="00A17063" w:rsidRPr="006D4852">
        <w:rPr>
          <w:sz w:val="20"/>
          <w:szCs w:val="20"/>
        </w:rPr>
        <w:t>.</w:t>
      </w:r>
    </w:p>
    <w:p w14:paraId="0353B86B" w14:textId="77777777" w:rsidR="00B528D0" w:rsidRPr="006D4852" w:rsidRDefault="00730790" w:rsidP="00B528D0">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Collaborated</w:t>
      </w:r>
      <w:r w:rsidRPr="006D4852">
        <w:rPr>
          <w:b/>
          <w:bCs/>
          <w:sz w:val="20"/>
          <w:szCs w:val="20"/>
        </w:rPr>
        <w:t xml:space="preserve"> </w:t>
      </w:r>
      <w:r w:rsidRPr="006D4852">
        <w:rPr>
          <w:sz w:val="20"/>
          <w:szCs w:val="20"/>
        </w:rPr>
        <w:t xml:space="preserve">closely with </w:t>
      </w:r>
      <w:r w:rsidRPr="006D4852">
        <w:rPr>
          <w:rStyle w:val="Strong"/>
          <w:rFonts w:eastAsiaTheme="majorEastAsia"/>
          <w:b w:val="0"/>
          <w:bCs w:val="0"/>
          <w:sz w:val="20"/>
          <w:szCs w:val="20"/>
        </w:rPr>
        <w:t>Product Owners</w:t>
      </w:r>
      <w:r w:rsidRPr="006D4852">
        <w:rPr>
          <w:b/>
          <w:bCs/>
          <w:sz w:val="20"/>
          <w:szCs w:val="20"/>
        </w:rPr>
        <w:t xml:space="preserve"> </w:t>
      </w:r>
      <w:r w:rsidRPr="006D4852">
        <w:rPr>
          <w:sz w:val="20"/>
          <w:szCs w:val="20"/>
        </w:rPr>
        <w:t>and</w:t>
      </w:r>
      <w:r w:rsidRPr="006D4852">
        <w:rPr>
          <w:b/>
          <w:bCs/>
          <w:sz w:val="20"/>
          <w:szCs w:val="20"/>
        </w:rPr>
        <w:t xml:space="preserve"> </w:t>
      </w:r>
      <w:r w:rsidRPr="006D4852">
        <w:rPr>
          <w:rStyle w:val="Strong"/>
          <w:rFonts w:eastAsiaTheme="majorEastAsia"/>
          <w:b w:val="0"/>
          <w:bCs w:val="0"/>
          <w:sz w:val="20"/>
          <w:szCs w:val="20"/>
        </w:rPr>
        <w:t>Project Managers</w:t>
      </w:r>
      <w:r w:rsidRPr="006D4852">
        <w:rPr>
          <w:sz w:val="20"/>
          <w:szCs w:val="20"/>
        </w:rPr>
        <w:t xml:space="preserve"> to conduct </w:t>
      </w:r>
      <w:r w:rsidRPr="006D4852">
        <w:rPr>
          <w:rStyle w:val="Strong"/>
          <w:rFonts w:eastAsiaTheme="majorEastAsia"/>
          <w:sz w:val="20"/>
          <w:szCs w:val="20"/>
        </w:rPr>
        <w:t>ROI</w:t>
      </w:r>
      <w:r w:rsidRPr="006D4852">
        <w:rPr>
          <w:sz w:val="20"/>
          <w:szCs w:val="20"/>
        </w:rPr>
        <w:t xml:space="preserve"> and </w:t>
      </w:r>
      <w:r w:rsidRPr="006D4852">
        <w:rPr>
          <w:rStyle w:val="Strong"/>
          <w:rFonts w:eastAsiaTheme="majorEastAsia"/>
          <w:sz w:val="20"/>
          <w:szCs w:val="20"/>
        </w:rPr>
        <w:t>SWOT analyses</w:t>
      </w:r>
      <w:r w:rsidRPr="006D4852">
        <w:rPr>
          <w:sz w:val="20"/>
          <w:szCs w:val="20"/>
        </w:rPr>
        <w:t xml:space="preserve">, effectively mitigating business and technical risks associated with </w:t>
      </w:r>
      <w:r w:rsidR="00FF79F2" w:rsidRPr="006D4852">
        <w:rPr>
          <w:sz w:val="20"/>
          <w:szCs w:val="20"/>
        </w:rPr>
        <w:t xml:space="preserve">the </w:t>
      </w:r>
      <w:r w:rsidRPr="006D4852">
        <w:rPr>
          <w:rStyle w:val="Strong"/>
          <w:rFonts w:eastAsiaTheme="majorEastAsia"/>
          <w:sz w:val="20"/>
          <w:szCs w:val="20"/>
        </w:rPr>
        <w:t>payment system enhancements</w:t>
      </w:r>
      <w:r w:rsidRPr="006D4852">
        <w:rPr>
          <w:sz w:val="20"/>
          <w:szCs w:val="20"/>
        </w:rPr>
        <w:t xml:space="preserve">, ensuring alignment with </w:t>
      </w:r>
      <w:r w:rsidRPr="006D4852">
        <w:rPr>
          <w:rStyle w:val="Strong"/>
          <w:rFonts w:eastAsiaTheme="majorEastAsia"/>
          <w:sz w:val="20"/>
          <w:szCs w:val="20"/>
        </w:rPr>
        <w:t>strategic objectives</w:t>
      </w:r>
      <w:r w:rsidRPr="006D4852">
        <w:rPr>
          <w:sz w:val="20"/>
          <w:szCs w:val="20"/>
        </w:rPr>
        <w:t xml:space="preserve"> and </w:t>
      </w:r>
      <w:r w:rsidRPr="006D4852">
        <w:rPr>
          <w:rStyle w:val="Strong"/>
          <w:rFonts w:eastAsiaTheme="majorEastAsia"/>
          <w:sz w:val="20"/>
          <w:szCs w:val="20"/>
        </w:rPr>
        <w:t>customer needs</w:t>
      </w:r>
      <w:r w:rsidRPr="006D4852">
        <w:rPr>
          <w:sz w:val="20"/>
          <w:szCs w:val="20"/>
        </w:rPr>
        <w:t xml:space="preserve"> to drive</w:t>
      </w:r>
      <w:r w:rsidRPr="006D4852">
        <w:rPr>
          <w:rStyle w:val="Strong"/>
          <w:rFonts w:eastAsiaTheme="majorEastAsia"/>
          <w:sz w:val="20"/>
          <w:szCs w:val="20"/>
        </w:rPr>
        <w:t xml:space="preserve"> growth</w:t>
      </w:r>
      <w:r w:rsidR="00683FD0" w:rsidRPr="006D4852">
        <w:rPr>
          <w:sz w:val="20"/>
          <w:szCs w:val="20"/>
        </w:rPr>
        <w:t xml:space="preserve"> and maintain competitive advantage in market</w:t>
      </w:r>
      <w:r w:rsidR="00B34CFD" w:rsidRPr="006D4852">
        <w:rPr>
          <w:sz w:val="20"/>
          <w:szCs w:val="20"/>
        </w:rPr>
        <w:t xml:space="preserve"> while optimizing</w:t>
      </w:r>
      <w:r w:rsidR="00FF79F2" w:rsidRPr="006D4852">
        <w:rPr>
          <w:sz w:val="20"/>
          <w:szCs w:val="20"/>
        </w:rPr>
        <w:t xml:space="preserve"> for</w:t>
      </w:r>
      <w:r w:rsidR="00B34CFD" w:rsidRPr="006D4852">
        <w:rPr>
          <w:sz w:val="20"/>
          <w:szCs w:val="20"/>
        </w:rPr>
        <w:t xml:space="preserve"> resource allocation</w:t>
      </w:r>
      <w:r w:rsidR="005B739B" w:rsidRPr="006D4852">
        <w:rPr>
          <w:sz w:val="20"/>
          <w:szCs w:val="20"/>
        </w:rPr>
        <w:t>.</w:t>
      </w:r>
    </w:p>
    <w:p w14:paraId="455D000D"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Led the analysis and documentation of </w:t>
      </w:r>
      <w:r w:rsidRPr="006D4852">
        <w:rPr>
          <w:b/>
          <w:bCs/>
          <w:sz w:val="20"/>
          <w:szCs w:val="20"/>
        </w:rPr>
        <w:t>complex business systems</w:t>
      </w:r>
      <w:r w:rsidRPr="006D4852">
        <w:rPr>
          <w:sz w:val="20"/>
          <w:szCs w:val="20"/>
        </w:rPr>
        <w:t xml:space="preserve">, ensuring all </w:t>
      </w:r>
      <w:r w:rsidRPr="006D4852">
        <w:rPr>
          <w:b/>
          <w:bCs/>
          <w:sz w:val="20"/>
          <w:szCs w:val="20"/>
        </w:rPr>
        <w:t>system assets</w:t>
      </w:r>
      <w:r w:rsidRPr="006D4852">
        <w:rPr>
          <w:sz w:val="20"/>
          <w:szCs w:val="20"/>
        </w:rPr>
        <w:t xml:space="preserve"> were accurately inventoried.</w:t>
      </w:r>
    </w:p>
    <w:p w14:paraId="3F8AFAAB" w14:textId="45397AED"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Worked with </w:t>
      </w:r>
      <w:r w:rsidRPr="006D4852">
        <w:rPr>
          <w:b/>
          <w:bCs/>
          <w:sz w:val="20"/>
          <w:szCs w:val="20"/>
        </w:rPr>
        <w:t>business teams</w:t>
      </w:r>
      <w:r w:rsidRPr="006D4852">
        <w:rPr>
          <w:sz w:val="20"/>
          <w:szCs w:val="20"/>
        </w:rPr>
        <w:t xml:space="preserve"> to gather and document </w:t>
      </w:r>
      <w:r w:rsidRPr="006D4852">
        <w:rPr>
          <w:b/>
          <w:bCs/>
          <w:sz w:val="20"/>
          <w:szCs w:val="20"/>
        </w:rPr>
        <w:t>business process requirements</w:t>
      </w:r>
      <w:r w:rsidRPr="006D4852">
        <w:rPr>
          <w:sz w:val="20"/>
          <w:szCs w:val="20"/>
        </w:rPr>
        <w:t xml:space="preserve">, linking them to </w:t>
      </w:r>
      <w:r w:rsidRPr="006D4852">
        <w:rPr>
          <w:b/>
          <w:bCs/>
          <w:sz w:val="20"/>
          <w:szCs w:val="20"/>
        </w:rPr>
        <w:t>supporting system assets</w:t>
      </w:r>
      <w:r w:rsidRPr="006D4852">
        <w:rPr>
          <w:sz w:val="20"/>
          <w:szCs w:val="20"/>
        </w:rPr>
        <w:t>.</w:t>
      </w:r>
    </w:p>
    <w:p w14:paraId="4B487E1E"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Collaborated with </w:t>
      </w:r>
      <w:r w:rsidRPr="006D4852">
        <w:rPr>
          <w:b/>
          <w:bCs/>
          <w:sz w:val="20"/>
          <w:szCs w:val="20"/>
        </w:rPr>
        <w:t>technical teams</w:t>
      </w:r>
      <w:r w:rsidRPr="006D4852">
        <w:rPr>
          <w:sz w:val="20"/>
          <w:szCs w:val="20"/>
        </w:rPr>
        <w:t xml:space="preserve"> to map </w:t>
      </w:r>
      <w:r w:rsidRPr="006D4852">
        <w:rPr>
          <w:b/>
          <w:bCs/>
          <w:sz w:val="20"/>
          <w:szCs w:val="20"/>
        </w:rPr>
        <w:t>business processes</w:t>
      </w:r>
      <w:r w:rsidRPr="006D4852">
        <w:rPr>
          <w:sz w:val="20"/>
          <w:szCs w:val="20"/>
        </w:rPr>
        <w:t xml:space="preserve"> to applications, data sets, </w:t>
      </w:r>
      <w:r w:rsidRPr="006D4852">
        <w:rPr>
          <w:b/>
          <w:bCs/>
          <w:sz w:val="20"/>
          <w:szCs w:val="20"/>
        </w:rPr>
        <w:t>interfaces</w:t>
      </w:r>
      <w:r w:rsidRPr="006D4852">
        <w:rPr>
          <w:sz w:val="20"/>
          <w:szCs w:val="20"/>
        </w:rPr>
        <w:t>, and reports, ensuring alignment.</w:t>
      </w:r>
    </w:p>
    <w:p w14:paraId="6E3406C9"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Assisted in the transition of </w:t>
      </w:r>
      <w:r w:rsidRPr="006D4852">
        <w:rPr>
          <w:b/>
          <w:bCs/>
          <w:sz w:val="20"/>
          <w:szCs w:val="20"/>
        </w:rPr>
        <w:t>mainframe systems</w:t>
      </w:r>
      <w:r w:rsidRPr="006D4852">
        <w:rPr>
          <w:sz w:val="20"/>
          <w:szCs w:val="20"/>
        </w:rPr>
        <w:t xml:space="preserve"> to </w:t>
      </w:r>
      <w:r w:rsidRPr="006D4852">
        <w:rPr>
          <w:b/>
          <w:bCs/>
          <w:sz w:val="20"/>
          <w:szCs w:val="20"/>
        </w:rPr>
        <w:t>web-based systems</w:t>
      </w:r>
      <w:r w:rsidRPr="006D4852">
        <w:rPr>
          <w:sz w:val="20"/>
          <w:szCs w:val="20"/>
        </w:rPr>
        <w:t xml:space="preserve">, documenting important </w:t>
      </w:r>
      <w:r w:rsidRPr="006D4852">
        <w:rPr>
          <w:b/>
          <w:bCs/>
          <w:sz w:val="20"/>
          <w:szCs w:val="20"/>
        </w:rPr>
        <w:t>metadata</w:t>
      </w:r>
      <w:r w:rsidRPr="006D4852">
        <w:rPr>
          <w:sz w:val="20"/>
          <w:szCs w:val="20"/>
        </w:rPr>
        <w:t xml:space="preserve"> for system transformation.</w:t>
      </w:r>
    </w:p>
    <w:p w14:paraId="4A1A9B54" w14:textId="77777777" w:rsidR="00B528D0" w:rsidRDefault="00B528D0" w:rsidP="00B528D0">
      <w:pPr>
        <w:pStyle w:val="NormalWeb"/>
        <w:numPr>
          <w:ilvl w:val="0"/>
          <w:numId w:val="10"/>
        </w:numPr>
        <w:ind w:left="0" w:right="-166" w:hanging="142"/>
        <w:jc w:val="both"/>
        <w:rPr>
          <w:sz w:val="20"/>
          <w:szCs w:val="20"/>
        </w:rPr>
      </w:pPr>
      <w:r w:rsidRPr="006D4852">
        <w:rPr>
          <w:sz w:val="20"/>
          <w:szCs w:val="20"/>
        </w:rPr>
        <w:t xml:space="preserve">Conducted reviews of </w:t>
      </w:r>
      <w:r w:rsidRPr="006D4852">
        <w:rPr>
          <w:b/>
          <w:bCs/>
          <w:sz w:val="20"/>
          <w:szCs w:val="20"/>
        </w:rPr>
        <w:t>business processes</w:t>
      </w:r>
      <w:r w:rsidRPr="006D4852">
        <w:rPr>
          <w:sz w:val="20"/>
          <w:szCs w:val="20"/>
        </w:rPr>
        <w:t>, ensuring they aligned with the organization’s system architecture and future needs.</w:t>
      </w:r>
    </w:p>
    <w:p w14:paraId="54924DA2" w14:textId="59315DD6" w:rsidR="007B4941" w:rsidRDefault="007B4941" w:rsidP="007B4941">
      <w:pPr>
        <w:pStyle w:val="NormalWeb"/>
        <w:numPr>
          <w:ilvl w:val="0"/>
          <w:numId w:val="10"/>
        </w:numPr>
        <w:ind w:left="0" w:right="-166" w:hanging="142"/>
        <w:jc w:val="both"/>
        <w:rPr>
          <w:sz w:val="20"/>
          <w:szCs w:val="20"/>
        </w:rPr>
      </w:pPr>
      <w:r w:rsidRPr="007B4941">
        <w:rPr>
          <w:sz w:val="20"/>
          <w:szCs w:val="20"/>
        </w:rPr>
        <w:t>Managed requirements for domestic and cross-border payment processing (ACH, SWIFT, RTGS), ensuring alignment with regulatory standards.</w:t>
      </w:r>
    </w:p>
    <w:p w14:paraId="0F27291A" w14:textId="72D13373" w:rsidR="004C0AFE" w:rsidRPr="004C0AFE" w:rsidRDefault="004C0AFE" w:rsidP="004C0AFE">
      <w:pPr>
        <w:pStyle w:val="NormalWeb"/>
        <w:numPr>
          <w:ilvl w:val="0"/>
          <w:numId w:val="10"/>
        </w:numPr>
        <w:ind w:left="0" w:right="-166" w:hanging="142"/>
        <w:jc w:val="both"/>
        <w:rPr>
          <w:sz w:val="20"/>
          <w:szCs w:val="20"/>
        </w:rPr>
      </w:pPr>
      <w:r w:rsidRPr="004C0AFE">
        <w:rPr>
          <w:sz w:val="20"/>
          <w:szCs w:val="20"/>
        </w:rPr>
        <w:t>Contributed to modernization of legacy payments systems by defining target-state architecture based on cloud-native APIs and microservices (AWS).</w:t>
      </w:r>
    </w:p>
    <w:p w14:paraId="6C607E1B" w14:textId="0639B548" w:rsidR="004C0AFE" w:rsidRPr="004C0AFE" w:rsidRDefault="004C0AFE" w:rsidP="004C0AFE">
      <w:pPr>
        <w:pStyle w:val="NormalWeb"/>
        <w:numPr>
          <w:ilvl w:val="0"/>
          <w:numId w:val="10"/>
        </w:numPr>
        <w:ind w:left="0" w:right="-166" w:hanging="142"/>
        <w:jc w:val="both"/>
        <w:rPr>
          <w:sz w:val="20"/>
          <w:szCs w:val="20"/>
        </w:rPr>
      </w:pPr>
      <w:r w:rsidRPr="004C0AFE">
        <w:rPr>
          <w:sz w:val="20"/>
          <w:szCs w:val="20"/>
        </w:rPr>
        <w:t>Documented business and technical requirements to decompose legacy batch payment workflows into real-time, event-driven services hosted on cloud platforms.</w:t>
      </w:r>
    </w:p>
    <w:p w14:paraId="218ECB6A" w14:textId="209E2256" w:rsidR="004C0AFE" w:rsidRPr="004C0AFE" w:rsidRDefault="004C0AFE" w:rsidP="004C0AFE">
      <w:pPr>
        <w:pStyle w:val="NormalWeb"/>
        <w:numPr>
          <w:ilvl w:val="0"/>
          <w:numId w:val="10"/>
        </w:numPr>
        <w:ind w:left="0" w:right="-166" w:hanging="142"/>
        <w:jc w:val="both"/>
        <w:rPr>
          <w:sz w:val="20"/>
          <w:szCs w:val="20"/>
        </w:rPr>
      </w:pPr>
      <w:r w:rsidRPr="004C0AFE">
        <w:rPr>
          <w:sz w:val="20"/>
          <w:szCs w:val="20"/>
        </w:rPr>
        <w:t>Supported the migration of payment processing components from on-prem mainframes to containerized environments (Docker/Kubernetes), enhancing scalability and resilience.</w:t>
      </w:r>
    </w:p>
    <w:p w14:paraId="0BB926BB" w14:textId="39E2E600" w:rsidR="007B4941" w:rsidRPr="007B4941" w:rsidRDefault="007B4941" w:rsidP="007B4941">
      <w:pPr>
        <w:pStyle w:val="NormalWeb"/>
        <w:numPr>
          <w:ilvl w:val="0"/>
          <w:numId w:val="10"/>
        </w:numPr>
        <w:ind w:left="0" w:right="-166" w:hanging="142"/>
        <w:jc w:val="both"/>
        <w:rPr>
          <w:sz w:val="20"/>
          <w:szCs w:val="20"/>
        </w:rPr>
      </w:pPr>
      <w:r w:rsidRPr="007B4941">
        <w:rPr>
          <w:sz w:val="20"/>
          <w:szCs w:val="20"/>
        </w:rPr>
        <w:t>Supported integration of real-time payment capabilities, enhancing customer experience and reducing transaction delays.</w:t>
      </w:r>
    </w:p>
    <w:p w14:paraId="65F6F67F" w14:textId="5C6DA311" w:rsidR="007B4941" w:rsidRPr="007B4941" w:rsidRDefault="007B4941" w:rsidP="007B4941">
      <w:pPr>
        <w:pStyle w:val="NormalWeb"/>
        <w:numPr>
          <w:ilvl w:val="0"/>
          <w:numId w:val="10"/>
        </w:numPr>
        <w:ind w:left="0" w:right="-166" w:hanging="142"/>
        <w:jc w:val="both"/>
        <w:rPr>
          <w:sz w:val="20"/>
          <w:szCs w:val="20"/>
        </w:rPr>
      </w:pPr>
      <w:r w:rsidRPr="007B4941">
        <w:rPr>
          <w:sz w:val="20"/>
          <w:szCs w:val="20"/>
        </w:rPr>
        <w:t>Collaborated with payment gateway vendors to enhance fraud detection and payment reconciliation processes.</w:t>
      </w:r>
    </w:p>
    <w:p w14:paraId="41493484" w14:textId="548B8E1C" w:rsidR="00AE257F" w:rsidRPr="00AE257F" w:rsidRDefault="00AE257F" w:rsidP="00AE257F">
      <w:pPr>
        <w:pStyle w:val="NormalWeb"/>
        <w:numPr>
          <w:ilvl w:val="0"/>
          <w:numId w:val="10"/>
        </w:numPr>
        <w:ind w:left="0" w:right="-166" w:hanging="142"/>
        <w:jc w:val="both"/>
        <w:rPr>
          <w:sz w:val="20"/>
          <w:szCs w:val="20"/>
        </w:rPr>
      </w:pPr>
      <w:proofErr w:type="spellStart"/>
      <w:r w:rsidRPr="00AE257F">
        <w:rPr>
          <w:sz w:val="20"/>
          <w:szCs w:val="20"/>
        </w:rPr>
        <w:t>Analyzed</w:t>
      </w:r>
      <w:proofErr w:type="spellEnd"/>
      <w:r w:rsidRPr="00AE257F">
        <w:rPr>
          <w:sz w:val="20"/>
          <w:szCs w:val="20"/>
        </w:rPr>
        <w:t xml:space="preserve"> and documented business requirements for integrating </w:t>
      </w:r>
      <w:r w:rsidRPr="00AE257F">
        <w:rPr>
          <w:b/>
          <w:bCs/>
          <w:sz w:val="20"/>
          <w:szCs w:val="20"/>
        </w:rPr>
        <w:t>Temenos T24</w:t>
      </w:r>
      <w:r w:rsidRPr="00AE257F">
        <w:rPr>
          <w:sz w:val="20"/>
          <w:szCs w:val="20"/>
        </w:rPr>
        <w:t xml:space="preserve"> with legacy systems, ensuring seamless data flow, transaction security, and compliance with banking regulations.</w:t>
      </w:r>
    </w:p>
    <w:p w14:paraId="30708FAF" w14:textId="43257385" w:rsidR="00AE257F" w:rsidRPr="00AE257F" w:rsidRDefault="00AE257F" w:rsidP="00AE257F">
      <w:pPr>
        <w:pStyle w:val="NormalWeb"/>
        <w:numPr>
          <w:ilvl w:val="0"/>
          <w:numId w:val="10"/>
        </w:numPr>
        <w:ind w:left="0" w:right="-166" w:hanging="142"/>
        <w:jc w:val="both"/>
        <w:rPr>
          <w:sz w:val="20"/>
          <w:szCs w:val="20"/>
        </w:rPr>
      </w:pPr>
      <w:r w:rsidRPr="00AE257F">
        <w:rPr>
          <w:sz w:val="20"/>
          <w:szCs w:val="20"/>
        </w:rPr>
        <w:t xml:space="preserve">Coordinated migrations from traditional banking systems to </w:t>
      </w:r>
      <w:r w:rsidRPr="00AE257F">
        <w:rPr>
          <w:b/>
          <w:bCs/>
          <w:sz w:val="20"/>
          <w:szCs w:val="20"/>
        </w:rPr>
        <w:t>Q2 digital banking</w:t>
      </w:r>
      <w:r w:rsidRPr="00AE257F">
        <w:rPr>
          <w:sz w:val="20"/>
          <w:szCs w:val="20"/>
        </w:rPr>
        <w:t xml:space="preserve"> platform, enabling enhanced user experience, real-time data analytics, and omnichannel banking capabilities.</w:t>
      </w:r>
    </w:p>
    <w:p w14:paraId="6944FD58" w14:textId="334836A4" w:rsidR="00AE257F" w:rsidRPr="00AE257F" w:rsidRDefault="00AE257F" w:rsidP="00AE257F">
      <w:pPr>
        <w:pStyle w:val="NormalWeb"/>
        <w:numPr>
          <w:ilvl w:val="0"/>
          <w:numId w:val="10"/>
        </w:numPr>
        <w:ind w:left="0" w:right="-166" w:hanging="142"/>
        <w:jc w:val="both"/>
        <w:rPr>
          <w:sz w:val="20"/>
          <w:szCs w:val="20"/>
        </w:rPr>
      </w:pPr>
      <w:r w:rsidRPr="00AE257F">
        <w:rPr>
          <w:sz w:val="20"/>
          <w:szCs w:val="20"/>
        </w:rPr>
        <w:t xml:space="preserve">Conducted business process analysis on </w:t>
      </w:r>
      <w:proofErr w:type="spellStart"/>
      <w:r w:rsidRPr="00AE257F">
        <w:rPr>
          <w:b/>
          <w:bCs/>
          <w:sz w:val="20"/>
          <w:szCs w:val="20"/>
        </w:rPr>
        <w:t>Flexcube</w:t>
      </w:r>
      <w:proofErr w:type="spellEnd"/>
      <w:r w:rsidRPr="00AE257F">
        <w:rPr>
          <w:b/>
          <w:bCs/>
          <w:sz w:val="20"/>
          <w:szCs w:val="20"/>
        </w:rPr>
        <w:t xml:space="preserve"> core banking</w:t>
      </w:r>
      <w:r w:rsidRPr="00AE257F">
        <w:rPr>
          <w:sz w:val="20"/>
          <w:szCs w:val="20"/>
        </w:rPr>
        <w:t xml:space="preserve"> system, identifying opportunities for process improvements in retail and corporate banking, driving efficiency in account management and loan processing.</w:t>
      </w:r>
    </w:p>
    <w:p w14:paraId="7D152F43" w14:textId="2110AD5E" w:rsidR="00AE257F" w:rsidRPr="00AE257F" w:rsidRDefault="00AE257F" w:rsidP="00AE257F">
      <w:pPr>
        <w:pStyle w:val="NormalWeb"/>
        <w:numPr>
          <w:ilvl w:val="0"/>
          <w:numId w:val="10"/>
        </w:numPr>
        <w:ind w:left="0" w:right="-166" w:hanging="142"/>
        <w:jc w:val="both"/>
        <w:rPr>
          <w:sz w:val="20"/>
          <w:szCs w:val="20"/>
          <w:lang w:val="en-US"/>
        </w:rPr>
      </w:pPr>
      <w:r w:rsidRPr="00AE257F">
        <w:rPr>
          <w:sz w:val="20"/>
          <w:szCs w:val="20"/>
        </w:rPr>
        <w:t xml:space="preserve">Worked with </w:t>
      </w:r>
      <w:r w:rsidRPr="00AE257F">
        <w:rPr>
          <w:b/>
          <w:bCs/>
          <w:sz w:val="20"/>
          <w:szCs w:val="20"/>
        </w:rPr>
        <w:t>Temenos and Fiserv</w:t>
      </w:r>
      <w:r w:rsidRPr="00AE257F">
        <w:rPr>
          <w:sz w:val="20"/>
          <w:szCs w:val="20"/>
        </w:rPr>
        <w:t xml:space="preserve"> systems to automate</w:t>
      </w:r>
      <w:r w:rsidRPr="00AE257F">
        <w:rPr>
          <w:sz w:val="20"/>
          <w:szCs w:val="20"/>
          <w:lang w:val="en-US"/>
        </w:rPr>
        <w:t xml:space="preserve"> </w:t>
      </w:r>
      <w:r w:rsidRPr="00AE257F">
        <w:rPr>
          <w:b/>
          <w:bCs/>
          <w:sz w:val="20"/>
          <w:szCs w:val="20"/>
          <w:lang w:val="en-US"/>
        </w:rPr>
        <w:t>loan origination</w:t>
      </w:r>
      <w:r w:rsidRPr="00AE257F">
        <w:rPr>
          <w:sz w:val="20"/>
          <w:szCs w:val="20"/>
          <w:lang w:val="en-US"/>
        </w:rPr>
        <w:t xml:space="preserve"> and </w:t>
      </w:r>
      <w:r w:rsidRPr="00AE257F">
        <w:rPr>
          <w:b/>
          <w:bCs/>
          <w:sz w:val="20"/>
          <w:szCs w:val="20"/>
          <w:lang w:val="en-US"/>
        </w:rPr>
        <w:t>payment processing</w:t>
      </w:r>
      <w:r w:rsidRPr="00AE257F">
        <w:rPr>
          <w:sz w:val="20"/>
          <w:szCs w:val="20"/>
          <w:lang w:val="en-US"/>
        </w:rPr>
        <w:t>, significantly reducing manual intervention and improving transaction speed.</w:t>
      </w:r>
    </w:p>
    <w:p w14:paraId="472ECA9C"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lastRenderedPageBreak/>
        <w:t xml:space="preserve">Created and updated </w:t>
      </w:r>
      <w:r w:rsidRPr="006D4852">
        <w:rPr>
          <w:b/>
          <w:bCs/>
          <w:sz w:val="20"/>
          <w:szCs w:val="20"/>
        </w:rPr>
        <w:t>process diagrams</w:t>
      </w:r>
      <w:r w:rsidRPr="006D4852">
        <w:rPr>
          <w:sz w:val="20"/>
          <w:szCs w:val="20"/>
        </w:rPr>
        <w:t xml:space="preserve"> using </w:t>
      </w:r>
      <w:r w:rsidRPr="006D4852">
        <w:rPr>
          <w:b/>
          <w:bCs/>
          <w:sz w:val="20"/>
          <w:szCs w:val="20"/>
        </w:rPr>
        <w:t>Visio</w:t>
      </w:r>
      <w:r w:rsidRPr="006D4852">
        <w:rPr>
          <w:sz w:val="20"/>
          <w:szCs w:val="20"/>
        </w:rPr>
        <w:t xml:space="preserve"> to visually represent </w:t>
      </w:r>
      <w:r w:rsidRPr="006D4852">
        <w:rPr>
          <w:b/>
          <w:bCs/>
          <w:sz w:val="20"/>
          <w:szCs w:val="20"/>
        </w:rPr>
        <w:t>business systems</w:t>
      </w:r>
      <w:r w:rsidRPr="006D4852">
        <w:rPr>
          <w:sz w:val="20"/>
          <w:szCs w:val="20"/>
        </w:rPr>
        <w:t xml:space="preserve"> and their associated assets.</w:t>
      </w:r>
    </w:p>
    <w:p w14:paraId="5F778B46"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Utilized </w:t>
      </w:r>
      <w:r w:rsidRPr="006D4852">
        <w:rPr>
          <w:b/>
          <w:bCs/>
          <w:sz w:val="20"/>
          <w:szCs w:val="20"/>
        </w:rPr>
        <w:t>source code repository tools</w:t>
      </w:r>
      <w:r w:rsidRPr="006D4852">
        <w:rPr>
          <w:sz w:val="20"/>
          <w:szCs w:val="20"/>
        </w:rPr>
        <w:t xml:space="preserve">, including </w:t>
      </w:r>
      <w:r w:rsidRPr="006D4852">
        <w:rPr>
          <w:b/>
          <w:bCs/>
          <w:sz w:val="20"/>
          <w:szCs w:val="20"/>
        </w:rPr>
        <w:t>GIT</w:t>
      </w:r>
      <w:r w:rsidRPr="006D4852">
        <w:rPr>
          <w:sz w:val="20"/>
          <w:szCs w:val="20"/>
        </w:rPr>
        <w:t>, to identify and document interfaces used by the web application.</w:t>
      </w:r>
    </w:p>
    <w:p w14:paraId="054C1AA4" w14:textId="6A9285BA"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Coordinated with </w:t>
      </w:r>
      <w:r w:rsidRPr="006D4852">
        <w:rPr>
          <w:b/>
          <w:bCs/>
          <w:sz w:val="20"/>
          <w:szCs w:val="20"/>
        </w:rPr>
        <w:t>SMEs</w:t>
      </w:r>
      <w:r w:rsidRPr="006D4852">
        <w:rPr>
          <w:sz w:val="20"/>
          <w:szCs w:val="20"/>
        </w:rPr>
        <w:t xml:space="preserve"> from both </w:t>
      </w:r>
      <w:r w:rsidRPr="006D4852">
        <w:rPr>
          <w:b/>
          <w:bCs/>
          <w:sz w:val="20"/>
          <w:szCs w:val="20"/>
        </w:rPr>
        <w:t>business and technology teams</w:t>
      </w:r>
      <w:r w:rsidRPr="006D4852">
        <w:rPr>
          <w:sz w:val="20"/>
          <w:szCs w:val="20"/>
        </w:rPr>
        <w:t xml:space="preserve"> to ensure seamless communication between systems.</w:t>
      </w:r>
    </w:p>
    <w:p w14:paraId="7D63CC66"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Documented the </w:t>
      </w:r>
      <w:r w:rsidRPr="002A21FF">
        <w:rPr>
          <w:sz w:val="20"/>
          <w:szCs w:val="20"/>
        </w:rPr>
        <w:t>technical architecture</w:t>
      </w:r>
      <w:r w:rsidRPr="006D4852">
        <w:rPr>
          <w:sz w:val="20"/>
          <w:szCs w:val="20"/>
        </w:rPr>
        <w:t xml:space="preserve"> of the existing system using </w:t>
      </w:r>
      <w:r w:rsidRPr="002A21FF">
        <w:rPr>
          <w:sz w:val="20"/>
          <w:szCs w:val="20"/>
        </w:rPr>
        <w:t>architecture diagrams</w:t>
      </w:r>
      <w:r w:rsidRPr="006D4852">
        <w:rPr>
          <w:sz w:val="20"/>
          <w:szCs w:val="20"/>
        </w:rPr>
        <w:t>, facilitating the transition to a new platform.</w:t>
      </w:r>
    </w:p>
    <w:p w14:paraId="0CDF993F"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Ensured compliance with </w:t>
      </w:r>
      <w:r w:rsidRPr="006D4852">
        <w:rPr>
          <w:b/>
          <w:bCs/>
          <w:sz w:val="20"/>
          <w:szCs w:val="20"/>
        </w:rPr>
        <w:t>state and federal requirements</w:t>
      </w:r>
      <w:r w:rsidRPr="006D4852">
        <w:rPr>
          <w:sz w:val="20"/>
          <w:szCs w:val="20"/>
        </w:rPr>
        <w:t xml:space="preserve"> while mapping </w:t>
      </w:r>
      <w:r w:rsidRPr="006D4852">
        <w:rPr>
          <w:b/>
          <w:bCs/>
          <w:sz w:val="20"/>
          <w:szCs w:val="20"/>
        </w:rPr>
        <w:t>business processes</w:t>
      </w:r>
      <w:r w:rsidRPr="006D4852">
        <w:rPr>
          <w:sz w:val="20"/>
          <w:szCs w:val="20"/>
        </w:rPr>
        <w:t xml:space="preserve"> to system applications.</w:t>
      </w:r>
    </w:p>
    <w:p w14:paraId="4B33FB79" w14:textId="12212610"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Worked on creating </w:t>
      </w:r>
      <w:r w:rsidRPr="006D4852">
        <w:rPr>
          <w:b/>
          <w:bCs/>
          <w:sz w:val="20"/>
          <w:szCs w:val="20"/>
        </w:rPr>
        <w:t>SOAP</w:t>
      </w:r>
      <w:r w:rsidRPr="006D4852">
        <w:rPr>
          <w:sz w:val="20"/>
          <w:szCs w:val="20"/>
        </w:rPr>
        <w:t xml:space="preserve"> and </w:t>
      </w:r>
      <w:r w:rsidRPr="006D4852">
        <w:rPr>
          <w:b/>
          <w:bCs/>
          <w:sz w:val="20"/>
          <w:szCs w:val="20"/>
        </w:rPr>
        <w:t>REST</w:t>
      </w:r>
      <w:r w:rsidRPr="006D4852">
        <w:rPr>
          <w:sz w:val="20"/>
          <w:szCs w:val="20"/>
        </w:rPr>
        <w:t xml:space="preserve"> web services, enabling communication between applications during system transformation.</w:t>
      </w:r>
    </w:p>
    <w:p w14:paraId="4225DC6B"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Managed the system’s asset inventory, including applications, </w:t>
      </w:r>
      <w:r w:rsidRPr="006D4852">
        <w:rPr>
          <w:b/>
          <w:bCs/>
          <w:sz w:val="20"/>
          <w:szCs w:val="20"/>
        </w:rPr>
        <w:t>batch processes</w:t>
      </w:r>
      <w:r w:rsidRPr="006D4852">
        <w:rPr>
          <w:sz w:val="20"/>
          <w:szCs w:val="20"/>
        </w:rPr>
        <w:t xml:space="preserve">, and data sets, ensuring everything was mapped to a </w:t>
      </w:r>
      <w:r w:rsidRPr="006D4852">
        <w:rPr>
          <w:b/>
          <w:bCs/>
          <w:sz w:val="20"/>
          <w:szCs w:val="20"/>
        </w:rPr>
        <w:t>business process</w:t>
      </w:r>
      <w:r w:rsidRPr="006D4852">
        <w:rPr>
          <w:sz w:val="20"/>
          <w:szCs w:val="20"/>
        </w:rPr>
        <w:t>.</w:t>
      </w:r>
    </w:p>
    <w:p w14:paraId="3678AF13" w14:textId="77777777" w:rsidR="00B528D0" w:rsidRPr="006D4852" w:rsidRDefault="00B528D0" w:rsidP="00B528D0">
      <w:pPr>
        <w:pStyle w:val="NormalWeb"/>
        <w:numPr>
          <w:ilvl w:val="0"/>
          <w:numId w:val="10"/>
        </w:numPr>
        <w:ind w:left="0" w:right="-166" w:hanging="142"/>
        <w:jc w:val="both"/>
        <w:rPr>
          <w:sz w:val="20"/>
          <w:szCs w:val="20"/>
        </w:rPr>
      </w:pPr>
      <w:proofErr w:type="spellStart"/>
      <w:r w:rsidRPr="006D4852">
        <w:rPr>
          <w:sz w:val="20"/>
          <w:szCs w:val="20"/>
        </w:rPr>
        <w:t>Analyzed</w:t>
      </w:r>
      <w:proofErr w:type="spellEnd"/>
      <w:r w:rsidRPr="006D4852">
        <w:rPr>
          <w:sz w:val="20"/>
          <w:szCs w:val="20"/>
        </w:rPr>
        <w:t xml:space="preserve"> and documented </w:t>
      </w:r>
      <w:r w:rsidRPr="006D4852">
        <w:rPr>
          <w:b/>
          <w:bCs/>
          <w:sz w:val="20"/>
          <w:szCs w:val="20"/>
        </w:rPr>
        <w:t>interfaces</w:t>
      </w:r>
      <w:r w:rsidRPr="006D4852">
        <w:rPr>
          <w:sz w:val="20"/>
          <w:szCs w:val="20"/>
        </w:rPr>
        <w:t xml:space="preserve"> between legacy systems and new web applications, ensuring compatibility.</w:t>
      </w:r>
    </w:p>
    <w:p w14:paraId="1D22F4E0" w14:textId="77777777"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Collaborated with </w:t>
      </w:r>
      <w:r w:rsidRPr="006D4852">
        <w:rPr>
          <w:b/>
          <w:bCs/>
          <w:sz w:val="20"/>
          <w:szCs w:val="20"/>
        </w:rPr>
        <w:t>cross-functional teams</w:t>
      </w:r>
      <w:r w:rsidRPr="006D4852">
        <w:rPr>
          <w:sz w:val="20"/>
          <w:szCs w:val="20"/>
        </w:rPr>
        <w:t xml:space="preserve"> to maintain transparency and ensure that system transformation goals were met.</w:t>
      </w:r>
    </w:p>
    <w:p w14:paraId="5A43282A" w14:textId="1100ADB9" w:rsidR="00B528D0" w:rsidRPr="006D4852" w:rsidRDefault="00B528D0" w:rsidP="00B528D0">
      <w:pPr>
        <w:pStyle w:val="NormalWeb"/>
        <w:numPr>
          <w:ilvl w:val="0"/>
          <w:numId w:val="10"/>
        </w:numPr>
        <w:ind w:left="0" w:right="-166" w:hanging="142"/>
        <w:jc w:val="both"/>
        <w:rPr>
          <w:sz w:val="20"/>
          <w:szCs w:val="20"/>
        </w:rPr>
      </w:pPr>
      <w:r w:rsidRPr="006D4852">
        <w:rPr>
          <w:sz w:val="20"/>
          <w:szCs w:val="20"/>
        </w:rPr>
        <w:t xml:space="preserve">Facilitated project planning and implementation meetings to review </w:t>
      </w:r>
      <w:r w:rsidRPr="006D4852">
        <w:rPr>
          <w:b/>
          <w:bCs/>
          <w:sz w:val="20"/>
          <w:szCs w:val="20"/>
        </w:rPr>
        <w:t>business requirements</w:t>
      </w:r>
      <w:r w:rsidRPr="006D4852">
        <w:rPr>
          <w:sz w:val="20"/>
          <w:szCs w:val="20"/>
        </w:rPr>
        <w:t>, system documentation, and transformation goals.</w:t>
      </w:r>
    </w:p>
    <w:p w14:paraId="0EFB61BC" w14:textId="242288E8" w:rsidR="00444610" w:rsidRPr="006D4852" w:rsidRDefault="00361266" w:rsidP="00A17063">
      <w:pPr>
        <w:pStyle w:val="NormalWeb"/>
        <w:numPr>
          <w:ilvl w:val="0"/>
          <w:numId w:val="10"/>
        </w:numPr>
        <w:ind w:left="0" w:right="-166" w:hanging="142"/>
        <w:jc w:val="both"/>
        <w:rPr>
          <w:sz w:val="20"/>
          <w:szCs w:val="20"/>
        </w:rPr>
      </w:pPr>
      <w:r w:rsidRPr="006D4852">
        <w:rPr>
          <w:sz w:val="20"/>
          <w:szCs w:val="20"/>
        </w:rPr>
        <w:t xml:space="preserve">Conducted </w:t>
      </w:r>
      <w:r w:rsidR="00444610" w:rsidRPr="006D4852">
        <w:rPr>
          <w:rStyle w:val="Strong"/>
          <w:rFonts w:eastAsiaTheme="majorEastAsia"/>
          <w:sz w:val="20"/>
          <w:szCs w:val="20"/>
        </w:rPr>
        <w:t>Stand-ups</w:t>
      </w:r>
      <w:r w:rsidR="00444610" w:rsidRPr="006D4852">
        <w:rPr>
          <w:sz w:val="20"/>
          <w:szCs w:val="20"/>
        </w:rPr>
        <w:t xml:space="preserve">, </w:t>
      </w:r>
      <w:r w:rsidR="00444610" w:rsidRPr="006D4852">
        <w:rPr>
          <w:rStyle w:val="Strong"/>
          <w:rFonts w:eastAsiaTheme="majorEastAsia"/>
          <w:sz w:val="20"/>
          <w:szCs w:val="20"/>
        </w:rPr>
        <w:t>Sprint Reviews</w:t>
      </w:r>
      <w:r w:rsidR="00444610" w:rsidRPr="006D4852">
        <w:rPr>
          <w:sz w:val="20"/>
          <w:szCs w:val="20"/>
        </w:rPr>
        <w:t>,</w:t>
      </w:r>
      <w:r w:rsidR="00FF79F2" w:rsidRPr="006D4852">
        <w:rPr>
          <w:sz w:val="20"/>
          <w:szCs w:val="20"/>
        </w:rPr>
        <w:t xml:space="preserve"> &amp;</w:t>
      </w:r>
      <w:r w:rsidR="00444610" w:rsidRPr="006D4852">
        <w:rPr>
          <w:sz w:val="20"/>
          <w:szCs w:val="20"/>
        </w:rPr>
        <w:t xml:space="preserve"> </w:t>
      </w:r>
      <w:r w:rsidR="00FF79F2" w:rsidRPr="006D4852">
        <w:rPr>
          <w:b/>
          <w:bCs/>
          <w:sz w:val="20"/>
          <w:szCs w:val="20"/>
        </w:rPr>
        <w:t xml:space="preserve">Sprint </w:t>
      </w:r>
      <w:r w:rsidR="00444610" w:rsidRPr="006D4852">
        <w:rPr>
          <w:rStyle w:val="Strong"/>
          <w:rFonts w:eastAsiaTheme="majorEastAsia"/>
          <w:sz w:val="20"/>
          <w:szCs w:val="20"/>
        </w:rPr>
        <w:t>Retrospectives</w:t>
      </w:r>
      <w:r w:rsidR="00444610" w:rsidRPr="006D4852">
        <w:rPr>
          <w:sz w:val="20"/>
          <w:szCs w:val="20"/>
        </w:rPr>
        <w:t xml:space="preserve">, ensuring adherence to </w:t>
      </w:r>
      <w:r w:rsidR="00444610" w:rsidRPr="006D4852">
        <w:rPr>
          <w:rStyle w:val="Strong"/>
          <w:rFonts w:eastAsiaTheme="majorEastAsia"/>
          <w:sz w:val="20"/>
          <w:szCs w:val="20"/>
        </w:rPr>
        <w:t>Scrum framework</w:t>
      </w:r>
      <w:r w:rsidR="00444610" w:rsidRPr="006D4852">
        <w:rPr>
          <w:sz w:val="20"/>
          <w:szCs w:val="20"/>
        </w:rPr>
        <w:t xml:space="preserve"> principles and fostering </w:t>
      </w:r>
      <w:r w:rsidR="00444610" w:rsidRPr="006D4852">
        <w:rPr>
          <w:rStyle w:val="Strong"/>
          <w:rFonts w:eastAsiaTheme="majorEastAsia"/>
          <w:sz w:val="20"/>
          <w:szCs w:val="20"/>
        </w:rPr>
        <w:t>iterative improvement</w:t>
      </w:r>
      <w:r w:rsidR="00444610" w:rsidRPr="006D4852">
        <w:rPr>
          <w:sz w:val="20"/>
          <w:szCs w:val="20"/>
        </w:rPr>
        <w:t xml:space="preserve"> to meet </w:t>
      </w:r>
      <w:r w:rsidR="00444610" w:rsidRPr="006D4852">
        <w:rPr>
          <w:rStyle w:val="Strong"/>
          <w:rFonts w:eastAsiaTheme="majorEastAsia"/>
          <w:b w:val="0"/>
          <w:bCs w:val="0"/>
          <w:sz w:val="20"/>
          <w:szCs w:val="20"/>
        </w:rPr>
        <w:t>project milestones</w:t>
      </w:r>
      <w:r w:rsidR="00D43B56" w:rsidRPr="006D4852">
        <w:rPr>
          <w:sz w:val="20"/>
          <w:szCs w:val="20"/>
        </w:rPr>
        <w:t xml:space="preserve"> while promoting a culture of transparency and cross-functional collaboration implementing </w:t>
      </w:r>
      <w:r w:rsidR="00D43B56" w:rsidRPr="006D4852">
        <w:rPr>
          <w:b/>
          <w:bCs/>
          <w:sz w:val="20"/>
          <w:szCs w:val="20"/>
        </w:rPr>
        <w:t>Kanban</w:t>
      </w:r>
      <w:r w:rsidR="00D43B56" w:rsidRPr="006D4852">
        <w:rPr>
          <w:sz w:val="20"/>
          <w:szCs w:val="20"/>
        </w:rPr>
        <w:t> boards for visualizing workflow</w:t>
      </w:r>
      <w:r w:rsidR="005B739B" w:rsidRPr="006D4852">
        <w:rPr>
          <w:sz w:val="20"/>
          <w:szCs w:val="20"/>
        </w:rPr>
        <w:t>.</w:t>
      </w:r>
    </w:p>
    <w:p w14:paraId="4D6AA2FB" w14:textId="19118C53" w:rsidR="00444610" w:rsidRPr="006D4852" w:rsidRDefault="00444610" w:rsidP="00A17063">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Managed</w:t>
      </w:r>
      <w:r w:rsidRPr="006D4852">
        <w:rPr>
          <w:rStyle w:val="Strong"/>
          <w:rFonts w:eastAsiaTheme="majorEastAsia"/>
          <w:sz w:val="20"/>
          <w:szCs w:val="20"/>
        </w:rPr>
        <w:t xml:space="preserve"> Agile artifacts</w:t>
      </w:r>
      <w:r w:rsidRPr="006D4852">
        <w:rPr>
          <w:sz w:val="20"/>
          <w:szCs w:val="20"/>
        </w:rPr>
        <w:t xml:space="preserve"> including </w:t>
      </w:r>
      <w:r w:rsidRPr="006D4852">
        <w:rPr>
          <w:rStyle w:val="Strong"/>
          <w:rFonts w:eastAsiaTheme="majorEastAsia"/>
          <w:sz w:val="20"/>
          <w:szCs w:val="20"/>
        </w:rPr>
        <w:t>Product Backlog</w:t>
      </w:r>
      <w:r w:rsidRPr="006D4852">
        <w:rPr>
          <w:sz w:val="20"/>
          <w:szCs w:val="20"/>
        </w:rPr>
        <w:t xml:space="preserve">, </w:t>
      </w:r>
      <w:r w:rsidRPr="006D4852">
        <w:rPr>
          <w:rStyle w:val="Strong"/>
          <w:rFonts w:eastAsiaTheme="majorEastAsia"/>
          <w:sz w:val="20"/>
          <w:szCs w:val="20"/>
        </w:rPr>
        <w:t>Sprint Backlog</w:t>
      </w:r>
      <w:r w:rsidRPr="006D4852">
        <w:rPr>
          <w:sz w:val="20"/>
          <w:szCs w:val="20"/>
        </w:rPr>
        <w:t xml:space="preserve">, and </w:t>
      </w:r>
      <w:r w:rsidRPr="006D4852">
        <w:rPr>
          <w:rStyle w:val="Strong"/>
          <w:rFonts w:eastAsiaTheme="majorEastAsia"/>
          <w:sz w:val="20"/>
          <w:szCs w:val="20"/>
        </w:rPr>
        <w:t>Sprint Burn-Down Charts</w:t>
      </w:r>
      <w:r w:rsidRPr="006D4852">
        <w:rPr>
          <w:sz w:val="20"/>
          <w:szCs w:val="20"/>
        </w:rPr>
        <w:t xml:space="preserve">, optimizing team </w:t>
      </w:r>
      <w:r w:rsidRPr="006D4852">
        <w:rPr>
          <w:rStyle w:val="Strong"/>
          <w:rFonts w:eastAsiaTheme="majorEastAsia"/>
          <w:sz w:val="20"/>
          <w:szCs w:val="20"/>
        </w:rPr>
        <w:t>velocity</w:t>
      </w:r>
      <w:r w:rsidRPr="006D4852">
        <w:rPr>
          <w:sz w:val="20"/>
          <w:szCs w:val="20"/>
        </w:rPr>
        <w:t xml:space="preserve">, </w:t>
      </w:r>
      <w:r w:rsidRPr="006D4852">
        <w:rPr>
          <w:rStyle w:val="Strong"/>
          <w:rFonts w:eastAsiaTheme="majorEastAsia"/>
          <w:sz w:val="20"/>
          <w:szCs w:val="20"/>
        </w:rPr>
        <w:t>sprint outcomes</w:t>
      </w:r>
      <w:r w:rsidRPr="006D4852">
        <w:rPr>
          <w:sz w:val="20"/>
          <w:szCs w:val="20"/>
        </w:rPr>
        <w:t xml:space="preserve">, and </w:t>
      </w:r>
      <w:r w:rsidRPr="006D4852">
        <w:rPr>
          <w:rStyle w:val="Strong"/>
          <w:rFonts w:eastAsiaTheme="majorEastAsia"/>
          <w:sz w:val="20"/>
          <w:szCs w:val="20"/>
        </w:rPr>
        <w:t>resource allocation</w:t>
      </w:r>
      <w:r w:rsidRPr="006D4852">
        <w:rPr>
          <w:sz w:val="20"/>
          <w:szCs w:val="20"/>
        </w:rPr>
        <w:t xml:space="preserve">, while coordinating </w:t>
      </w:r>
      <w:r w:rsidRPr="006D4852">
        <w:rPr>
          <w:rStyle w:val="Strong"/>
          <w:rFonts w:eastAsiaTheme="majorEastAsia"/>
          <w:sz w:val="20"/>
          <w:szCs w:val="20"/>
        </w:rPr>
        <w:t>Sprint Ceremonies</w:t>
      </w:r>
      <w:r w:rsidRPr="006D4852">
        <w:rPr>
          <w:sz w:val="20"/>
          <w:szCs w:val="20"/>
        </w:rPr>
        <w:t xml:space="preserve"> to drive </w:t>
      </w:r>
      <w:r w:rsidRPr="006D4852">
        <w:rPr>
          <w:rStyle w:val="Strong"/>
          <w:rFonts w:eastAsiaTheme="majorEastAsia"/>
          <w:sz w:val="20"/>
          <w:szCs w:val="20"/>
        </w:rPr>
        <w:t>continuous improvement</w:t>
      </w:r>
      <w:r w:rsidRPr="006D4852">
        <w:rPr>
          <w:sz w:val="20"/>
          <w:szCs w:val="20"/>
        </w:rPr>
        <w:t xml:space="preserve"> and align deliverables</w:t>
      </w:r>
      <w:r w:rsidR="00D43B56" w:rsidRPr="006D4852">
        <w:rPr>
          <w:sz w:val="20"/>
          <w:szCs w:val="20"/>
        </w:rPr>
        <w:t xml:space="preserve"> meeting </w:t>
      </w:r>
      <w:r w:rsidRPr="006D4852">
        <w:rPr>
          <w:rStyle w:val="Strong"/>
          <w:rFonts w:eastAsiaTheme="majorEastAsia"/>
          <w:sz w:val="20"/>
          <w:szCs w:val="20"/>
        </w:rPr>
        <w:t xml:space="preserve">stakeholder </w:t>
      </w:r>
      <w:r w:rsidR="00D43B56" w:rsidRPr="006D4852">
        <w:rPr>
          <w:rStyle w:val="Strong"/>
          <w:rFonts w:eastAsiaTheme="majorEastAsia"/>
          <w:sz w:val="20"/>
          <w:szCs w:val="20"/>
        </w:rPr>
        <w:t xml:space="preserve">needs </w:t>
      </w:r>
      <w:r w:rsidR="00D43B56" w:rsidRPr="006D4852">
        <w:rPr>
          <w:rStyle w:val="Strong"/>
          <w:rFonts w:eastAsiaTheme="majorEastAsia"/>
          <w:b w:val="0"/>
          <w:bCs w:val="0"/>
          <w:sz w:val="20"/>
          <w:szCs w:val="20"/>
        </w:rPr>
        <w:t>and</w:t>
      </w:r>
      <w:r w:rsidR="00D43B56" w:rsidRPr="006D4852">
        <w:rPr>
          <w:rStyle w:val="Strong"/>
          <w:rFonts w:eastAsiaTheme="majorEastAsia"/>
          <w:sz w:val="20"/>
          <w:szCs w:val="20"/>
        </w:rPr>
        <w:t xml:space="preserve"> </w:t>
      </w:r>
      <w:r w:rsidRPr="006D4852">
        <w:rPr>
          <w:rStyle w:val="Strong"/>
          <w:rFonts w:eastAsiaTheme="majorEastAsia"/>
          <w:sz w:val="20"/>
          <w:szCs w:val="20"/>
        </w:rPr>
        <w:t>expectations</w:t>
      </w:r>
      <w:r w:rsidRPr="006D4852">
        <w:rPr>
          <w:sz w:val="20"/>
          <w:szCs w:val="20"/>
        </w:rPr>
        <w:t xml:space="preserve">, </w:t>
      </w:r>
      <w:r w:rsidR="00D43B56" w:rsidRPr="006D4852">
        <w:rPr>
          <w:sz w:val="20"/>
          <w:szCs w:val="20"/>
        </w:rPr>
        <w:t>utilizing data-driven insights to enhance team performance and productivity, and implementing </w:t>
      </w:r>
      <w:r w:rsidR="004E438A" w:rsidRPr="006D4852">
        <w:rPr>
          <w:sz w:val="20"/>
          <w:szCs w:val="20"/>
        </w:rPr>
        <w:t xml:space="preserve">the </w:t>
      </w:r>
      <w:r w:rsidR="00D43B56" w:rsidRPr="006D4852">
        <w:rPr>
          <w:b/>
          <w:bCs/>
          <w:sz w:val="20"/>
          <w:szCs w:val="20"/>
        </w:rPr>
        <w:t>OKRs (Objectives and Key Results)</w:t>
      </w:r>
      <w:r w:rsidR="00D43B56" w:rsidRPr="006D4852">
        <w:rPr>
          <w:sz w:val="20"/>
          <w:szCs w:val="20"/>
        </w:rPr>
        <w:t> for goal setting, effective tracking</w:t>
      </w:r>
      <w:r w:rsidR="00A17063" w:rsidRPr="006D4852">
        <w:rPr>
          <w:sz w:val="20"/>
          <w:szCs w:val="20"/>
        </w:rPr>
        <w:t xml:space="preserve"> </w:t>
      </w:r>
      <w:r w:rsidR="004E438A" w:rsidRPr="006D4852">
        <w:rPr>
          <w:sz w:val="20"/>
          <w:szCs w:val="20"/>
        </w:rPr>
        <w:t xml:space="preserve">and </w:t>
      </w:r>
      <w:r w:rsidR="00A17063" w:rsidRPr="006D4852">
        <w:rPr>
          <w:sz w:val="20"/>
          <w:szCs w:val="20"/>
        </w:rPr>
        <w:t>accountability.</w:t>
      </w:r>
    </w:p>
    <w:p w14:paraId="42216127" w14:textId="56EBA4B7" w:rsidR="00730790" w:rsidRPr="006D4852" w:rsidRDefault="00730790" w:rsidP="00A17063">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Analysed and documented</w:t>
      </w:r>
      <w:r w:rsidRPr="006D4852">
        <w:rPr>
          <w:sz w:val="20"/>
          <w:szCs w:val="20"/>
        </w:rPr>
        <w:t xml:space="preserve"> both </w:t>
      </w:r>
      <w:r w:rsidRPr="006D4852">
        <w:rPr>
          <w:rStyle w:val="Strong"/>
          <w:rFonts w:eastAsiaTheme="majorEastAsia"/>
          <w:sz w:val="20"/>
          <w:szCs w:val="20"/>
        </w:rPr>
        <w:t>functional</w:t>
      </w:r>
      <w:r w:rsidRPr="006D4852">
        <w:rPr>
          <w:sz w:val="20"/>
          <w:szCs w:val="20"/>
        </w:rPr>
        <w:t xml:space="preserve"> and </w:t>
      </w:r>
      <w:r w:rsidRPr="006D4852">
        <w:rPr>
          <w:rStyle w:val="Strong"/>
          <w:rFonts w:eastAsiaTheme="majorEastAsia"/>
          <w:sz w:val="20"/>
          <w:szCs w:val="20"/>
        </w:rPr>
        <w:t>non-functional requirements</w:t>
      </w:r>
      <w:r w:rsidRPr="006D4852">
        <w:rPr>
          <w:sz w:val="20"/>
          <w:szCs w:val="20"/>
        </w:rPr>
        <w:t xml:space="preserve">, ensuring alignment with </w:t>
      </w:r>
      <w:r w:rsidRPr="006D4852">
        <w:rPr>
          <w:rStyle w:val="Strong"/>
          <w:rFonts w:eastAsiaTheme="majorEastAsia"/>
          <w:sz w:val="20"/>
          <w:szCs w:val="20"/>
        </w:rPr>
        <w:t>project objectives</w:t>
      </w:r>
      <w:r w:rsidRPr="006D4852">
        <w:rPr>
          <w:sz w:val="20"/>
          <w:szCs w:val="20"/>
        </w:rPr>
        <w:t>,</w:t>
      </w:r>
      <w:r w:rsidR="004E438A" w:rsidRPr="006D4852">
        <w:rPr>
          <w:sz w:val="20"/>
          <w:szCs w:val="20"/>
        </w:rPr>
        <w:t xml:space="preserve"> and</w:t>
      </w:r>
      <w:r w:rsidR="00B34CFD" w:rsidRPr="006D4852">
        <w:rPr>
          <w:sz w:val="20"/>
          <w:szCs w:val="20"/>
        </w:rPr>
        <w:t xml:space="preserve"> </w:t>
      </w:r>
      <w:r w:rsidRPr="006D4852">
        <w:rPr>
          <w:rStyle w:val="Strong"/>
          <w:rFonts w:eastAsiaTheme="majorEastAsia"/>
          <w:sz w:val="20"/>
          <w:szCs w:val="20"/>
        </w:rPr>
        <w:t>technical feasibility</w:t>
      </w:r>
      <w:r w:rsidRPr="006D4852">
        <w:rPr>
          <w:sz w:val="20"/>
          <w:szCs w:val="20"/>
        </w:rPr>
        <w:t xml:space="preserve">, and supporting </w:t>
      </w:r>
      <w:r w:rsidRPr="006D4852">
        <w:rPr>
          <w:rStyle w:val="Strong"/>
          <w:rFonts w:eastAsiaTheme="majorEastAsia"/>
          <w:sz w:val="20"/>
          <w:szCs w:val="20"/>
        </w:rPr>
        <w:t>solution design</w:t>
      </w:r>
      <w:r w:rsidRPr="006D4852">
        <w:rPr>
          <w:sz w:val="20"/>
          <w:szCs w:val="20"/>
        </w:rPr>
        <w:t xml:space="preserve">, </w:t>
      </w:r>
      <w:r w:rsidRPr="006D4852">
        <w:rPr>
          <w:rStyle w:val="Strong"/>
          <w:rFonts w:eastAsiaTheme="majorEastAsia"/>
          <w:sz w:val="20"/>
          <w:szCs w:val="20"/>
        </w:rPr>
        <w:t>implementation</w:t>
      </w:r>
      <w:r w:rsidRPr="006D4852">
        <w:rPr>
          <w:sz w:val="20"/>
          <w:szCs w:val="20"/>
        </w:rPr>
        <w:t xml:space="preserve">, and </w:t>
      </w:r>
      <w:r w:rsidRPr="006D4852">
        <w:rPr>
          <w:rStyle w:val="Strong"/>
          <w:rFonts w:eastAsiaTheme="majorEastAsia"/>
          <w:sz w:val="20"/>
          <w:szCs w:val="20"/>
        </w:rPr>
        <w:t>deployment</w:t>
      </w:r>
      <w:r w:rsidR="00B34CFD" w:rsidRPr="006D4852">
        <w:rPr>
          <w:sz w:val="20"/>
          <w:szCs w:val="20"/>
        </w:rPr>
        <w:t xml:space="preserve"> across platforms and integration points</w:t>
      </w:r>
      <w:r w:rsidR="00A17063" w:rsidRPr="006D4852">
        <w:rPr>
          <w:sz w:val="20"/>
          <w:szCs w:val="20"/>
        </w:rPr>
        <w:t>.</w:t>
      </w:r>
    </w:p>
    <w:p w14:paraId="59CFDC62" w14:textId="0A16E91D" w:rsidR="00730790" w:rsidRPr="006D4852" w:rsidRDefault="00730790" w:rsidP="00A17063">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Created comprehensive</w:t>
      </w:r>
      <w:r w:rsidRPr="006D4852">
        <w:rPr>
          <w:rStyle w:val="Strong"/>
          <w:rFonts w:eastAsiaTheme="majorEastAsia"/>
          <w:sz w:val="20"/>
          <w:szCs w:val="20"/>
        </w:rPr>
        <w:t xml:space="preserve"> UML diagrams</w:t>
      </w:r>
      <w:r w:rsidRPr="006D4852">
        <w:rPr>
          <w:sz w:val="20"/>
          <w:szCs w:val="20"/>
        </w:rPr>
        <w:t xml:space="preserve"> to </w:t>
      </w:r>
      <w:r w:rsidRPr="006D4852">
        <w:rPr>
          <w:rStyle w:val="Strong"/>
          <w:rFonts w:eastAsiaTheme="majorEastAsia"/>
          <w:b w:val="0"/>
          <w:bCs w:val="0"/>
          <w:sz w:val="20"/>
          <w:szCs w:val="20"/>
        </w:rPr>
        <w:t>visualize</w:t>
      </w:r>
      <w:r w:rsidRPr="006D4852">
        <w:rPr>
          <w:rStyle w:val="Strong"/>
          <w:rFonts w:eastAsiaTheme="majorEastAsia"/>
          <w:sz w:val="20"/>
          <w:szCs w:val="20"/>
        </w:rPr>
        <w:t xml:space="preserve"> system architecture</w:t>
      </w:r>
      <w:r w:rsidRPr="006D4852">
        <w:rPr>
          <w:sz w:val="20"/>
          <w:szCs w:val="20"/>
        </w:rPr>
        <w:t xml:space="preserve">, facilitating detailed </w:t>
      </w:r>
      <w:r w:rsidRPr="006D4852">
        <w:rPr>
          <w:rStyle w:val="Strong"/>
          <w:rFonts w:eastAsiaTheme="majorEastAsia"/>
          <w:sz w:val="20"/>
          <w:szCs w:val="20"/>
        </w:rPr>
        <w:t>design reviews</w:t>
      </w:r>
      <w:r w:rsidRPr="006D4852">
        <w:rPr>
          <w:sz w:val="20"/>
          <w:szCs w:val="20"/>
        </w:rPr>
        <w:t xml:space="preserve">, </w:t>
      </w:r>
      <w:r w:rsidRPr="006D4852">
        <w:rPr>
          <w:rStyle w:val="Strong"/>
          <w:rFonts w:eastAsiaTheme="majorEastAsia"/>
          <w:sz w:val="20"/>
          <w:szCs w:val="20"/>
        </w:rPr>
        <w:t>optimizations</w:t>
      </w:r>
      <w:r w:rsidRPr="006D4852">
        <w:rPr>
          <w:sz w:val="20"/>
          <w:szCs w:val="20"/>
        </w:rPr>
        <w:t xml:space="preserve">, and </w:t>
      </w:r>
      <w:r w:rsidRPr="006D4852">
        <w:rPr>
          <w:rStyle w:val="Strong"/>
          <w:rFonts w:eastAsiaTheme="majorEastAsia"/>
          <w:sz w:val="20"/>
          <w:szCs w:val="20"/>
        </w:rPr>
        <w:t>documentation</w:t>
      </w:r>
      <w:r w:rsidRPr="006D4852">
        <w:rPr>
          <w:sz w:val="20"/>
          <w:szCs w:val="20"/>
        </w:rPr>
        <w:t xml:space="preserve">, ensuring </w:t>
      </w:r>
      <w:r w:rsidRPr="006D4852">
        <w:rPr>
          <w:rStyle w:val="Strong"/>
          <w:rFonts w:eastAsiaTheme="majorEastAsia"/>
          <w:sz w:val="20"/>
          <w:szCs w:val="20"/>
        </w:rPr>
        <w:t>scalability</w:t>
      </w:r>
      <w:r w:rsidRPr="006D4852">
        <w:rPr>
          <w:sz w:val="20"/>
          <w:szCs w:val="20"/>
        </w:rPr>
        <w:t xml:space="preserve">, </w:t>
      </w:r>
      <w:r w:rsidRPr="006D4852">
        <w:rPr>
          <w:rStyle w:val="Strong"/>
          <w:rFonts w:eastAsiaTheme="majorEastAsia"/>
          <w:sz w:val="20"/>
          <w:szCs w:val="20"/>
        </w:rPr>
        <w:t>robustness</w:t>
      </w:r>
      <w:r w:rsidRPr="006D4852">
        <w:rPr>
          <w:sz w:val="20"/>
          <w:szCs w:val="20"/>
        </w:rPr>
        <w:t xml:space="preserve">, and </w:t>
      </w:r>
      <w:r w:rsidRPr="006D4852">
        <w:rPr>
          <w:rStyle w:val="Strong"/>
          <w:rFonts w:eastAsiaTheme="majorEastAsia"/>
          <w:sz w:val="20"/>
          <w:szCs w:val="20"/>
        </w:rPr>
        <w:t xml:space="preserve">alignment </w:t>
      </w:r>
      <w:r w:rsidRPr="006D4852">
        <w:rPr>
          <w:rStyle w:val="Strong"/>
          <w:rFonts w:eastAsiaTheme="majorEastAsia"/>
          <w:b w:val="0"/>
          <w:bCs w:val="0"/>
          <w:sz w:val="20"/>
          <w:szCs w:val="20"/>
        </w:rPr>
        <w:t>with</w:t>
      </w:r>
      <w:r w:rsidRPr="006D4852">
        <w:rPr>
          <w:rStyle w:val="Strong"/>
          <w:rFonts w:eastAsiaTheme="majorEastAsia"/>
          <w:sz w:val="20"/>
          <w:szCs w:val="20"/>
        </w:rPr>
        <w:t xml:space="preserve"> architectural standards</w:t>
      </w:r>
      <w:r w:rsidR="00B34CFD" w:rsidRPr="006D4852">
        <w:rPr>
          <w:sz w:val="20"/>
          <w:szCs w:val="20"/>
        </w:rPr>
        <w:t xml:space="preserve"> for enhanced flexibility</w:t>
      </w:r>
      <w:r w:rsidR="00A17063" w:rsidRPr="006D4852">
        <w:rPr>
          <w:sz w:val="20"/>
          <w:szCs w:val="20"/>
        </w:rPr>
        <w:t xml:space="preserve"> and clarity.</w:t>
      </w:r>
    </w:p>
    <w:p w14:paraId="399E2A91" w14:textId="3B82A98C" w:rsidR="00730790" w:rsidRPr="006D4852" w:rsidRDefault="00730790" w:rsidP="00A17063">
      <w:pPr>
        <w:pStyle w:val="NormalWeb"/>
        <w:numPr>
          <w:ilvl w:val="0"/>
          <w:numId w:val="10"/>
        </w:numPr>
        <w:ind w:left="0" w:right="-166" w:hanging="142"/>
        <w:jc w:val="both"/>
        <w:rPr>
          <w:b/>
          <w:bCs/>
          <w:sz w:val="20"/>
          <w:szCs w:val="20"/>
        </w:rPr>
      </w:pPr>
      <w:r w:rsidRPr="006D4852">
        <w:rPr>
          <w:rStyle w:val="Strong"/>
          <w:rFonts w:eastAsiaTheme="majorEastAsia"/>
          <w:b w:val="0"/>
          <w:bCs w:val="0"/>
          <w:sz w:val="20"/>
          <w:szCs w:val="20"/>
        </w:rPr>
        <w:t>Developed</w:t>
      </w:r>
      <w:r w:rsidRPr="006D4852">
        <w:rPr>
          <w:rStyle w:val="Strong"/>
          <w:rFonts w:eastAsiaTheme="majorEastAsia"/>
          <w:sz w:val="20"/>
          <w:szCs w:val="20"/>
        </w:rPr>
        <w:t xml:space="preserve"> mock-up screens</w:t>
      </w:r>
      <w:r w:rsidRPr="006D4852">
        <w:rPr>
          <w:sz w:val="20"/>
          <w:szCs w:val="20"/>
        </w:rPr>
        <w:t xml:space="preserve"> and </w:t>
      </w:r>
      <w:r w:rsidRPr="006D4852">
        <w:rPr>
          <w:rStyle w:val="Strong"/>
          <w:rFonts w:eastAsiaTheme="majorEastAsia"/>
          <w:sz w:val="20"/>
          <w:szCs w:val="20"/>
        </w:rPr>
        <w:t>wireframes</w:t>
      </w:r>
      <w:r w:rsidRPr="006D4852">
        <w:rPr>
          <w:sz w:val="20"/>
          <w:szCs w:val="20"/>
        </w:rPr>
        <w:t xml:space="preserve"> using UI components to prototype </w:t>
      </w:r>
      <w:r w:rsidRPr="006D4852">
        <w:rPr>
          <w:rStyle w:val="Strong"/>
          <w:rFonts w:eastAsiaTheme="majorEastAsia"/>
          <w:sz w:val="20"/>
          <w:szCs w:val="20"/>
        </w:rPr>
        <w:t>user interfaces</w:t>
      </w:r>
      <w:r w:rsidRPr="006D4852">
        <w:rPr>
          <w:sz w:val="20"/>
          <w:szCs w:val="20"/>
        </w:rPr>
        <w:t xml:space="preserve">, validating </w:t>
      </w:r>
      <w:r w:rsidRPr="006D4852">
        <w:rPr>
          <w:b/>
          <w:bCs/>
          <w:sz w:val="20"/>
          <w:szCs w:val="20"/>
        </w:rPr>
        <w:t xml:space="preserve">client-side interactions </w:t>
      </w:r>
      <w:r w:rsidRPr="006D4852">
        <w:rPr>
          <w:sz w:val="20"/>
          <w:szCs w:val="20"/>
        </w:rPr>
        <w:t xml:space="preserve">and ensuring </w:t>
      </w:r>
      <w:r w:rsidRPr="006D4852">
        <w:rPr>
          <w:rStyle w:val="Strong"/>
          <w:rFonts w:eastAsiaTheme="majorEastAsia"/>
          <w:sz w:val="20"/>
          <w:szCs w:val="20"/>
        </w:rPr>
        <w:t>enhanced user experience</w:t>
      </w:r>
      <w:r w:rsidRPr="006D4852">
        <w:rPr>
          <w:sz w:val="20"/>
          <w:szCs w:val="20"/>
        </w:rPr>
        <w:t xml:space="preserve"> through</w:t>
      </w:r>
      <w:r w:rsidRPr="006D4852">
        <w:rPr>
          <w:rStyle w:val="Strong"/>
          <w:rFonts w:eastAsiaTheme="majorEastAsia"/>
          <w:sz w:val="20"/>
          <w:szCs w:val="20"/>
        </w:rPr>
        <w:t xml:space="preserve"> design</w:t>
      </w:r>
      <w:r w:rsidRPr="006D4852">
        <w:rPr>
          <w:sz w:val="20"/>
          <w:szCs w:val="20"/>
        </w:rPr>
        <w:t xml:space="preserve">, </w:t>
      </w:r>
      <w:r w:rsidRPr="006D4852">
        <w:rPr>
          <w:rStyle w:val="Strong"/>
          <w:rFonts w:eastAsiaTheme="majorEastAsia"/>
          <w:sz w:val="20"/>
          <w:szCs w:val="20"/>
        </w:rPr>
        <w:t>usability testing</w:t>
      </w:r>
      <w:r w:rsidRPr="006D4852">
        <w:rPr>
          <w:sz w:val="20"/>
          <w:szCs w:val="20"/>
        </w:rPr>
        <w:t xml:space="preserve">, and </w:t>
      </w:r>
      <w:r w:rsidRPr="006D4852">
        <w:rPr>
          <w:rStyle w:val="Strong"/>
          <w:rFonts w:eastAsiaTheme="majorEastAsia"/>
          <w:sz w:val="20"/>
          <w:szCs w:val="20"/>
        </w:rPr>
        <w:t>user feedback</w:t>
      </w:r>
      <w:r w:rsidR="00B34CFD" w:rsidRPr="006D4852">
        <w:rPr>
          <w:sz w:val="20"/>
          <w:szCs w:val="20"/>
        </w:rPr>
        <w:t xml:space="preserve"> incorporating responsive design principles for multi-device compatibility and accessibility standards to ensure</w:t>
      </w:r>
      <w:r w:rsidR="004E438A" w:rsidRPr="006D4852">
        <w:rPr>
          <w:sz w:val="20"/>
          <w:szCs w:val="20"/>
        </w:rPr>
        <w:t xml:space="preserve"> the</w:t>
      </w:r>
      <w:r w:rsidR="00B34CFD" w:rsidRPr="006D4852">
        <w:rPr>
          <w:sz w:val="20"/>
          <w:szCs w:val="20"/>
        </w:rPr>
        <w:t xml:space="preserve"> inclusive </w:t>
      </w:r>
      <w:r w:rsidR="00B34CFD" w:rsidRPr="006D4852">
        <w:rPr>
          <w:b/>
          <w:bCs/>
          <w:sz w:val="20"/>
          <w:szCs w:val="20"/>
        </w:rPr>
        <w:t>user experiences</w:t>
      </w:r>
      <w:r w:rsidR="005B739B" w:rsidRPr="006D4852">
        <w:rPr>
          <w:b/>
          <w:bCs/>
          <w:sz w:val="20"/>
          <w:szCs w:val="20"/>
        </w:rPr>
        <w:t>.</w:t>
      </w:r>
    </w:p>
    <w:p w14:paraId="699D500A" w14:textId="761257B6" w:rsidR="00730790" w:rsidRPr="006D4852" w:rsidRDefault="00730790" w:rsidP="00A17063">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Documented</w:t>
      </w:r>
      <w:r w:rsidRPr="006D4852">
        <w:rPr>
          <w:rStyle w:val="Strong"/>
          <w:rFonts w:eastAsiaTheme="majorEastAsia"/>
          <w:sz w:val="20"/>
          <w:szCs w:val="20"/>
        </w:rPr>
        <w:t xml:space="preserve"> </w:t>
      </w:r>
      <w:r w:rsidR="00D43B56" w:rsidRPr="006D4852">
        <w:rPr>
          <w:rStyle w:val="Strong"/>
          <w:rFonts w:eastAsiaTheme="majorEastAsia"/>
          <w:b w:val="0"/>
          <w:bCs w:val="0"/>
          <w:sz w:val="20"/>
          <w:szCs w:val="20"/>
        </w:rPr>
        <w:t>the</w:t>
      </w:r>
      <w:r w:rsidR="00D43B56" w:rsidRPr="006D4852">
        <w:rPr>
          <w:rStyle w:val="Strong"/>
          <w:rFonts w:eastAsiaTheme="majorEastAsia"/>
          <w:sz w:val="20"/>
          <w:szCs w:val="20"/>
        </w:rPr>
        <w:t xml:space="preserve"> </w:t>
      </w:r>
      <w:r w:rsidRPr="006D4852">
        <w:rPr>
          <w:rStyle w:val="Strong"/>
          <w:rFonts w:eastAsiaTheme="majorEastAsia"/>
          <w:sz w:val="20"/>
          <w:szCs w:val="20"/>
        </w:rPr>
        <w:t>requirements</w:t>
      </w:r>
      <w:r w:rsidRPr="006D4852">
        <w:rPr>
          <w:sz w:val="20"/>
          <w:szCs w:val="20"/>
        </w:rPr>
        <w:t xml:space="preserve"> for </w:t>
      </w:r>
      <w:r w:rsidRPr="006D4852">
        <w:rPr>
          <w:rStyle w:val="Strong"/>
          <w:rFonts w:eastAsiaTheme="majorEastAsia"/>
          <w:sz w:val="20"/>
          <w:szCs w:val="20"/>
        </w:rPr>
        <w:t>client-side</w:t>
      </w:r>
      <w:r w:rsidRPr="006D4852">
        <w:rPr>
          <w:sz w:val="20"/>
          <w:szCs w:val="20"/>
        </w:rPr>
        <w:t xml:space="preserve"> and </w:t>
      </w:r>
      <w:r w:rsidRPr="006D4852">
        <w:rPr>
          <w:rStyle w:val="Strong"/>
          <w:rFonts w:eastAsiaTheme="majorEastAsia"/>
          <w:sz w:val="20"/>
          <w:szCs w:val="20"/>
        </w:rPr>
        <w:t>server-side validations</w:t>
      </w:r>
      <w:r w:rsidRPr="006D4852">
        <w:rPr>
          <w:sz w:val="20"/>
          <w:szCs w:val="20"/>
        </w:rPr>
        <w:t xml:space="preserve">, ensuring </w:t>
      </w:r>
      <w:r w:rsidRPr="006D4852">
        <w:rPr>
          <w:rStyle w:val="Strong"/>
          <w:rFonts w:eastAsiaTheme="majorEastAsia"/>
          <w:sz w:val="20"/>
          <w:szCs w:val="20"/>
        </w:rPr>
        <w:t>robust system performance</w:t>
      </w:r>
      <w:r w:rsidRPr="006D4852">
        <w:rPr>
          <w:sz w:val="20"/>
          <w:szCs w:val="20"/>
        </w:rPr>
        <w:t xml:space="preserve">, </w:t>
      </w:r>
      <w:r w:rsidRPr="006D4852">
        <w:rPr>
          <w:rStyle w:val="Strong"/>
          <w:rFonts w:eastAsiaTheme="majorEastAsia"/>
          <w:sz w:val="20"/>
          <w:szCs w:val="20"/>
        </w:rPr>
        <w:t>compliance</w:t>
      </w:r>
      <w:r w:rsidRPr="006D4852">
        <w:rPr>
          <w:sz w:val="20"/>
          <w:szCs w:val="20"/>
        </w:rPr>
        <w:t xml:space="preserve"> with </w:t>
      </w:r>
      <w:r w:rsidRPr="006D4852">
        <w:rPr>
          <w:rStyle w:val="Strong"/>
          <w:rFonts w:eastAsiaTheme="majorEastAsia"/>
          <w:sz w:val="20"/>
          <w:szCs w:val="20"/>
        </w:rPr>
        <w:t>security protocols</w:t>
      </w:r>
      <w:r w:rsidRPr="006D4852">
        <w:rPr>
          <w:sz w:val="20"/>
          <w:szCs w:val="20"/>
        </w:rPr>
        <w:t xml:space="preserve">, and </w:t>
      </w:r>
      <w:r w:rsidRPr="006D4852">
        <w:rPr>
          <w:rStyle w:val="Strong"/>
          <w:rFonts w:eastAsiaTheme="majorEastAsia"/>
          <w:sz w:val="20"/>
          <w:szCs w:val="20"/>
        </w:rPr>
        <w:t>scalability</w:t>
      </w:r>
      <w:r w:rsidRPr="006D4852">
        <w:rPr>
          <w:sz w:val="20"/>
          <w:szCs w:val="20"/>
        </w:rPr>
        <w:t xml:space="preserve">, collaborating with </w:t>
      </w:r>
      <w:r w:rsidRPr="006D4852">
        <w:rPr>
          <w:rStyle w:val="Strong"/>
          <w:rFonts w:eastAsiaTheme="majorEastAsia"/>
          <w:sz w:val="20"/>
          <w:szCs w:val="20"/>
        </w:rPr>
        <w:t>Data Architects</w:t>
      </w:r>
      <w:r w:rsidRPr="006D4852">
        <w:rPr>
          <w:sz w:val="20"/>
          <w:szCs w:val="20"/>
        </w:rPr>
        <w:t xml:space="preserve"> to design and implement </w:t>
      </w:r>
      <w:r w:rsidRPr="006D4852">
        <w:rPr>
          <w:rStyle w:val="Strong"/>
          <w:rFonts w:eastAsiaTheme="majorEastAsia"/>
          <w:sz w:val="20"/>
          <w:szCs w:val="20"/>
        </w:rPr>
        <w:t>data models</w:t>
      </w:r>
      <w:r w:rsidRPr="006D4852">
        <w:rPr>
          <w:sz w:val="20"/>
          <w:szCs w:val="20"/>
        </w:rPr>
        <w:t xml:space="preserve"> </w:t>
      </w:r>
      <w:r w:rsidRPr="006D4852">
        <w:rPr>
          <w:b/>
          <w:bCs/>
          <w:sz w:val="20"/>
          <w:szCs w:val="20"/>
        </w:rPr>
        <w:t>(Logical and Conceptual ER diagrams)</w:t>
      </w:r>
      <w:r w:rsidRPr="006D4852">
        <w:rPr>
          <w:sz w:val="20"/>
          <w:szCs w:val="20"/>
        </w:rPr>
        <w:t xml:space="preserve"> for efficient </w:t>
      </w:r>
      <w:r w:rsidRPr="006D4852">
        <w:rPr>
          <w:rStyle w:val="Strong"/>
          <w:rFonts w:eastAsiaTheme="majorEastAsia"/>
          <w:sz w:val="20"/>
          <w:szCs w:val="20"/>
        </w:rPr>
        <w:t>data management</w:t>
      </w:r>
      <w:r w:rsidRPr="006D4852">
        <w:rPr>
          <w:sz w:val="20"/>
          <w:szCs w:val="20"/>
        </w:rPr>
        <w:t xml:space="preserve">, </w:t>
      </w:r>
      <w:r w:rsidRPr="006D4852">
        <w:rPr>
          <w:rStyle w:val="Strong"/>
          <w:rFonts w:eastAsiaTheme="majorEastAsia"/>
          <w:sz w:val="20"/>
          <w:szCs w:val="20"/>
        </w:rPr>
        <w:t>reporting</w:t>
      </w:r>
      <w:r w:rsidRPr="006D4852">
        <w:rPr>
          <w:sz w:val="20"/>
          <w:szCs w:val="20"/>
        </w:rPr>
        <w:t xml:space="preserve">, and </w:t>
      </w:r>
      <w:r w:rsidRPr="006D4852">
        <w:rPr>
          <w:rStyle w:val="Strong"/>
          <w:rFonts w:eastAsiaTheme="majorEastAsia"/>
          <w:sz w:val="20"/>
          <w:szCs w:val="20"/>
        </w:rPr>
        <w:t>analytics</w:t>
      </w:r>
      <w:r w:rsidR="00A42B88" w:rsidRPr="006D4852">
        <w:rPr>
          <w:sz w:val="20"/>
          <w:szCs w:val="20"/>
        </w:rPr>
        <w:t xml:space="preserve"> </w:t>
      </w:r>
      <w:r w:rsidR="00B34CFD" w:rsidRPr="006D4852">
        <w:rPr>
          <w:sz w:val="20"/>
          <w:szCs w:val="20"/>
        </w:rPr>
        <w:t xml:space="preserve">considering </w:t>
      </w:r>
      <w:r w:rsidR="00A17063" w:rsidRPr="006D4852">
        <w:rPr>
          <w:sz w:val="20"/>
          <w:szCs w:val="20"/>
        </w:rPr>
        <w:t xml:space="preserve">both </w:t>
      </w:r>
      <w:r w:rsidR="00B34CFD" w:rsidRPr="006D4852">
        <w:rPr>
          <w:sz w:val="20"/>
          <w:szCs w:val="20"/>
        </w:rPr>
        <w:t>data privacy</w:t>
      </w:r>
      <w:r w:rsidR="00A42B88" w:rsidRPr="006D4852">
        <w:rPr>
          <w:sz w:val="20"/>
          <w:szCs w:val="20"/>
        </w:rPr>
        <w:t xml:space="preserve"> and security.</w:t>
      </w:r>
    </w:p>
    <w:p w14:paraId="0F483462" w14:textId="39AD2C5D" w:rsidR="00730790" w:rsidRPr="006D4852" w:rsidRDefault="00D230F3" w:rsidP="00A17063">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Orchestrated the</w:t>
      </w:r>
      <w:r w:rsidRPr="006D4852">
        <w:rPr>
          <w:rStyle w:val="Strong"/>
          <w:rFonts w:eastAsiaTheme="majorEastAsia"/>
          <w:sz w:val="20"/>
          <w:szCs w:val="20"/>
        </w:rPr>
        <w:t xml:space="preserve"> migration</w:t>
      </w:r>
      <w:r w:rsidRPr="006D4852">
        <w:rPr>
          <w:sz w:val="20"/>
          <w:szCs w:val="20"/>
        </w:rPr>
        <w:t xml:space="preserve"> to </w:t>
      </w:r>
      <w:r w:rsidRPr="006D4852">
        <w:rPr>
          <w:rStyle w:val="Strong"/>
          <w:rFonts w:eastAsiaTheme="majorEastAsia"/>
          <w:sz w:val="20"/>
          <w:szCs w:val="20"/>
        </w:rPr>
        <w:t xml:space="preserve">ISO 20022-compliant MX messaging </w:t>
      </w:r>
      <w:r w:rsidR="00AE3465" w:rsidRPr="006D4852">
        <w:rPr>
          <w:rStyle w:val="Strong"/>
          <w:rFonts w:eastAsiaTheme="majorEastAsia"/>
          <w:sz w:val="20"/>
          <w:szCs w:val="20"/>
        </w:rPr>
        <w:t>standards</w:t>
      </w:r>
      <w:r w:rsidR="00AE3465" w:rsidRPr="006D4852">
        <w:rPr>
          <w:sz w:val="20"/>
          <w:szCs w:val="20"/>
        </w:rPr>
        <w:t>, enhancin</w:t>
      </w:r>
      <w:r w:rsidR="00E00B2B" w:rsidRPr="006D4852">
        <w:rPr>
          <w:sz w:val="20"/>
          <w:szCs w:val="20"/>
        </w:rPr>
        <w:t>g</w:t>
      </w:r>
      <w:r w:rsidRPr="006D4852">
        <w:rPr>
          <w:sz w:val="20"/>
          <w:szCs w:val="20"/>
        </w:rPr>
        <w:t xml:space="preserve"> </w:t>
      </w:r>
      <w:r w:rsidRPr="006D4852">
        <w:rPr>
          <w:rStyle w:val="Strong"/>
          <w:rFonts w:eastAsiaTheme="majorEastAsia"/>
          <w:sz w:val="20"/>
          <w:szCs w:val="20"/>
        </w:rPr>
        <w:t>data integrity</w:t>
      </w:r>
      <w:r w:rsidRPr="006D4852">
        <w:rPr>
          <w:sz w:val="20"/>
          <w:szCs w:val="20"/>
        </w:rPr>
        <w:t xml:space="preserve"> and </w:t>
      </w:r>
      <w:r w:rsidRPr="006D4852">
        <w:rPr>
          <w:rStyle w:val="Strong"/>
          <w:rFonts w:eastAsiaTheme="majorEastAsia"/>
          <w:sz w:val="20"/>
          <w:szCs w:val="20"/>
        </w:rPr>
        <w:t>interoperability</w:t>
      </w:r>
      <w:r w:rsidRPr="006D4852">
        <w:rPr>
          <w:sz w:val="20"/>
          <w:szCs w:val="20"/>
        </w:rPr>
        <w:t xml:space="preserve"> across core banking systems, ensuring seamless data exchange and compliance with </w:t>
      </w:r>
      <w:r w:rsidRPr="006D4852">
        <w:rPr>
          <w:rStyle w:val="Strong"/>
          <w:rFonts w:eastAsiaTheme="majorEastAsia"/>
          <w:sz w:val="20"/>
          <w:szCs w:val="20"/>
        </w:rPr>
        <w:t>regulatory requirements</w:t>
      </w:r>
      <w:r w:rsidRPr="006D4852">
        <w:rPr>
          <w:sz w:val="20"/>
          <w:szCs w:val="20"/>
        </w:rPr>
        <w:t xml:space="preserve"> while minimizing </w:t>
      </w:r>
      <w:r w:rsidRPr="006D4852">
        <w:rPr>
          <w:rStyle w:val="Strong"/>
          <w:rFonts w:eastAsiaTheme="majorEastAsia"/>
          <w:sz w:val="20"/>
          <w:szCs w:val="20"/>
        </w:rPr>
        <w:t>implementation risks</w:t>
      </w:r>
      <w:r w:rsidRPr="006D4852">
        <w:rPr>
          <w:sz w:val="20"/>
          <w:szCs w:val="20"/>
        </w:rPr>
        <w:t xml:space="preserve"> and ensuring </w:t>
      </w:r>
      <w:r w:rsidRPr="006D4852">
        <w:rPr>
          <w:rStyle w:val="Strong"/>
          <w:rFonts w:eastAsiaTheme="majorEastAsia"/>
          <w:sz w:val="20"/>
          <w:szCs w:val="20"/>
        </w:rPr>
        <w:t>scalability</w:t>
      </w:r>
      <w:r w:rsidR="00B34CFD" w:rsidRPr="006D4852">
        <w:rPr>
          <w:sz w:val="20"/>
          <w:szCs w:val="20"/>
        </w:rPr>
        <w:t xml:space="preserve"> facilitating</w:t>
      </w:r>
      <w:r w:rsidR="004E438A" w:rsidRPr="006D4852">
        <w:rPr>
          <w:sz w:val="20"/>
          <w:szCs w:val="20"/>
        </w:rPr>
        <w:t xml:space="preserve"> for</w:t>
      </w:r>
      <w:r w:rsidR="00B34CFD" w:rsidRPr="006D4852">
        <w:rPr>
          <w:sz w:val="20"/>
          <w:szCs w:val="20"/>
        </w:rPr>
        <w:t xml:space="preserve"> smoother </w:t>
      </w:r>
      <w:r w:rsidR="00A42B88" w:rsidRPr="006D4852">
        <w:rPr>
          <w:sz w:val="20"/>
          <w:szCs w:val="20"/>
        </w:rPr>
        <w:t xml:space="preserve">and effortless </w:t>
      </w:r>
      <w:r w:rsidR="00B34CFD" w:rsidRPr="006D4852">
        <w:rPr>
          <w:sz w:val="20"/>
          <w:szCs w:val="20"/>
        </w:rPr>
        <w:t>cross-border transactions</w:t>
      </w:r>
      <w:r w:rsidR="00A17063" w:rsidRPr="006D4852">
        <w:rPr>
          <w:sz w:val="20"/>
          <w:szCs w:val="20"/>
        </w:rPr>
        <w:t xml:space="preserve"> for standardization.</w:t>
      </w:r>
    </w:p>
    <w:p w14:paraId="56FDB735" w14:textId="2A26696E" w:rsidR="00730790" w:rsidRPr="006D4852" w:rsidRDefault="00730790" w:rsidP="00A17063">
      <w:pPr>
        <w:pStyle w:val="NormalWeb"/>
        <w:numPr>
          <w:ilvl w:val="0"/>
          <w:numId w:val="10"/>
        </w:numPr>
        <w:ind w:left="0" w:right="-166" w:hanging="142"/>
        <w:jc w:val="both"/>
        <w:rPr>
          <w:b/>
          <w:bCs/>
          <w:sz w:val="20"/>
          <w:szCs w:val="20"/>
        </w:rPr>
      </w:pPr>
      <w:r w:rsidRPr="006D4852">
        <w:rPr>
          <w:sz w:val="20"/>
          <w:szCs w:val="20"/>
        </w:rPr>
        <w:t xml:space="preserve">Implemented </w:t>
      </w:r>
      <w:r w:rsidRPr="006D4852">
        <w:rPr>
          <w:rStyle w:val="Strong"/>
          <w:rFonts w:eastAsiaTheme="majorEastAsia"/>
          <w:sz w:val="20"/>
          <w:szCs w:val="20"/>
        </w:rPr>
        <w:t>strategic solutions</w:t>
      </w:r>
      <w:r w:rsidRPr="006D4852">
        <w:rPr>
          <w:sz w:val="20"/>
          <w:szCs w:val="20"/>
        </w:rPr>
        <w:t xml:space="preserve"> to optimize </w:t>
      </w:r>
      <w:r w:rsidRPr="006D4852">
        <w:rPr>
          <w:rStyle w:val="Strong"/>
          <w:rFonts w:eastAsiaTheme="majorEastAsia"/>
          <w:sz w:val="20"/>
          <w:szCs w:val="20"/>
        </w:rPr>
        <w:t>payment processing efficiency</w:t>
      </w:r>
      <w:r w:rsidRPr="006D4852">
        <w:rPr>
          <w:sz w:val="20"/>
          <w:szCs w:val="20"/>
        </w:rPr>
        <w:t xml:space="preserve">, ensure </w:t>
      </w:r>
      <w:r w:rsidRPr="006D4852">
        <w:rPr>
          <w:rStyle w:val="Strong"/>
          <w:rFonts w:eastAsiaTheme="majorEastAsia"/>
          <w:sz w:val="20"/>
          <w:szCs w:val="20"/>
        </w:rPr>
        <w:t>regulatory compliance</w:t>
      </w:r>
      <w:r w:rsidRPr="006D4852">
        <w:rPr>
          <w:sz w:val="20"/>
          <w:szCs w:val="20"/>
        </w:rPr>
        <w:t xml:space="preserve">, and achieve </w:t>
      </w:r>
      <w:r w:rsidRPr="006D4852">
        <w:rPr>
          <w:rStyle w:val="Strong"/>
          <w:rFonts w:eastAsiaTheme="majorEastAsia"/>
          <w:sz w:val="20"/>
          <w:szCs w:val="20"/>
        </w:rPr>
        <w:t>cost savings</w:t>
      </w:r>
      <w:r w:rsidRPr="006D4852">
        <w:rPr>
          <w:sz w:val="20"/>
          <w:szCs w:val="20"/>
        </w:rPr>
        <w:t xml:space="preserve">, while mitigating </w:t>
      </w:r>
      <w:r w:rsidRPr="006D4852">
        <w:rPr>
          <w:rStyle w:val="Strong"/>
          <w:rFonts w:eastAsiaTheme="majorEastAsia"/>
          <w:sz w:val="20"/>
          <w:szCs w:val="20"/>
        </w:rPr>
        <w:t>financial risks</w:t>
      </w:r>
      <w:r w:rsidRPr="006D4852">
        <w:rPr>
          <w:sz w:val="20"/>
          <w:szCs w:val="20"/>
        </w:rPr>
        <w:t xml:space="preserve">, </w:t>
      </w:r>
      <w:r w:rsidR="00CC13D8" w:rsidRPr="006D4852">
        <w:rPr>
          <w:sz w:val="20"/>
          <w:szCs w:val="20"/>
        </w:rPr>
        <w:t xml:space="preserve">and </w:t>
      </w:r>
      <w:r w:rsidRPr="006D4852">
        <w:rPr>
          <w:sz w:val="20"/>
          <w:szCs w:val="20"/>
        </w:rPr>
        <w:t xml:space="preserve">enhancing </w:t>
      </w:r>
      <w:r w:rsidR="00E00B2B" w:rsidRPr="006D4852">
        <w:rPr>
          <w:sz w:val="20"/>
          <w:szCs w:val="20"/>
        </w:rPr>
        <w:t xml:space="preserve">the </w:t>
      </w:r>
      <w:r w:rsidRPr="006D4852">
        <w:rPr>
          <w:rStyle w:val="Strong"/>
          <w:rFonts w:eastAsiaTheme="majorEastAsia"/>
          <w:sz w:val="20"/>
          <w:szCs w:val="20"/>
        </w:rPr>
        <w:t>transactional accuracy</w:t>
      </w:r>
      <w:r w:rsidR="00B34CFD" w:rsidRPr="006D4852">
        <w:rPr>
          <w:sz w:val="20"/>
          <w:szCs w:val="20"/>
        </w:rPr>
        <w:t xml:space="preserve"> by leveraging </w:t>
      </w:r>
      <w:r w:rsidR="005B739B" w:rsidRPr="006D4852">
        <w:rPr>
          <w:sz w:val="20"/>
          <w:szCs w:val="20"/>
        </w:rPr>
        <w:t>cutting edge</w:t>
      </w:r>
      <w:r w:rsidR="00B34CFD" w:rsidRPr="006D4852">
        <w:rPr>
          <w:b/>
          <w:bCs/>
          <w:sz w:val="20"/>
          <w:szCs w:val="20"/>
        </w:rPr>
        <w:t xml:space="preserve"> technologies.</w:t>
      </w:r>
    </w:p>
    <w:p w14:paraId="2B5CB209" w14:textId="291DA510" w:rsidR="00730790" w:rsidRPr="006D4852" w:rsidRDefault="00730790" w:rsidP="00A17063">
      <w:pPr>
        <w:pStyle w:val="NormalWeb"/>
        <w:numPr>
          <w:ilvl w:val="0"/>
          <w:numId w:val="10"/>
        </w:numPr>
        <w:ind w:left="0" w:right="-166" w:hanging="142"/>
        <w:jc w:val="both"/>
        <w:rPr>
          <w:sz w:val="20"/>
          <w:szCs w:val="20"/>
        </w:rPr>
      </w:pPr>
      <w:r w:rsidRPr="006D4852">
        <w:rPr>
          <w:sz w:val="20"/>
          <w:szCs w:val="20"/>
        </w:rPr>
        <w:t xml:space="preserve">Engineered </w:t>
      </w:r>
      <w:r w:rsidRPr="006D4852">
        <w:rPr>
          <w:rStyle w:val="Strong"/>
          <w:rFonts w:eastAsiaTheme="majorEastAsia"/>
          <w:sz w:val="20"/>
          <w:szCs w:val="20"/>
        </w:rPr>
        <w:t>real-time payment clearing</w:t>
      </w:r>
      <w:r w:rsidRPr="006D4852">
        <w:rPr>
          <w:sz w:val="20"/>
          <w:szCs w:val="20"/>
        </w:rPr>
        <w:t xml:space="preserve"> and </w:t>
      </w:r>
      <w:r w:rsidRPr="006D4852">
        <w:rPr>
          <w:rStyle w:val="Strong"/>
          <w:rFonts w:eastAsiaTheme="majorEastAsia"/>
          <w:sz w:val="20"/>
          <w:szCs w:val="20"/>
        </w:rPr>
        <w:t>settlement mechanisms</w:t>
      </w:r>
      <w:r w:rsidRPr="006D4852">
        <w:rPr>
          <w:sz w:val="20"/>
          <w:szCs w:val="20"/>
        </w:rPr>
        <w:t xml:space="preserve">, significantly </w:t>
      </w:r>
      <w:r w:rsidRPr="006D4852">
        <w:rPr>
          <w:rStyle w:val="Strong"/>
          <w:rFonts w:eastAsiaTheme="majorEastAsia"/>
          <w:b w:val="0"/>
          <w:bCs w:val="0"/>
          <w:sz w:val="20"/>
          <w:szCs w:val="20"/>
        </w:rPr>
        <w:t xml:space="preserve">reducing </w:t>
      </w:r>
      <w:r w:rsidR="00E00B2B" w:rsidRPr="006D4852">
        <w:rPr>
          <w:rStyle w:val="Strong"/>
          <w:rFonts w:eastAsiaTheme="majorEastAsia"/>
          <w:b w:val="0"/>
          <w:bCs w:val="0"/>
          <w:sz w:val="20"/>
          <w:szCs w:val="20"/>
        </w:rPr>
        <w:t xml:space="preserve">the </w:t>
      </w:r>
      <w:r w:rsidRPr="006D4852">
        <w:rPr>
          <w:rStyle w:val="Strong"/>
          <w:rFonts w:eastAsiaTheme="majorEastAsia"/>
          <w:b w:val="0"/>
          <w:bCs w:val="0"/>
          <w:sz w:val="20"/>
          <w:szCs w:val="20"/>
        </w:rPr>
        <w:t>transaction lifecycles</w:t>
      </w:r>
      <w:r w:rsidRPr="006D4852">
        <w:rPr>
          <w:b/>
          <w:bCs/>
          <w:sz w:val="20"/>
          <w:szCs w:val="20"/>
        </w:rPr>
        <w:t>,</w:t>
      </w:r>
      <w:r w:rsidRPr="006D4852">
        <w:rPr>
          <w:sz w:val="20"/>
          <w:szCs w:val="20"/>
        </w:rPr>
        <w:t xml:space="preserve"> and improving </w:t>
      </w:r>
      <w:r w:rsidRPr="006D4852">
        <w:rPr>
          <w:rStyle w:val="Strong"/>
          <w:rFonts w:eastAsiaTheme="majorEastAsia"/>
          <w:b w:val="0"/>
          <w:bCs w:val="0"/>
          <w:sz w:val="20"/>
          <w:szCs w:val="20"/>
        </w:rPr>
        <w:t>operational agility</w:t>
      </w:r>
      <w:r w:rsidRPr="006D4852">
        <w:rPr>
          <w:b/>
          <w:bCs/>
          <w:sz w:val="20"/>
          <w:szCs w:val="20"/>
        </w:rPr>
        <w:t xml:space="preserve">, </w:t>
      </w:r>
      <w:r w:rsidRPr="006D4852">
        <w:rPr>
          <w:rStyle w:val="Strong"/>
          <w:rFonts w:eastAsiaTheme="majorEastAsia"/>
          <w:b w:val="0"/>
          <w:bCs w:val="0"/>
          <w:sz w:val="20"/>
          <w:szCs w:val="20"/>
        </w:rPr>
        <w:t>customer experience</w:t>
      </w:r>
      <w:r w:rsidR="00E00B2B" w:rsidRPr="006D4852">
        <w:rPr>
          <w:sz w:val="20"/>
          <w:szCs w:val="20"/>
        </w:rPr>
        <w:t xml:space="preserve"> </w:t>
      </w:r>
      <w:r w:rsidRPr="006D4852">
        <w:rPr>
          <w:sz w:val="20"/>
          <w:szCs w:val="20"/>
        </w:rPr>
        <w:t>and</w:t>
      </w:r>
      <w:r w:rsidRPr="006D4852">
        <w:rPr>
          <w:b/>
          <w:bCs/>
          <w:sz w:val="20"/>
          <w:szCs w:val="20"/>
        </w:rPr>
        <w:t xml:space="preserve"> </w:t>
      </w:r>
      <w:r w:rsidRPr="006D4852">
        <w:rPr>
          <w:rStyle w:val="Strong"/>
          <w:rFonts w:eastAsiaTheme="majorEastAsia"/>
          <w:b w:val="0"/>
          <w:bCs w:val="0"/>
          <w:sz w:val="20"/>
          <w:szCs w:val="20"/>
        </w:rPr>
        <w:t>financial transparency</w:t>
      </w:r>
      <w:r w:rsidRPr="006D4852">
        <w:rPr>
          <w:sz w:val="20"/>
          <w:szCs w:val="20"/>
        </w:rPr>
        <w:t>, while enhancing</w:t>
      </w:r>
      <w:r w:rsidRPr="006D4852">
        <w:rPr>
          <w:b/>
          <w:bCs/>
          <w:sz w:val="20"/>
          <w:szCs w:val="20"/>
        </w:rPr>
        <w:t xml:space="preserve"> </w:t>
      </w:r>
      <w:r w:rsidRPr="006D4852">
        <w:rPr>
          <w:rStyle w:val="Strong"/>
          <w:rFonts w:eastAsiaTheme="majorEastAsia"/>
          <w:b w:val="0"/>
          <w:bCs w:val="0"/>
          <w:sz w:val="20"/>
          <w:szCs w:val="20"/>
        </w:rPr>
        <w:t>overall operational efficiency</w:t>
      </w:r>
      <w:r w:rsidRPr="006D4852">
        <w:rPr>
          <w:b/>
          <w:bCs/>
          <w:sz w:val="20"/>
          <w:szCs w:val="20"/>
        </w:rPr>
        <w:t xml:space="preserve"> </w:t>
      </w:r>
      <w:r w:rsidRPr="006D4852">
        <w:rPr>
          <w:sz w:val="20"/>
          <w:szCs w:val="20"/>
        </w:rPr>
        <w:t>and</w:t>
      </w:r>
      <w:r w:rsidRPr="006D4852">
        <w:rPr>
          <w:b/>
          <w:bCs/>
          <w:sz w:val="20"/>
          <w:szCs w:val="20"/>
        </w:rPr>
        <w:t xml:space="preserve"> </w:t>
      </w:r>
      <w:r w:rsidRPr="006D4852">
        <w:rPr>
          <w:rStyle w:val="Strong"/>
          <w:rFonts w:eastAsiaTheme="majorEastAsia"/>
          <w:b w:val="0"/>
          <w:bCs w:val="0"/>
          <w:sz w:val="20"/>
          <w:szCs w:val="20"/>
        </w:rPr>
        <w:t>strategic advantage</w:t>
      </w:r>
      <w:r w:rsidRPr="006D4852">
        <w:rPr>
          <w:sz w:val="20"/>
          <w:szCs w:val="20"/>
        </w:rPr>
        <w:t xml:space="preserve"> in </w:t>
      </w:r>
      <w:r w:rsidRPr="006D4852">
        <w:rPr>
          <w:rStyle w:val="Strong"/>
          <w:rFonts w:eastAsiaTheme="majorEastAsia"/>
          <w:sz w:val="20"/>
          <w:szCs w:val="20"/>
        </w:rPr>
        <w:t>financial services industry</w:t>
      </w:r>
      <w:r w:rsidR="001B37DC" w:rsidRPr="006D4852">
        <w:rPr>
          <w:sz w:val="20"/>
          <w:szCs w:val="20"/>
        </w:rPr>
        <w:t xml:space="preserve"> by incorporating</w:t>
      </w:r>
      <w:r w:rsidR="00A17063" w:rsidRPr="006D4852">
        <w:rPr>
          <w:sz w:val="20"/>
          <w:szCs w:val="20"/>
        </w:rPr>
        <w:t xml:space="preserve"> </w:t>
      </w:r>
      <w:r w:rsidR="001B37DC" w:rsidRPr="006D4852">
        <w:rPr>
          <w:b/>
          <w:bCs/>
          <w:sz w:val="20"/>
          <w:szCs w:val="20"/>
        </w:rPr>
        <w:t>advanced security</w:t>
      </w:r>
      <w:r w:rsidR="00A42B88" w:rsidRPr="006D4852">
        <w:rPr>
          <w:b/>
          <w:bCs/>
          <w:sz w:val="20"/>
          <w:szCs w:val="20"/>
        </w:rPr>
        <w:t xml:space="preserve"> and protection</w:t>
      </w:r>
      <w:r w:rsidR="001B37DC" w:rsidRPr="006D4852">
        <w:rPr>
          <w:b/>
          <w:bCs/>
          <w:sz w:val="20"/>
          <w:szCs w:val="20"/>
        </w:rPr>
        <w:t xml:space="preserve"> measures</w:t>
      </w:r>
      <w:r w:rsidR="005B739B" w:rsidRPr="006D4852">
        <w:rPr>
          <w:b/>
          <w:bCs/>
          <w:sz w:val="20"/>
          <w:szCs w:val="20"/>
        </w:rPr>
        <w:t>.</w:t>
      </w:r>
    </w:p>
    <w:p w14:paraId="55C50E03" w14:textId="3F124FF8" w:rsidR="00730790" w:rsidRPr="006D4852" w:rsidRDefault="00730790" w:rsidP="00A17063">
      <w:pPr>
        <w:pStyle w:val="NormalWeb"/>
        <w:numPr>
          <w:ilvl w:val="0"/>
          <w:numId w:val="10"/>
        </w:numPr>
        <w:ind w:left="0" w:right="-166" w:hanging="142"/>
        <w:jc w:val="both"/>
        <w:rPr>
          <w:sz w:val="20"/>
          <w:szCs w:val="20"/>
        </w:rPr>
      </w:pPr>
      <w:r w:rsidRPr="006D4852">
        <w:rPr>
          <w:rStyle w:val="Strong"/>
          <w:rFonts w:eastAsiaTheme="majorEastAsia"/>
          <w:b w:val="0"/>
          <w:bCs w:val="0"/>
          <w:sz w:val="20"/>
          <w:szCs w:val="20"/>
        </w:rPr>
        <w:t>Assisted in</w:t>
      </w:r>
      <w:r w:rsidRPr="006D4852">
        <w:rPr>
          <w:rStyle w:val="Strong"/>
          <w:rFonts w:eastAsiaTheme="majorEastAsia"/>
          <w:sz w:val="20"/>
          <w:szCs w:val="20"/>
        </w:rPr>
        <w:t xml:space="preserve"> </w:t>
      </w:r>
      <w:r w:rsidRPr="006D4852">
        <w:rPr>
          <w:rStyle w:val="Strong"/>
          <w:rFonts w:eastAsiaTheme="majorEastAsia"/>
          <w:b w:val="0"/>
          <w:bCs w:val="0"/>
          <w:sz w:val="20"/>
          <w:szCs w:val="20"/>
        </w:rPr>
        <w:t>creating</w:t>
      </w:r>
      <w:r w:rsidRPr="006D4852">
        <w:rPr>
          <w:sz w:val="20"/>
          <w:szCs w:val="20"/>
        </w:rPr>
        <w:t xml:space="preserve"> </w:t>
      </w:r>
      <w:r w:rsidRPr="006D4852">
        <w:rPr>
          <w:rStyle w:val="Strong"/>
          <w:rFonts w:eastAsiaTheme="majorEastAsia"/>
          <w:sz w:val="20"/>
          <w:szCs w:val="20"/>
        </w:rPr>
        <w:t>Test Cases</w:t>
      </w:r>
      <w:r w:rsidRPr="006D4852">
        <w:rPr>
          <w:sz w:val="20"/>
          <w:szCs w:val="20"/>
        </w:rPr>
        <w:t xml:space="preserve">, </w:t>
      </w:r>
      <w:r w:rsidRPr="006D4852">
        <w:rPr>
          <w:rStyle w:val="Strong"/>
          <w:rFonts w:eastAsiaTheme="majorEastAsia"/>
          <w:sz w:val="20"/>
          <w:szCs w:val="20"/>
        </w:rPr>
        <w:t>Test Plans</w:t>
      </w:r>
      <w:r w:rsidRPr="006D4852">
        <w:rPr>
          <w:sz w:val="20"/>
          <w:szCs w:val="20"/>
        </w:rPr>
        <w:t xml:space="preserve">, and </w:t>
      </w:r>
      <w:r w:rsidRPr="006D4852">
        <w:rPr>
          <w:rStyle w:val="Strong"/>
          <w:rFonts w:eastAsiaTheme="majorEastAsia"/>
          <w:sz w:val="20"/>
          <w:szCs w:val="20"/>
        </w:rPr>
        <w:t>Test Scenarios</w:t>
      </w:r>
      <w:r w:rsidRPr="006D4852">
        <w:rPr>
          <w:sz w:val="20"/>
          <w:szCs w:val="20"/>
        </w:rPr>
        <w:t xml:space="preserve">, ensuring comprehensive coverage of </w:t>
      </w:r>
      <w:r w:rsidRPr="006D4852">
        <w:rPr>
          <w:rStyle w:val="Strong"/>
          <w:rFonts w:eastAsiaTheme="majorEastAsia"/>
          <w:sz w:val="20"/>
          <w:szCs w:val="20"/>
        </w:rPr>
        <w:t>user stories</w:t>
      </w:r>
      <w:r w:rsidRPr="006D4852">
        <w:rPr>
          <w:sz w:val="20"/>
          <w:szCs w:val="20"/>
        </w:rPr>
        <w:t xml:space="preserve"> and </w:t>
      </w:r>
      <w:r w:rsidRPr="006D4852">
        <w:rPr>
          <w:rStyle w:val="Strong"/>
          <w:rFonts w:eastAsiaTheme="majorEastAsia"/>
          <w:sz w:val="20"/>
          <w:szCs w:val="20"/>
        </w:rPr>
        <w:t>requirements</w:t>
      </w:r>
      <w:r w:rsidRPr="006D4852">
        <w:rPr>
          <w:sz w:val="20"/>
          <w:szCs w:val="20"/>
        </w:rPr>
        <w:t xml:space="preserve"> through rigorous </w:t>
      </w:r>
      <w:r w:rsidRPr="006D4852">
        <w:rPr>
          <w:rStyle w:val="Strong"/>
          <w:rFonts w:eastAsiaTheme="majorEastAsia"/>
          <w:sz w:val="20"/>
          <w:szCs w:val="20"/>
        </w:rPr>
        <w:t>testing methodologies</w:t>
      </w:r>
      <w:r w:rsidRPr="006D4852">
        <w:rPr>
          <w:sz w:val="20"/>
          <w:szCs w:val="20"/>
        </w:rPr>
        <w:t xml:space="preserve"> (</w:t>
      </w:r>
      <w:r w:rsidRPr="006D4852">
        <w:rPr>
          <w:rStyle w:val="Strong"/>
          <w:rFonts w:eastAsiaTheme="majorEastAsia"/>
          <w:sz w:val="20"/>
          <w:szCs w:val="20"/>
        </w:rPr>
        <w:t>Smoke Testing</w:t>
      </w:r>
      <w:r w:rsidRPr="006D4852">
        <w:rPr>
          <w:sz w:val="20"/>
          <w:szCs w:val="20"/>
        </w:rPr>
        <w:t xml:space="preserve">, </w:t>
      </w:r>
      <w:r w:rsidRPr="006D4852">
        <w:rPr>
          <w:rStyle w:val="Strong"/>
          <w:rFonts w:eastAsiaTheme="majorEastAsia"/>
          <w:sz w:val="20"/>
          <w:szCs w:val="20"/>
        </w:rPr>
        <w:t>Black Box Testing</w:t>
      </w:r>
      <w:r w:rsidRPr="006D4852">
        <w:rPr>
          <w:sz w:val="20"/>
          <w:szCs w:val="20"/>
        </w:rPr>
        <w:t xml:space="preserve">, </w:t>
      </w:r>
      <w:r w:rsidRPr="006D4852">
        <w:rPr>
          <w:rStyle w:val="Strong"/>
          <w:rFonts w:eastAsiaTheme="majorEastAsia"/>
          <w:sz w:val="20"/>
          <w:szCs w:val="20"/>
        </w:rPr>
        <w:t>Regression Testing</w:t>
      </w:r>
      <w:r w:rsidRPr="006D4852">
        <w:rPr>
          <w:sz w:val="20"/>
          <w:szCs w:val="20"/>
        </w:rPr>
        <w:t xml:space="preserve">), leveraging </w:t>
      </w:r>
      <w:r w:rsidRPr="006D4852">
        <w:rPr>
          <w:rStyle w:val="Strong"/>
          <w:rFonts w:eastAsiaTheme="majorEastAsia"/>
          <w:sz w:val="20"/>
          <w:szCs w:val="20"/>
        </w:rPr>
        <w:t>automated testing tools</w:t>
      </w:r>
      <w:r w:rsidRPr="006D4852">
        <w:rPr>
          <w:sz w:val="20"/>
          <w:szCs w:val="20"/>
        </w:rPr>
        <w:t xml:space="preserve"> for </w:t>
      </w:r>
      <w:r w:rsidRPr="006D4852">
        <w:rPr>
          <w:rStyle w:val="Strong"/>
          <w:rFonts w:eastAsiaTheme="majorEastAsia"/>
          <w:sz w:val="20"/>
          <w:szCs w:val="20"/>
        </w:rPr>
        <w:t>efficiency</w:t>
      </w:r>
      <w:r w:rsidRPr="006D4852">
        <w:rPr>
          <w:sz w:val="20"/>
          <w:szCs w:val="20"/>
        </w:rPr>
        <w:t xml:space="preserve">, </w:t>
      </w:r>
      <w:r w:rsidRPr="006D4852">
        <w:rPr>
          <w:rStyle w:val="Strong"/>
          <w:rFonts w:eastAsiaTheme="majorEastAsia"/>
          <w:sz w:val="20"/>
          <w:szCs w:val="20"/>
        </w:rPr>
        <w:t>accuracy</w:t>
      </w:r>
      <w:r w:rsidRPr="006D4852">
        <w:rPr>
          <w:sz w:val="20"/>
          <w:szCs w:val="20"/>
        </w:rPr>
        <w:t xml:space="preserve">, and </w:t>
      </w:r>
      <w:r w:rsidRPr="006D4852">
        <w:rPr>
          <w:rStyle w:val="Strong"/>
          <w:rFonts w:eastAsiaTheme="majorEastAsia"/>
          <w:sz w:val="20"/>
          <w:szCs w:val="20"/>
        </w:rPr>
        <w:t>repeatability</w:t>
      </w:r>
      <w:r w:rsidR="001B37DC" w:rsidRPr="006D4852">
        <w:rPr>
          <w:sz w:val="20"/>
          <w:szCs w:val="20"/>
        </w:rPr>
        <w:t xml:space="preserve"> </w:t>
      </w:r>
      <w:r w:rsidR="00A42B88" w:rsidRPr="006D4852">
        <w:rPr>
          <w:sz w:val="20"/>
          <w:szCs w:val="20"/>
        </w:rPr>
        <w:t xml:space="preserve">while integrating </w:t>
      </w:r>
      <w:r w:rsidR="00A42B88" w:rsidRPr="006D4852">
        <w:rPr>
          <w:b/>
          <w:bCs/>
          <w:sz w:val="20"/>
          <w:szCs w:val="20"/>
        </w:rPr>
        <w:t>continuous integration and continuous deployment</w:t>
      </w:r>
      <w:r w:rsidR="00A42B88" w:rsidRPr="006D4852">
        <w:rPr>
          <w:sz w:val="20"/>
          <w:szCs w:val="20"/>
        </w:rPr>
        <w:t xml:space="preserve"> (</w:t>
      </w:r>
      <w:r w:rsidR="00A42B88" w:rsidRPr="006D4852">
        <w:rPr>
          <w:b/>
          <w:bCs/>
          <w:sz w:val="20"/>
          <w:szCs w:val="20"/>
        </w:rPr>
        <w:t>CI/CD</w:t>
      </w:r>
      <w:r w:rsidR="00A42B88" w:rsidRPr="006D4852">
        <w:rPr>
          <w:sz w:val="20"/>
          <w:szCs w:val="20"/>
        </w:rPr>
        <w:t>) practices, and implementing </w:t>
      </w:r>
      <w:proofErr w:type="spellStart"/>
      <w:r w:rsidR="00A42B88" w:rsidRPr="006D4852">
        <w:rPr>
          <w:b/>
          <w:bCs/>
          <w:sz w:val="20"/>
          <w:szCs w:val="20"/>
        </w:rPr>
        <w:t>behavior</w:t>
      </w:r>
      <w:proofErr w:type="spellEnd"/>
      <w:r w:rsidR="00A42B88" w:rsidRPr="006D4852">
        <w:rPr>
          <w:b/>
          <w:bCs/>
          <w:sz w:val="20"/>
          <w:szCs w:val="20"/>
        </w:rPr>
        <w:t>-driven development (BDD)</w:t>
      </w:r>
      <w:r w:rsidR="00A42B88" w:rsidRPr="006D4852">
        <w:rPr>
          <w:sz w:val="20"/>
          <w:szCs w:val="20"/>
        </w:rPr>
        <w:t> approaches for</w:t>
      </w:r>
      <w:r w:rsidR="00E00B2B" w:rsidRPr="006D4852">
        <w:rPr>
          <w:sz w:val="20"/>
          <w:szCs w:val="20"/>
        </w:rPr>
        <w:t xml:space="preserve"> efficient</w:t>
      </w:r>
      <w:r w:rsidR="00A42B88" w:rsidRPr="006D4852">
        <w:rPr>
          <w:sz w:val="20"/>
          <w:szCs w:val="20"/>
        </w:rPr>
        <w:t xml:space="preserve"> collaboration</w:t>
      </w:r>
      <w:r w:rsidR="005B739B" w:rsidRPr="006D4852">
        <w:rPr>
          <w:sz w:val="20"/>
          <w:szCs w:val="20"/>
        </w:rPr>
        <w:t>.</w:t>
      </w:r>
    </w:p>
    <w:p w14:paraId="1935CD2F" w14:textId="021D0E8F" w:rsidR="00730790" w:rsidRPr="006D4852" w:rsidRDefault="00730790" w:rsidP="00A17063">
      <w:pPr>
        <w:pStyle w:val="NormalWeb"/>
        <w:numPr>
          <w:ilvl w:val="0"/>
          <w:numId w:val="10"/>
        </w:numPr>
        <w:ind w:left="0" w:right="-166" w:hanging="142"/>
        <w:jc w:val="both"/>
        <w:rPr>
          <w:b/>
          <w:bCs/>
          <w:sz w:val="20"/>
          <w:szCs w:val="20"/>
        </w:rPr>
      </w:pPr>
      <w:r w:rsidRPr="006D4852">
        <w:rPr>
          <w:rStyle w:val="Strong"/>
          <w:rFonts w:eastAsiaTheme="majorEastAsia"/>
          <w:b w:val="0"/>
          <w:bCs w:val="0"/>
          <w:sz w:val="20"/>
          <w:szCs w:val="20"/>
        </w:rPr>
        <w:t>Managed</w:t>
      </w:r>
      <w:r w:rsidRPr="006D4852">
        <w:rPr>
          <w:rStyle w:val="Strong"/>
          <w:rFonts w:eastAsiaTheme="majorEastAsia"/>
          <w:sz w:val="20"/>
          <w:szCs w:val="20"/>
        </w:rPr>
        <w:t xml:space="preserve"> defect tracking </w:t>
      </w:r>
      <w:r w:rsidRPr="006D4852">
        <w:rPr>
          <w:rStyle w:val="Strong"/>
          <w:rFonts w:eastAsiaTheme="majorEastAsia"/>
          <w:b w:val="0"/>
          <w:bCs w:val="0"/>
          <w:sz w:val="20"/>
          <w:szCs w:val="20"/>
        </w:rPr>
        <w:t>and</w:t>
      </w:r>
      <w:r w:rsidRPr="006D4852">
        <w:rPr>
          <w:rStyle w:val="Strong"/>
          <w:rFonts w:eastAsiaTheme="majorEastAsia"/>
          <w:sz w:val="20"/>
          <w:szCs w:val="20"/>
        </w:rPr>
        <w:t xml:space="preserve"> resolution</w:t>
      </w:r>
      <w:r w:rsidRPr="006D4852">
        <w:rPr>
          <w:sz w:val="20"/>
          <w:szCs w:val="20"/>
        </w:rPr>
        <w:t xml:space="preserve"> using </w:t>
      </w:r>
      <w:r w:rsidRPr="006D4852">
        <w:rPr>
          <w:rStyle w:val="Strong"/>
          <w:rFonts w:eastAsiaTheme="majorEastAsia"/>
          <w:sz w:val="20"/>
          <w:szCs w:val="20"/>
        </w:rPr>
        <w:t>HP ALM</w:t>
      </w:r>
      <w:r w:rsidRPr="006D4852">
        <w:rPr>
          <w:sz w:val="20"/>
          <w:szCs w:val="20"/>
        </w:rPr>
        <w:t xml:space="preserve">, maintaining an </w:t>
      </w:r>
      <w:r w:rsidRPr="006D4852">
        <w:rPr>
          <w:rStyle w:val="Strong"/>
          <w:rFonts w:eastAsiaTheme="majorEastAsia"/>
          <w:sz w:val="20"/>
          <w:szCs w:val="20"/>
        </w:rPr>
        <w:t>error repository</w:t>
      </w:r>
      <w:r w:rsidRPr="006D4852">
        <w:rPr>
          <w:sz w:val="20"/>
          <w:szCs w:val="20"/>
        </w:rPr>
        <w:t xml:space="preserve"> to support </w:t>
      </w:r>
      <w:r w:rsidRPr="006D4852">
        <w:rPr>
          <w:rStyle w:val="Strong"/>
          <w:rFonts w:eastAsiaTheme="majorEastAsia"/>
          <w:b w:val="0"/>
          <w:bCs w:val="0"/>
          <w:sz w:val="20"/>
          <w:szCs w:val="20"/>
        </w:rPr>
        <w:t>QA teams</w:t>
      </w:r>
      <w:r w:rsidRPr="006D4852">
        <w:rPr>
          <w:sz w:val="20"/>
          <w:szCs w:val="20"/>
        </w:rPr>
        <w:t xml:space="preserve"> in </w:t>
      </w:r>
      <w:r w:rsidRPr="006D4852">
        <w:rPr>
          <w:rStyle w:val="Strong"/>
          <w:rFonts w:eastAsiaTheme="majorEastAsia"/>
          <w:b w:val="0"/>
          <w:bCs w:val="0"/>
          <w:sz w:val="20"/>
          <w:szCs w:val="20"/>
        </w:rPr>
        <w:t>identifying</w:t>
      </w:r>
      <w:r w:rsidRPr="006D4852">
        <w:rPr>
          <w:b/>
          <w:bCs/>
          <w:sz w:val="20"/>
          <w:szCs w:val="20"/>
        </w:rPr>
        <w:t xml:space="preserve"> and </w:t>
      </w:r>
      <w:r w:rsidRPr="006D4852">
        <w:rPr>
          <w:rStyle w:val="Strong"/>
          <w:rFonts w:eastAsiaTheme="majorEastAsia"/>
          <w:b w:val="0"/>
          <w:bCs w:val="0"/>
          <w:sz w:val="20"/>
          <w:szCs w:val="20"/>
        </w:rPr>
        <w:t>resolving issues</w:t>
      </w:r>
      <w:r w:rsidR="00E00B2B" w:rsidRPr="006D4852">
        <w:rPr>
          <w:b/>
          <w:bCs/>
          <w:sz w:val="20"/>
          <w:szCs w:val="20"/>
        </w:rPr>
        <w:t>.</w:t>
      </w:r>
      <w:r w:rsidR="00E00B2B" w:rsidRPr="006D4852">
        <w:rPr>
          <w:sz w:val="20"/>
          <w:szCs w:val="20"/>
        </w:rPr>
        <w:t xml:space="preserve"> C</w:t>
      </w:r>
      <w:r w:rsidR="001B37DC" w:rsidRPr="006D4852">
        <w:rPr>
          <w:sz w:val="20"/>
          <w:szCs w:val="20"/>
        </w:rPr>
        <w:t xml:space="preserve">reated </w:t>
      </w:r>
      <w:r w:rsidRPr="006D4852">
        <w:rPr>
          <w:rStyle w:val="Strong"/>
          <w:rFonts w:eastAsiaTheme="majorEastAsia"/>
          <w:sz w:val="20"/>
          <w:szCs w:val="20"/>
        </w:rPr>
        <w:t>Deployment Flowcharts</w:t>
      </w:r>
      <w:r w:rsidRPr="006D4852">
        <w:rPr>
          <w:sz w:val="20"/>
          <w:szCs w:val="20"/>
        </w:rPr>
        <w:t xml:space="preserve">, ensuring </w:t>
      </w:r>
      <w:r w:rsidRPr="006D4852">
        <w:rPr>
          <w:rStyle w:val="Strong"/>
          <w:rFonts w:eastAsiaTheme="majorEastAsia"/>
          <w:b w:val="0"/>
          <w:bCs w:val="0"/>
          <w:sz w:val="20"/>
          <w:szCs w:val="20"/>
        </w:rPr>
        <w:t>maintenance</w:t>
      </w:r>
      <w:r w:rsidRPr="006D4852">
        <w:rPr>
          <w:sz w:val="20"/>
          <w:szCs w:val="20"/>
        </w:rPr>
        <w:t>,</w:t>
      </w:r>
      <w:r w:rsidR="00E00B2B" w:rsidRPr="006D4852">
        <w:rPr>
          <w:sz w:val="20"/>
          <w:szCs w:val="20"/>
        </w:rPr>
        <w:t xml:space="preserve"> alignment</w:t>
      </w:r>
      <w:r w:rsidR="00CA59F4" w:rsidRPr="006D4852">
        <w:rPr>
          <w:sz w:val="20"/>
          <w:szCs w:val="20"/>
        </w:rPr>
        <w:t>,</w:t>
      </w:r>
      <w:r w:rsidR="00E00B2B" w:rsidRPr="006D4852">
        <w:rPr>
          <w:sz w:val="20"/>
          <w:szCs w:val="20"/>
        </w:rPr>
        <w:t xml:space="preserve"> </w:t>
      </w:r>
      <w:r w:rsidR="004E438A" w:rsidRPr="006D4852">
        <w:rPr>
          <w:sz w:val="20"/>
          <w:szCs w:val="20"/>
        </w:rPr>
        <w:t>and</w:t>
      </w:r>
      <w:r w:rsidR="00E00B2B" w:rsidRPr="006D4852">
        <w:rPr>
          <w:b/>
          <w:bCs/>
          <w:sz w:val="20"/>
          <w:szCs w:val="20"/>
        </w:rPr>
        <w:t xml:space="preserve"> </w:t>
      </w:r>
      <w:r w:rsidR="001B37DC" w:rsidRPr="006D4852">
        <w:rPr>
          <w:rStyle w:val="Strong"/>
          <w:rFonts w:eastAsiaTheme="majorEastAsia"/>
          <w:b w:val="0"/>
          <w:bCs w:val="0"/>
          <w:sz w:val="20"/>
          <w:szCs w:val="20"/>
        </w:rPr>
        <w:t>development</w:t>
      </w:r>
      <w:r w:rsidR="00A17063" w:rsidRPr="006D4852">
        <w:rPr>
          <w:rStyle w:val="Strong"/>
          <w:rFonts w:eastAsiaTheme="majorEastAsia"/>
          <w:b w:val="0"/>
          <w:bCs w:val="0"/>
          <w:sz w:val="20"/>
          <w:szCs w:val="20"/>
        </w:rPr>
        <w:t xml:space="preserve">, </w:t>
      </w:r>
      <w:r w:rsidR="00A17063" w:rsidRPr="006D4852">
        <w:rPr>
          <w:rFonts w:eastAsiaTheme="majorEastAsia"/>
          <w:sz w:val="20"/>
          <w:szCs w:val="20"/>
        </w:rPr>
        <w:t>improving</w:t>
      </w:r>
      <w:r w:rsidR="004E438A" w:rsidRPr="006D4852">
        <w:rPr>
          <w:rFonts w:eastAsiaTheme="majorEastAsia"/>
          <w:sz w:val="20"/>
          <w:szCs w:val="20"/>
        </w:rPr>
        <w:t xml:space="preserve"> the</w:t>
      </w:r>
      <w:r w:rsidR="00A17063" w:rsidRPr="006D4852">
        <w:rPr>
          <w:rFonts w:eastAsiaTheme="majorEastAsia"/>
          <w:sz w:val="20"/>
          <w:szCs w:val="20"/>
        </w:rPr>
        <w:t xml:space="preserve"> traceability.</w:t>
      </w:r>
    </w:p>
    <w:p w14:paraId="05EB0549" w14:textId="1060664D" w:rsidR="00730790" w:rsidRPr="006D4852" w:rsidRDefault="00730790" w:rsidP="00A17063">
      <w:pPr>
        <w:pStyle w:val="NormalWeb"/>
        <w:numPr>
          <w:ilvl w:val="0"/>
          <w:numId w:val="10"/>
        </w:numPr>
        <w:ind w:left="0" w:right="-166" w:hanging="142"/>
        <w:jc w:val="both"/>
        <w:rPr>
          <w:b/>
          <w:bCs/>
          <w:sz w:val="20"/>
          <w:szCs w:val="20"/>
        </w:rPr>
      </w:pPr>
      <w:r w:rsidRPr="006D4852">
        <w:rPr>
          <w:sz w:val="20"/>
          <w:szCs w:val="20"/>
        </w:rPr>
        <w:t xml:space="preserve">Developed </w:t>
      </w:r>
      <w:r w:rsidRPr="006D4852">
        <w:rPr>
          <w:rStyle w:val="Strong"/>
          <w:rFonts w:eastAsiaTheme="majorEastAsia"/>
          <w:sz w:val="20"/>
          <w:szCs w:val="20"/>
        </w:rPr>
        <w:t>training scripts</w:t>
      </w:r>
      <w:r w:rsidRPr="006D4852">
        <w:rPr>
          <w:sz w:val="20"/>
          <w:szCs w:val="20"/>
        </w:rPr>
        <w:t xml:space="preserve"> and </w:t>
      </w:r>
      <w:r w:rsidRPr="006D4852">
        <w:rPr>
          <w:rStyle w:val="Strong"/>
          <w:rFonts w:eastAsiaTheme="majorEastAsia"/>
          <w:sz w:val="20"/>
          <w:szCs w:val="20"/>
        </w:rPr>
        <w:t>modules</w:t>
      </w:r>
      <w:r w:rsidRPr="006D4852">
        <w:rPr>
          <w:sz w:val="20"/>
          <w:szCs w:val="20"/>
        </w:rPr>
        <w:t xml:space="preserve"> for </w:t>
      </w:r>
      <w:r w:rsidRPr="006D4852">
        <w:rPr>
          <w:rStyle w:val="Strong"/>
          <w:rFonts w:eastAsiaTheme="majorEastAsia"/>
          <w:sz w:val="20"/>
          <w:szCs w:val="20"/>
        </w:rPr>
        <w:t>User Acceptance Training (UAT)</w:t>
      </w:r>
      <w:r w:rsidRPr="006D4852">
        <w:rPr>
          <w:sz w:val="20"/>
          <w:szCs w:val="20"/>
        </w:rPr>
        <w:t xml:space="preserve">, facilitating </w:t>
      </w:r>
      <w:r w:rsidRPr="006D4852">
        <w:rPr>
          <w:b/>
          <w:bCs/>
          <w:sz w:val="20"/>
          <w:szCs w:val="20"/>
        </w:rPr>
        <w:t>user adoption,</w:t>
      </w:r>
      <w:r w:rsidRPr="006D4852">
        <w:rPr>
          <w:sz w:val="20"/>
          <w:szCs w:val="20"/>
        </w:rPr>
        <w:t xml:space="preserve"> </w:t>
      </w:r>
      <w:r w:rsidRPr="006D4852">
        <w:rPr>
          <w:rStyle w:val="Strong"/>
          <w:rFonts w:eastAsiaTheme="majorEastAsia"/>
          <w:sz w:val="20"/>
          <w:szCs w:val="20"/>
        </w:rPr>
        <w:t>proficiency</w:t>
      </w:r>
      <w:r w:rsidRPr="006D4852">
        <w:rPr>
          <w:sz w:val="20"/>
          <w:szCs w:val="20"/>
        </w:rPr>
        <w:t xml:space="preserve"> in new </w:t>
      </w:r>
      <w:r w:rsidRPr="006D4852">
        <w:rPr>
          <w:rStyle w:val="Strong"/>
          <w:rFonts w:eastAsiaTheme="majorEastAsia"/>
          <w:sz w:val="20"/>
          <w:szCs w:val="20"/>
        </w:rPr>
        <w:t>payment system functionalities</w:t>
      </w:r>
      <w:r w:rsidRPr="006D4852">
        <w:rPr>
          <w:sz w:val="20"/>
          <w:szCs w:val="20"/>
        </w:rPr>
        <w:t xml:space="preserve">, and </w:t>
      </w:r>
      <w:r w:rsidRPr="006D4852">
        <w:rPr>
          <w:rStyle w:val="Strong"/>
          <w:rFonts w:eastAsiaTheme="majorEastAsia"/>
          <w:sz w:val="20"/>
          <w:szCs w:val="20"/>
        </w:rPr>
        <w:t>transition</w:t>
      </w:r>
      <w:r w:rsidRPr="006D4852">
        <w:rPr>
          <w:sz w:val="20"/>
          <w:szCs w:val="20"/>
        </w:rPr>
        <w:t xml:space="preserve"> from </w:t>
      </w:r>
      <w:r w:rsidR="00E00B2B" w:rsidRPr="006D4852">
        <w:rPr>
          <w:sz w:val="20"/>
          <w:szCs w:val="20"/>
        </w:rPr>
        <w:t xml:space="preserve">the </w:t>
      </w:r>
      <w:r w:rsidRPr="006D4852">
        <w:rPr>
          <w:rStyle w:val="Strong"/>
          <w:rFonts w:eastAsiaTheme="majorEastAsia"/>
          <w:sz w:val="20"/>
          <w:szCs w:val="20"/>
        </w:rPr>
        <w:t>legacy systems</w:t>
      </w:r>
      <w:r w:rsidRPr="006D4852">
        <w:rPr>
          <w:sz w:val="20"/>
          <w:szCs w:val="20"/>
        </w:rPr>
        <w:t xml:space="preserve"> to </w:t>
      </w:r>
      <w:r w:rsidRPr="006D4852">
        <w:rPr>
          <w:rStyle w:val="Strong"/>
          <w:rFonts w:eastAsiaTheme="majorEastAsia"/>
          <w:sz w:val="20"/>
          <w:szCs w:val="20"/>
        </w:rPr>
        <w:t>enhanced solutions</w:t>
      </w:r>
      <w:r w:rsidR="001B37DC" w:rsidRPr="006D4852">
        <w:rPr>
          <w:sz w:val="20"/>
          <w:szCs w:val="20"/>
        </w:rPr>
        <w:t xml:space="preserve"> for </w:t>
      </w:r>
      <w:r w:rsidR="004E438A" w:rsidRPr="006D4852">
        <w:rPr>
          <w:sz w:val="20"/>
          <w:szCs w:val="20"/>
        </w:rPr>
        <w:t xml:space="preserve">the </w:t>
      </w:r>
      <w:r w:rsidR="001B37DC" w:rsidRPr="006D4852">
        <w:rPr>
          <w:sz w:val="20"/>
          <w:szCs w:val="20"/>
        </w:rPr>
        <w:t xml:space="preserve">ongoing </w:t>
      </w:r>
      <w:r w:rsidR="001B37DC" w:rsidRPr="006D4852">
        <w:rPr>
          <w:b/>
          <w:bCs/>
          <w:sz w:val="20"/>
          <w:szCs w:val="20"/>
        </w:rPr>
        <w:t>user support.</w:t>
      </w:r>
    </w:p>
    <w:p w14:paraId="17BDD00E" w14:textId="169E6633" w:rsidR="00730790" w:rsidRPr="006D4852" w:rsidRDefault="00730790" w:rsidP="00A17063">
      <w:pPr>
        <w:pStyle w:val="NormalWeb"/>
        <w:numPr>
          <w:ilvl w:val="0"/>
          <w:numId w:val="10"/>
        </w:numPr>
        <w:ind w:left="0" w:right="-166" w:hanging="142"/>
        <w:jc w:val="both"/>
        <w:rPr>
          <w:b/>
          <w:bCs/>
          <w:sz w:val="20"/>
          <w:szCs w:val="20"/>
        </w:rPr>
      </w:pPr>
      <w:r w:rsidRPr="006D4852">
        <w:rPr>
          <w:rStyle w:val="Strong"/>
          <w:rFonts w:eastAsiaTheme="majorEastAsia"/>
          <w:b w:val="0"/>
          <w:bCs w:val="0"/>
          <w:sz w:val="20"/>
          <w:szCs w:val="20"/>
        </w:rPr>
        <w:t>Supported Product Owner</w:t>
      </w:r>
      <w:r w:rsidRPr="006D4852">
        <w:rPr>
          <w:sz w:val="20"/>
          <w:szCs w:val="20"/>
        </w:rPr>
        <w:t xml:space="preserve"> in </w:t>
      </w:r>
      <w:r w:rsidRPr="006D4852">
        <w:rPr>
          <w:rStyle w:val="Strong"/>
          <w:rFonts w:eastAsiaTheme="majorEastAsia"/>
          <w:sz w:val="20"/>
          <w:szCs w:val="20"/>
        </w:rPr>
        <w:t>Sprint Review meetings</w:t>
      </w:r>
      <w:r w:rsidRPr="006D4852">
        <w:rPr>
          <w:sz w:val="20"/>
          <w:szCs w:val="20"/>
        </w:rPr>
        <w:t xml:space="preserve"> by facilitating </w:t>
      </w:r>
      <w:r w:rsidRPr="006D4852">
        <w:rPr>
          <w:rStyle w:val="Strong"/>
          <w:rFonts w:eastAsiaTheme="majorEastAsia"/>
          <w:sz w:val="20"/>
          <w:szCs w:val="20"/>
        </w:rPr>
        <w:t>product demos</w:t>
      </w:r>
      <w:r w:rsidRPr="006D4852">
        <w:rPr>
          <w:sz w:val="20"/>
          <w:szCs w:val="20"/>
        </w:rPr>
        <w:t xml:space="preserve">, </w:t>
      </w:r>
      <w:r w:rsidRPr="006D4852">
        <w:rPr>
          <w:rStyle w:val="Strong"/>
          <w:rFonts w:eastAsiaTheme="majorEastAsia"/>
          <w:sz w:val="20"/>
          <w:szCs w:val="20"/>
        </w:rPr>
        <w:t>validating deliverables</w:t>
      </w:r>
      <w:r w:rsidRPr="006D4852">
        <w:rPr>
          <w:sz w:val="20"/>
          <w:szCs w:val="20"/>
        </w:rPr>
        <w:t xml:space="preserve"> against </w:t>
      </w:r>
      <w:r w:rsidRPr="006D4852">
        <w:rPr>
          <w:rStyle w:val="Strong"/>
          <w:rFonts w:eastAsiaTheme="majorEastAsia"/>
          <w:sz w:val="20"/>
          <w:szCs w:val="20"/>
        </w:rPr>
        <w:t>acceptance criteria</w:t>
      </w:r>
      <w:r w:rsidRPr="006D4852">
        <w:rPr>
          <w:sz w:val="20"/>
          <w:szCs w:val="20"/>
        </w:rPr>
        <w:t>, ensuring readiness for</w:t>
      </w:r>
      <w:r w:rsidRPr="006D4852">
        <w:rPr>
          <w:b/>
          <w:bCs/>
          <w:sz w:val="20"/>
          <w:szCs w:val="20"/>
        </w:rPr>
        <w:t xml:space="preserve"> </w:t>
      </w:r>
      <w:r w:rsidRPr="006D4852">
        <w:rPr>
          <w:rStyle w:val="Strong"/>
          <w:rFonts w:eastAsiaTheme="majorEastAsia"/>
          <w:b w:val="0"/>
          <w:bCs w:val="0"/>
          <w:sz w:val="20"/>
          <w:szCs w:val="20"/>
        </w:rPr>
        <w:t>release</w:t>
      </w:r>
      <w:r w:rsidR="00E00B2B" w:rsidRPr="006D4852">
        <w:rPr>
          <w:b/>
          <w:bCs/>
          <w:sz w:val="20"/>
          <w:szCs w:val="20"/>
        </w:rPr>
        <w:t xml:space="preserve"> </w:t>
      </w:r>
      <w:r w:rsidRPr="006D4852">
        <w:rPr>
          <w:sz w:val="20"/>
          <w:szCs w:val="20"/>
        </w:rPr>
        <w:t>and</w:t>
      </w:r>
      <w:r w:rsidRPr="006D4852">
        <w:rPr>
          <w:b/>
          <w:bCs/>
          <w:sz w:val="20"/>
          <w:szCs w:val="20"/>
        </w:rPr>
        <w:t xml:space="preserve"> </w:t>
      </w:r>
      <w:r w:rsidRPr="006D4852">
        <w:rPr>
          <w:rStyle w:val="Strong"/>
          <w:rFonts w:eastAsiaTheme="majorEastAsia"/>
          <w:b w:val="0"/>
          <w:bCs w:val="0"/>
          <w:sz w:val="20"/>
          <w:szCs w:val="20"/>
        </w:rPr>
        <w:t>feedback incorporation</w:t>
      </w:r>
      <w:r w:rsidR="001B37DC" w:rsidRPr="006D4852">
        <w:rPr>
          <w:rStyle w:val="Strong"/>
          <w:rFonts w:eastAsiaTheme="majorEastAsia"/>
          <w:b w:val="0"/>
          <w:bCs w:val="0"/>
          <w:sz w:val="20"/>
          <w:szCs w:val="20"/>
        </w:rPr>
        <w:t xml:space="preserve">, </w:t>
      </w:r>
      <w:r w:rsidR="001B37DC" w:rsidRPr="006D4852">
        <w:rPr>
          <w:sz w:val="20"/>
          <w:szCs w:val="20"/>
        </w:rPr>
        <w:t xml:space="preserve"> while conducting post-implementation review and implementing </w:t>
      </w:r>
      <w:r w:rsidR="001B37DC" w:rsidRPr="006D4852">
        <w:rPr>
          <w:b/>
          <w:bCs/>
          <w:sz w:val="20"/>
          <w:szCs w:val="20"/>
        </w:rPr>
        <w:t>value stream mapping</w:t>
      </w:r>
      <w:r w:rsidR="001B37DC" w:rsidRPr="006D4852">
        <w:rPr>
          <w:sz w:val="20"/>
          <w:szCs w:val="20"/>
        </w:rPr>
        <w:t xml:space="preserve"> to optimize </w:t>
      </w:r>
      <w:r w:rsidR="004E438A" w:rsidRPr="006D4852">
        <w:rPr>
          <w:sz w:val="20"/>
          <w:szCs w:val="20"/>
        </w:rPr>
        <w:t xml:space="preserve">the </w:t>
      </w:r>
      <w:r w:rsidR="001B37DC" w:rsidRPr="006D4852">
        <w:rPr>
          <w:sz w:val="20"/>
          <w:szCs w:val="20"/>
        </w:rPr>
        <w:t>end-to-end delivery processes</w:t>
      </w:r>
      <w:r w:rsidR="00E00B2B" w:rsidRPr="006D4852">
        <w:rPr>
          <w:sz w:val="20"/>
          <w:szCs w:val="20"/>
        </w:rPr>
        <w:t xml:space="preserve"> and leveraging </w:t>
      </w:r>
      <w:r w:rsidR="00E00B2B" w:rsidRPr="006D4852">
        <w:rPr>
          <w:b/>
          <w:bCs/>
          <w:sz w:val="20"/>
          <w:szCs w:val="20"/>
        </w:rPr>
        <w:t>predictive analytics</w:t>
      </w:r>
      <w:r w:rsidR="005B739B" w:rsidRPr="006D4852">
        <w:rPr>
          <w:b/>
          <w:bCs/>
          <w:sz w:val="20"/>
          <w:szCs w:val="20"/>
        </w:rPr>
        <w:t>.</w:t>
      </w:r>
    </w:p>
    <w:p w14:paraId="049C6461" w14:textId="5EFD2406" w:rsidR="00CC13D8" w:rsidRPr="00834ED7" w:rsidRDefault="00D230F3" w:rsidP="00834ED7">
      <w:pPr>
        <w:pStyle w:val="NormalWeb"/>
        <w:numPr>
          <w:ilvl w:val="0"/>
          <w:numId w:val="10"/>
        </w:numPr>
        <w:ind w:left="0" w:right="-166" w:hanging="142"/>
        <w:jc w:val="both"/>
        <w:rPr>
          <w:b/>
          <w:bCs/>
          <w:sz w:val="20"/>
          <w:szCs w:val="20"/>
        </w:rPr>
      </w:pPr>
      <w:r w:rsidRPr="006D4852">
        <w:rPr>
          <w:sz w:val="20"/>
          <w:szCs w:val="20"/>
        </w:rPr>
        <w:t xml:space="preserve">Utilized </w:t>
      </w:r>
      <w:r w:rsidRPr="006D4852">
        <w:rPr>
          <w:rStyle w:val="Strong"/>
          <w:rFonts w:eastAsiaTheme="majorEastAsia"/>
          <w:sz w:val="20"/>
          <w:szCs w:val="20"/>
        </w:rPr>
        <w:t>JIRA</w:t>
      </w:r>
      <w:r w:rsidRPr="006D4852">
        <w:rPr>
          <w:sz w:val="20"/>
          <w:szCs w:val="20"/>
        </w:rPr>
        <w:t xml:space="preserve"> for </w:t>
      </w:r>
      <w:r w:rsidRPr="006D4852">
        <w:rPr>
          <w:rStyle w:val="Strong"/>
          <w:rFonts w:eastAsiaTheme="majorEastAsia"/>
          <w:sz w:val="20"/>
          <w:szCs w:val="20"/>
        </w:rPr>
        <w:t>issue tracking</w:t>
      </w:r>
      <w:r w:rsidRPr="006D4852">
        <w:rPr>
          <w:sz w:val="20"/>
          <w:szCs w:val="20"/>
        </w:rPr>
        <w:t xml:space="preserve">, </w:t>
      </w:r>
      <w:r w:rsidRPr="006D4852">
        <w:rPr>
          <w:rStyle w:val="Strong"/>
          <w:rFonts w:eastAsiaTheme="majorEastAsia"/>
          <w:sz w:val="20"/>
          <w:szCs w:val="20"/>
        </w:rPr>
        <w:t>sprint planning</w:t>
      </w:r>
      <w:r w:rsidRPr="006D4852">
        <w:rPr>
          <w:sz w:val="20"/>
          <w:szCs w:val="20"/>
        </w:rPr>
        <w:t xml:space="preserve">, and </w:t>
      </w:r>
      <w:r w:rsidRPr="006D4852">
        <w:rPr>
          <w:rStyle w:val="Strong"/>
          <w:rFonts w:eastAsiaTheme="majorEastAsia"/>
          <w:sz w:val="20"/>
          <w:szCs w:val="20"/>
        </w:rPr>
        <w:t>backlog management</w:t>
      </w:r>
      <w:r w:rsidRPr="006D4852">
        <w:rPr>
          <w:sz w:val="20"/>
          <w:szCs w:val="20"/>
        </w:rPr>
        <w:t xml:space="preserve">, maintaining </w:t>
      </w:r>
      <w:r w:rsidRPr="006D4852">
        <w:rPr>
          <w:rStyle w:val="Strong"/>
          <w:rFonts w:eastAsiaTheme="majorEastAsia"/>
          <w:sz w:val="20"/>
          <w:szCs w:val="20"/>
        </w:rPr>
        <w:t>transparency</w:t>
      </w:r>
      <w:r w:rsidRPr="006D4852">
        <w:rPr>
          <w:sz w:val="20"/>
          <w:szCs w:val="20"/>
        </w:rPr>
        <w:t xml:space="preserve"> and </w:t>
      </w:r>
      <w:r w:rsidRPr="006D4852">
        <w:rPr>
          <w:rStyle w:val="Strong"/>
          <w:rFonts w:eastAsiaTheme="majorEastAsia"/>
          <w:sz w:val="20"/>
          <w:szCs w:val="20"/>
        </w:rPr>
        <w:t>accountability</w:t>
      </w:r>
      <w:r w:rsidRPr="006D4852">
        <w:rPr>
          <w:sz w:val="20"/>
          <w:szCs w:val="20"/>
        </w:rPr>
        <w:t xml:space="preserve"> across </w:t>
      </w:r>
      <w:r w:rsidRPr="006D4852">
        <w:rPr>
          <w:rStyle w:val="Strong"/>
          <w:rFonts w:eastAsiaTheme="majorEastAsia"/>
          <w:sz w:val="20"/>
          <w:szCs w:val="20"/>
        </w:rPr>
        <w:t>cross-functional teams</w:t>
      </w:r>
      <w:r w:rsidRPr="006D4852">
        <w:rPr>
          <w:sz w:val="20"/>
          <w:szCs w:val="20"/>
        </w:rPr>
        <w:t xml:space="preserve">, facilitating </w:t>
      </w:r>
      <w:r w:rsidRPr="006D4852">
        <w:rPr>
          <w:rStyle w:val="Strong"/>
          <w:rFonts w:eastAsiaTheme="majorEastAsia"/>
          <w:sz w:val="20"/>
          <w:szCs w:val="20"/>
        </w:rPr>
        <w:t>issue resolution</w:t>
      </w:r>
      <w:r w:rsidRPr="006D4852">
        <w:rPr>
          <w:sz w:val="20"/>
          <w:szCs w:val="20"/>
        </w:rPr>
        <w:t xml:space="preserve">, and </w:t>
      </w:r>
      <w:r w:rsidRPr="006D4852">
        <w:rPr>
          <w:rStyle w:val="Strong"/>
          <w:rFonts w:eastAsiaTheme="majorEastAsia"/>
          <w:sz w:val="20"/>
          <w:szCs w:val="20"/>
        </w:rPr>
        <w:t>project progress tracking</w:t>
      </w:r>
      <w:r w:rsidR="001B37DC" w:rsidRPr="006D4852">
        <w:rPr>
          <w:sz w:val="20"/>
          <w:szCs w:val="20"/>
        </w:rPr>
        <w:t xml:space="preserve">, </w:t>
      </w:r>
      <w:r w:rsidR="00AE3465" w:rsidRPr="006D4852">
        <w:rPr>
          <w:sz w:val="20"/>
          <w:szCs w:val="20"/>
        </w:rPr>
        <w:t>while integrating with other project management tools for comprehensive reporting and analytics, and implementing </w:t>
      </w:r>
      <w:r w:rsidR="006A4C19" w:rsidRPr="006D4852">
        <w:rPr>
          <w:sz w:val="20"/>
          <w:szCs w:val="20"/>
        </w:rPr>
        <w:t xml:space="preserve">the </w:t>
      </w:r>
      <w:r w:rsidR="00AE3465" w:rsidRPr="006D4852">
        <w:rPr>
          <w:b/>
          <w:bCs/>
          <w:sz w:val="20"/>
          <w:szCs w:val="20"/>
        </w:rPr>
        <w:t>business intelligence (BI)</w:t>
      </w:r>
      <w:r w:rsidR="00AE3465" w:rsidRPr="006D4852">
        <w:rPr>
          <w:sz w:val="20"/>
          <w:szCs w:val="20"/>
        </w:rPr>
        <w:t> </w:t>
      </w:r>
      <w:r w:rsidR="00AE3465" w:rsidRPr="006D4852">
        <w:rPr>
          <w:b/>
          <w:bCs/>
          <w:sz w:val="20"/>
          <w:szCs w:val="20"/>
        </w:rPr>
        <w:t>dashboards.</w:t>
      </w:r>
      <w:r w:rsidR="00834ED7">
        <w:rPr>
          <w:b/>
          <w:bCs/>
          <w:sz w:val="20"/>
          <w:szCs w:val="20"/>
        </w:rPr>
        <w:br/>
      </w:r>
      <w:r w:rsidR="00CC13D8" w:rsidRPr="00834ED7">
        <w:rPr>
          <w:b/>
          <w:bCs/>
          <w:sz w:val="20"/>
          <w:szCs w:val="20"/>
        </w:rPr>
        <w:t>ENVIRONMENT:</w:t>
      </w:r>
      <w:r w:rsidR="00CC13D8" w:rsidRPr="00834ED7">
        <w:rPr>
          <w:sz w:val="20"/>
          <w:szCs w:val="20"/>
        </w:rPr>
        <w:t xml:space="preserve"> </w:t>
      </w:r>
      <w:r w:rsidR="00CC13D8" w:rsidRPr="00834ED7">
        <w:rPr>
          <w:rStyle w:val="Strong"/>
          <w:rFonts w:eastAsiaTheme="majorEastAsia"/>
          <w:b w:val="0"/>
          <w:bCs w:val="0"/>
          <w:sz w:val="20"/>
          <w:szCs w:val="20"/>
        </w:rPr>
        <w:t>SWIFT</w:t>
      </w:r>
      <w:r w:rsidR="00CC13D8" w:rsidRPr="00834ED7">
        <w:rPr>
          <w:b/>
          <w:bCs/>
          <w:sz w:val="20"/>
          <w:szCs w:val="20"/>
        </w:rPr>
        <w:t xml:space="preserve">, </w:t>
      </w:r>
      <w:r w:rsidR="00CC13D8" w:rsidRPr="00834ED7">
        <w:rPr>
          <w:rStyle w:val="Strong"/>
          <w:rFonts w:eastAsiaTheme="majorEastAsia"/>
          <w:b w:val="0"/>
          <w:bCs w:val="0"/>
          <w:sz w:val="20"/>
          <w:szCs w:val="20"/>
        </w:rPr>
        <w:t>Informatica</w:t>
      </w:r>
      <w:r w:rsidR="00CC13D8" w:rsidRPr="00834ED7">
        <w:rPr>
          <w:b/>
          <w:bCs/>
          <w:sz w:val="20"/>
          <w:szCs w:val="20"/>
        </w:rPr>
        <w:t xml:space="preserve">, </w:t>
      </w:r>
      <w:r w:rsidR="00CC13D8" w:rsidRPr="00834ED7">
        <w:rPr>
          <w:rStyle w:val="Strong"/>
          <w:rFonts w:eastAsiaTheme="majorEastAsia"/>
          <w:b w:val="0"/>
          <w:bCs w:val="0"/>
          <w:sz w:val="20"/>
          <w:szCs w:val="20"/>
        </w:rPr>
        <w:t xml:space="preserve">Oracle </w:t>
      </w:r>
      <w:r w:rsidR="00E00B2B" w:rsidRPr="00834ED7">
        <w:rPr>
          <w:rStyle w:val="Strong"/>
          <w:rFonts w:eastAsiaTheme="majorEastAsia"/>
          <w:b w:val="0"/>
          <w:bCs w:val="0"/>
          <w:sz w:val="20"/>
          <w:szCs w:val="20"/>
        </w:rPr>
        <w:t xml:space="preserve">Financials </w:t>
      </w:r>
      <w:r w:rsidR="00CC13D8" w:rsidRPr="00834ED7">
        <w:rPr>
          <w:rStyle w:val="Strong"/>
          <w:rFonts w:eastAsiaTheme="majorEastAsia"/>
          <w:b w:val="0"/>
          <w:bCs w:val="0"/>
          <w:sz w:val="20"/>
          <w:szCs w:val="20"/>
        </w:rPr>
        <w:t>Database</w:t>
      </w:r>
      <w:r w:rsidR="00CC13D8" w:rsidRPr="00834ED7">
        <w:rPr>
          <w:b/>
          <w:bCs/>
          <w:sz w:val="20"/>
          <w:szCs w:val="20"/>
        </w:rPr>
        <w:t xml:space="preserve">, </w:t>
      </w:r>
      <w:r w:rsidR="00CC13D8" w:rsidRPr="00834ED7">
        <w:rPr>
          <w:rStyle w:val="Strong"/>
          <w:rFonts w:eastAsiaTheme="majorEastAsia"/>
          <w:b w:val="0"/>
          <w:bCs w:val="0"/>
          <w:sz w:val="20"/>
          <w:szCs w:val="20"/>
        </w:rPr>
        <w:t>XML</w:t>
      </w:r>
      <w:r w:rsidR="00CC13D8" w:rsidRPr="00834ED7">
        <w:rPr>
          <w:b/>
          <w:bCs/>
          <w:sz w:val="20"/>
          <w:szCs w:val="20"/>
        </w:rPr>
        <w:t xml:space="preserve">, </w:t>
      </w:r>
      <w:r w:rsidR="00CC13D8" w:rsidRPr="00834ED7">
        <w:rPr>
          <w:rStyle w:val="Strong"/>
          <w:rFonts w:eastAsiaTheme="majorEastAsia"/>
          <w:b w:val="0"/>
          <w:bCs w:val="0"/>
          <w:sz w:val="20"/>
          <w:szCs w:val="20"/>
        </w:rPr>
        <w:t>JSON</w:t>
      </w:r>
      <w:r w:rsidR="00CC13D8" w:rsidRPr="00834ED7">
        <w:rPr>
          <w:b/>
          <w:bCs/>
          <w:sz w:val="20"/>
          <w:szCs w:val="20"/>
        </w:rPr>
        <w:t xml:space="preserve">, </w:t>
      </w:r>
      <w:r w:rsidR="00CC13D8" w:rsidRPr="00834ED7">
        <w:rPr>
          <w:rStyle w:val="Strong"/>
          <w:rFonts w:eastAsiaTheme="majorEastAsia"/>
          <w:b w:val="0"/>
          <w:bCs w:val="0"/>
          <w:sz w:val="20"/>
          <w:szCs w:val="20"/>
        </w:rPr>
        <w:t>RESTful APIs</w:t>
      </w:r>
      <w:r w:rsidR="00CC13D8" w:rsidRPr="00834ED7">
        <w:rPr>
          <w:b/>
          <w:bCs/>
          <w:sz w:val="20"/>
          <w:szCs w:val="20"/>
        </w:rPr>
        <w:t xml:space="preserve">, </w:t>
      </w:r>
      <w:r w:rsidR="00CC13D8" w:rsidRPr="00834ED7">
        <w:rPr>
          <w:rStyle w:val="Strong"/>
          <w:rFonts w:eastAsiaTheme="majorEastAsia"/>
          <w:b w:val="0"/>
          <w:bCs w:val="0"/>
          <w:sz w:val="20"/>
          <w:szCs w:val="20"/>
        </w:rPr>
        <w:t>Postman</w:t>
      </w:r>
      <w:r w:rsidR="00CC13D8" w:rsidRPr="00834ED7">
        <w:rPr>
          <w:b/>
          <w:bCs/>
          <w:sz w:val="20"/>
          <w:szCs w:val="20"/>
        </w:rPr>
        <w:t xml:space="preserve">, </w:t>
      </w:r>
      <w:r w:rsidR="00CC13D8" w:rsidRPr="00834ED7">
        <w:rPr>
          <w:rStyle w:val="Strong"/>
          <w:rFonts w:eastAsiaTheme="majorEastAsia"/>
          <w:b w:val="0"/>
          <w:bCs w:val="0"/>
          <w:sz w:val="20"/>
          <w:szCs w:val="20"/>
        </w:rPr>
        <w:t>JIRA</w:t>
      </w:r>
      <w:r w:rsidR="00CC13D8" w:rsidRPr="00834ED7">
        <w:rPr>
          <w:b/>
          <w:bCs/>
          <w:sz w:val="20"/>
          <w:szCs w:val="20"/>
        </w:rPr>
        <w:t xml:space="preserve">, </w:t>
      </w:r>
      <w:r w:rsidR="00CC13D8" w:rsidRPr="00834ED7">
        <w:rPr>
          <w:rStyle w:val="Strong"/>
          <w:rFonts w:eastAsiaTheme="majorEastAsia"/>
          <w:b w:val="0"/>
          <w:bCs w:val="0"/>
          <w:sz w:val="20"/>
          <w:szCs w:val="20"/>
        </w:rPr>
        <w:t>MS Office Suite</w:t>
      </w:r>
      <w:r w:rsidR="00CC13D8" w:rsidRPr="00834ED7">
        <w:rPr>
          <w:b/>
          <w:bCs/>
          <w:sz w:val="20"/>
          <w:szCs w:val="20"/>
        </w:rPr>
        <w:t>,</w:t>
      </w:r>
      <w:r w:rsidR="001B37DC" w:rsidRPr="00834ED7">
        <w:rPr>
          <w:b/>
          <w:bCs/>
          <w:sz w:val="20"/>
          <w:szCs w:val="20"/>
        </w:rPr>
        <w:t xml:space="preserve"> </w:t>
      </w:r>
      <w:r w:rsidR="00CC13D8" w:rsidRPr="00834ED7">
        <w:rPr>
          <w:rStyle w:val="Strong"/>
          <w:rFonts w:eastAsiaTheme="majorEastAsia"/>
          <w:b w:val="0"/>
          <w:bCs w:val="0"/>
          <w:sz w:val="20"/>
          <w:szCs w:val="20"/>
        </w:rPr>
        <w:t>MS Visio</w:t>
      </w:r>
      <w:r w:rsidR="00CC13D8" w:rsidRPr="00834ED7">
        <w:rPr>
          <w:b/>
          <w:bCs/>
          <w:sz w:val="20"/>
          <w:szCs w:val="20"/>
        </w:rPr>
        <w:t xml:space="preserve">, </w:t>
      </w:r>
      <w:r w:rsidR="00CC13D8" w:rsidRPr="00834ED7">
        <w:rPr>
          <w:rStyle w:val="Strong"/>
          <w:rFonts w:eastAsiaTheme="majorEastAsia"/>
          <w:b w:val="0"/>
          <w:bCs w:val="0"/>
          <w:sz w:val="20"/>
          <w:szCs w:val="20"/>
        </w:rPr>
        <w:t>UML</w:t>
      </w:r>
      <w:r w:rsidR="00CC13D8" w:rsidRPr="00834ED7">
        <w:rPr>
          <w:b/>
          <w:bCs/>
          <w:sz w:val="20"/>
          <w:szCs w:val="20"/>
        </w:rPr>
        <w:t xml:space="preserve">, </w:t>
      </w:r>
      <w:r w:rsidR="00CC13D8" w:rsidRPr="00834ED7">
        <w:rPr>
          <w:rStyle w:val="Strong"/>
          <w:rFonts w:eastAsiaTheme="majorEastAsia"/>
          <w:b w:val="0"/>
          <w:bCs w:val="0"/>
          <w:sz w:val="20"/>
          <w:szCs w:val="20"/>
        </w:rPr>
        <w:t>ISO 20022</w:t>
      </w:r>
      <w:r w:rsidR="00CC13D8" w:rsidRPr="00834ED7">
        <w:rPr>
          <w:b/>
          <w:bCs/>
          <w:sz w:val="20"/>
          <w:szCs w:val="20"/>
        </w:rPr>
        <w:t xml:space="preserve">, </w:t>
      </w:r>
      <w:r w:rsidR="00CC13D8" w:rsidRPr="00834ED7">
        <w:rPr>
          <w:rStyle w:val="Strong"/>
          <w:rFonts w:eastAsiaTheme="majorEastAsia"/>
          <w:b w:val="0"/>
          <w:bCs w:val="0"/>
          <w:sz w:val="20"/>
          <w:szCs w:val="20"/>
        </w:rPr>
        <w:t>Basel III compliance tools</w:t>
      </w:r>
      <w:r w:rsidR="00CC13D8" w:rsidRPr="00834ED7">
        <w:rPr>
          <w:b/>
          <w:bCs/>
          <w:sz w:val="20"/>
          <w:szCs w:val="20"/>
        </w:rPr>
        <w:t>.</w:t>
      </w:r>
    </w:p>
    <w:p w14:paraId="54A380BD" w14:textId="500EE23D" w:rsidR="00A70D0F" w:rsidRPr="006D4852" w:rsidRDefault="00A70D0F" w:rsidP="00A70D0F">
      <w:pPr>
        <w:tabs>
          <w:tab w:val="left" w:pos="284"/>
        </w:tabs>
        <w:spacing w:after="0" w:line="276" w:lineRule="auto"/>
        <w:ind w:right="118"/>
        <w:jc w:val="both"/>
        <w:rPr>
          <w:rFonts w:ascii="Times New Roman" w:hAnsi="Times New Roman" w:cs="Times New Roman"/>
          <w:b/>
          <w:bCs/>
          <w:color w:val="000000"/>
          <w:sz w:val="20"/>
          <w:szCs w:val="20"/>
        </w:rPr>
      </w:pPr>
      <w:r w:rsidRPr="006D4852">
        <w:rPr>
          <w:rFonts w:ascii="Times New Roman" w:hAnsi="Times New Roman" w:cs="Times New Roman"/>
          <w:b/>
          <w:bCs/>
          <w:color w:val="202124"/>
          <w:sz w:val="20"/>
          <w:szCs w:val="20"/>
          <w:shd w:val="clear" w:color="auto" w:fill="FFFFFF"/>
        </w:rPr>
        <w:t xml:space="preserve">STATE </w:t>
      </w:r>
      <w:r w:rsidR="00834ED7">
        <w:rPr>
          <w:rFonts w:ascii="Times New Roman" w:hAnsi="Times New Roman" w:cs="Times New Roman"/>
          <w:b/>
          <w:bCs/>
          <w:color w:val="202124"/>
          <w:sz w:val="20"/>
          <w:szCs w:val="20"/>
          <w:shd w:val="clear" w:color="auto" w:fill="FFFFFF"/>
        </w:rPr>
        <w:t>OF NEBRASKA</w:t>
      </w:r>
      <w:r w:rsidRPr="006D4852">
        <w:rPr>
          <w:rFonts w:ascii="Times New Roman" w:hAnsi="Times New Roman" w:cs="Times New Roman"/>
          <w:b/>
          <w:bCs/>
          <w:color w:val="202124"/>
          <w:sz w:val="20"/>
          <w:szCs w:val="20"/>
          <w:shd w:val="clear" w:color="auto" w:fill="FFFFFF"/>
        </w:rPr>
        <w:t xml:space="preserve">                                                                                                                                   </w:t>
      </w:r>
      <w:r w:rsidRPr="006D4852">
        <w:rPr>
          <w:rFonts w:ascii="Times New Roman" w:hAnsi="Times New Roman" w:cs="Times New Roman"/>
          <w:b/>
          <w:sz w:val="20"/>
          <w:szCs w:val="20"/>
        </w:rPr>
        <w:t>Mar 2020– Mar 2022</w:t>
      </w:r>
    </w:p>
    <w:p w14:paraId="1F8EB7AA" w14:textId="5E28EE9E" w:rsidR="00A70D0F" w:rsidRPr="006D4852" w:rsidRDefault="00A70D0F" w:rsidP="00A70D0F">
      <w:pPr>
        <w:tabs>
          <w:tab w:val="left" w:pos="284"/>
        </w:tabs>
        <w:spacing w:after="0" w:line="276" w:lineRule="auto"/>
        <w:ind w:right="118"/>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 xml:space="preserve">Sr. BUSINESS SYSTEMS ANALYST                                                                                                           </w:t>
      </w:r>
      <w:r w:rsidR="00834ED7">
        <w:rPr>
          <w:rFonts w:ascii="Times New Roman" w:hAnsi="Times New Roman" w:cs="Times New Roman"/>
          <w:b/>
          <w:color w:val="0D0D0D" w:themeColor="text1" w:themeTint="F2"/>
          <w:sz w:val="20"/>
          <w:szCs w:val="20"/>
        </w:rPr>
        <w:t>NEBRASKA</w:t>
      </w:r>
    </w:p>
    <w:p w14:paraId="515B389E" w14:textId="77777777" w:rsidR="00A70D0F" w:rsidRPr="006D4852" w:rsidRDefault="00A70D0F" w:rsidP="00A70D0F">
      <w:pPr>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The project aimed to create an Enterprise Data Warehouse system for Budget Allocation, expenditure tracking, and enhanced financial reporting by integrating various data sources with the State Data </w:t>
      </w:r>
      <w:proofErr w:type="spellStart"/>
      <w:r w:rsidRPr="006D4852">
        <w:rPr>
          <w:rFonts w:ascii="Times New Roman" w:hAnsi="Times New Roman" w:cs="Times New Roman"/>
          <w:color w:val="000000"/>
          <w:sz w:val="20"/>
          <w:szCs w:val="20"/>
        </w:rPr>
        <w:t>Center</w:t>
      </w:r>
      <w:proofErr w:type="spellEnd"/>
      <w:r w:rsidRPr="006D4852">
        <w:rPr>
          <w:rFonts w:ascii="Times New Roman" w:hAnsi="Times New Roman" w:cs="Times New Roman"/>
          <w:color w:val="000000"/>
          <w:sz w:val="20"/>
          <w:szCs w:val="20"/>
        </w:rPr>
        <w:t>, addressing the core challenge of legacy non-integrated databases to deliver improved access, analysis, transparency, and enhanced reporting capabilities.</w:t>
      </w:r>
    </w:p>
    <w:p w14:paraId="007EC720" w14:textId="7BD57A7B" w:rsidR="00A70D0F" w:rsidRPr="006D4852" w:rsidRDefault="00A70D0F" w:rsidP="00A70D0F">
      <w:pPr>
        <w:spacing w:after="0" w:line="240" w:lineRule="auto"/>
        <w:ind w:left="142" w:right="-166" w:hanging="142"/>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ROLES AND RESPONSIBILITIES:</w:t>
      </w:r>
    </w:p>
    <w:p w14:paraId="1BC387E4"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Gathered business requirements by participating in </w:t>
      </w:r>
      <w:r w:rsidRPr="006D4852">
        <w:rPr>
          <w:rFonts w:ascii="Times New Roman" w:hAnsi="Times New Roman" w:cs="Times New Roman"/>
          <w:b/>
          <w:bCs/>
          <w:color w:val="000000"/>
          <w:sz w:val="20"/>
          <w:szCs w:val="20"/>
        </w:rPr>
        <w:t>JAD sessions</w:t>
      </w:r>
      <w:r w:rsidRPr="006D4852">
        <w:rPr>
          <w:rFonts w:ascii="Times New Roman" w:hAnsi="Times New Roman" w:cs="Times New Roman"/>
          <w:color w:val="000000"/>
          <w:sz w:val="20"/>
          <w:szCs w:val="20"/>
        </w:rPr>
        <w:t xml:space="preserve">, </w:t>
      </w:r>
      <w:r w:rsidRPr="006D4852">
        <w:rPr>
          <w:rFonts w:ascii="Times New Roman" w:hAnsi="Times New Roman" w:cs="Times New Roman"/>
          <w:b/>
          <w:bCs/>
          <w:color w:val="000000"/>
          <w:sz w:val="20"/>
          <w:szCs w:val="20"/>
        </w:rPr>
        <w:t>interviewing business users</w:t>
      </w:r>
      <w:r w:rsidRPr="006D4852">
        <w:rPr>
          <w:rFonts w:ascii="Times New Roman" w:hAnsi="Times New Roman" w:cs="Times New Roman"/>
          <w:color w:val="000000"/>
          <w:sz w:val="20"/>
          <w:szCs w:val="20"/>
        </w:rPr>
        <w:t xml:space="preserve"> and </w:t>
      </w:r>
      <w:r w:rsidRPr="006D4852">
        <w:rPr>
          <w:rFonts w:ascii="Times New Roman" w:hAnsi="Times New Roman" w:cs="Times New Roman"/>
          <w:b/>
          <w:bCs/>
          <w:color w:val="000000"/>
          <w:sz w:val="20"/>
          <w:szCs w:val="20"/>
        </w:rPr>
        <w:t>stakeholders</w:t>
      </w:r>
      <w:r w:rsidRPr="006D4852">
        <w:rPr>
          <w:rFonts w:ascii="Times New Roman" w:hAnsi="Times New Roman" w:cs="Times New Roman"/>
          <w:color w:val="000000"/>
          <w:sz w:val="20"/>
          <w:szCs w:val="20"/>
        </w:rPr>
        <w:t xml:space="preserve">, conducting </w:t>
      </w:r>
      <w:r w:rsidRPr="006D4852">
        <w:rPr>
          <w:rFonts w:ascii="Times New Roman" w:hAnsi="Times New Roman" w:cs="Times New Roman"/>
          <w:b/>
          <w:bCs/>
          <w:color w:val="000000"/>
          <w:sz w:val="20"/>
          <w:szCs w:val="20"/>
        </w:rPr>
        <w:t>one-to-one sessions</w:t>
      </w:r>
      <w:r w:rsidRPr="006D4852">
        <w:rPr>
          <w:rFonts w:ascii="Times New Roman" w:hAnsi="Times New Roman" w:cs="Times New Roman"/>
          <w:color w:val="000000"/>
          <w:sz w:val="20"/>
          <w:szCs w:val="20"/>
        </w:rPr>
        <w:t>, and consulting existing systems documents, fostering a holistic understanding of effective project delivery.</w:t>
      </w:r>
    </w:p>
    <w:p w14:paraId="3740E735"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lastRenderedPageBreak/>
        <w:t xml:space="preserve">Implemented the </w:t>
      </w:r>
      <w:r w:rsidRPr="006D4852">
        <w:rPr>
          <w:rFonts w:ascii="Times New Roman" w:hAnsi="Times New Roman" w:cs="Times New Roman"/>
          <w:b/>
          <w:bCs/>
          <w:color w:val="000000"/>
          <w:sz w:val="20"/>
          <w:szCs w:val="20"/>
        </w:rPr>
        <w:t>Waterfall methodology</w:t>
      </w:r>
      <w:r w:rsidRPr="006D4852">
        <w:rPr>
          <w:rFonts w:ascii="Times New Roman" w:hAnsi="Times New Roman" w:cs="Times New Roman"/>
          <w:color w:val="000000"/>
          <w:sz w:val="20"/>
          <w:szCs w:val="20"/>
        </w:rPr>
        <w:t xml:space="preserve">, overseeing the structured, sequential approach to project management and managed the completion of tasks, with each phase's finalization serving as a prerequisite for the subsequent one, facilitating thorough requirement analysis, ensuring a </w:t>
      </w:r>
      <w:r w:rsidRPr="006D4852">
        <w:rPr>
          <w:rFonts w:ascii="Times New Roman" w:hAnsi="Times New Roman" w:cs="Times New Roman"/>
          <w:b/>
          <w:bCs/>
          <w:color w:val="000000"/>
          <w:sz w:val="20"/>
          <w:szCs w:val="20"/>
        </w:rPr>
        <w:t>methodical project workflow</w:t>
      </w:r>
      <w:r w:rsidRPr="006D4852">
        <w:rPr>
          <w:rFonts w:ascii="Times New Roman" w:hAnsi="Times New Roman" w:cs="Times New Roman"/>
          <w:color w:val="000000"/>
          <w:sz w:val="20"/>
          <w:szCs w:val="20"/>
        </w:rPr>
        <w:t>, and enhancing project’s efficiency.</w:t>
      </w:r>
    </w:p>
    <w:p w14:paraId="4FF2AAA1"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Collaborate with stakeholders, created </w:t>
      </w:r>
      <w:r w:rsidRPr="006D4852">
        <w:rPr>
          <w:rFonts w:ascii="Times New Roman" w:hAnsi="Times New Roman" w:cs="Times New Roman"/>
          <w:b/>
          <w:bCs/>
          <w:color w:val="000000"/>
          <w:sz w:val="20"/>
          <w:szCs w:val="20"/>
        </w:rPr>
        <w:t>Business Requirement Documents (BRD), RFP</w:t>
      </w:r>
      <w:r w:rsidRPr="006D4852">
        <w:rPr>
          <w:rFonts w:ascii="Times New Roman" w:hAnsi="Times New Roman" w:cs="Times New Roman"/>
          <w:color w:val="000000"/>
          <w:sz w:val="20"/>
          <w:szCs w:val="20"/>
        </w:rPr>
        <w:t xml:space="preserve">, formulated Systems Requirement Specifications (SRS)and </w:t>
      </w:r>
      <w:proofErr w:type="spellStart"/>
      <w:r w:rsidRPr="006D4852">
        <w:rPr>
          <w:rFonts w:ascii="Times New Roman" w:hAnsi="Times New Roman" w:cs="Times New Roman"/>
          <w:color w:val="000000"/>
          <w:sz w:val="20"/>
          <w:szCs w:val="20"/>
        </w:rPr>
        <w:t>analyzed</w:t>
      </w:r>
      <w:proofErr w:type="spellEnd"/>
      <w:r w:rsidRPr="006D4852">
        <w:rPr>
          <w:rFonts w:ascii="Times New Roman" w:hAnsi="Times New Roman" w:cs="Times New Roman"/>
          <w:color w:val="000000"/>
          <w:sz w:val="20"/>
          <w:szCs w:val="20"/>
        </w:rPr>
        <w:t>, adjusted, and verified documentation, ensuring alignment with project objectives.</w:t>
      </w:r>
    </w:p>
    <w:p w14:paraId="2B88BC2E"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Gained a comprehensive understanding of the existing system (</w:t>
      </w:r>
      <w:r w:rsidRPr="006D4852">
        <w:rPr>
          <w:rFonts w:ascii="Times New Roman" w:hAnsi="Times New Roman" w:cs="Times New Roman"/>
          <w:b/>
          <w:bCs/>
          <w:color w:val="000000"/>
          <w:sz w:val="20"/>
          <w:szCs w:val="20"/>
        </w:rPr>
        <w:t>AS-IS</w:t>
      </w:r>
      <w:r w:rsidRPr="006D4852">
        <w:rPr>
          <w:rFonts w:ascii="Times New Roman" w:hAnsi="Times New Roman" w:cs="Times New Roman"/>
          <w:color w:val="000000"/>
          <w:sz w:val="20"/>
          <w:szCs w:val="20"/>
        </w:rPr>
        <w:t>), conceptualized the future state (</w:t>
      </w:r>
      <w:r w:rsidRPr="006D4852">
        <w:rPr>
          <w:rFonts w:ascii="Times New Roman" w:hAnsi="Times New Roman" w:cs="Times New Roman"/>
          <w:b/>
          <w:bCs/>
          <w:color w:val="000000"/>
          <w:sz w:val="20"/>
          <w:szCs w:val="20"/>
        </w:rPr>
        <w:t>TO-BE</w:t>
      </w:r>
      <w:r w:rsidRPr="006D4852">
        <w:rPr>
          <w:rFonts w:ascii="Times New Roman" w:hAnsi="Times New Roman" w:cs="Times New Roman"/>
          <w:color w:val="000000"/>
          <w:sz w:val="20"/>
          <w:szCs w:val="20"/>
        </w:rPr>
        <w:t>) system, and meticulously crafted System Process Maps, facilitating a seamless transition towards enhanced system functionality.</w:t>
      </w:r>
    </w:p>
    <w:p w14:paraId="37A7F472"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Assisted in creating work breakdown structure (</w:t>
      </w:r>
      <w:r w:rsidRPr="006D4852">
        <w:rPr>
          <w:rFonts w:ascii="Times New Roman" w:hAnsi="Times New Roman" w:cs="Times New Roman"/>
          <w:b/>
          <w:bCs/>
          <w:color w:val="000000"/>
          <w:sz w:val="20"/>
          <w:szCs w:val="20"/>
        </w:rPr>
        <w:t>WBS</w:t>
      </w:r>
      <w:r w:rsidRPr="006D4852">
        <w:rPr>
          <w:rFonts w:ascii="Times New Roman" w:hAnsi="Times New Roman" w:cs="Times New Roman"/>
          <w:color w:val="000000"/>
          <w:sz w:val="20"/>
          <w:szCs w:val="20"/>
        </w:rPr>
        <w:t>) and critical path analysis (</w:t>
      </w:r>
      <w:r w:rsidRPr="006D4852">
        <w:rPr>
          <w:rFonts w:ascii="Times New Roman" w:hAnsi="Times New Roman" w:cs="Times New Roman"/>
          <w:b/>
          <w:bCs/>
          <w:color w:val="000000"/>
          <w:sz w:val="20"/>
          <w:szCs w:val="20"/>
        </w:rPr>
        <w:t>CPA</w:t>
      </w:r>
      <w:r w:rsidRPr="006D4852">
        <w:rPr>
          <w:rFonts w:ascii="Times New Roman" w:hAnsi="Times New Roman" w:cs="Times New Roman"/>
          <w:color w:val="000000"/>
          <w:sz w:val="20"/>
          <w:szCs w:val="20"/>
        </w:rPr>
        <w:t>) to optimize project planning.</w:t>
      </w:r>
    </w:p>
    <w:p w14:paraId="41599B0C"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Proficiently utilized MS Visio to create </w:t>
      </w:r>
      <w:r w:rsidRPr="006D4852">
        <w:rPr>
          <w:rFonts w:ascii="Times New Roman" w:hAnsi="Times New Roman" w:cs="Times New Roman"/>
          <w:b/>
          <w:bCs/>
          <w:color w:val="000000"/>
          <w:sz w:val="20"/>
          <w:szCs w:val="20"/>
        </w:rPr>
        <w:t>UML</w:t>
      </w:r>
      <w:r w:rsidRPr="006D4852">
        <w:rPr>
          <w:rFonts w:ascii="Times New Roman" w:hAnsi="Times New Roman" w:cs="Times New Roman"/>
          <w:color w:val="000000"/>
          <w:sz w:val="20"/>
          <w:szCs w:val="20"/>
        </w:rPr>
        <w:t xml:space="preserve"> diagrams, including Use Case diagrams, Activity and Sequence diagrams, and Business Process </w:t>
      </w:r>
      <w:proofErr w:type="spellStart"/>
      <w:r w:rsidRPr="006D4852">
        <w:rPr>
          <w:rFonts w:ascii="Times New Roman" w:hAnsi="Times New Roman" w:cs="Times New Roman"/>
          <w:color w:val="000000"/>
          <w:sz w:val="20"/>
          <w:szCs w:val="20"/>
        </w:rPr>
        <w:t>Modeling</w:t>
      </w:r>
      <w:proofErr w:type="spellEnd"/>
      <w:r w:rsidRPr="006D4852">
        <w:rPr>
          <w:rFonts w:ascii="Times New Roman" w:hAnsi="Times New Roman" w:cs="Times New Roman"/>
          <w:color w:val="000000"/>
          <w:sz w:val="20"/>
          <w:szCs w:val="20"/>
        </w:rPr>
        <w:t xml:space="preserve"> Notation (</w:t>
      </w:r>
      <w:r w:rsidRPr="006D4852">
        <w:rPr>
          <w:rFonts w:ascii="Times New Roman" w:hAnsi="Times New Roman" w:cs="Times New Roman"/>
          <w:b/>
          <w:bCs/>
          <w:color w:val="000000"/>
          <w:sz w:val="20"/>
          <w:szCs w:val="20"/>
        </w:rPr>
        <w:t>BPMN</w:t>
      </w:r>
      <w:r w:rsidRPr="006D4852">
        <w:rPr>
          <w:rFonts w:ascii="Times New Roman" w:hAnsi="Times New Roman" w:cs="Times New Roman"/>
          <w:color w:val="000000"/>
          <w:sz w:val="20"/>
          <w:szCs w:val="20"/>
        </w:rPr>
        <w:t>) diagrams, contributing to comprehensive and visual project documentation.</w:t>
      </w:r>
    </w:p>
    <w:p w14:paraId="259DE8D6"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Developed comprehensive and Conceptual and Logical ER diagrams for the database, created a detailed Data Dictionary for the data models, ensuring a common understanding of the database schema and data attributes </w:t>
      </w:r>
    </w:p>
    <w:p w14:paraId="35FA2C8A"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Assisted in increasing Data Integrity performing Data Normalization, adding Data Verification and Validity to maintain the accuracy and effectiveness of data, leading to reduced redundancy, improved data consistency and enhanced data quality.</w:t>
      </w:r>
    </w:p>
    <w:p w14:paraId="598B78F5"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Assisted Data Analyst in performing </w:t>
      </w:r>
      <w:r w:rsidRPr="006D4852">
        <w:rPr>
          <w:rFonts w:ascii="Times New Roman" w:hAnsi="Times New Roman" w:cs="Times New Roman"/>
          <w:b/>
          <w:bCs/>
          <w:color w:val="000000"/>
          <w:sz w:val="20"/>
          <w:szCs w:val="20"/>
        </w:rPr>
        <w:t>Data Mining</w:t>
      </w:r>
      <w:r w:rsidRPr="006D4852">
        <w:rPr>
          <w:rFonts w:ascii="Times New Roman" w:hAnsi="Times New Roman" w:cs="Times New Roman"/>
          <w:color w:val="000000"/>
          <w:sz w:val="20"/>
          <w:szCs w:val="20"/>
        </w:rPr>
        <w:t xml:space="preserve"> to find correlations in existing data and constructed SQL queries, for extracting valuable insights from large datasets, uncovering trends, and making data-driven recommendations.</w:t>
      </w:r>
    </w:p>
    <w:p w14:paraId="56AC2C24"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Collaborated with Dimensional Model Architects in the development of </w:t>
      </w:r>
      <w:r w:rsidRPr="006D4852">
        <w:rPr>
          <w:rFonts w:ascii="Times New Roman" w:hAnsi="Times New Roman" w:cs="Times New Roman"/>
          <w:b/>
          <w:bCs/>
          <w:color w:val="000000"/>
          <w:sz w:val="20"/>
          <w:szCs w:val="20"/>
        </w:rPr>
        <w:t>SNOW-flake</w:t>
      </w:r>
      <w:r w:rsidRPr="006D4852">
        <w:rPr>
          <w:rFonts w:ascii="Times New Roman" w:hAnsi="Times New Roman" w:cs="Times New Roman"/>
          <w:color w:val="000000"/>
          <w:sz w:val="20"/>
          <w:szCs w:val="20"/>
        </w:rPr>
        <w:t xml:space="preserve"> schemas, while also contributing by providing essential business rules, which led to enhanced data storage and retrieval capabilities within the data warehouse.</w:t>
      </w:r>
    </w:p>
    <w:p w14:paraId="26263274"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Facilitated the seamless integration of multiple </w:t>
      </w:r>
      <w:r w:rsidRPr="006D4852">
        <w:rPr>
          <w:rFonts w:ascii="Times New Roman" w:hAnsi="Times New Roman" w:cs="Times New Roman"/>
          <w:b/>
          <w:bCs/>
          <w:color w:val="000000"/>
          <w:sz w:val="20"/>
          <w:szCs w:val="20"/>
        </w:rPr>
        <w:t>OLTP</w:t>
      </w:r>
      <w:r w:rsidRPr="006D4852">
        <w:rPr>
          <w:rFonts w:ascii="Times New Roman" w:hAnsi="Times New Roman" w:cs="Times New Roman"/>
          <w:color w:val="000000"/>
          <w:sz w:val="20"/>
          <w:szCs w:val="20"/>
        </w:rPr>
        <w:t xml:space="preserve"> systems into unified </w:t>
      </w:r>
      <w:r w:rsidRPr="006D4852">
        <w:rPr>
          <w:rFonts w:ascii="Times New Roman" w:hAnsi="Times New Roman" w:cs="Times New Roman"/>
          <w:b/>
          <w:bCs/>
          <w:color w:val="000000"/>
          <w:sz w:val="20"/>
          <w:szCs w:val="20"/>
        </w:rPr>
        <w:t>OLAP</w:t>
      </w:r>
      <w:r w:rsidRPr="006D4852">
        <w:rPr>
          <w:rFonts w:ascii="Times New Roman" w:hAnsi="Times New Roman" w:cs="Times New Roman"/>
          <w:color w:val="000000"/>
          <w:sz w:val="20"/>
          <w:szCs w:val="20"/>
        </w:rPr>
        <w:t xml:space="preserve"> environment using </w:t>
      </w:r>
      <w:r w:rsidRPr="006D4852">
        <w:rPr>
          <w:rFonts w:ascii="Times New Roman" w:hAnsi="Times New Roman" w:cs="Times New Roman"/>
          <w:b/>
          <w:bCs/>
          <w:color w:val="000000"/>
          <w:sz w:val="20"/>
          <w:szCs w:val="20"/>
        </w:rPr>
        <w:t>SSIS/SSAS</w:t>
      </w:r>
      <w:r w:rsidRPr="006D4852">
        <w:rPr>
          <w:rFonts w:ascii="Times New Roman" w:hAnsi="Times New Roman" w:cs="Times New Roman"/>
          <w:color w:val="000000"/>
          <w:sz w:val="20"/>
          <w:szCs w:val="20"/>
        </w:rPr>
        <w:t xml:space="preserve"> as the ETL tool, to deliver robust reporting solutions, enhancing data processing and analytical capabilities across the organization.</w:t>
      </w:r>
    </w:p>
    <w:p w14:paraId="226A49A9"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Created thorough </w:t>
      </w:r>
      <w:r w:rsidRPr="006D4852">
        <w:rPr>
          <w:rFonts w:ascii="Times New Roman" w:hAnsi="Times New Roman" w:cs="Times New Roman"/>
          <w:b/>
          <w:bCs/>
          <w:color w:val="000000"/>
          <w:sz w:val="20"/>
          <w:szCs w:val="20"/>
        </w:rPr>
        <w:t>API documentation</w:t>
      </w:r>
      <w:r w:rsidRPr="006D4852">
        <w:rPr>
          <w:rFonts w:ascii="Times New Roman" w:hAnsi="Times New Roman" w:cs="Times New Roman"/>
          <w:color w:val="000000"/>
          <w:sz w:val="20"/>
          <w:szCs w:val="20"/>
        </w:rPr>
        <w:t xml:space="preserve"> using </w:t>
      </w:r>
      <w:r w:rsidRPr="006D4852">
        <w:rPr>
          <w:rFonts w:ascii="Times New Roman" w:hAnsi="Times New Roman" w:cs="Times New Roman"/>
          <w:b/>
          <w:bCs/>
          <w:color w:val="000000"/>
          <w:sz w:val="20"/>
          <w:szCs w:val="20"/>
        </w:rPr>
        <w:t>Swagger</w:t>
      </w:r>
      <w:r w:rsidRPr="006D4852">
        <w:rPr>
          <w:rFonts w:ascii="Times New Roman" w:hAnsi="Times New Roman" w:cs="Times New Roman"/>
          <w:color w:val="000000"/>
          <w:sz w:val="20"/>
          <w:szCs w:val="20"/>
        </w:rPr>
        <w:t xml:space="preserve">, covering authentication, usage guides, endpoints, and examples of requests and responses, conducted comprehensive tests on </w:t>
      </w:r>
      <w:r w:rsidRPr="006D4852">
        <w:rPr>
          <w:rFonts w:ascii="Times New Roman" w:hAnsi="Times New Roman" w:cs="Times New Roman"/>
          <w:b/>
          <w:bCs/>
          <w:color w:val="000000"/>
          <w:sz w:val="20"/>
          <w:szCs w:val="20"/>
        </w:rPr>
        <w:t>CRUD</w:t>
      </w:r>
      <w:r w:rsidRPr="006D4852">
        <w:rPr>
          <w:rFonts w:ascii="Times New Roman" w:hAnsi="Times New Roman" w:cs="Times New Roman"/>
          <w:color w:val="000000"/>
          <w:sz w:val="20"/>
          <w:szCs w:val="20"/>
        </w:rPr>
        <w:t xml:space="preserve"> operations (GET, PUT, POST, DELETE), and verified response time, and error codes, and provided informative error messages for users.</w:t>
      </w:r>
    </w:p>
    <w:p w14:paraId="629890BD"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Collaborated with the QA team to strategize and construct a comprehensive Test Plan and Test Cases for conducting User Acceptance Testing (</w:t>
      </w:r>
      <w:r w:rsidRPr="006D4852">
        <w:rPr>
          <w:rFonts w:ascii="Times New Roman" w:hAnsi="Times New Roman" w:cs="Times New Roman"/>
          <w:b/>
          <w:bCs/>
          <w:color w:val="000000"/>
          <w:sz w:val="20"/>
          <w:szCs w:val="20"/>
        </w:rPr>
        <w:t>UAT</w:t>
      </w:r>
      <w:r w:rsidRPr="006D4852">
        <w:rPr>
          <w:rFonts w:ascii="Times New Roman" w:hAnsi="Times New Roman" w:cs="Times New Roman"/>
          <w:color w:val="000000"/>
          <w:sz w:val="20"/>
          <w:szCs w:val="20"/>
        </w:rPr>
        <w:t>), Functional Testing, and Regression Testing, contributing to the delivery of a high-quality product.</w:t>
      </w:r>
    </w:p>
    <w:p w14:paraId="11F59348" w14:textId="77777777" w:rsidR="00D26D93" w:rsidRPr="006D4852" w:rsidRDefault="00D26D93" w:rsidP="00D26D93">
      <w:pPr>
        <w:numPr>
          <w:ilvl w:val="0"/>
          <w:numId w:val="29"/>
        </w:numPr>
        <w:spacing w:after="0" w:line="240" w:lineRule="auto"/>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Proactively tracked the Project and Team’s Progress using ADO KPIs like </w:t>
      </w:r>
      <w:r w:rsidRPr="006D4852">
        <w:rPr>
          <w:rFonts w:ascii="Times New Roman" w:hAnsi="Times New Roman" w:cs="Times New Roman"/>
          <w:b/>
          <w:bCs/>
          <w:color w:val="000000"/>
          <w:sz w:val="20"/>
          <w:szCs w:val="20"/>
        </w:rPr>
        <w:t>Burnup Charts</w:t>
      </w:r>
      <w:r w:rsidRPr="006D4852">
        <w:rPr>
          <w:rFonts w:ascii="Times New Roman" w:hAnsi="Times New Roman" w:cs="Times New Roman"/>
          <w:color w:val="000000"/>
          <w:sz w:val="20"/>
          <w:szCs w:val="20"/>
        </w:rPr>
        <w:t xml:space="preserve">, </w:t>
      </w:r>
      <w:r w:rsidRPr="006D4852">
        <w:rPr>
          <w:rFonts w:ascii="Times New Roman" w:hAnsi="Times New Roman" w:cs="Times New Roman"/>
          <w:b/>
          <w:bCs/>
          <w:color w:val="000000"/>
          <w:sz w:val="20"/>
          <w:szCs w:val="20"/>
        </w:rPr>
        <w:t>Burndown Charts</w:t>
      </w:r>
      <w:r w:rsidRPr="006D4852">
        <w:rPr>
          <w:rFonts w:ascii="Times New Roman" w:hAnsi="Times New Roman" w:cs="Times New Roman"/>
          <w:color w:val="000000"/>
          <w:sz w:val="20"/>
          <w:szCs w:val="20"/>
        </w:rPr>
        <w:t xml:space="preserve"> to track remaining work, Cumulative Flow Charts to monitor workflow efficiency and shared the Weekly Progress.</w:t>
      </w:r>
    </w:p>
    <w:p w14:paraId="151FE4DC" w14:textId="60FCF40B" w:rsidR="00D26D93" w:rsidRPr="006D4852" w:rsidRDefault="00715DF1" w:rsidP="00D26D93">
      <w:pPr>
        <w:rPr>
          <w:rFonts w:ascii="Times New Roman" w:hAnsi="Times New Roman" w:cs="Times New Roman"/>
          <w:color w:val="000000"/>
          <w:sz w:val="20"/>
          <w:szCs w:val="20"/>
        </w:rPr>
      </w:pPr>
      <w:r w:rsidRPr="006D4852">
        <w:rPr>
          <w:rFonts w:ascii="Times New Roman" w:hAnsi="Times New Roman" w:cs="Times New Roman"/>
          <w:b/>
          <w:bCs/>
          <w:color w:val="000000"/>
          <w:sz w:val="20"/>
          <w:szCs w:val="20"/>
        </w:rPr>
        <w:t>ENVIRONMENT</w:t>
      </w:r>
      <w:r w:rsidRPr="006D4852">
        <w:rPr>
          <w:rFonts w:ascii="Times New Roman" w:hAnsi="Times New Roman" w:cs="Times New Roman"/>
          <w:color w:val="000000"/>
          <w:sz w:val="20"/>
          <w:szCs w:val="20"/>
        </w:rPr>
        <w:t>:</w:t>
      </w:r>
      <w:r w:rsidR="00834ED7">
        <w:rPr>
          <w:rFonts w:ascii="Times New Roman" w:hAnsi="Times New Roman" w:cs="Times New Roman"/>
          <w:color w:val="000000"/>
          <w:sz w:val="20"/>
          <w:szCs w:val="20"/>
        </w:rPr>
        <w:t xml:space="preserve"> </w:t>
      </w:r>
      <w:r w:rsidR="00D26D93" w:rsidRPr="006D4852">
        <w:rPr>
          <w:rFonts w:ascii="Times New Roman" w:hAnsi="Times New Roman" w:cs="Times New Roman"/>
          <w:color w:val="000000"/>
          <w:sz w:val="20"/>
          <w:szCs w:val="20"/>
        </w:rPr>
        <w:t>Waterfall-hybrid, MS project, MS office Tools (Word, Excel, PowerPoint, and Visio), MS Project, MS SQL server, SSIS, SSRS, SSAS, Postman, Swagger.</w:t>
      </w:r>
    </w:p>
    <w:p w14:paraId="45FFBD1F" w14:textId="5C78B8BF" w:rsidR="00B21BEF" w:rsidRPr="006D4852" w:rsidRDefault="00B21BEF" w:rsidP="00B21BEF">
      <w:pPr>
        <w:widowControl w:val="0"/>
        <w:tabs>
          <w:tab w:val="left" w:pos="810"/>
          <w:tab w:val="left" w:pos="8337"/>
        </w:tabs>
        <w:autoSpaceDE w:val="0"/>
        <w:autoSpaceDN w:val="0"/>
        <w:adjustRightInd w:val="0"/>
        <w:spacing w:after="0" w:line="276" w:lineRule="auto"/>
        <w:ind w:right="-24"/>
        <w:jc w:val="both"/>
        <w:rPr>
          <w:rFonts w:ascii="Times New Roman" w:hAnsi="Times New Roman" w:cs="Times New Roman"/>
          <w:sz w:val="20"/>
          <w:szCs w:val="20"/>
        </w:rPr>
      </w:pPr>
      <w:r w:rsidRPr="006D4852">
        <w:rPr>
          <w:rFonts w:ascii="Times New Roman" w:hAnsi="Times New Roman" w:cs="Times New Roman"/>
          <w:b/>
          <w:sz w:val="20"/>
          <w:szCs w:val="20"/>
        </w:rPr>
        <w:t>TRISHUL SOFT                                                                                                                                          Apr 20</w:t>
      </w:r>
      <w:r w:rsidR="00950241" w:rsidRPr="006D4852">
        <w:rPr>
          <w:rFonts w:ascii="Times New Roman" w:hAnsi="Times New Roman" w:cs="Times New Roman"/>
          <w:b/>
          <w:sz w:val="20"/>
          <w:szCs w:val="20"/>
        </w:rPr>
        <w:t>18</w:t>
      </w:r>
      <w:r w:rsidRPr="006D4852">
        <w:rPr>
          <w:rFonts w:ascii="Times New Roman" w:hAnsi="Times New Roman" w:cs="Times New Roman"/>
          <w:b/>
          <w:sz w:val="20"/>
          <w:szCs w:val="20"/>
        </w:rPr>
        <w:t xml:space="preserve"> –Mar 202</w:t>
      </w:r>
      <w:r w:rsidR="00950241" w:rsidRPr="006D4852">
        <w:rPr>
          <w:rFonts w:ascii="Times New Roman" w:hAnsi="Times New Roman" w:cs="Times New Roman"/>
          <w:b/>
          <w:sz w:val="20"/>
          <w:szCs w:val="20"/>
        </w:rPr>
        <w:t>0</w:t>
      </w:r>
    </w:p>
    <w:p w14:paraId="6A213751" w14:textId="4143024F" w:rsidR="00B21BEF" w:rsidRPr="006D4852" w:rsidRDefault="00B21BEF" w:rsidP="00D26D93">
      <w:pPr>
        <w:rPr>
          <w:rFonts w:ascii="Times New Roman" w:hAnsi="Times New Roman" w:cs="Times New Roman"/>
          <w:color w:val="000000"/>
          <w:sz w:val="20"/>
          <w:szCs w:val="20"/>
        </w:rPr>
      </w:pPr>
      <w:r w:rsidRPr="006D4852">
        <w:rPr>
          <w:rFonts w:ascii="Times New Roman" w:hAnsi="Times New Roman" w:cs="Times New Roman"/>
          <w:b/>
          <w:sz w:val="20"/>
          <w:szCs w:val="20"/>
        </w:rPr>
        <w:t>BUSINESS SYSTEMS ANALYST                                                                                                            ONTARIO, CANADA</w:t>
      </w:r>
      <w:r w:rsidR="00D26D93" w:rsidRPr="006D4852">
        <w:rPr>
          <w:rFonts w:ascii="Times New Roman" w:hAnsi="Times New Roman" w:cs="Times New Roman"/>
          <w:color w:val="000000"/>
          <w:sz w:val="20"/>
          <w:szCs w:val="20"/>
        </w:rPr>
        <w:br/>
      </w:r>
      <w:r w:rsidRPr="006D4852">
        <w:rPr>
          <w:rFonts w:ascii="Times New Roman" w:hAnsi="Times New Roman" w:cs="Times New Roman"/>
          <w:bCs/>
          <w:sz w:val="20"/>
          <w:szCs w:val="20"/>
        </w:rPr>
        <w:t xml:space="preserve">This project involves application development, enhancement and maintenance of the application the Market values and Replacement costs of housing (P&amp;C </w:t>
      </w:r>
      <w:r w:rsidR="00D26D93" w:rsidRPr="006D4852">
        <w:rPr>
          <w:rFonts w:ascii="Times New Roman" w:hAnsi="Times New Roman" w:cs="Times New Roman"/>
          <w:bCs/>
          <w:sz w:val="20"/>
          <w:szCs w:val="20"/>
        </w:rPr>
        <w:t>Insurance:</w:t>
      </w:r>
      <w:r w:rsidRPr="006D4852">
        <w:rPr>
          <w:rFonts w:ascii="Times New Roman" w:hAnsi="Times New Roman" w:cs="Times New Roman"/>
          <w:bCs/>
          <w:sz w:val="20"/>
          <w:szCs w:val="20"/>
        </w:rPr>
        <w:t xml:space="preserve"> Residential Properties, Commercial Properties and Condominiums).</w:t>
      </w:r>
    </w:p>
    <w:p w14:paraId="0BFB967B" w14:textId="23FFFEB7" w:rsidR="00D26D93" w:rsidRPr="006D4852" w:rsidRDefault="00D26D93" w:rsidP="00D26D93">
      <w:pPr>
        <w:spacing w:after="0" w:line="240" w:lineRule="auto"/>
        <w:ind w:left="142" w:right="-166" w:hanging="142"/>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ROLES AND RESPONSIBILITIES:</w:t>
      </w:r>
    </w:p>
    <w:p w14:paraId="0FE5E6A6"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 xml:space="preserve">Worked with Analysts and other Business Teams to gather requirements and artifact them into BRD by using different elicitations techniques including Brainstorming, interviews, Focus groups, JAD sessions. </w:t>
      </w:r>
    </w:p>
    <w:p w14:paraId="01CE2289"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 xml:space="preserve">Performed AS-IS process and TO-BE process based on the requirements gathered and designed TO-BE process using Business Process </w:t>
      </w:r>
      <w:proofErr w:type="spellStart"/>
      <w:r w:rsidRPr="006D4852">
        <w:rPr>
          <w:rFonts w:ascii="Times New Roman" w:hAnsi="Times New Roman" w:cs="Times New Roman"/>
          <w:color w:val="000000"/>
          <w:sz w:val="20"/>
          <w:szCs w:val="20"/>
          <w:highlight w:val="white"/>
        </w:rPr>
        <w:t>Modeling</w:t>
      </w:r>
      <w:proofErr w:type="spellEnd"/>
      <w:r w:rsidRPr="006D4852">
        <w:rPr>
          <w:rFonts w:ascii="Times New Roman" w:hAnsi="Times New Roman" w:cs="Times New Roman"/>
          <w:color w:val="000000"/>
          <w:sz w:val="20"/>
          <w:szCs w:val="20"/>
          <w:highlight w:val="white"/>
        </w:rPr>
        <w:t xml:space="preserve"> Tool.</w:t>
      </w:r>
    </w:p>
    <w:p w14:paraId="5C0F8609"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Created the Business Process Model using MS Visio for better understanding of the system and presented it to stake holders and other board members for validation.</w:t>
      </w:r>
    </w:p>
    <w:p w14:paraId="5A95DDD0" w14:textId="77777777" w:rsidR="00B21BEF" w:rsidRPr="006D4852" w:rsidRDefault="00B21BEF" w:rsidP="00B21BEF">
      <w:pPr>
        <w:pStyle w:val="ListParagraph"/>
        <w:numPr>
          <w:ilvl w:val="0"/>
          <w:numId w:val="30"/>
        </w:numPr>
        <w:spacing w:before="100" w:beforeAutospacing="1" w:after="100" w:afterAutospacing="1" w:line="240" w:lineRule="auto"/>
        <w:rPr>
          <w:rFonts w:ascii="Times New Roman" w:hAnsi="Times New Roman" w:cs="Times New Roman"/>
          <w:b/>
          <w:bCs/>
          <w:sz w:val="20"/>
          <w:szCs w:val="20"/>
        </w:rPr>
      </w:pPr>
      <w:r w:rsidRPr="006D4852">
        <w:rPr>
          <w:rStyle w:val="Strong"/>
          <w:rFonts w:ascii="Times New Roman" w:eastAsiaTheme="majorEastAsia" w:hAnsi="Times New Roman" w:cs="Times New Roman"/>
          <w:b w:val="0"/>
          <w:bCs w:val="0"/>
          <w:sz w:val="20"/>
          <w:szCs w:val="20"/>
        </w:rPr>
        <w:t>Implemented enterprise-wide Data Governance frameworks</w:t>
      </w:r>
      <w:r w:rsidRPr="006D4852">
        <w:rPr>
          <w:rFonts w:ascii="Times New Roman" w:hAnsi="Times New Roman" w:cs="Times New Roman"/>
          <w:b/>
          <w:bCs/>
          <w:sz w:val="20"/>
          <w:szCs w:val="20"/>
        </w:rPr>
        <w:t>, ensuring compliance with regulatory standards and best practices.</w:t>
      </w:r>
    </w:p>
    <w:p w14:paraId="426B5D8A" w14:textId="755F4DEB" w:rsidR="00B21BEF" w:rsidRPr="006D4852" w:rsidRDefault="00B21BEF" w:rsidP="00B21BEF">
      <w:pPr>
        <w:pStyle w:val="ListParagraph"/>
        <w:numPr>
          <w:ilvl w:val="0"/>
          <w:numId w:val="30"/>
        </w:numPr>
        <w:spacing w:before="100" w:beforeAutospacing="1" w:after="100" w:afterAutospacing="1" w:line="240" w:lineRule="auto"/>
        <w:rPr>
          <w:rFonts w:ascii="Times New Roman" w:hAnsi="Times New Roman" w:cs="Times New Roman"/>
          <w:b/>
          <w:bCs/>
          <w:sz w:val="20"/>
          <w:szCs w:val="20"/>
        </w:rPr>
      </w:pPr>
      <w:r w:rsidRPr="006D4852">
        <w:rPr>
          <w:rStyle w:val="Strong"/>
          <w:rFonts w:ascii="Times New Roman" w:eastAsiaTheme="majorEastAsia" w:hAnsi="Times New Roman" w:cs="Times New Roman"/>
          <w:b w:val="0"/>
          <w:bCs w:val="0"/>
          <w:sz w:val="20"/>
          <w:szCs w:val="20"/>
        </w:rPr>
        <w:t>Developed and maintained metadata repositories</w:t>
      </w:r>
      <w:r w:rsidRPr="006D4852">
        <w:rPr>
          <w:rFonts w:ascii="Times New Roman" w:hAnsi="Times New Roman" w:cs="Times New Roman"/>
          <w:b/>
          <w:bCs/>
          <w:sz w:val="20"/>
          <w:szCs w:val="20"/>
        </w:rPr>
        <w:t xml:space="preserve"> using </w:t>
      </w:r>
      <w:r w:rsidRPr="006D4852">
        <w:rPr>
          <w:rStyle w:val="Strong"/>
          <w:rFonts w:ascii="Times New Roman" w:eastAsiaTheme="majorEastAsia" w:hAnsi="Times New Roman" w:cs="Times New Roman"/>
          <w:b w:val="0"/>
          <w:bCs w:val="0"/>
          <w:sz w:val="20"/>
          <w:szCs w:val="20"/>
        </w:rPr>
        <w:t xml:space="preserve">Informatica Axon, Enterprise Data </w:t>
      </w:r>
      <w:proofErr w:type="spellStart"/>
      <w:proofErr w:type="gramStart"/>
      <w:r w:rsidRPr="006D4852">
        <w:rPr>
          <w:rStyle w:val="Strong"/>
          <w:rFonts w:ascii="Times New Roman" w:eastAsiaTheme="majorEastAsia" w:hAnsi="Times New Roman" w:cs="Times New Roman"/>
          <w:b w:val="0"/>
          <w:bCs w:val="0"/>
          <w:sz w:val="20"/>
          <w:szCs w:val="20"/>
        </w:rPr>
        <w:t>Catalog</w:t>
      </w:r>
      <w:proofErr w:type="spellEnd"/>
      <w:r w:rsidRPr="006D4852">
        <w:rPr>
          <w:rStyle w:val="Strong"/>
          <w:rFonts w:ascii="Times New Roman" w:eastAsiaTheme="majorEastAsia" w:hAnsi="Times New Roman" w:cs="Times New Roman"/>
          <w:b w:val="0"/>
          <w:bCs w:val="0"/>
          <w:sz w:val="20"/>
          <w:szCs w:val="20"/>
        </w:rPr>
        <w:t xml:space="preserve"> ,</w:t>
      </w:r>
      <w:proofErr w:type="gramEnd"/>
      <w:r w:rsidRPr="006D4852">
        <w:rPr>
          <w:rStyle w:val="Strong"/>
          <w:rFonts w:ascii="Times New Roman" w:eastAsiaTheme="majorEastAsia" w:hAnsi="Times New Roman" w:cs="Times New Roman"/>
          <w:b w:val="0"/>
          <w:bCs w:val="0"/>
          <w:sz w:val="20"/>
          <w:szCs w:val="20"/>
        </w:rPr>
        <w:t xml:space="preserve"> and Data Quality (IDQ)</w:t>
      </w:r>
      <w:r w:rsidRPr="006D4852">
        <w:rPr>
          <w:rFonts w:ascii="Times New Roman" w:hAnsi="Times New Roman" w:cs="Times New Roman"/>
          <w:b/>
          <w:bCs/>
          <w:sz w:val="20"/>
          <w:szCs w:val="20"/>
        </w:rPr>
        <w:t>.</w:t>
      </w:r>
    </w:p>
    <w:p w14:paraId="2BF03CF8"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Actively involved in discussions with the Developers and Architects and assisted them in understanding the business requirements and to answer any of their business questions and ensure that there is no ambiguity.</w:t>
      </w:r>
    </w:p>
    <w:p w14:paraId="3A5FB4A9"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Worked on Data Requirement Analysis and identified the Source Data and assisted ETL Developer in designing ETL process, based on the Data Mapping Documentation.</w:t>
      </w:r>
    </w:p>
    <w:p w14:paraId="04A28493"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 xml:space="preserve">Supported </w:t>
      </w:r>
      <w:r w:rsidRPr="006D4852">
        <w:rPr>
          <w:rFonts w:ascii="Times New Roman" w:hAnsi="Times New Roman" w:cs="Times New Roman"/>
          <w:b/>
          <w:bCs/>
          <w:color w:val="000000"/>
          <w:sz w:val="20"/>
          <w:szCs w:val="20"/>
          <w:highlight w:val="white"/>
        </w:rPr>
        <w:t>Master Data Management (MDM) initiatives</w:t>
      </w:r>
      <w:r w:rsidRPr="006D4852">
        <w:rPr>
          <w:rFonts w:ascii="Times New Roman" w:hAnsi="Times New Roman" w:cs="Times New Roman"/>
          <w:color w:val="000000"/>
          <w:sz w:val="20"/>
          <w:szCs w:val="20"/>
          <w:highlight w:val="white"/>
        </w:rPr>
        <w:t xml:space="preserve"> using </w:t>
      </w:r>
      <w:r w:rsidRPr="006D4852">
        <w:rPr>
          <w:rFonts w:ascii="Times New Roman" w:hAnsi="Times New Roman" w:cs="Times New Roman"/>
          <w:b/>
          <w:bCs/>
          <w:color w:val="000000"/>
          <w:sz w:val="20"/>
          <w:szCs w:val="20"/>
          <w:highlight w:val="white"/>
        </w:rPr>
        <w:t xml:space="preserve">Informatica, </w:t>
      </w:r>
      <w:r w:rsidRPr="006D4852">
        <w:rPr>
          <w:rFonts w:ascii="Times New Roman" w:hAnsi="Times New Roman" w:cs="Times New Roman"/>
          <w:color w:val="000000"/>
          <w:sz w:val="20"/>
          <w:szCs w:val="20"/>
          <w:highlight w:val="white"/>
        </w:rPr>
        <w:t>to ensure consistent and accurate insurance data.</w:t>
      </w:r>
    </w:p>
    <w:p w14:paraId="69C4B253" w14:textId="29167C1C" w:rsidR="00B21BEF" w:rsidRPr="006D4852" w:rsidRDefault="00B21BEF" w:rsidP="00B21BEF">
      <w:pPr>
        <w:pStyle w:val="ListParagraph"/>
        <w:numPr>
          <w:ilvl w:val="0"/>
          <w:numId w:val="30"/>
        </w:numPr>
        <w:spacing w:before="100" w:beforeAutospacing="1" w:after="100" w:afterAutospacing="1" w:line="240" w:lineRule="auto"/>
        <w:rPr>
          <w:rFonts w:ascii="Times New Roman" w:hAnsi="Times New Roman" w:cs="Times New Roman"/>
          <w:sz w:val="20"/>
          <w:szCs w:val="20"/>
        </w:rPr>
      </w:pPr>
      <w:r w:rsidRPr="006D4852">
        <w:rPr>
          <w:rFonts w:ascii="Times New Roman" w:hAnsi="Times New Roman" w:cs="Times New Roman"/>
          <w:sz w:val="20"/>
          <w:szCs w:val="20"/>
        </w:rPr>
        <w:t xml:space="preserve">Drafted </w:t>
      </w:r>
      <w:r w:rsidRPr="006D4852">
        <w:rPr>
          <w:rStyle w:val="Strong"/>
          <w:rFonts w:ascii="Times New Roman" w:eastAsiaTheme="majorEastAsia" w:hAnsi="Times New Roman" w:cs="Times New Roman"/>
          <w:sz w:val="20"/>
          <w:szCs w:val="20"/>
        </w:rPr>
        <w:t>RFP documents</w:t>
      </w:r>
      <w:r w:rsidRPr="006D4852">
        <w:rPr>
          <w:rFonts w:ascii="Times New Roman" w:hAnsi="Times New Roman" w:cs="Times New Roman"/>
          <w:sz w:val="20"/>
          <w:szCs w:val="20"/>
        </w:rPr>
        <w:t xml:space="preserve">, ensuring alignment with </w:t>
      </w:r>
      <w:r w:rsidRPr="006D4852">
        <w:rPr>
          <w:rStyle w:val="Strong"/>
          <w:rFonts w:ascii="Times New Roman" w:eastAsiaTheme="majorEastAsia" w:hAnsi="Times New Roman" w:cs="Times New Roman"/>
          <w:sz w:val="20"/>
          <w:szCs w:val="20"/>
        </w:rPr>
        <w:t>business objectives, compliance standards, and technical feasibility</w:t>
      </w:r>
      <w:r w:rsidRPr="006D4852">
        <w:rPr>
          <w:rFonts w:ascii="Times New Roman" w:hAnsi="Times New Roman" w:cs="Times New Roman"/>
          <w:sz w:val="20"/>
          <w:szCs w:val="20"/>
        </w:rPr>
        <w:t>.</w:t>
      </w:r>
    </w:p>
    <w:p w14:paraId="39F9F976" w14:textId="77777777" w:rsidR="00B21BEF" w:rsidRPr="006D4852" w:rsidRDefault="00B21BEF" w:rsidP="00B21BEF">
      <w:pPr>
        <w:pStyle w:val="ListParagraph"/>
        <w:numPr>
          <w:ilvl w:val="0"/>
          <w:numId w:val="30"/>
        </w:numPr>
        <w:spacing w:before="100" w:beforeAutospacing="1" w:after="100" w:afterAutospacing="1" w:line="240" w:lineRule="auto"/>
        <w:rPr>
          <w:rFonts w:ascii="Times New Roman" w:hAnsi="Times New Roman" w:cs="Times New Roman"/>
          <w:sz w:val="20"/>
          <w:szCs w:val="20"/>
        </w:rPr>
      </w:pPr>
      <w:r w:rsidRPr="006D4852">
        <w:rPr>
          <w:rFonts w:ascii="Times New Roman" w:hAnsi="Times New Roman" w:cs="Times New Roman"/>
          <w:sz w:val="20"/>
          <w:szCs w:val="20"/>
        </w:rPr>
        <w:t xml:space="preserve">Collaborated with </w:t>
      </w:r>
      <w:r w:rsidRPr="006D4852">
        <w:rPr>
          <w:rStyle w:val="Strong"/>
          <w:rFonts w:ascii="Times New Roman" w:eastAsiaTheme="majorEastAsia" w:hAnsi="Times New Roman" w:cs="Times New Roman"/>
          <w:sz w:val="20"/>
          <w:szCs w:val="20"/>
        </w:rPr>
        <w:t>procurement, legal, and finance teams</w:t>
      </w:r>
      <w:r w:rsidRPr="006D4852">
        <w:rPr>
          <w:rFonts w:ascii="Times New Roman" w:hAnsi="Times New Roman" w:cs="Times New Roman"/>
          <w:sz w:val="20"/>
          <w:szCs w:val="20"/>
        </w:rPr>
        <w:t xml:space="preserve"> to finalize vendor agreements and contracts.</w:t>
      </w:r>
    </w:p>
    <w:p w14:paraId="45E3FF81"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 xml:space="preserve">Developed data mapping and system architecture diagrams in </w:t>
      </w:r>
      <w:proofErr w:type="spellStart"/>
      <w:r w:rsidRPr="006D4852">
        <w:rPr>
          <w:rFonts w:ascii="Times New Roman" w:hAnsi="Times New Roman" w:cs="Times New Roman"/>
          <w:color w:val="000000"/>
          <w:sz w:val="20"/>
          <w:szCs w:val="20"/>
          <w:highlight w:val="white"/>
        </w:rPr>
        <w:t>Lucidchart</w:t>
      </w:r>
      <w:proofErr w:type="spellEnd"/>
      <w:r w:rsidRPr="006D4852">
        <w:rPr>
          <w:rFonts w:ascii="Times New Roman" w:hAnsi="Times New Roman" w:cs="Times New Roman"/>
          <w:color w:val="000000"/>
          <w:sz w:val="20"/>
          <w:szCs w:val="20"/>
          <w:highlight w:val="white"/>
        </w:rPr>
        <w:t>, helping both technical and business teams understand ServiceNow system integrations, data flow, and dependencies.</w:t>
      </w:r>
    </w:p>
    <w:p w14:paraId="56CDD752" w14:textId="77777777" w:rsidR="00B21BEF" w:rsidRPr="006D4852" w:rsidRDefault="00B21BEF" w:rsidP="00B21BEF">
      <w:pPr>
        <w:numPr>
          <w:ilvl w:val="0"/>
          <w:numId w:val="30"/>
        </w:numPr>
        <w:spacing w:before="100" w:beforeAutospacing="1" w:after="100" w:afterAutospacing="1" w:line="240" w:lineRule="auto"/>
        <w:rPr>
          <w:rFonts w:ascii="Times New Roman" w:hAnsi="Times New Roman" w:cs="Times New Roman"/>
          <w:sz w:val="20"/>
          <w:szCs w:val="20"/>
        </w:rPr>
      </w:pPr>
      <w:r w:rsidRPr="006D4852">
        <w:rPr>
          <w:rFonts w:ascii="Times New Roman" w:hAnsi="Times New Roman" w:cs="Times New Roman"/>
          <w:sz w:val="20"/>
          <w:szCs w:val="20"/>
        </w:rPr>
        <w:t xml:space="preserve">Designed </w:t>
      </w:r>
      <w:r w:rsidRPr="006D4852">
        <w:rPr>
          <w:rFonts w:ascii="Times New Roman" w:hAnsi="Times New Roman" w:cs="Times New Roman"/>
          <w:b/>
          <w:bCs/>
          <w:sz w:val="20"/>
          <w:szCs w:val="20"/>
        </w:rPr>
        <w:t>SQL queries</w:t>
      </w:r>
      <w:r w:rsidRPr="006D4852">
        <w:rPr>
          <w:rFonts w:ascii="Times New Roman" w:hAnsi="Times New Roman" w:cs="Times New Roman"/>
          <w:sz w:val="20"/>
          <w:szCs w:val="20"/>
        </w:rPr>
        <w:t xml:space="preserve"> to extract insights, perform data validation, and support reporting initiatives.</w:t>
      </w:r>
    </w:p>
    <w:p w14:paraId="31CA4E5D" w14:textId="77777777" w:rsidR="00B21BEF" w:rsidRPr="006D4852" w:rsidRDefault="00B21BEF" w:rsidP="00B21BEF">
      <w:pPr>
        <w:numPr>
          <w:ilvl w:val="0"/>
          <w:numId w:val="30"/>
        </w:numPr>
        <w:spacing w:before="100" w:beforeAutospacing="1" w:after="100" w:afterAutospacing="1" w:line="240" w:lineRule="auto"/>
        <w:rPr>
          <w:rFonts w:ascii="Times New Roman" w:hAnsi="Times New Roman" w:cs="Times New Roman"/>
          <w:sz w:val="20"/>
          <w:szCs w:val="20"/>
        </w:rPr>
      </w:pPr>
      <w:r w:rsidRPr="006D4852">
        <w:rPr>
          <w:rFonts w:ascii="Times New Roman" w:hAnsi="Times New Roman" w:cs="Times New Roman"/>
          <w:sz w:val="20"/>
          <w:szCs w:val="20"/>
        </w:rPr>
        <w:t>Led stakeholder meetings to document business requirements for system improvements.</w:t>
      </w:r>
    </w:p>
    <w:p w14:paraId="392D1D01" w14:textId="77777777" w:rsidR="00B21BEF" w:rsidRPr="006D4852" w:rsidRDefault="00B21BEF" w:rsidP="00B21BEF">
      <w:pPr>
        <w:numPr>
          <w:ilvl w:val="0"/>
          <w:numId w:val="30"/>
        </w:numPr>
        <w:spacing w:before="100" w:beforeAutospacing="1" w:after="100" w:afterAutospacing="1" w:line="240" w:lineRule="auto"/>
        <w:rPr>
          <w:rFonts w:ascii="Times New Roman" w:hAnsi="Times New Roman" w:cs="Times New Roman"/>
          <w:sz w:val="20"/>
          <w:szCs w:val="20"/>
        </w:rPr>
      </w:pPr>
      <w:r w:rsidRPr="006D4852">
        <w:rPr>
          <w:rFonts w:ascii="Times New Roman" w:hAnsi="Times New Roman" w:cs="Times New Roman"/>
          <w:sz w:val="20"/>
          <w:szCs w:val="20"/>
        </w:rPr>
        <w:t xml:space="preserve">Developed </w:t>
      </w:r>
      <w:r w:rsidRPr="006D4852">
        <w:rPr>
          <w:rFonts w:ascii="Times New Roman" w:hAnsi="Times New Roman" w:cs="Times New Roman"/>
          <w:b/>
          <w:bCs/>
          <w:sz w:val="20"/>
          <w:szCs w:val="20"/>
        </w:rPr>
        <w:t>data mapping documentation</w:t>
      </w:r>
      <w:r w:rsidRPr="006D4852">
        <w:rPr>
          <w:rFonts w:ascii="Times New Roman" w:hAnsi="Times New Roman" w:cs="Times New Roman"/>
          <w:sz w:val="20"/>
          <w:szCs w:val="20"/>
        </w:rPr>
        <w:t xml:space="preserve"> to support data migration efforts.</w:t>
      </w:r>
    </w:p>
    <w:p w14:paraId="12BE7354"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 xml:space="preserve">Created </w:t>
      </w:r>
      <w:proofErr w:type="spellStart"/>
      <w:r w:rsidRPr="006D4852">
        <w:rPr>
          <w:rFonts w:ascii="Times New Roman" w:hAnsi="Times New Roman" w:cs="Times New Roman"/>
          <w:b/>
          <w:bCs/>
          <w:color w:val="000000"/>
          <w:sz w:val="20"/>
          <w:szCs w:val="20"/>
          <w:highlight w:val="white"/>
        </w:rPr>
        <w:t>Lucidchart</w:t>
      </w:r>
      <w:proofErr w:type="spellEnd"/>
      <w:r w:rsidRPr="006D4852">
        <w:rPr>
          <w:rFonts w:ascii="Times New Roman" w:hAnsi="Times New Roman" w:cs="Times New Roman"/>
          <w:color w:val="000000"/>
          <w:sz w:val="20"/>
          <w:szCs w:val="20"/>
          <w:highlight w:val="white"/>
        </w:rPr>
        <w:t xml:space="preserve"> diagrams to enhance training materials for end-users, providing easy-to-understand visual guides for ServiceNow processes, contributing to smoother onboarding and adoption.</w:t>
      </w:r>
    </w:p>
    <w:p w14:paraId="2F5B0754"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Worked on integrating ServiceNow with third-party applications and services using REST APIs, SOAP Web Services, and other integration methods to enhance system functionality.</w:t>
      </w:r>
    </w:p>
    <w:p w14:paraId="5234E2A1"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Created logical data interface document by collaborating with systems architect that maps the relationship between original source and fields and target destination fields. Also performed Data Profiling and Validations.</w:t>
      </w:r>
    </w:p>
    <w:p w14:paraId="51E70E68"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Used Postman and SoapUI to check if the APIs are returning the data in JSON, XML format as defined in the API documentation and required by workflow.</w:t>
      </w:r>
    </w:p>
    <w:p w14:paraId="28209668"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lastRenderedPageBreak/>
        <w:t xml:space="preserve">Implemented </w:t>
      </w:r>
      <w:r w:rsidRPr="006D4852">
        <w:rPr>
          <w:rFonts w:ascii="Times New Roman" w:hAnsi="Times New Roman" w:cs="Times New Roman"/>
          <w:b/>
          <w:bCs/>
          <w:color w:val="000000"/>
          <w:sz w:val="20"/>
          <w:szCs w:val="20"/>
          <w:highlight w:val="white"/>
        </w:rPr>
        <w:t xml:space="preserve">Data Vault </w:t>
      </w:r>
      <w:proofErr w:type="spellStart"/>
      <w:r w:rsidRPr="006D4852">
        <w:rPr>
          <w:rFonts w:ascii="Times New Roman" w:hAnsi="Times New Roman" w:cs="Times New Roman"/>
          <w:b/>
          <w:bCs/>
          <w:color w:val="000000"/>
          <w:sz w:val="20"/>
          <w:szCs w:val="20"/>
          <w:highlight w:val="white"/>
        </w:rPr>
        <w:t>modeling</w:t>
      </w:r>
      <w:proofErr w:type="spellEnd"/>
      <w:r w:rsidRPr="006D4852">
        <w:rPr>
          <w:rFonts w:ascii="Times New Roman" w:hAnsi="Times New Roman" w:cs="Times New Roman"/>
          <w:color w:val="000000"/>
          <w:sz w:val="20"/>
          <w:szCs w:val="20"/>
          <w:highlight w:val="white"/>
        </w:rPr>
        <w:t xml:space="preserve"> to design and structure </w:t>
      </w:r>
      <w:r w:rsidRPr="006D4852">
        <w:rPr>
          <w:rFonts w:ascii="Times New Roman" w:hAnsi="Times New Roman" w:cs="Times New Roman"/>
          <w:b/>
          <w:bCs/>
          <w:color w:val="000000"/>
          <w:sz w:val="20"/>
          <w:szCs w:val="20"/>
          <w:highlight w:val="white"/>
        </w:rPr>
        <w:t>scalable, flexible data warehousing solutions</w:t>
      </w:r>
      <w:r w:rsidRPr="006D4852">
        <w:rPr>
          <w:rFonts w:ascii="Times New Roman" w:hAnsi="Times New Roman" w:cs="Times New Roman"/>
          <w:color w:val="000000"/>
          <w:sz w:val="20"/>
          <w:szCs w:val="20"/>
          <w:highlight w:val="white"/>
        </w:rPr>
        <w:t xml:space="preserve"> for large organizations, ensuring seamless data integration across multiple systems.</w:t>
      </w:r>
    </w:p>
    <w:p w14:paraId="0536D978" w14:textId="77777777" w:rsidR="00B21BEF" w:rsidRPr="006D4852" w:rsidRDefault="00B21BEF" w:rsidP="00B21BEF">
      <w:pPr>
        <w:numPr>
          <w:ilvl w:val="0"/>
          <w:numId w:val="30"/>
        </w:numPr>
        <w:pBdr>
          <w:top w:val="nil"/>
          <w:left w:val="nil"/>
          <w:bottom w:val="nil"/>
          <w:right w:val="nil"/>
          <w:between w:val="nil"/>
        </w:pBdr>
        <w:spacing w:after="0" w:line="240" w:lineRule="auto"/>
        <w:jc w:val="both"/>
        <w:rPr>
          <w:rFonts w:ascii="Times New Roman" w:hAnsi="Times New Roman" w:cs="Times New Roman"/>
          <w:color w:val="000000"/>
          <w:sz w:val="20"/>
          <w:szCs w:val="20"/>
          <w:highlight w:val="white"/>
        </w:rPr>
      </w:pPr>
      <w:r w:rsidRPr="006D4852">
        <w:rPr>
          <w:rFonts w:ascii="Times New Roman" w:hAnsi="Times New Roman" w:cs="Times New Roman"/>
          <w:color w:val="000000"/>
          <w:sz w:val="20"/>
          <w:szCs w:val="20"/>
          <w:highlight w:val="white"/>
        </w:rPr>
        <w:t>Designed and implemented custom Workday reports and dashboards to track employee performance, compensation trends, and other key HR metrics, aiding the company’s decision-making process.</w:t>
      </w:r>
    </w:p>
    <w:p w14:paraId="24418139" w14:textId="77777777" w:rsidR="00B21BEF" w:rsidRPr="006D4852" w:rsidRDefault="00B21BEF" w:rsidP="00B21BEF">
      <w:pPr>
        <w:pStyle w:val="ListParagraph"/>
        <w:numPr>
          <w:ilvl w:val="0"/>
          <w:numId w:val="30"/>
        </w:numPr>
        <w:spacing w:line="256" w:lineRule="auto"/>
        <w:jc w:val="both"/>
        <w:rPr>
          <w:rFonts w:ascii="Times New Roman" w:hAnsi="Times New Roman" w:cs="Times New Roman"/>
          <w:color w:val="000000" w:themeColor="text1"/>
          <w:sz w:val="20"/>
          <w:szCs w:val="20"/>
        </w:rPr>
      </w:pPr>
      <w:r w:rsidRPr="006D4852">
        <w:rPr>
          <w:rFonts w:ascii="Times New Roman" w:hAnsi="Times New Roman" w:cs="Times New Roman"/>
          <w:color w:val="000000" w:themeColor="text1"/>
          <w:sz w:val="20"/>
          <w:szCs w:val="20"/>
        </w:rPr>
        <w:t xml:space="preserve">Conducted </w:t>
      </w:r>
      <w:r w:rsidRPr="006D4852">
        <w:rPr>
          <w:rFonts w:ascii="Times New Roman" w:hAnsi="Times New Roman" w:cs="Times New Roman"/>
          <w:color w:val="000000"/>
          <w:sz w:val="20"/>
          <w:szCs w:val="20"/>
        </w:rPr>
        <w:t xml:space="preserve">One-on-One, Brainstorming and JAD sessions with the stakeholders and Executive sponsors for understanding the project and to gather the requirements for documenting them in </w:t>
      </w:r>
      <w:r w:rsidRPr="006D4852">
        <w:rPr>
          <w:rFonts w:ascii="Times New Roman" w:hAnsi="Times New Roman" w:cs="Times New Roman"/>
          <w:b/>
          <w:color w:val="000000"/>
          <w:sz w:val="20"/>
          <w:szCs w:val="20"/>
        </w:rPr>
        <w:t>BRD, FRD and SRS.</w:t>
      </w:r>
    </w:p>
    <w:p w14:paraId="00073D21" w14:textId="77777777" w:rsidR="00B21BEF" w:rsidRPr="006D4852" w:rsidRDefault="00B21BEF" w:rsidP="00B21BEF">
      <w:pPr>
        <w:pStyle w:val="ListParagraph"/>
        <w:numPr>
          <w:ilvl w:val="0"/>
          <w:numId w:val="30"/>
        </w:numPr>
        <w:spacing w:after="0" w:line="240" w:lineRule="auto"/>
        <w:contextualSpacing w:val="0"/>
        <w:jc w:val="both"/>
        <w:rPr>
          <w:rFonts w:ascii="Times New Roman" w:hAnsi="Times New Roman" w:cs="Times New Roman"/>
          <w:color w:val="000000"/>
          <w:sz w:val="20"/>
          <w:szCs w:val="20"/>
        </w:rPr>
      </w:pPr>
      <w:r w:rsidRPr="006D4852">
        <w:rPr>
          <w:rFonts w:ascii="Times New Roman" w:hAnsi="Times New Roman" w:cs="Times New Roman"/>
          <w:color w:val="000000"/>
          <w:sz w:val="20"/>
          <w:szCs w:val="20"/>
        </w:rPr>
        <w:t>Develop and manage the integration of various ERP systems with Oracle EBS.</w:t>
      </w:r>
    </w:p>
    <w:p w14:paraId="30C0D12A" w14:textId="77777777" w:rsidR="00B21BEF" w:rsidRPr="006D4852" w:rsidRDefault="00B21BEF" w:rsidP="00B21BEF">
      <w:pPr>
        <w:pStyle w:val="ListParagraph"/>
        <w:numPr>
          <w:ilvl w:val="0"/>
          <w:numId w:val="30"/>
        </w:numPr>
        <w:spacing w:line="256" w:lineRule="auto"/>
        <w:jc w:val="both"/>
        <w:rPr>
          <w:rFonts w:ascii="Times New Roman" w:hAnsi="Times New Roman" w:cs="Times New Roman"/>
          <w:color w:val="000000" w:themeColor="text1"/>
          <w:sz w:val="20"/>
          <w:szCs w:val="20"/>
        </w:rPr>
      </w:pPr>
      <w:r w:rsidRPr="006D4852">
        <w:rPr>
          <w:rFonts w:ascii="Times New Roman" w:hAnsi="Times New Roman" w:cs="Times New Roman"/>
          <w:color w:val="000000"/>
          <w:sz w:val="20"/>
          <w:szCs w:val="20"/>
          <w:highlight w:val="white"/>
        </w:rPr>
        <w:t xml:space="preserve">Actively participated in a </w:t>
      </w:r>
      <w:r w:rsidRPr="006D4852">
        <w:rPr>
          <w:rFonts w:ascii="Times New Roman" w:hAnsi="Times New Roman" w:cs="Times New Roman"/>
          <w:b/>
          <w:color w:val="000000"/>
          <w:sz w:val="20"/>
          <w:szCs w:val="20"/>
          <w:highlight w:val="white"/>
        </w:rPr>
        <w:t>Data Migration</w:t>
      </w:r>
      <w:r w:rsidRPr="006D4852">
        <w:rPr>
          <w:rFonts w:ascii="Times New Roman" w:hAnsi="Times New Roman" w:cs="Times New Roman"/>
          <w:color w:val="000000"/>
          <w:sz w:val="20"/>
          <w:szCs w:val="20"/>
          <w:highlight w:val="white"/>
        </w:rPr>
        <w:t xml:space="preserve"> project from On-prem to </w:t>
      </w:r>
      <w:r w:rsidRPr="006D4852">
        <w:rPr>
          <w:rFonts w:ascii="Times New Roman" w:hAnsi="Times New Roman" w:cs="Times New Roman"/>
          <w:b/>
          <w:color w:val="000000"/>
          <w:sz w:val="20"/>
          <w:szCs w:val="20"/>
          <w:highlight w:val="white"/>
        </w:rPr>
        <w:t>AWS cloud</w:t>
      </w:r>
      <w:r w:rsidRPr="006D4852">
        <w:rPr>
          <w:rFonts w:ascii="Times New Roman" w:hAnsi="Times New Roman" w:cs="Times New Roman"/>
          <w:color w:val="000000"/>
          <w:sz w:val="20"/>
          <w:szCs w:val="20"/>
          <w:highlight w:val="white"/>
        </w:rPr>
        <w:t>.</w:t>
      </w:r>
      <w:bookmarkStart w:id="1" w:name="_Hlk178589434"/>
    </w:p>
    <w:p w14:paraId="7024F83F" w14:textId="77777777" w:rsidR="00B21BEF" w:rsidRPr="006D4852" w:rsidRDefault="00B21BEF" w:rsidP="00B21BEF">
      <w:pPr>
        <w:pStyle w:val="ListParagraph"/>
        <w:numPr>
          <w:ilvl w:val="0"/>
          <w:numId w:val="30"/>
        </w:numPr>
        <w:spacing w:line="256" w:lineRule="auto"/>
        <w:jc w:val="both"/>
        <w:rPr>
          <w:rFonts w:ascii="Times New Roman" w:hAnsi="Times New Roman" w:cs="Times New Roman"/>
          <w:color w:val="000000" w:themeColor="text1"/>
          <w:sz w:val="20"/>
          <w:szCs w:val="20"/>
        </w:rPr>
      </w:pPr>
      <w:r w:rsidRPr="006D4852">
        <w:rPr>
          <w:rFonts w:ascii="Times New Roman" w:hAnsi="Times New Roman" w:cs="Times New Roman"/>
          <w:color w:val="000000"/>
          <w:sz w:val="20"/>
          <w:szCs w:val="20"/>
        </w:rPr>
        <w:t xml:space="preserve">Assisted in increasing </w:t>
      </w:r>
      <w:r w:rsidRPr="006D4852">
        <w:rPr>
          <w:rFonts w:ascii="Times New Roman" w:hAnsi="Times New Roman" w:cs="Times New Roman"/>
          <w:b/>
          <w:color w:val="000000"/>
          <w:sz w:val="20"/>
          <w:szCs w:val="20"/>
        </w:rPr>
        <w:t>Data Integrity</w:t>
      </w:r>
      <w:r w:rsidRPr="006D4852">
        <w:rPr>
          <w:rFonts w:ascii="Times New Roman" w:hAnsi="Times New Roman" w:cs="Times New Roman"/>
          <w:color w:val="000000"/>
          <w:sz w:val="20"/>
          <w:szCs w:val="20"/>
        </w:rPr>
        <w:t xml:space="preserve"> by performing </w:t>
      </w:r>
      <w:r w:rsidRPr="006D4852">
        <w:rPr>
          <w:rFonts w:ascii="Times New Roman" w:hAnsi="Times New Roman" w:cs="Times New Roman"/>
          <w:b/>
          <w:color w:val="000000"/>
          <w:sz w:val="20"/>
          <w:szCs w:val="20"/>
        </w:rPr>
        <w:t>Data Normalization</w:t>
      </w:r>
      <w:r w:rsidRPr="006D4852">
        <w:rPr>
          <w:rFonts w:ascii="Times New Roman" w:hAnsi="Times New Roman" w:cs="Times New Roman"/>
          <w:color w:val="000000"/>
          <w:sz w:val="20"/>
          <w:szCs w:val="20"/>
        </w:rPr>
        <w:t xml:space="preserve"> and adding </w:t>
      </w:r>
      <w:r w:rsidRPr="006D4852">
        <w:rPr>
          <w:rFonts w:ascii="Times New Roman" w:hAnsi="Times New Roman" w:cs="Times New Roman"/>
          <w:b/>
          <w:color w:val="000000"/>
          <w:sz w:val="20"/>
          <w:szCs w:val="20"/>
        </w:rPr>
        <w:t>Data Verification</w:t>
      </w:r>
      <w:r w:rsidRPr="006D4852">
        <w:rPr>
          <w:rFonts w:ascii="Times New Roman" w:hAnsi="Times New Roman" w:cs="Times New Roman"/>
          <w:color w:val="000000"/>
          <w:sz w:val="20"/>
          <w:szCs w:val="20"/>
        </w:rPr>
        <w:t xml:space="preserve"> and Validity to maintain accuracy and effectiveness of data.</w:t>
      </w:r>
    </w:p>
    <w:p w14:paraId="55547502" w14:textId="77777777" w:rsidR="00B21BEF" w:rsidRPr="006D4852" w:rsidRDefault="00B21BEF" w:rsidP="00B21BEF">
      <w:pPr>
        <w:pStyle w:val="ListParagraph"/>
        <w:numPr>
          <w:ilvl w:val="0"/>
          <w:numId w:val="30"/>
        </w:numPr>
        <w:spacing w:line="256" w:lineRule="auto"/>
        <w:jc w:val="both"/>
        <w:rPr>
          <w:rFonts w:ascii="Times New Roman" w:hAnsi="Times New Roman" w:cs="Times New Roman"/>
          <w:color w:val="000000" w:themeColor="text1"/>
          <w:sz w:val="20"/>
          <w:szCs w:val="20"/>
        </w:rPr>
      </w:pPr>
      <w:r w:rsidRPr="006D4852">
        <w:rPr>
          <w:rFonts w:ascii="Times New Roman" w:hAnsi="Times New Roman" w:cs="Times New Roman"/>
          <w:color w:val="000000"/>
          <w:sz w:val="20"/>
          <w:szCs w:val="20"/>
        </w:rPr>
        <w:t xml:space="preserve">Performed </w:t>
      </w:r>
      <w:r w:rsidRPr="006D4852">
        <w:rPr>
          <w:rFonts w:ascii="Times New Roman" w:hAnsi="Times New Roman" w:cs="Times New Roman"/>
          <w:b/>
          <w:color w:val="000000"/>
          <w:sz w:val="20"/>
          <w:szCs w:val="20"/>
        </w:rPr>
        <w:t>Data Mining</w:t>
      </w:r>
      <w:r w:rsidRPr="006D4852">
        <w:rPr>
          <w:rFonts w:ascii="Times New Roman" w:hAnsi="Times New Roman" w:cs="Times New Roman"/>
          <w:color w:val="000000"/>
          <w:sz w:val="20"/>
          <w:szCs w:val="20"/>
        </w:rPr>
        <w:t xml:space="preserve"> to find correlation and pattern in existing data and constructed SQL queries.</w:t>
      </w:r>
      <w:bookmarkEnd w:id="1"/>
    </w:p>
    <w:p w14:paraId="07DF301C" w14:textId="75DEB4E7" w:rsidR="00B21BEF" w:rsidRPr="00834ED7" w:rsidRDefault="00B21BEF" w:rsidP="00834ED7">
      <w:pPr>
        <w:pStyle w:val="ListParagraph"/>
        <w:numPr>
          <w:ilvl w:val="0"/>
          <w:numId w:val="30"/>
        </w:numPr>
        <w:spacing w:line="256" w:lineRule="auto"/>
        <w:jc w:val="both"/>
        <w:rPr>
          <w:rFonts w:ascii="Times New Roman" w:hAnsi="Times New Roman" w:cs="Times New Roman"/>
          <w:color w:val="000000" w:themeColor="text1"/>
          <w:sz w:val="20"/>
          <w:szCs w:val="20"/>
        </w:rPr>
      </w:pPr>
      <w:r w:rsidRPr="006D4852">
        <w:rPr>
          <w:rFonts w:ascii="Times New Roman" w:hAnsi="Times New Roman" w:cs="Times New Roman"/>
          <w:color w:val="000000"/>
          <w:sz w:val="20"/>
          <w:szCs w:val="20"/>
          <w:highlight w:val="white"/>
        </w:rPr>
        <w:t>Prepared User Acceptance Testing (UAT), Test Plan, Test Cases, Testing Life Cycle schedules and implemented all the Test Scenarios along with QA Team both in Automation and Manual Testing and reported bugs in JIRA.</w:t>
      </w:r>
      <w:r w:rsidR="00834ED7">
        <w:rPr>
          <w:rFonts w:ascii="Times New Roman" w:hAnsi="Times New Roman" w:cs="Times New Roman"/>
          <w:color w:val="000000"/>
          <w:sz w:val="20"/>
          <w:szCs w:val="20"/>
        </w:rPr>
        <w:br/>
      </w:r>
      <w:r w:rsidR="00834ED7" w:rsidRPr="00834ED7">
        <w:rPr>
          <w:rFonts w:ascii="Times New Roman" w:hAnsi="Times New Roman" w:cs="Times New Roman"/>
          <w:b/>
          <w:bCs/>
          <w:color w:val="000000"/>
          <w:sz w:val="20"/>
          <w:szCs w:val="20"/>
        </w:rPr>
        <w:t>ENVIRONMENT</w:t>
      </w:r>
      <w:r w:rsidR="00834ED7" w:rsidRPr="00834ED7">
        <w:rPr>
          <w:rFonts w:ascii="Times New Roman" w:hAnsi="Times New Roman" w:cs="Times New Roman"/>
          <w:bCs/>
          <w:color w:val="1F1F1F"/>
          <w:sz w:val="20"/>
          <w:szCs w:val="20"/>
          <w:shd w:val="clear" w:color="auto" w:fill="FFFFFF"/>
        </w:rPr>
        <w:t xml:space="preserve"> : </w:t>
      </w:r>
      <w:r w:rsidRPr="00834ED7">
        <w:rPr>
          <w:rFonts w:ascii="Times New Roman" w:hAnsi="Times New Roman" w:cs="Times New Roman"/>
          <w:bCs/>
          <w:color w:val="1F1F1F"/>
          <w:sz w:val="20"/>
          <w:szCs w:val="20"/>
          <w:shd w:val="clear" w:color="auto" w:fill="FFFFFF"/>
        </w:rPr>
        <w:t>MS Visio, MySQL, MS Office Suite (Excel, Word, PowerPoint, Outlook), Figma, Microservices, Kubernetes, Snowflake, JIRA, Confluence, Tableau, Git.</w:t>
      </w:r>
    </w:p>
    <w:p w14:paraId="23E01E60" w14:textId="77777777" w:rsidR="00950241" w:rsidRPr="006D4852" w:rsidRDefault="00950241" w:rsidP="00B21BEF">
      <w:pPr>
        <w:pStyle w:val="NoSpacing"/>
        <w:jc w:val="both"/>
        <w:rPr>
          <w:rFonts w:ascii="Times New Roman" w:hAnsi="Times New Roman" w:cs="Times New Roman"/>
          <w:bCs/>
          <w:color w:val="1F1F1F"/>
          <w:sz w:val="20"/>
          <w:szCs w:val="20"/>
          <w:shd w:val="clear" w:color="auto" w:fill="FFFFFF"/>
        </w:rPr>
      </w:pPr>
    </w:p>
    <w:p w14:paraId="79F63B64" w14:textId="0E942FF4" w:rsidR="00950241" w:rsidRPr="006D4852" w:rsidRDefault="00950241" w:rsidP="00950241">
      <w:pPr>
        <w:widowControl w:val="0"/>
        <w:tabs>
          <w:tab w:val="left" w:pos="810"/>
          <w:tab w:val="left" w:pos="8337"/>
        </w:tabs>
        <w:autoSpaceDE w:val="0"/>
        <w:autoSpaceDN w:val="0"/>
        <w:adjustRightInd w:val="0"/>
        <w:spacing w:after="0" w:line="276" w:lineRule="auto"/>
        <w:ind w:right="-24"/>
        <w:jc w:val="both"/>
        <w:rPr>
          <w:rFonts w:ascii="Times New Roman" w:hAnsi="Times New Roman" w:cs="Times New Roman"/>
          <w:sz w:val="20"/>
          <w:szCs w:val="20"/>
        </w:rPr>
      </w:pPr>
      <w:r w:rsidRPr="006D4852">
        <w:rPr>
          <w:rFonts w:ascii="Times New Roman" w:hAnsi="Times New Roman" w:cs="Times New Roman"/>
          <w:b/>
          <w:sz w:val="20"/>
          <w:szCs w:val="20"/>
        </w:rPr>
        <w:t xml:space="preserve">AXIS BANK                                                                                                                                                 </w:t>
      </w:r>
      <w:r w:rsidRPr="006D4852">
        <w:rPr>
          <w:rFonts w:ascii="Times New Roman" w:hAnsi="Times New Roman" w:cs="Times New Roman"/>
          <w:b/>
          <w:color w:val="000000"/>
          <w:sz w:val="20"/>
          <w:szCs w:val="20"/>
          <w:shd w:val="clear" w:color="auto" w:fill="FFFFFF"/>
        </w:rPr>
        <w:t>Sept 2016-Mar 2018</w:t>
      </w:r>
    </w:p>
    <w:p w14:paraId="3A7095A2" w14:textId="56FCAD41" w:rsidR="00950241" w:rsidRPr="006D4852" w:rsidRDefault="00950241" w:rsidP="00950241">
      <w:pPr>
        <w:pStyle w:val="NoSpacing"/>
        <w:jc w:val="both"/>
        <w:rPr>
          <w:rFonts w:ascii="Times New Roman" w:hAnsi="Times New Roman" w:cs="Times New Roman"/>
          <w:bCs/>
          <w:color w:val="1F1F1F"/>
          <w:sz w:val="20"/>
          <w:szCs w:val="20"/>
          <w:shd w:val="clear" w:color="auto" w:fill="FFFFFF"/>
        </w:rPr>
      </w:pPr>
      <w:r w:rsidRPr="006D4852">
        <w:rPr>
          <w:rFonts w:ascii="Times New Roman" w:hAnsi="Times New Roman" w:cs="Times New Roman"/>
          <w:b/>
          <w:sz w:val="20"/>
          <w:szCs w:val="20"/>
        </w:rPr>
        <w:t xml:space="preserve">BUSINESS ANALYST                                                                                                            </w:t>
      </w:r>
      <w:r w:rsidR="00834ED7">
        <w:rPr>
          <w:rFonts w:ascii="Times New Roman" w:hAnsi="Times New Roman" w:cs="Times New Roman"/>
          <w:b/>
          <w:sz w:val="20"/>
          <w:szCs w:val="20"/>
        </w:rPr>
        <w:t xml:space="preserve">                   </w:t>
      </w:r>
      <w:r w:rsidRPr="006D4852">
        <w:rPr>
          <w:rFonts w:ascii="Times New Roman" w:hAnsi="Times New Roman" w:cs="Times New Roman"/>
          <w:b/>
          <w:sz w:val="20"/>
          <w:szCs w:val="20"/>
        </w:rPr>
        <w:t>HYDERABAD, INDIA</w:t>
      </w:r>
    </w:p>
    <w:bookmarkEnd w:id="0"/>
    <w:p w14:paraId="0481DD02" w14:textId="77777777" w:rsidR="00950241" w:rsidRPr="006D4852" w:rsidRDefault="00950241" w:rsidP="00950241">
      <w:pPr>
        <w:spacing w:after="0" w:line="240" w:lineRule="auto"/>
        <w:ind w:right="-166"/>
        <w:jc w:val="both"/>
        <w:rPr>
          <w:rFonts w:ascii="Times New Roman" w:hAnsi="Times New Roman" w:cs="Times New Roman"/>
          <w:b/>
          <w:color w:val="0D0D0D" w:themeColor="text1" w:themeTint="F2"/>
          <w:sz w:val="20"/>
          <w:szCs w:val="20"/>
        </w:rPr>
      </w:pPr>
      <w:r w:rsidRPr="006D4852">
        <w:rPr>
          <w:rFonts w:ascii="Times New Roman" w:hAnsi="Times New Roman" w:cs="Times New Roman"/>
          <w:b/>
          <w:color w:val="0D0D0D" w:themeColor="text1" w:themeTint="F2"/>
          <w:sz w:val="20"/>
          <w:szCs w:val="20"/>
        </w:rPr>
        <w:t>ROLES AND RESPONSIBILITIES:</w:t>
      </w:r>
    </w:p>
    <w:p w14:paraId="35077E07" w14:textId="77777777" w:rsidR="00950241" w:rsidRPr="006D4852" w:rsidRDefault="00950241" w:rsidP="00950241">
      <w:pPr>
        <w:pStyle w:val="ListParagraph"/>
        <w:numPr>
          <w:ilvl w:val="0"/>
          <w:numId w:val="32"/>
        </w:numPr>
        <w:spacing w:after="0" w:line="240" w:lineRule="auto"/>
        <w:contextualSpacing w:val="0"/>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Conducted business process </w:t>
      </w:r>
      <w:proofErr w:type="spellStart"/>
      <w:r w:rsidRPr="006D4852">
        <w:rPr>
          <w:rFonts w:ascii="Times New Roman" w:hAnsi="Times New Roman" w:cs="Times New Roman"/>
          <w:color w:val="000000"/>
          <w:sz w:val="20"/>
          <w:szCs w:val="20"/>
        </w:rPr>
        <w:t>modeling</w:t>
      </w:r>
      <w:proofErr w:type="spellEnd"/>
      <w:r w:rsidRPr="006D4852">
        <w:rPr>
          <w:rFonts w:ascii="Times New Roman" w:hAnsi="Times New Roman" w:cs="Times New Roman"/>
          <w:color w:val="000000"/>
          <w:sz w:val="20"/>
          <w:szCs w:val="20"/>
        </w:rPr>
        <w:t xml:space="preserve"> and analysis identified assessed and articulated gaps operational risks associated. Drafting elaborate KT documents.</w:t>
      </w:r>
    </w:p>
    <w:p w14:paraId="7B7AABB4" w14:textId="77777777" w:rsidR="00950241" w:rsidRPr="006D4852" w:rsidRDefault="00950241" w:rsidP="00950241">
      <w:pPr>
        <w:pStyle w:val="ListParagraph"/>
        <w:numPr>
          <w:ilvl w:val="0"/>
          <w:numId w:val="32"/>
        </w:numPr>
        <w:spacing w:after="0" w:line="240" w:lineRule="auto"/>
        <w:contextualSpacing w:val="0"/>
        <w:rPr>
          <w:rFonts w:ascii="Times New Roman" w:hAnsi="Times New Roman" w:cs="Times New Roman"/>
          <w:color w:val="000000"/>
          <w:sz w:val="20"/>
          <w:szCs w:val="20"/>
        </w:rPr>
      </w:pPr>
      <w:r w:rsidRPr="006D4852">
        <w:rPr>
          <w:rFonts w:ascii="Times New Roman" w:hAnsi="Times New Roman" w:cs="Times New Roman"/>
          <w:color w:val="000000"/>
          <w:sz w:val="20"/>
          <w:szCs w:val="20"/>
        </w:rPr>
        <w:t>Preparing Software Development Life Cycle (</w:t>
      </w:r>
      <w:r w:rsidRPr="00B63368">
        <w:rPr>
          <w:rFonts w:ascii="Times New Roman" w:hAnsi="Times New Roman" w:cs="Times New Roman"/>
          <w:b/>
          <w:bCs/>
          <w:color w:val="000000"/>
          <w:sz w:val="20"/>
          <w:szCs w:val="20"/>
        </w:rPr>
        <w:t>SDLC</w:t>
      </w:r>
      <w:r w:rsidRPr="006D4852">
        <w:rPr>
          <w:rFonts w:ascii="Times New Roman" w:hAnsi="Times New Roman" w:cs="Times New Roman"/>
          <w:color w:val="000000"/>
          <w:sz w:val="20"/>
          <w:szCs w:val="20"/>
        </w:rPr>
        <w:t>) Documents such as Business Requirement document (</w:t>
      </w:r>
      <w:r w:rsidRPr="00B63368">
        <w:rPr>
          <w:rFonts w:ascii="Times New Roman" w:hAnsi="Times New Roman" w:cs="Times New Roman"/>
          <w:b/>
          <w:bCs/>
          <w:color w:val="000000"/>
          <w:sz w:val="20"/>
          <w:szCs w:val="20"/>
        </w:rPr>
        <w:t>BRD</w:t>
      </w:r>
      <w:r w:rsidRPr="006D4852">
        <w:rPr>
          <w:rFonts w:ascii="Times New Roman" w:hAnsi="Times New Roman" w:cs="Times New Roman"/>
          <w:color w:val="000000"/>
          <w:sz w:val="20"/>
          <w:szCs w:val="20"/>
        </w:rPr>
        <w:t>), Functional Specification document (</w:t>
      </w:r>
      <w:r w:rsidRPr="00B63368">
        <w:rPr>
          <w:rFonts w:ascii="Times New Roman" w:hAnsi="Times New Roman" w:cs="Times New Roman"/>
          <w:b/>
          <w:bCs/>
          <w:color w:val="000000"/>
          <w:sz w:val="20"/>
          <w:szCs w:val="20"/>
        </w:rPr>
        <w:t>FSD</w:t>
      </w:r>
      <w:r w:rsidRPr="006D4852">
        <w:rPr>
          <w:rFonts w:ascii="Times New Roman" w:hAnsi="Times New Roman" w:cs="Times New Roman"/>
          <w:color w:val="000000"/>
          <w:sz w:val="20"/>
          <w:szCs w:val="20"/>
        </w:rPr>
        <w:t>), Test Plan and Test Report.</w:t>
      </w:r>
    </w:p>
    <w:p w14:paraId="2C1A1E70" w14:textId="77777777" w:rsidR="00950241" w:rsidRPr="006D4852" w:rsidRDefault="00950241" w:rsidP="00950241">
      <w:pPr>
        <w:pStyle w:val="ListParagraph"/>
        <w:numPr>
          <w:ilvl w:val="0"/>
          <w:numId w:val="32"/>
        </w:numPr>
        <w:spacing w:after="0" w:line="240" w:lineRule="auto"/>
        <w:contextualSpacing w:val="0"/>
        <w:rPr>
          <w:rFonts w:ascii="Times New Roman" w:hAnsi="Times New Roman" w:cs="Times New Roman"/>
          <w:color w:val="000000"/>
          <w:sz w:val="20"/>
          <w:szCs w:val="20"/>
        </w:rPr>
      </w:pPr>
      <w:r w:rsidRPr="006D4852">
        <w:rPr>
          <w:rFonts w:ascii="Times New Roman" w:hAnsi="Times New Roman" w:cs="Times New Roman"/>
          <w:color w:val="000000"/>
          <w:sz w:val="20"/>
          <w:szCs w:val="20"/>
        </w:rPr>
        <w:t xml:space="preserve">Facilitated and led </w:t>
      </w:r>
      <w:r w:rsidRPr="00B63368">
        <w:rPr>
          <w:rFonts w:ascii="Times New Roman" w:hAnsi="Times New Roman" w:cs="Times New Roman"/>
          <w:b/>
          <w:bCs/>
          <w:color w:val="000000"/>
          <w:sz w:val="20"/>
          <w:szCs w:val="20"/>
        </w:rPr>
        <w:t>JAD</w:t>
      </w:r>
      <w:r w:rsidRPr="006D4852">
        <w:rPr>
          <w:rFonts w:ascii="Times New Roman" w:hAnsi="Times New Roman" w:cs="Times New Roman"/>
          <w:color w:val="000000"/>
          <w:sz w:val="20"/>
          <w:szCs w:val="20"/>
        </w:rPr>
        <w:t xml:space="preserve"> sessions aimed at functional requirement walkthroughs for all the impacting projects and updated the documents based on recommendations.</w:t>
      </w:r>
    </w:p>
    <w:p w14:paraId="010E86E2" w14:textId="77777777" w:rsidR="00950241" w:rsidRPr="006D4852" w:rsidRDefault="00950241" w:rsidP="00950241">
      <w:pPr>
        <w:pStyle w:val="ListParagraph"/>
        <w:numPr>
          <w:ilvl w:val="0"/>
          <w:numId w:val="32"/>
        </w:numPr>
        <w:spacing w:after="0" w:line="240" w:lineRule="auto"/>
        <w:contextualSpacing w:val="0"/>
        <w:rPr>
          <w:rFonts w:ascii="Times New Roman" w:hAnsi="Times New Roman" w:cs="Times New Roman"/>
          <w:color w:val="000000"/>
          <w:sz w:val="20"/>
          <w:szCs w:val="20"/>
        </w:rPr>
      </w:pPr>
      <w:r w:rsidRPr="006D4852">
        <w:rPr>
          <w:rFonts w:ascii="Times New Roman" w:hAnsi="Times New Roman" w:cs="Times New Roman"/>
          <w:color w:val="000000"/>
          <w:sz w:val="20"/>
          <w:szCs w:val="20"/>
        </w:rPr>
        <w:t>In-depth understanding of securities messaging formats and processes, facilitating smooth communication between financial institutions and enabling streamlined securities transaction management.</w:t>
      </w:r>
    </w:p>
    <w:p w14:paraId="25593790" w14:textId="77777777" w:rsidR="00950241" w:rsidRPr="006D4852" w:rsidRDefault="00950241" w:rsidP="00950241">
      <w:pPr>
        <w:pStyle w:val="ListParagraph"/>
        <w:numPr>
          <w:ilvl w:val="0"/>
          <w:numId w:val="32"/>
        </w:numPr>
        <w:spacing w:after="0" w:line="240" w:lineRule="auto"/>
        <w:contextualSpacing w:val="0"/>
        <w:rPr>
          <w:rFonts w:ascii="Times New Roman" w:hAnsi="Times New Roman" w:cs="Times New Roman"/>
          <w:color w:val="000000"/>
          <w:sz w:val="20"/>
          <w:szCs w:val="20"/>
          <w:shd w:val="clear" w:color="auto" w:fill="FFFFFF"/>
        </w:rPr>
      </w:pPr>
      <w:r w:rsidRPr="006D4852">
        <w:rPr>
          <w:rFonts w:ascii="Times New Roman" w:hAnsi="Times New Roman" w:cs="Times New Roman"/>
          <w:color w:val="000000"/>
          <w:sz w:val="20"/>
          <w:szCs w:val="20"/>
          <w:shd w:val="clear" w:color="auto" w:fill="FFFFFF"/>
        </w:rPr>
        <w:t>Synchronized this reliable data with Analytical and Operational Systems using Master Data Management (</w:t>
      </w:r>
      <w:r w:rsidRPr="00B63368">
        <w:rPr>
          <w:rFonts w:ascii="Times New Roman" w:hAnsi="Times New Roman" w:cs="Times New Roman"/>
          <w:b/>
          <w:bCs/>
          <w:color w:val="000000"/>
          <w:sz w:val="20"/>
          <w:szCs w:val="20"/>
          <w:shd w:val="clear" w:color="auto" w:fill="FFFFFF"/>
        </w:rPr>
        <w:t>MDM</w:t>
      </w:r>
      <w:r w:rsidRPr="006D4852">
        <w:rPr>
          <w:rFonts w:ascii="Times New Roman" w:hAnsi="Times New Roman" w:cs="Times New Roman"/>
          <w:color w:val="000000"/>
          <w:sz w:val="20"/>
          <w:szCs w:val="20"/>
          <w:shd w:val="clear" w:color="auto" w:fill="FFFFFF"/>
        </w:rPr>
        <w:t>).</w:t>
      </w:r>
    </w:p>
    <w:p w14:paraId="6AB55046" w14:textId="77777777" w:rsidR="00950241" w:rsidRPr="006D4852" w:rsidRDefault="00950241" w:rsidP="00950241">
      <w:pPr>
        <w:pStyle w:val="ListParagraph"/>
        <w:numPr>
          <w:ilvl w:val="0"/>
          <w:numId w:val="32"/>
        </w:numPr>
        <w:spacing w:after="0" w:line="240" w:lineRule="auto"/>
        <w:contextualSpacing w:val="0"/>
        <w:rPr>
          <w:rFonts w:ascii="Times New Roman" w:hAnsi="Times New Roman" w:cs="Times New Roman"/>
          <w:color w:val="000000"/>
          <w:sz w:val="20"/>
          <w:szCs w:val="20"/>
        </w:rPr>
      </w:pPr>
      <w:r w:rsidRPr="006D4852">
        <w:rPr>
          <w:rFonts w:ascii="Times New Roman" w:hAnsi="Times New Roman" w:cs="Times New Roman"/>
          <w:color w:val="000000"/>
          <w:sz w:val="20"/>
          <w:szCs w:val="20"/>
        </w:rPr>
        <w:t>Document User Manual Training Document Release Notes &amp; Lessons Learnt documents.</w:t>
      </w:r>
    </w:p>
    <w:p w14:paraId="48D58547" w14:textId="4F96F0C0" w:rsidR="00950241" w:rsidRPr="006D4852" w:rsidRDefault="00834ED7" w:rsidP="00950241">
      <w:pPr>
        <w:rPr>
          <w:rFonts w:ascii="Times New Roman" w:hAnsi="Times New Roman" w:cs="Times New Roman"/>
          <w:bCs/>
          <w:color w:val="1F1F1F"/>
          <w:sz w:val="20"/>
          <w:szCs w:val="20"/>
          <w:shd w:val="clear" w:color="auto" w:fill="FFFFFF"/>
        </w:rPr>
      </w:pPr>
      <w:r w:rsidRPr="006D4852">
        <w:rPr>
          <w:rFonts w:ascii="Times New Roman" w:hAnsi="Times New Roman" w:cs="Times New Roman"/>
          <w:b/>
          <w:bCs/>
          <w:color w:val="000000"/>
          <w:sz w:val="20"/>
          <w:szCs w:val="20"/>
        </w:rPr>
        <w:t>ENVIRONMENT</w:t>
      </w:r>
      <w:r w:rsidR="00950241" w:rsidRPr="006D4852">
        <w:rPr>
          <w:rFonts w:ascii="Times New Roman" w:hAnsi="Times New Roman" w:cs="Times New Roman"/>
          <w:b/>
          <w:sz w:val="20"/>
          <w:szCs w:val="20"/>
        </w:rPr>
        <w:t xml:space="preserve">: </w:t>
      </w:r>
      <w:proofErr w:type="spellStart"/>
      <w:proofErr w:type="gramStart"/>
      <w:r w:rsidR="00950241" w:rsidRPr="006D4852">
        <w:rPr>
          <w:rFonts w:ascii="Times New Roman" w:hAnsi="Times New Roman" w:cs="Times New Roman"/>
          <w:sz w:val="20"/>
          <w:szCs w:val="20"/>
        </w:rPr>
        <w:t>Java,My</w:t>
      </w:r>
      <w:proofErr w:type="spellEnd"/>
      <w:proofErr w:type="gramEnd"/>
      <w:r w:rsidR="00950241" w:rsidRPr="006D4852">
        <w:rPr>
          <w:rFonts w:ascii="Times New Roman" w:hAnsi="Times New Roman" w:cs="Times New Roman"/>
          <w:sz w:val="20"/>
          <w:szCs w:val="20"/>
        </w:rPr>
        <w:t xml:space="preserve"> SQL, Power BI, Swagger, </w:t>
      </w:r>
      <w:r w:rsidR="00950241" w:rsidRPr="006D4852">
        <w:rPr>
          <w:rFonts w:ascii="Times New Roman" w:hAnsi="Times New Roman" w:cs="Times New Roman"/>
          <w:bCs/>
          <w:color w:val="1F1F1F"/>
          <w:sz w:val="20"/>
          <w:szCs w:val="20"/>
          <w:shd w:val="clear" w:color="auto" w:fill="FFFFFF"/>
        </w:rPr>
        <w:t>JIRA, Confluence, Mongo DB</w:t>
      </w:r>
    </w:p>
    <w:sectPr w:rsidR="00950241" w:rsidRPr="006D4852" w:rsidSect="00DB57CA">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2FB"/>
    <w:multiLevelType w:val="multilevel"/>
    <w:tmpl w:val="FFF29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B416E9"/>
    <w:multiLevelType w:val="hybridMultilevel"/>
    <w:tmpl w:val="497473E6"/>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2" w15:restartNumberingAfterBreak="0">
    <w:nsid w:val="02A5278A"/>
    <w:multiLevelType w:val="hybridMultilevel"/>
    <w:tmpl w:val="17C07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66336E0"/>
    <w:multiLevelType w:val="hybridMultilevel"/>
    <w:tmpl w:val="C43E17C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4" w15:restartNumberingAfterBreak="0">
    <w:nsid w:val="07851876"/>
    <w:multiLevelType w:val="multilevel"/>
    <w:tmpl w:val="58481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06409E"/>
    <w:multiLevelType w:val="hybridMultilevel"/>
    <w:tmpl w:val="3DF8C7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AA8122C"/>
    <w:multiLevelType w:val="hybridMultilevel"/>
    <w:tmpl w:val="C19E4C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C3D1FD5"/>
    <w:multiLevelType w:val="hybridMultilevel"/>
    <w:tmpl w:val="DE226CA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8" w15:restartNumberingAfterBreak="0">
    <w:nsid w:val="0CC47EDC"/>
    <w:multiLevelType w:val="hybridMultilevel"/>
    <w:tmpl w:val="FFFFFFFF"/>
    <w:lvl w:ilvl="0" w:tplc="169830FA">
      <w:start w:val="1"/>
      <w:numFmt w:val="bullet"/>
      <w:lvlText w:val=""/>
      <w:lvlJc w:val="left"/>
      <w:pPr>
        <w:ind w:left="720" w:hanging="360"/>
      </w:pPr>
      <w:rPr>
        <w:rFonts w:ascii="Symbol" w:hAnsi="Symbol" w:hint="default"/>
      </w:rPr>
    </w:lvl>
    <w:lvl w:ilvl="1" w:tplc="481600DC">
      <w:start w:val="1"/>
      <w:numFmt w:val="bullet"/>
      <w:lvlText w:val="o"/>
      <w:lvlJc w:val="left"/>
      <w:pPr>
        <w:ind w:left="1440" w:hanging="360"/>
      </w:pPr>
      <w:rPr>
        <w:rFonts w:ascii="Courier New" w:hAnsi="Courier New" w:hint="default"/>
      </w:rPr>
    </w:lvl>
    <w:lvl w:ilvl="2" w:tplc="44084A2C">
      <w:start w:val="1"/>
      <w:numFmt w:val="bullet"/>
      <w:lvlText w:val=""/>
      <w:lvlJc w:val="left"/>
      <w:pPr>
        <w:ind w:left="2160" w:hanging="360"/>
      </w:pPr>
      <w:rPr>
        <w:rFonts w:ascii="Wingdings" w:hAnsi="Wingdings" w:hint="default"/>
      </w:rPr>
    </w:lvl>
    <w:lvl w:ilvl="3" w:tplc="FA588F04">
      <w:start w:val="1"/>
      <w:numFmt w:val="bullet"/>
      <w:lvlText w:val=""/>
      <w:lvlJc w:val="left"/>
      <w:pPr>
        <w:ind w:left="2880" w:hanging="360"/>
      </w:pPr>
      <w:rPr>
        <w:rFonts w:ascii="Symbol" w:hAnsi="Symbol" w:hint="default"/>
      </w:rPr>
    </w:lvl>
    <w:lvl w:ilvl="4" w:tplc="F32EF018">
      <w:start w:val="1"/>
      <w:numFmt w:val="bullet"/>
      <w:lvlText w:val="o"/>
      <w:lvlJc w:val="left"/>
      <w:pPr>
        <w:ind w:left="3600" w:hanging="360"/>
      </w:pPr>
      <w:rPr>
        <w:rFonts w:ascii="Courier New" w:hAnsi="Courier New" w:hint="default"/>
      </w:rPr>
    </w:lvl>
    <w:lvl w:ilvl="5" w:tplc="50B2319E">
      <w:start w:val="1"/>
      <w:numFmt w:val="bullet"/>
      <w:lvlText w:val=""/>
      <w:lvlJc w:val="left"/>
      <w:pPr>
        <w:ind w:left="4320" w:hanging="360"/>
      </w:pPr>
      <w:rPr>
        <w:rFonts w:ascii="Wingdings" w:hAnsi="Wingdings" w:hint="default"/>
      </w:rPr>
    </w:lvl>
    <w:lvl w:ilvl="6" w:tplc="EB70B65E">
      <w:start w:val="1"/>
      <w:numFmt w:val="bullet"/>
      <w:lvlText w:val=""/>
      <w:lvlJc w:val="left"/>
      <w:pPr>
        <w:ind w:left="5040" w:hanging="360"/>
      </w:pPr>
      <w:rPr>
        <w:rFonts w:ascii="Symbol" w:hAnsi="Symbol" w:hint="default"/>
      </w:rPr>
    </w:lvl>
    <w:lvl w:ilvl="7" w:tplc="AA6C7A8A">
      <w:start w:val="1"/>
      <w:numFmt w:val="bullet"/>
      <w:lvlText w:val="o"/>
      <w:lvlJc w:val="left"/>
      <w:pPr>
        <w:ind w:left="5760" w:hanging="360"/>
      </w:pPr>
      <w:rPr>
        <w:rFonts w:ascii="Courier New" w:hAnsi="Courier New" w:hint="default"/>
      </w:rPr>
    </w:lvl>
    <w:lvl w:ilvl="8" w:tplc="8FA65FCE">
      <w:start w:val="1"/>
      <w:numFmt w:val="bullet"/>
      <w:lvlText w:val=""/>
      <w:lvlJc w:val="left"/>
      <w:pPr>
        <w:ind w:left="6480" w:hanging="360"/>
      </w:pPr>
      <w:rPr>
        <w:rFonts w:ascii="Wingdings" w:hAnsi="Wingdings" w:hint="default"/>
      </w:rPr>
    </w:lvl>
  </w:abstractNum>
  <w:abstractNum w:abstractNumId="9" w15:restartNumberingAfterBreak="0">
    <w:nsid w:val="143B4C99"/>
    <w:multiLevelType w:val="hybridMultilevel"/>
    <w:tmpl w:val="A624427A"/>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0" w15:restartNumberingAfterBreak="0">
    <w:nsid w:val="158C3E68"/>
    <w:multiLevelType w:val="hybridMultilevel"/>
    <w:tmpl w:val="88E089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891276E"/>
    <w:multiLevelType w:val="multilevel"/>
    <w:tmpl w:val="A872C6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1E28179B"/>
    <w:multiLevelType w:val="hybridMultilevel"/>
    <w:tmpl w:val="72C2E91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3" w15:restartNumberingAfterBreak="0">
    <w:nsid w:val="1FE424F9"/>
    <w:multiLevelType w:val="multilevel"/>
    <w:tmpl w:val="351CD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EE2CB1"/>
    <w:multiLevelType w:val="hybridMultilevel"/>
    <w:tmpl w:val="87D0B5B0"/>
    <w:lvl w:ilvl="0" w:tplc="40090001">
      <w:start w:val="1"/>
      <w:numFmt w:val="bullet"/>
      <w:lvlText w:val=""/>
      <w:lvlJc w:val="left"/>
      <w:pPr>
        <w:ind w:left="1003" w:hanging="360"/>
      </w:pPr>
      <w:rPr>
        <w:rFonts w:ascii="Symbol" w:hAnsi="Symbol" w:hint="default"/>
      </w:rPr>
    </w:lvl>
    <w:lvl w:ilvl="1" w:tplc="40090003" w:tentative="1">
      <w:start w:val="1"/>
      <w:numFmt w:val="bullet"/>
      <w:lvlText w:val="o"/>
      <w:lvlJc w:val="left"/>
      <w:pPr>
        <w:ind w:left="1723" w:hanging="360"/>
      </w:pPr>
      <w:rPr>
        <w:rFonts w:ascii="Courier New" w:hAnsi="Courier New" w:cs="Courier New" w:hint="default"/>
      </w:rPr>
    </w:lvl>
    <w:lvl w:ilvl="2" w:tplc="40090005" w:tentative="1">
      <w:start w:val="1"/>
      <w:numFmt w:val="bullet"/>
      <w:lvlText w:val=""/>
      <w:lvlJc w:val="left"/>
      <w:pPr>
        <w:ind w:left="2443" w:hanging="360"/>
      </w:pPr>
      <w:rPr>
        <w:rFonts w:ascii="Wingdings" w:hAnsi="Wingdings" w:hint="default"/>
      </w:rPr>
    </w:lvl>
    <w:lvl w:ilvl="3" w:tplc="40090001" w:tentative="1">
      <w:start w:val="1"/>
      <w:numFmt w:val="bullet"/>
      <w:lvlText w:val=""/>
      <w:lvlJc w:val="left"/>
      <w:pPr>
        <w:ind w:left="3163" w:hanging="360"/>
      </w:pPr>
      <w:rPr>
        <w:rFonts w:ascii="Symbol" w:hAnsi="Symbol" w:hint="default"/>
      </w:rPr>
    </w:lvl>
    <w:lvl w:ilvl="4" w:tplc="40090003" w:tentative="1">
      <w:start w:val="1"/>
      <w:numFmt w:val="bullet"/>
      <w:lvlText w:val="o"/>
      <w:lvlJc w:val="left"/>
      <w:pPr>
        <w:ind w:left="3883" w:hanging="360"/>
      </w:pPr>
      <w:rPr>
        <w:rFonts w:ascii="Courier New" w:hAnsi="Courier New" w:cs="Courier New" w:hint="default"/>
      </w:rPr>
    </w:lvl>
    <w:lvl w:ilvl="5" w:tplc="40090005" w:tentative="1">
      <w:start w:val="1"/>
      <w:numFmt w:val="bullet"/>
      <w:lvlText w:val=""/>
      <w:lvlJc w:val="left"/>
      <w:pPr>
        <w:ind w:left="4603" w:hanging="360"/>
      </w:pPr>
      <w:rPr>
        <w:rFonts w:ascii="Wingdings" w:hAnsi="Wingdings" w:hint="default"/>
      </w:rPr>
    </w:lvl>
    <w:lvl w:ilvl="6" w:tplc="40090001" w:tentative="1">
      <w:start w:val="1"/>
      <w:numFmt w:val="bullet"/>
      <w:lvlText w:val=""/>
      <w:lvlJc w:val="left"/>
      <w:pPr>
        <w:ind w:left="5323" w:hanging="360"/>
      </w:pPr>
      <w:rPr>
        <w:rFonts w:ascii="Symbol" w:hAnsi="Symbol" w:hint="default"/>
      </w:rPr>
    </w:lvl>
    <w:lvl w:ilvl="7" w:tplc="40090003" w:tentative="1">
      <w:start w:val="1"/>
      <w:numFmt w:val="bullet"/>
      <w:lvlText w:val="o"/>
      <w:lvlJc w:val="left"/>
      <w:pPr>
        <w:ind w:left="6043" w:hanging="360"/>
      </w:pPr>
      <w:rPr>
        <w:rFonts w:ascii="Courier New" w:hAnsi="Courier New" w:cs="Courier New" w:hint="default"/>
      </w:rPr>
    </w:lvl>
    <w:lvl w:ilvl="8" w:tplc="40090005" w:tentative="1">
      <w:start w:val="1"/>
      <w:numFmt w:val="bullet"/>
      <w:lvlText w:val=""/>
      <w:lvlJc w:val="left"/>
      <w:pPr>
        <w:ind w:left="6763" w:hanging="360"/>
      </w:pPr>
      <w:rPr>
        <w:rFonts w:ascii="Wingdings" w:hAnsi="Wingdings" w:hint="default"/>
      </w:rPr>
    </w:lvl>
  </w:abstractNum>
  <w:abstractNum w:abstractNumId="15" w15:restartNumberingAfterBreak="0">
    <w:nsid w:val="27F93CCF"/>
    <w:multiLevelType w:val="hybridMultilevel"/>
    <w:tmpl w:val="247A9D84"/>
    <w:lvl w:ilvl="0" w:tplc="40090001">
      <w:start w:val="1"/>
      <w:numFmt w:val="bullet"/>
      <w:lvlText w:val=""/>
      <w:lvlJc w:val="left"/>
      <w:pPr>
        <w:ind w:left="1724" w:hanging="360"/>
      </w:pPr>
      <w:rPr>
        <w:rFonts w:ascii="Symbol" w:hAnsi="Symbol" w:hint="default"/>
      </w:rPr>
    </w:lvl>
    <w:lvl w:ilvl="1" w:tplc="40090003" w:tentative="1">
      <w:start w:val="1"/>
      <w:numFmt w:val="bullet"/>
      <w:lvlText w:val="o"/>
      <w:lvlJc w:val="left"/>
      <w:pPr>
        <w:ind w:left="2444" w:hanging="360"/>
      </w:pPr>
      <w:rPr>
        <w:rFonts w:ascii="Courier New" w:hAnsi="Courier New" w:cs="Courier New" w:hint="default"/>
      </w:rPr>
    </w:lvl>
    <w:lvl w:ilvl="2" w:tplc="40090005" w:tentative="1">
      <w:start w:val="1"/>
      <w:numFmt w:val="bullet"/>
      <w:lvlText w:val=""/>
      <w:lvlJc w:val="left"/>
      <w:pPr>
        <w:ind w:left="3164" w:hanging="360"/>
      </w:pPr>
      <w:rPr>
        <w:rFonts w:ascii="Wingdings" w:hAnsi="Wingdings" w:hint="default"/>
      </w:rPr>
    </w:lvl>
    <w:lvl w:ilvl="3" w:tplc="40090001" w:tentative="1">
      <w:start w:val="1"/>
      <w:numFmt w:val="bullet"/>
      <w:lvlText w:val=""/>
      <w:lvlJc w:val="left"/>
      <w:pPr>
        <w:ind w:left="3884" w:hanging="360"/>
      </w:pPr>
      <w:rPr>
        <w:rFonts w:ascii="Symbol" w:hAnsi="Symbol" w:hint="default"/>
      </w:rPr>
    </w:lvl>
    <w:lvl w:ilvl="4" w:tplc="40090003" w:tentative="1">
      <w:start w:val="1"/>
      <w:numFmt w:val="bullet"/>
      <w:lvlText w:val="o"/>
      <w:lvlJc w:val="left"/>
      <w:pPr>
        <w:ind w:left="4604" w:hanging="360"/>
      </w:pPr>
      <w:rPr>
        <w:rFonts w:ascii="Courier New" w:hAnsi="Courier New" w:cs="Courier New" w:hint="default"/>
      </w:rPr>
    </w:lvl>
    <w:lvl w:ilvl="5" w:tplc="40090005" w:tentative="1">
      <w:start w:val="1"/>
      <w:numFmt w:val="bullet"/>
      <w:lvlText w:val=""/>
      <w:lvlJc w:val="left"/>
      <w:pPr>
        <w:ind w:left="5324" w:hanging="360"/>
      </w:pPr>
      <w:rPr>
        <w:rFonts w:ascii="Wingdings" w:hAnsi="Wingdings" w:hint="default"/>
      </w:rPr>
    </w:lvl>
    <w:lvl w:ilvl="6" w:tplc="40090001" w:tentative="1">
      <w:start w:val="1"/>
      <w:numFmt w:val="bullet"/>
      <w:lvlText w:val=""/>
      <w:lvlJc w:val="left"/>
      <w:pPr>
        <w:ind w:left="6044" w:hanging="360"/>
      </w:pPr>
      <w:rPr>
        <w:rFonts w:ascii="Symbol" w:hAnsi="Symbol" w:hint="default"/>
      </w:rPr>
    </w:lvl>
    <w:lvl w:ilvl="7" w:tplc="40090003" w:tentative="1">
      <w:start w:val="1"/>
      <w:numFmt w:val="bullet"/>
      <w:lvlText w:val="o"/>
      <w:lvlJc w:val="left"/>
      <w:pPr>
        <w:ind w:left="6764" w:hanging="360"/>
      </w:pPr>
      <w:rPr>
        <w:rFonts w:ascii="Courier New" w:hAnsi="Courier New" w:cs="Courier New" w:hint="default"/>
      </w:rPr>
    </w:lvl>
    <w:lvl w:ilvl="8" w:tplc="40090005" w:tentative="1">
      <w:start w:val="1"/>
      <w:numFmt w:val="bullet"/>
      <w:lvlText w:val=""/>
      <w:lvlJc w:val="left"/>
      <w:pPr>
        <w:ind w:left="7484" w:hanging="360"/>
      </w:pPr>
      <w:rPr>
        <w:rFonts w:ascii="Wingdings" w:hAnsi="Wingdings" w:hint="default"/>
      </w:rPr>
    </w:lvl>
  </w:abstractNum>
  <w:abstractNum w:abstractNumId="16" w15:restartNumberingAfterBreak="0">
    <w:nsid w:val="2A995C1A"/>
    <w:multiLevelType w:val="hybridMultilevel"/>
    <w:tmpl w:val="2D6043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D55517B"/>
    <w:multiLevelType w:val="multilevel"/>
    <w:tmpl w:val="3A7290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32774A33"/>
    <w:multiLevelType w:val="multilevel"/>
    <w:tmpl w:val="BAFC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15799"/>
    <w:multiLevelType w:val="multilevel"/>
    <w:tmpl w:val="7E38C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3A6918F8"/>
    <w:multiLevelType w:val="multilevel"/>
    <w:tmpl w:val="3DEA86A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3FDB6F84"/>
    <w:multiLevelType w:val="multilevel"/>
    <w:tmpl w:val="C83A0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F3136"/>
    <w:multiLevelType w:val="multilevel"/>
    <w:tmpl w:val="3524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D4DF3"/>
    <w:multiLevelType w:val="hybridMultilevel"/>
    <w:tmpl w:val="600E8282"/>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4" w15:restartNumberingAfterBreak="0">
    <w:nsid w:val="63AD3799"/>
    <w:multiLevelType w:val="hybridMultilevel"/>
    <w:tmpl w:val="6F0C95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 w15:restartNumberingAfterBreak="0">
    <w:nsid w:val="6A29623F"/>
    <w:multiLevelType w:val="hybridMultilevel"/>
    <w:tmpl w:val="AFFC07D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6B6C51B0"/>
    <w:multiLevelType w:val="hybridMultilevel"/>
    <w:tmpl w:val="105C180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27" w15:restartNumberingAfterBreak="0">
    <w:nsid w:val="6D5F2D3C"/>
    <w:multiLevelType w:val="hybridMultilevel"/>
    <w:tmpl w:val="34DAF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0930FBD"/>
    <w:multiLevelType w:val="hybridMultilevel"/>
    <w:tmpl w:val="7F8EFD0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29" w15:restartNumberingAfterBreak="0">
    <w:nsid w:val="709B4002"/>
    <w:multiLevelType w:val="hybridMultilevel"/>
    <w:tmpl w:val="8356E84A"/>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0" w15:restartNumberingAfterBreak="0">
    <w:nsid w:val="77B8237D"/>
    <w:multiLevelType w:val="hybridMultilevel"/>
    <w:tmpl w:val="13A60886"/>
    <w:lvl w:ilvl="0" w:tplc="8662E620">
      <w:start w:val="9"/>
      <w:numFmt w:val="bullet"/>
      <w:lvlText w:val="•"/>
      <w:lvlJc w:val="left"/>
      <w:pPr>
        <w:ind w:left="1080" w:hanging="360"/>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7F7A4AF8"/>
    <w:multiLevelType w:val="hybridMultilevel"/>
    <w:tmpl w:val="D9843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2246154">
    <w:abstractNumId w:val="30"/>
  </w:num>
  <w:num w:numId="2" w16cid:durableId="1162357705">
    <w:abstractNumId w:val="25"/>
  </w:num>
  <w:num w:numId="3" w16cid:durableId="729958247">
    <w:abstractNumId w:val="12"/>
  </w:num>
  <w:num w:numId="4" w16cid:durableId="830831902">
    <w:abstractNumId w:val="16"/>
  </w:num>
  <w:num w:numId="5" w16cid:durableId="1399132881">
    <w:abstractNumId w:val="5"/>
  </w:num>
  <w:num w:numId="6" w16cid:durableId="1404526828">
    <w:abstractNumId w:val="2"/>
  </w:num>
  <w:num w:numId="7" w16cid:durableId="1019088006">
    <w:abstractNumId w:val="10"/>
  </w:num>
  <w:num w:numId="8" w16cid:durableId="241255915">
    <w:abstractNumId w:val="19"/>
  </w:num>
  <w:num w:numId="9" w16cid:durableId="1685550056">
    <w:abstractNumId w:val="27"/>
  </w:num>
  <w:num w:numId="10" w16cid:durableId="2114592235">
    <w:abstractNumId w:val="31"/>
  </w:num>
  <w:num w:numId="11" w16cid:durableId="1121219088">
    <w:abstractNumId w:val="14"/>
  </w:num>
  <w:num w:numId="12" w16cid:durableId="1832484655">
    <w:abstractNumId w:val="1"/>
  </w:num>
  <w:num w:numId="13" w16cid:durableId="1104686803">
    <w:abstractNumId w:val="9"/>
  </w:num>
  <w:num w:numId="14" w16cid:durableId="1932545988">
    <w:abstractNumId w:val="23"/>
  </w:num>
  <w:num w:numId="15" w16cid:durableId="1474060154">
    <w:abstractNumId w:val="7"/>
  </w:num>
  <w:num w:numId="16" w16cid:durableId="1028792471">
    <w:abstractNumId w:val="29"/>
  </w:num>
  <w:num w:numId="17" w16cid:durableId="2020691142">
    <w:abstractNumId w:val="3"/>
  </w:num>
  <w:num w:numId="18" w16cid:durableId="983002281">
    <w:abstractNumId w:val="26"/>
  </w:num>
  <w:num w:numId="19" w16cid:durableId="1941522821">
    <w:abstractNumId w:val="15"/>
  </w:num>
  <w:num w:numId="20" w16cid:durableId="1162890436">
    <w:abstractNumId w:val="18"/>
  </w:num>
  <w:num w:numId="21" w16cid:durableId="2076704912">
    <w:abstractNumId w:val="21"/>
  </w:num>
  <w:num w:numId="22" w16cid:durableId="1802334336">
    <w:abstractNumId w:val="22"/>
  </w:num>
  <w:num w:numId="23" w16cid:durableId="1259800796">
    <w:abstractNumId w:val="13"/>
  </w:num>
  <w:num w:numId="24" w16cid:durableId="2122721844">
    <w:abstractNumId w:val="8"/>
  </w:num>
  <w:num w:numId="25" w16cid:durableId="1005668015">
    <w:abstractNumId w:val="4"/>
  </w:num>
  <w:num w:numId="26" w16cid:durableId="333263348">
    <w:abstractNumId w:val="0"/>
  </w:num>
  <w:num w:numId="27" w16cid:durableId="950165428">
    <w:abstractNumId w:val="11"/>
  </w:num>
  <w:num w:numId="28" w16cid:durableId="1828938987">
    <w:abstractNumId w:val="17"/>
  </w:num>
  <w:num w:numId="29" w16cid:durableId="891387521">
    <w:abstractNumId w:val="20"/>
  </w:num>
  <w:num w:numId="30" w16cid:durableId="88090385">
    <w:abstractNumId w:val="24"/>
  </w:num>
  <w:num w:numId="31" w16cid:durableId="1283607925">
    <w:abstractNumId w:val="28"/>
  </w:num>
  <w:num w:numId="32" w16cid:durableId="110986095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0F3"/>
    <w:rsid w:val="00003B10"/>
    <w:rsid w:val="0001151E"/>
    <w:rsid w:val="00035013"/>
    <w:rsid w:val="00061E40"/>
    <w:rsid w:val="00067276"/>
    <w:rsid w:val="00084249"/>
    <w:rsid w:val="00091D94"/>
    <w:rsid w:val="00093FB6"/>
    <w:rsid w:val="000B1BED"/>
    <w:rsid w:val="000C33CB"/>
    <w:rsid w:val="000E24C3"/>
    <w:rsid w:val="000E73D4"/>
    <w:rsid w:val="000F769D"/>
    <w:rsid w:val="00100E53"/>
    <w:rsid w:val="001442A8"/>
    <w:rsid w:val="00171C7C"/>
    <w:rsid w:val="00182A21"/>
    <w:rsid w:val="001A5BD4"/>
    <w:rsid w:val="001B37DC"/>
    <w:rsid w:val="001D33D4"/>
    <w:rsid w:val="001D51B9"/>
    <w:rsid w:val="00226E8C"/>
    <w:rsid w:val="00246C86"/>
    <w:rsid w:val="002930A3"/>
    <w:rsid w:val="00294641"/>
    <w:rsid w:val="002A21FF"/>
    <w:rsid w:val="002A2B7E"/>
    <w:rsid w:val="002B6FBA"/>
    <w:rsid w:val="002C5132"/>
    <w:rsid w:val="002D203D"/>
    <w:rsid w:val="002F470E"/>
    <w:rsid w:val="00303CE7"/>
    <w:rsid w:val="00313850"/>
    <w:rsid w:val="00314708"/>
    <w:rsid w:val="00345CC0"/>
    <w:rsid w:val="00351AAB"/>
    <w:rsid w:val="00361266"/>
    <w:rsid w:val="003D36F0"/>
    <w:rsid w:val="003F7CB7"/>
    <w:rsid w:val="00403F8C"/>
    <w:rsid w:val="004136F7"/>
    <w:rsid w:val="00415A2E"/>
    <w:rsid w:val="00427EEC"/>
    <w:rsid w:val="00444610"/>
    <w:rsid w:val="00455186"/>
    <w:rsid w:val="00464458"/>
    <w:rsid w:val="00470152"/>
    <w:rsid w:val="00477A2F"/>
    <w:rsid w:val="004929AD"/>
    <w:rsid w:val="0049323D"/>
    <w:rsid w:val="00493895"/>
    <w:rsid w:val="00497286"/>
    <w:rsid w:val="004B41C6"/>
    <w:rsid w:val="004C0AFE"/>
    <w:rsid w:val="004C4841"/>
    <w:rsid w:val="004C6D6C"/>
    <w:rsid w:val="004D6BEF"/>
    <w:rsid w:val="004D7A0D"/>
    <w:rsid w:val="004E438A"/>
    <w:rsid w:val="004F0CDB"/>
    <w:rsid w:val="004F589B"/>
    <w:rsid w:val="00511359"/>
    <w:rsid w:val="005217CC"/>
    <w:rsid w:val="005462D0"/>
    <w:rsid w:val="005862A6"/>
    <w:rsid w:val="005B0E3B"/>
    <w:rsid w:val="005B739B"/>
    <w:rsid w:val="005C42DF"/>
    <w:rsid w:val="005C659A"/>
    <w:rsid w:val="005C6C36"/>
    <w:rsid w:val="005E46BA"/>
    <w:rsid w:val="005E5463"/>
    <w:rsid w:val="005E790B"/>
    <w:rsid w:val="005F6379"/>
    <w:rsid w:val="00655F2B"/>
    <w:rsid w:val="00656C94"/>
    <w:rsid w:val="00683FD0"/>
    <w:rsid w:val="006840C3"/>
    <w:rsid w:val="00684A7A"/>
    <w:rsid w:val="00697875"/>
    <w:rsid w:val="006A204E"/>
    <w:rsid w:val="006A4C19"/>
    <w:rsid w:val="006C7E35"/>
    <w:rsid w:val="006D4852"/>
    <w:rsid w:val="006E1C3C"/>
    <w:rsid w:val="006F1C4F"/>
    <w:rsid w:val="006F2010"/>
    <w:rsid w:val="0071253D"/>
    <w:rsid w:val="00715DF1"/>
    <w:rsid w:val="00730790"/>
    <w:rsid w:val="007821C8"/>
    <w:rsid w:val="007856B7"/>
    <w:rsid w:val="00791EB1"/>
    <w:rsid w:val="007B4941"/>
    <w:rsid w:val="007D52B6"/>
    <w:rsid w:val="007E2104"/>
    <w:rsid w:val="007F261D"/>
    <w:rsid w:val="007F3EF4"/>
    <w:rsid w:val="0080545E"/>
    <w:rsid w:val="00832FEE"/>
    <w:rsid w:val="00834ED7"/>
    <w:rsid w:val="008423A6"/>
    <w:rsid w:val="008561FF"/>
    <w:rsid w:val="00867CFF"/>
    <w:rsid w:val="00905647"/>
    <w:rsid w:val="009232C6"/>
    <w:rsid w:val="009426DE"/>
    <w:rsid w:val="00944724"/>
    <w:rsid w:val="00950241"/>
    <w:rsid w:val="009655F0"/>
    <w:rsid w:val="00976FCA"/>
    <w:rsid w:val="00981768"/>
    <w:rsid w:val="009B639B"/>
    <w:rsid w:val="009B73A0"/>
    <w:rsid w:val="00A17063"/>
    <w:rsid w:val="00A20CD8"/>
    <w:rsid w:val="00A3426A"/>
    <w:rsid w:val="00A42B88"/>
    <w:rsid w:val="00A70D0F"/>
    <w:rsid w:val="00A95063"/>
    <w:rsid w:val="00AA6880"/>
    <w:rsid w:val="00AB31BE"/>
    <w:rsid w:val="00AD3C15"/>
    <w:rsid w:val="00AD6F1E"/>
    <w:rsid w:val="00AE0C40"/>
    <w:rsid w:val="00AE257F"/>
    <w:rsid w:val="00AE3465"/>
    <w:rsid w:val="00B21BEF"/>
    <w:rsid w:val="00B34CFD"/>
    <w:rsid w:val="00B4141C"/>
    <w:rsid w:val="00B45EC2"/>
    <w:rsid w:val="00B528D0"/>
    <w:rsid w:val="00B556A5"/>
    <w:rsid w:val="00B63368"/>
    <w:rsid w:val="00B635E6"/>
    <w:rsid w:val="00BB0791"/>
    <w:rsid w:val="00BB4A34"/>
    <w:rsid w:val="00BB77CE"/>
    <w:rsid w:val="00BE056B"/>
    <w:rsid w:val="00C04A21"/>
    <w:rsid w:val="00C23D60"/>
    <w:rsid w:val="00C42483"/>
    <w:rsid w:val="00C74F74"/>
    <w:rsid w:val="00C821A1"/>
    <w:rsid w:val="00CA59F4"/>
    <w:rsid w:val="00CC13D8"/>
    <w:rsid w:val="00CC7E2C"/>
    <w:rsid w:val="00CD19A9"/>
    <w:rsid w:val="00CD51E5"/>
    <w:rsid w:val="00D14EF4"/>
    <w:rsid w:val="00D230F3"/>
    <w:rsid w:val="00D2335D"/>
    <w:rsid w:val="00D242FC"/>
    <w:rsid w:val="00D26D93"/>
    <w:rsid w:val="00D43B56"/>
    <w:rsid w:val="00D60834"/>
    <w:rsid w:val="00D66553"/>
    <w:rsid w:val="00D71687"/>
    <w:rsid w:val="00D8514D"/>
    <w:rsid w:val="00D91F2E"/>
    <w:rsid w:val="00DA0A01"/>
    <w:rsid w:val="00DB3E2C"/>
    <w:rsid w:val="00DB57CA"/>
    <w:rsid w:val="00DF4311"/>
    <w:rsid w:val="00E00B2B"/>
    <w:rsid w:val="00E34C10"/>
    <w:rsid w:val="00E4559C"/>
    <w:rsid w:val="00E62A05"/>
    <w:rsid w:val="00EB00DB"/>
    <w:rsid w:val="00EB6380"/>
    <w:rsid w:val="00ED53C4"/>
    <w:rsid w:val="00ED6657"/>
    <w:rsid w:val="00EE0240"/>
    <w:rsid w:val="00EE7A05"/>
    <w:rsid w:val="00EF2B8F"/>
    <w:rsid w:val="00F04DE6"/>
    <w:rsid w:val="00F30D60"/>
    <w:rsid w:val="00F31946"/>
    <w:rsid w:val="00F47FD3"/>
    <w:rsid w:val="00F50E6D"/>
    <w:rsid w:val="00F74D74"/>
    <w:rsid w:val="00F84A1C"/>
    <w:rsid w:val="00F93A3E"/>
    <w:rsid w:val="00F95F7F"/>
    <w:rsid w:val="00FA4345"/>
    <w:rsid w:val="00FD0350"/>
    <w:rsid w:val="00FF1757"/>
    <w:rsid w:val="00FF79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7BEC7"/>
  <w15:chartTrackingRefBased/>
  <w15:docId w15:val="{66154B8F-44B2-43E6-8E4E-52BA11494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0F3"/>
  </w:style>
  <w:style w:type="paragraph" w:styleId="Heading1">
    <w:name w:val="heading 1"/>
    <w:basedOn w:val="Normal"/>
    <w:next w:val="Normal"/>
    <w:link w:val="Heading1Char"/>
    <w:uiPriority w:val="9"/>
    <w:qFormat/>
    <w:rsid w:val="00D23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3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3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3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3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3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3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3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3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3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3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0F3"/>
    <w:rPr>
      <w:rFonts w:eastAsiaTheme="majorEastAsia" w:cstheme="majorBidi"/>
      <w:color w:val="272727" w:themeColor="text1" w:themeTint="D8"/>
    </w:rPr>
  </w:style>
  <w:style w:type="paragraph" w:styleId="Title">
    <w:name w:val="Title"/>
    <w:basedOn w:val="Normal"/>
    <w:next w:val="Normal"/>
    <w:link w:val="TitleChar"/>
    <w:uiPriority w:val="10"/>
    <w:qFormat/>
    <w:rsid w:val="00D23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0F3"/>
    <w:pPr>
      <w:spacing w:before="160"/>
      <w:jc w:val="center"/>
    </w:pPr>
    <w:rPr>
      <w:i/>
      <w:iCs/>
      <w:color w:val="404040" w:themeColor="text1" w:themeTint="BF"/>
    </w:rPr>
  </w:style>
  <w:style w:type="character" w:customStyle="1" w:styleId="QuoteChar">
    <w:name w:val="Quote Char"/>
    <w:basedOn w:val="DefaultParagraphFont"/>
    <w:link w:val="Quote"/>
    <w:uiPriority w:val="29"/>
    <w:rsid w:val="00D230F3"/>
    <w:rPr>
      <w:i/>
      <w:iCs/>
      <w:color w:val="404040" w:themeColor="text1" w:themeTint="BF"/>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34"/>
    <w:qFormat/>
    <w:rsid w:val="00D230F3"/>
    <w:pPr>
      <w:ind w:left="720"/>
      <w:contextualSpacing/>
    </w:pPr>
  </w:style>
  <w:style w:type="character" w:styleId="IntenseEmphasis">
    <w:name w:val="Intense Emphasis"/>
    <w:basedOn w:val="DefaultParagraphFont"/>
    <w:uiPriority w:val="21"/>
    <w:qFormat/>
    <w:rsid w:val="00D230F3"/>
    <w:rPr>
      <w:i/>
      <w:iCs/>
      <w:color w:val="0F4761" w:themeColor="accent1" w:themeShade="BF"/>
    </w:rPr>
  </w:style>
  <w:style w:type="paragraph" w:styleId="IntenseQuote">
    <w:name w:val="Intense Quote"/>
    <w:basedOn w:val="Normal"/>
    <w:next w:val="Normal"/>
    <w:link w:val="IntenseQuoteChar"/>
    <w:uiPriority w:val="30"/>
    <w:qFormat/>
    <w:rsid w:val="00D23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30F3"/>
    <w:rPr>
      <w:i/>
      <w:iCs/>
      <w:color w:val="0F4761" w:themeColor="accent1" w:themeShade="BF"/>
    </w:rPr>
  </w:style>
  <w:style w:type="character" w:styleId="IntenseReference">
    <w:name w:val="Intense Reference"/>
    <w:basedOn w:val="DefaultParagraphFont"/>
    <w:uiPriority w:val="32"/>
    <w:qFormat/>
    <w:rsid w:val="00D230F3"/>
    <w:rPr>
      <w:b/>
      <w:bCs/>
      <w:smallCaps/>
      <w:color w:val="0F4761" w:themeColor="accent1" w:themeShade="BF"/>
      <w:spacing w:val="5"/>
    </w:rPr>
  </w:style>
  <w:style w:type="character" w:styleId="Strong">
    <w:name w:val="Strong"/>
    <w:basedOn w:val="DefaultParagraphFont"/>
    <w:uiPriority w:val="22"/>
    <w:qFormat/>
    <w:rsid w:val="00D230F3"/>
    <w:rPr>
      <w:b/>
      <w:bCs/>
    </w:rPr>
  </w:style>
  <w:style w:type="paragraph" w:styleId="NormalWeb">
    <w:name w:val="Normal (Web)"/>
    <w:basedOn w:val="Normal"/>
    <w:uiPriority w:val="99"/>
    <w:unhideWhenUsed/>
    <w:rsid w:val="00D230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D230F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34"/>
    <w:qFormat/>
    <w:locked/>
    <w:rsid w:val="00D230F3"/>
  </w:style>
  <w:style w:type="character" w:customStyle="1" w:styleId="body0020textchar">
    <w:name w:val="body_0020text__char"/>
    <w:basedOn w:val="DefaultParagraphFont"/>
    <w:rsid w:val="00D230F3"/>
  </w:style>
  <w:style w:type="paragraph" w:customStyle="1" w:styleId="whitespace-pre-wrap">
    <w:name w:val="whitespace-pre-wrap"/>
    <w:basedOn w:val="Normal"/>
    <w:rsid w:val="00D230F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nimate-in">
    <w:name w:val="animate-in"/>
    <w:basedOn w:val="DefaultParagraphFont"/>
    <w:rsid w:val="00B34CFD"/>
  </w:style>
  <w:style w:type="paragraph" w:customStyle="1" w:styleId="whitespace-normal">
    <w:name w:val="whitespace-normal"/>
    <w:basedOn w:val="Normal"/>
    <w:rsid w:val="0044461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Spacing">
    <w:name w:val="No Spacing"/>
    <w:link w:val="NoSpacingChar"/>
    <w:uiPriority w:val="1"/>
    <w:qFormat/>
    <w:rsid w:val="00B21BEF"/>
    <w:pPr>
      <w:spacing w:after="0" w:line="240" w:lineRule="auto"/>
    </w:pPr>
    <w:rPr>
      <w:sz w:val="24"/>
      <w:szCs w:val="24"/>
      <w:lang w:val="en-US"/>
    </w:rPr>
  </w:style>
  <w:style w:type="character" w:customStyle="1" w:styleId="NoSpacingChar">
    <w:name w:val="No Spacing Char"/>
    <w:link w:val="NoSpacing"/>
    <w:uiPriority w:val="1"/>
    <w:locked/>
    <w:rsid w:val="00B21BEF"/>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18511">
      <w:bodyDiv w:val="1"/>
      <w:marLeft w:val="0"/>
      <w:marRight w:val="0"/>
      <w:marTop w:val="0"/>
      <w:marBottom w:val="0"/>
      <w:divBdr>
        <w:top w:val="none" w:sz="0" w:space="0" w:color="auto"/>
        <w:left w:val="none" w:sz="0" w:space="0" w:color="auto"/>
        <w:bottom w:val="none" w:sz="0" w:space="0" w:color="auto"/>
        <w:right w:val="none" w:sz="0" w:space="0" w:color="auto"/>
      </w:divBdr>
    </w:div>
    <w:div w:id="64954605">
      <w:bodyDiv w:val="1"/>
      <w:marLeft w:val="0"/>
      <w:marRight w:val="0"/>
      <w:marTop w:val="0"/>
      <w:marBottom w:val="0"/>
      <w:divBdr>
        <w:top w:val="none" w:sz="0" w:space="0" w:color="auto"/>
        <w:left w:val="none" w:sz="0" w:space="0" w:color="auto"/>
        <w:bottom w:val="none" w:sz="0" w:space="0" w:color="auto"/>
        <w:right w:val="none" w:sz="0" w:space="0" w:color="auto"/>
      </w:divBdr>
    </w:div>
    <w:div w:id="95223965">
      <w:bodyDiv w:val="1"/>
      <w:marLeft w:val="0"/>
      <w:marRight w:val="0"/>
      <w:marTop w:val="0"/>
      <w:marBottom w:val="0"/>
      <w:divBdr>
        <w:top w:val="none" w:sz="0" w:space="0" w:color="auto"/>
        <w:left w:val="none" w:sz="0" w:space="0" w:color="auto"/>
        <w:bottom w:val="none" w:sz="0" w:space="0" w:color="auto"/>
        <w:right w:val="none" w:sz="0" w:space="0" w:color="auto"/>
      </w:divBdr>
    </w:div>
    <w:div w:id="185867993">
      <w:bodyDiv w:val="1"/>
      <w:marLeft w:val="0"/>
      <w:marRight w:val="0"/>
      <w:marTop w:val="0"/>
      <w:marBottom w:val="0"/>
      <w:divBdr>
        <w:top w:val="none" w:sz="0" w:space="0" w:color="auto"/>
        <w:left w:val="none" w:sz="0" w:space="0" w:color="auto"/>
        <w:bottom w:val="none" w:sz="0" w:space="0" w:color="auto"/>
        <w:right w:val="none" w:sz="0" w:space="0" w:color="auto"/>
      </w:divBdr>
    </w:div>
    <w:div w:id="201596155">
      <w:bodyDiv w:val="1"/>
      <w:marLeft w:val="0"/>
      <w:marRight w:val="0"/>
      <w:marTop w:val="0"/>
      <w:marBottom w:val="0"/>
      <w:divBdr>
        <w:top w:val="none" w:sz="0" w:space="0" w:color="auto"/>
        <w:left w:val="none" w:sz="0" w:space="0" w:color="auto"/>
        <w:bottom w:val="none" w:sz="0" w:space="0" w:color="auto"/>
        <w:right w:val="none" w:sz="0" w:space="0" w:color="auto"/>
      </w:divBdr>
    </w:div>
    <w:div w:id="404302891">
      <w:bodyDiv w:val="1"/>
      <w:marLeft w:val="0"/>
      <w:marRight w:val="0"/>
      <w:marTop w:val="0"/>
      <w:marBottom w:val="0"/>
      <w:divBdr>
        <w:top w:val="none" w:sz="0" w:space="0" w:color="auto"/>
        <w:left w:val="none" w:sz="0" w:space="0" w:color="auto"/>
        <w:bottom w:val="none" w:sz="0" w:space="0" w:color="auto"/>
        <w:right w:val="none" w:sz="0" w:space="0" w:color="auto"/>
      </w:divBdr>
    </w:div>
    <w:div w:id="440031512">
      <w:bodyDiv w:val="1"/>
      <w:marLeft w:val="0"/>
      <w:marRight w:val="0"/>
      <w:marTop w:val="0"/>
      <w:marBottom w:val="0"/>
      <w:divBdr>
        <w:top w:val="none" w:sz="0" w:space="0" w:color="auto"/>
        <w:left w:val="none" w:sz="0" w:space="0" w:color="auto"/>
        <w:bottom w:val="none" w:sz="0" w:space="0" w:color="auto"/>
        <w:right w:val="none" w:sz="0" w:space="0" w:color="auto"/>
      </w:divBdr>
    </w:div>
    <w:div w:id="549852376">
      <w:bodyDiv w:val="1"/>
      <w:marLeft w:val="0"/>
      <w:marRight w:val="0"/>
      <w:marTop w:val="0"/>
      <w:marBottom w:val="0"/>
      <w:divBdr>
        <w:top w:val="none" w:sz="0" w:space="0" w:color="auto"/>
        <w:left w:val="none" w:sz="0" w:space="0" w:color="auto"/>
        <w:bottom w:val="none" w:sz="0" w:space="0" w:color="auto"/>
        <w:right w:val="none" w:sz="0" w:space="0" w:color="auto"/>
      </w:divBdr>
    </w:div>
    <w:div w:id="560874398">
      <w:bodyDiv w:val="1"/>
      <w:marLeft w:val="0"/>
      <w:marRight w:val="0"/>
      <w:marTop w:val="0"/>
      <w:marBottom w:val="0"/>
      <w:divBdr>
        <w:top w:val="none" w:sz="0" w:space="0" w:color="auto"/>
        <w:left w:val="none" w:sz="0" w:space="0" w:color="auto"/>
        <w:bottom w:val="none" w:sz="0" w:space="0" w:color="auto"/>
        <w:right w:val="none" w:sz="0" w:space="0" w:color="auto"/>
      </w:divBdr>
    </w:div>
    <w:div w:id="697631611">
      <w:bodyDiv w:val="1"/>
      <w:marLeft w:val="0"/>
      <w:marRight w:val="0"/>
      <w:marTop w:val="0"/>
      <w:marBottom w:val="0"/>
      <w:divBdr>
        <w:top w:val="none" w:sz="0" w:space="0" w:color="auto"/>
        <w:left w:val="none" w:sz="0" w:space="0" w:color="auto"/>
        <w:bottom w:val="none" w:sz="0" w:space="0" w:color="auto"/>
        <w:right w:val="none" w:sz="0" w:space="0" w:color="auto"/>
      </w:divBdr>
    </w:div>
    <w:div w:id="798188704">
      <w:bodyDiv w:val="1"/>
      <w:marLeft w:val="0"/>
      <w:marRight w:val="0"/>
      <w:marTop w:val="0"/>
      <w:marBottom w:val="0"/>
      <w:divBdr>
        <w:top w:val="none" w:sz="0" w:space="0" w:color="auto"/>
        <w:left w:val="none" w:sz="0" w:space="0" w:color="auto"/>
        <w:bottom w:val="none" w:sz="0" w:space="0" w:color="auto"/>
        <w:right w:val="none" w:sz="0" w:space="0" w:color="auto"/>
      </w:divBdr>
    </w:div>
    <w:div w:id="903489670">
      <w:bodyDiv w:val="1"/>
      <w:marLeft w:val="0"/>
      <w:marRight w:val="0"/>
      <w:marTop w:val="0"/>
      <w:marBottom w:val="0"/>
      <w:divBdr>
        <w:top w:val="none" w:sz="0" w:space="0" w:color="auto"/>
        <w:left w:val="none" w:sz="0" w:space="0" w:color="auto"/>
        <w:bottom w:val="none" w:sz="0" w:space="0" w:color="auto"/>
        <w:right w:val="none" w:sz="0" w:space="0" w:color="auto"/>
      </w:divBdr>
    </w:div>
    <w:div w:id="933900389">
      <w:bodyDiv w:val="1"/>
      <w:marLeft w:val="0"/>
      <w:marRight w:val="0"/>
      <w:marTop w:val="0"/>
      <w:marBottom w:val="0"/>
      <w:divBdr>
        <w:top w:val="none" w:sz="0" w:space="0" w:color="auto"/>
        <w:left w:val="none" w:sz="0" w:space="0" w:color="auto"/>
        <w:bottom w:val="none" w:sz="0" w:space="0" w:color="auto"/>
        <w:right w:val="none" w:sz="0" w:space="0" w:color="auto"/>
      </w:divBdr>
    </w:div>
    <w:div w:id="956956990">
      <w:bodyDiv w:val="1"/>
      <w:marLeft w:val="0"/>
      <w:marRight w:val="0"/>
      <w:marTop w:val="0"/>
      <w:marBottom w:val="0"/>
      <w:divBdr>
        <w:top w:val="none" w:sz="0" w:space="0" w:color="auto"/>
        <w:left w:val="none" w:sz="0" w:space="0" w:color="auto"/>
        <w:bottom w:val="none" w:sz="0" w:space="0" w:color="auto"/>
        <w:right w:val="none" w:sz="0" w:space="0" w:color="auto"/>
      </w:divBdr>
    </w:div>
    <w:div w:id="1268271522">
      <w:bodyDiv w:val="1"/>
      <w:marLeft w:val="0"/>
      <w:marRight w:val="0"/>
      <w:marTop w:val="0"/>
      <w:marBottom w:val="0"/>
      <w:divBdr>
        <w:top w:val="none" w:sz="0" w:space="0" w:color="auto"/>
        <w:left w:val="none" w:sz="0" w:space="0" w:color="auto"/>
        <w:bottom w:val="none" w:sz="0" w:space="0" w:color="auto"/>
        <w:right w:val="none" w:sz="0" w:space="0" w:color="auto"/>
      </w:divBdr>
      <w:divsChild>
        <w:div w:id="7221236">
          <w:marLeft w:val="0"/>
          <w:marRight w:val="0"/>
          <w:marTop w:val="0"/>
          <w:marBottom w:val="0"/>
          <w:divBdr>
            <w:top w:val="none" w:sz="0" w:space="0" w:color="auto"/>
            <w:left w:val="none" w:sz="0" w:space="0" w:color="auto"/>
            <w:bottom w:val="none" w:sz="0" w:space="0" w:color="auto"/>
            <w:right w:val="none" w:sz="0" w:space="0" w:color="auto"/>
          </w:divBdr>
          <w:divsChild>
            <w:div w:id="1708334262">
              <w:marLeft w:val="0"/>
              <w:marRight w:val="0"/>
              <w:marTop w:val="0"/>
              <w:marBottom w:val="0"/>
              <w:divBdr>
                <w:top w:val="none" w:sz="0" w:space="0" w:color="auto"/>
                <w:left w:val="none" w:sz="0" w:space="0" w:color="auto"/>
                <w:bottom w:val="none" w:sz="0" w:space="0" w:color="auto"/>
                <w:right w:val="none" w:sz="0" w:space="0" w:color="auto"/>
              </w:divBdr>
              <w:divsChild>
                <w:div w:id="760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631820">
      <w:bodyDiv w:val="1"/>
      <w:marLeft w:val="0"/>
      <w:marRight w:val="0"/>
      <w:marTop w:val="0"/>
      <w:marBottom w:val="0"/>
      <w:divBdr>
        <w:top w:val="none" w:sz="0" w:space="0" w:color="auto"/>
        <w:left w:val="none" w:sz="0" w:space="0" w:color="auto"/>
        <w:bottom w:val="none" w:sz="0" w:space="0" w:color="auto"/>
        <w:right w:val="none" w:sz="0" w:space="0" w:color="auto"/>
      </w:divBdr>
    </w:div>
    <w:div w:id="1392466003">
      <w:bodyDiv w:val="1"/>
      <w:marLeft w:val="0"/>
      <w:marRight w:val="0"/>
      <w:marTop w:val="0"/>
      <w:marBottom w:val="0"/>
      <w:divBdr>
        <w:top w:val="none" w:sz="0" w:space="0" w:color="auto"/>
        <w:left w:val="none" w:sz="0" w:space="0" w:color="auto"/>
        <w:bottom w:val="none" w:sz="0" w:space="0" w:color="auto"/>
        <w:right w:val="none" w:sz="0" w:space="0" w:color="auto"/>
      </w:divBdr>
    </w:div>
    <w:div w:id="1730180123">
      <w:bodyDiv w:val="1"/>
      <w:marLeft w:val="0"/>
      <w:marRight w:val="0"/>
      <w:marTop w:val="0"/>
      <w:marBottom w:val="0"/>
      <w:divBdr>
        <w:top w:val="none" w:sz="0" w:space="0" w:color="auto"/>
        <w:left w:val="none" w:sz="0" w:space="0" w:color="auto"/>
        <w:bottom w:val="none" w:sz="0" w:space="0" w:color="auto"/>
        <w:right w:val="none" w:sz="0" w:space="0" w:color="auto"/>
      </w:divBdr>
      <w:divsChild>
        <w:div w:id="395514347">
          <w:marLeft w:val="0"/>
          <w:marRight w:val="0"/>
          <w:marTop w:val="0"/>
          <w:marBottom w:val="0"/>
          <w:divBdr>
            <w:top w:val="none" w:sz="0" w:space="0" w:color="auto"/>
            <w:left w:val="none" w:sz="0" w:space="0" w:color="auto"/>
            <w:bottom w:val="none" w:sz="0" w:space="0" w:color="auto"/>
            <w:right w:val="none" w:sz="0" w:space="0" w:color="auto"/>
          </w:divBdr>
          <w:divsChild>
            <w:div w:id="1598750780">
              <w:marLeft w:val="0"/>
              <w:marRight w:val="0"/>
              <w:marTop w:val="0"/>
              <w:marBottom w:val="0"/>
              <w:divBdr>
                <w:top w:val="none" w:sz="0" w:space="0" w:color="auto"/>
                <w:left w:val="none" w:sz="0" w:space="0" w:color="auto"/>
                <w:bottom w:val="none" w:sz="0" w:space="0" w:color="auto"/>
                <w:right w:val="none" w:sz="0" w:space="0" w:color="auto"/>
              </w:divBdr>
              <w:divsChild>
                <w:div w:id="10381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319913">
      <w:bodyDiv w:val="1"/>
      <w:marLeft w:val="0"/>
      <w:marRight w:val="0"/>
      <w:marTop w:val="0"/>
      <w:marBottom w:val="0"/>
      <w:divBdr>
        <w:top w:val="none" w:sz="0" w:space="0" w:color="auto"/>
        <w:left w:val="none" w:sz="0" w:space="0" w:color="auto"/>
        <w:bottom w:val="none" w:sz="0" w:space="0" w:color="auto"/>
        <w:right w:val="none" w:sz="0" w:space="0" w:color="auto"/>
      </w:divBdr>
    </w:div>
    <w:div w:id="1834249154">
      <w:bodyDiv w:val="1"/>
      <w:marLeft w:val="0"/>
      <w:marRight w:val="0"/>
      <w:marTop w:val="0"/>
      <w:marBottom w:val="0"/>
      <w:divBdr>
        <w:top w:val="none" w:sz="0" w:space="0" w:color="auto"/>
        <w:left w:val="none" w:sz="0" w:space="0" w:color="auto"/>
        <w:bottom w:val="none" w:sz="0" w:space="0" w:color="auto"/>
        <w:right w:val="none" w:sz="0" w:space="0" w:color="auto"/>
      </w:divBdr>
    </w:div>
    <w:div w:id="1843662730">
      <w:bodyDiv w:val="1"/>
      <w:marLeft w:val="0"/>
      <w:marRight w:val="0"/>
      <w:marTop w:val="0"/>
      <w:marBottom w:val="0"/>
      <w:divBdr>
        <w:top w:val="none" w:sz="0" w:space="0" w:color="auto"/>
        <w:left w:val="none" w:sz="0" w:space="0" w:color="auto"/>
        <w:bottom w:val="none" w:sz="0" w:space="0" w:color="auto"/>
        <w:right w:val="none" w:sz="0" w:space="0" w:color="auto"/>
      </w:divBdr>
    </w:div>
    <w:div w:id="1851984543">
      <w:bodyDiv w:val="1"/>
      <w:marLeft w:val="0"/>
      <w:marRight w:val="0"/>
      <w:marTop w:val="0"/>
      <w:marBottom w:val="0"/>
      <w:divBdr>
        <w:top w:val="none" w:sz="0" w:space="0" w:color="auto"/>
        <w:left w:val="none" w:sz="0" w:space="0" w:color="auto"/>
        <w:bottom w:val="none" w:sz="0" w:space="0" w:color="auto"/>
        <w:right w:val="none" w:sz="0" w:space="0" w:color="auto"/>
      </w:divBdr>
    </w:div>
    <w:div w:id="1897617250">
      <w:bodyDiv w:val="1"/>
      <w:marLeft w:val="0"/>
      <w:marRight w:val="0"/>
      <w:marTop w:val="0"/>
      <w:marBottom w:val="0"/>
      <w:divBdr>
        <w:top w:val="none" w:sz="0" w:space="0" w:color="auto"/>
        <w:left w:val="none" w:sz="0" w:space="0" w:color="auto"/>
        <w:bottom w:val="none" w:sz="0" w:space="0" w:color="auto"/>
        <w:right w:val="none" w:sz="0" w:space="0" w:color="auto"/>
      </w:divBdr>
    </w:div>
    <w:div w:id="1969700131">
      <w:bodyDiv w:val="1"/>
      <w:marLeft w:val="0"/>
      <w:marRight w:val="0"/>
      <w:marTop w:val="0"/>
      <w:marBottom w:val="0"/>
      <w:divBdr>
        <w:top w:val="none" w:sz="0" w:space="0" w:color="auto"/>
        <w:left w:val="none" w:sz="0" w:space="0" w:color="auto"/>
        <w:bottom w:val="none" w:sz="0" w:space="0" w:color="auto"/>
        <w:right w:val="none" w:sz="0" w:space="0" w:color="auto"/>
      </w:divBdr>
    </w:div>
    <w:div w:id="2067869350">
      <w:bodyDiv w:val="1"/>
      <w:marLeft w:val="0"/>
      <w:marRight w:val="0"/>
      <w:marTop w:val="0"/>
      <w:marBottom w:val="0"/>
      <w:divBdr>
        <w:top w:val="none" w:sz="0" w:space="0" w:color="auto"/>
        <w:left w:val="none" w:sz="0" w:space="0" w:color="auto"/>
        <w:bottom w:val="none" w:sz="0" w:space="0" w:color="auto"/>
        <w:right w:val="none" w:sz="0" w:space="0" w:color="auto"/>
      </w:divBdr>
    </w:div>
    <w:div w:id="2125538871">
      <w:bodyDiv w:val="1"/>
      <w:marLeft w:val="0"/>
      <w:marRight w:val="0"/>
      <w:marTop w:val="0"/>
      <w:marBottom w:val="0"/>
      <w:divBdr>
        <w:top w:val="none" w:sz="0" w:space="0" w:color="auto"/>
        <w:left w:val="none" w:sz="0" w:space="0" w:color="auto"/>
        <w:bottom w:val="none" w:sz="0" w:space="0" w:color="auto"/>
        <w:right w:val="none" w:sz="0" w:space="0" w:color="auto"/>
      </w:divBdr>
    </w:div>
    <w:div w:id="214481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D8C029-6DDD-4F20-B9A8-95232BE35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4864</Words>
  <Characters>27727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Naraharisetti</dc:creator>
  <cp:keywords/>
  <dc:description/>
  <cp:lastModifiedBy>DivyaTeja Mandadi</cp:lastModifiedBy>
  <cp:revision>2</cp:revision>
  <cp:lastPrinted>2024-07-18T23:00:00Z</cp:lastPrinted>
  <dcterms:created xsi:type="dcterms:W3CDTF">2025-09-17T14:30:00Z</dcterms:created>
  <dcterms:modified xsi:type="dcterms:W3CDTF">2025-09-17T14:30:00Z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d1ec6e1b-1d80-4114-97c1-18e12bc008d2</vt:lpwstr>
  </property>
</Properties>
</file>